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5 · Clase integradora del Corte 1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1 · Fundamentos de la POO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5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Integrar todos los conceptos del Corte 1 en una clase robusta.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Proteger una invariante mediante encapsulamiento y validación.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Implementar representación e igualdad correctas.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Diseña e implementa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clase a tu elección (p. ej. </w:t>
      </w:r>
      <w:r>
        <w:rPr>
          <w:rFonts w:ascii="Consolas" w:hAnsi="Consolas" w:cs="Consolas"/>
          <w:color w:val="000000"/>
          <w:sz w:val="22"/>
          <w:szCs w:val="22"/>
        </w:rPr>
        <w:t xml:space="preserve">CuentaBancaria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Termostato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Producto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Reserva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 que cumpla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todo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lo siguiente: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Encapsulamiento con invariante clara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(documenta la invariante en el README).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Atributo de solo lectura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</w:t>
      </w:r>
      <w:r>
        <w:rPr>
          <w:rFonts w:ascii="Consolas" w:hAnsi="Consolas" w:cs="Consolas"/>
          <w:color w:val="000000"/>
          <w:sz w:val="22"/>
          <w:szCs w:val="22"/>
        </w:rPr>
        <w:t xml:space="preserve">private final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con getter y sin setter) que actúe como identidad.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Dos constructores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uno completo (con validación) y uno reducido 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delegue con `this()`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Operaciones de dominio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validadas (no setters genéricos que rompan la invariante).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5.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`toString()`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legible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`equals`/`hashCode`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por la identidad.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6.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`main`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cree objetos, ejecute casos válidos e inválidos (incluidos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límites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 y evidencie que la invariante nunca se viola; incluye una prueba con </w:t>
      </w:r>
      <w:r>
        <w:rPr>
          <w:rFonts w:ascii="Consolas" w:hAnsi="Consolas" w:cs="Consolas"/>
          <w:color w:val="000000"/>
          <w:sz w:val="22"/>
          <w:szCs w:val="22"/>
        </w:rPr>
        <w:t xml:space="preserve">HashSet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Todos los puntos 1–6, integrados y probados.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Casos límite cubiertos.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README con: la invariante, decisiones de diseño y la salida de las pruebas.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 (por GitHub)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Las entregas se realizan 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 fork del repositorio de la clase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dentro de la carpeta de esta semana. Si nunca has usado GitHub, sigue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[Manual de Entrega por GitHub](https://code-corhuila.github.io/ova-web/manuales/Manual-Entrega-GitHub.pdf)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paso a paso.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Haz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fork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del repositorio de la clase (enlace dado por el docente)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clónalo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Coloca tu entrega en la carpeta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`05-week/`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correspondiente a esta semana.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los cambios: </w:t>
      </w:r>
      <w:r>
        <w:rPr>
          <w:rFonts w:ascii="Consolas" w:hAnsi="Consolas" w:cs="Consolas"/>
          <w:color w:val="000000"/>
          <w:sz w:val="22"/>
          <w:szCs w:val="22"/>
        </w:rPr>
        <w:t xml:space="preserve">git add 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· </w:t>
      </w:r>
      <w:r>
        <w:rPr>
          <w:rFonts w:ascii="Consolas" w:hAnsi="Consolas" w:cs="Consolas"/>
          <w:color w:val="000000"/>
          <w:sz w:val="22"/>
          <w:szCs w:val="22"/>
        </w:rPr>
        <w:t xml:space="preserve">git commit -m "Entrega semana 05"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· </w:t>
      </w:r>
      <w:r>
        <w:rPr>
          <w:rFonts w:ascii="Consolas" w:hAnsi="Consolas" w:cs="Consolas"/>
          <w:color w:val="000000"/>
          <w:sz w:val="22"/>
          <w:szCs w:val="22"/>
        </w:rPr>
        <w:t xml:space="preserve">git push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(abre un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Pull Request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 el docente lo pide).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Verifica que tienes tu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 de perfil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el bloque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CONFIG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</w:t>
      </w:r>
      <w:r>
        <w:rPr>
          <w:rFonts w:ascii="Consolas" w:hAnsi="Consolas" w:cs="Consolas"/>
          <w:color w:val="000000"/>
          <w:sz w:val="22"/>
          <w:szCs w:val="22"/>
        </w:rPr>
        <w:t xml:space="preserve">FULL_NAME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color w:val="000000"/>
          <w:sz w:val="22"/>
          <w:szCs w:val="22"/>
        </w:rPr>
        <w:t xml:space="preserve">GITHUB_USER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); sin él, tus entregas no se detectan.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 (100%)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 (60%)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 (0%)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Encapsulamiento + invariante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Protegida y documentada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Ausente/violada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Constructores (this() + validación)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 final de solo lectura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toString + equals/hashCode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Coherentes y probados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Uno o sin probar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Incorrectos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main con casos límite + README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Completo y claro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para entregar todas las actividades opcionales, válida para todas las materias,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