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Diseño y Patrones Arquitectónicos · Unidad 1 · Clasifica sistemas reales y ensaya el diagnóstico de tu reto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Facultad de Ingeniería · Posgrado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Diseño y Patrones Arquitectónicos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Práctica opcional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Aula Moodle, según indique el tutor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Reconocer el patrón dominante de un sistema real a partir de cómo se organizan y comunican sus partes.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Justificar cada clasificación con el atributo de calidad que el patrón favorece.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Escribir dos escenarios de atributo de calidad con medida de respuesta para tu reto.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Elegir tres patrones clásicos candidatos para la v1 de tu proyecto.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Objetivo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Llegar a 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Actividad de Aprendizaje 1 (20 %)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lo más difícil ya ensayado: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ver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el patrón en un sistema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escribir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los atributos de calidad con medida. Esta práctica es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opcional y no calificable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Nota: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Lo que produzcas en la Parte B es el borrador del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Hito 1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del [proyecto de aula](../../proyecto-aula/): el diagnóstico arquitectónico del reto de tu equipo. Si todavía no tienen reto, haz la Parte B con el que más te interese del catálogo.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Parte A — Clasifica seis sistemas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Para cada sistema, responde con las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cinco preguntas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la OVA (piezas, lógica, despliegue, atributo que manda, patrones) y escribe en una línea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patrón dominante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atributo de calidad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lo justifica.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Sistema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Cajero automático de un banco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Terminales repartidas en la ciudad que consultan y actualizan saldos en el sistema central del banco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Generador de reportes de una EPS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Toma los archivos de atenciones del día, los limpia, valida contra el catálogo de servicios, calcula indicadores y produce un PDF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Aplicación web de matrícula académica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Pantallas de inscripción, reglas de prerrequisitos y cupos, y una base de datos de estudiantes y cursos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Red de intercambio de archivos entre universidades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Cada nodo comparte su repositorio y descarga de los demás, sin servidor central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Portal de pagos de impuestos de un municipio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Formulario web, liquidación del impuesto, pasarela de pagos y generación del recibo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Sistema de alertas de una estación meteorológica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Sensores que envían lecturas cada minuto; el sistema avisa cuando la lluvia supera un umbral</w:t>
            </w:r>
          </w:p>
        </w:tc>
      </w:tr>
    </w:tbl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Tip: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Casi ningún sistema tiene un solo patrón. Nombra el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dominante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y, si lo ves, uno secundario. Por ejemplo: «MVC sobre capas».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Parte B — Ensaya el diagnóstico de tu reto</w:t>
      </w:r>
    </w:p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3.1 Dos escenarios de atributo de calidad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Escoge los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dos atributos de calidad que más pesan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tu reto y escribe cada uno como escenario de seis partes: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Parte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Escenario 1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Escenario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Fuente del estímulo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Estímulo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Artefacto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Entorno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Respuesta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Medida de la respuesta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3.2 Tres patrones clásicos candidatos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Para tu reto, evalúa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los cinco patrones clásicos (capas, cliente-servidor, MVC, pipes and filters, peer-to-peer):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Patrón candidato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parte del reto resuelve bien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limitación trae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Sistema real de referencia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3.3 Una decisión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 un párrafo de 5 a 8 líneas: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¿cuál de los tres usarías para la v1 y por qué?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Apóyate en los escenarios de 3.1, no en preferencias.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Lista de verificación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Las seis clasificaciones nombran un patrón dominante y un atributo que lo justifica.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Ninguna justificación dice solo «porque es el más usado».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Los dos escenarios tienen una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medida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se podría verificar.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Cada patrón candidato tiene una limitación concreta para tu reto, no una genérica.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Cada patrón candidato tiene un sistema real de referencia.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La decisión de 3.3 cita al menos uno de tus escenarios.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5. Entrega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Un documento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PDF de 1 a 2 páginas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la Parte A (tabla) y la Parte B.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Nombre sugerido: </w:t>
      </w:r>
      <w:r>
        <w:rPr>
          <w:rFonts w:ascii="Consolas" w:hAnsi="Consolas" w:cs="Consolas"/>
          <w:color w:val="000000"/>
          <w:sz w:val="22"/>
          <w:szCs w:val="22"/>
        </w:rPr>
        <w:t xml:space="preserve">U1-practica-&lt;apellido&gt;.pdf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Se sube donde indique el tutor. Al ser práctica opcional,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no tiene nota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su valor es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que el informe de la Actividad 1 se escriba sobre algo ya pensado.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6. Rúbrica orientativa (para autoevaluarte)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Logrado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En proceso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Insuficiente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Clasificación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Patrón dominante y atributo correctos y justificados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Patrón correcto sin justificación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Patrón equivocado o «depende» sin más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Escenarios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Seis partes con medida verificable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Medida vaga («rápido», «muchos»)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Sin escenario, solo el nombre del atributo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Candidatos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Beneficio y limitación propios del reto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Beneficios y limitaciones genéricos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Menos de tres candidatos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Decisión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Justificada con los escenarios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Justificada con argumentos generales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Sin justificación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7. Si quieres ir más allá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Agrega un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tercer escenario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un atributo que tu reto tenga débil hoy, aunque no sea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 más importante: suele ser el que aparece en la sustentación.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Busca en tu trabajo un sistema real y clasifícalo con las cinco preguntas. Si su patrón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dominante no es el que dirías a primera vista, ya tienes un ejemplo para el foro de la Unidad 3.</w:t>
      </w:r>
    </w:p>
    <w:p>
      <w:pPr>
        <w:spacing w:after="80" w:line="276" w:lineRule="auto"/>
      </w:pPr>
    </w:p>
    <w:p>
      <w:pPr>
        <w:spacing w:after="80" w:line="276" w:lineRule="auto"/>
      </w:pP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