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3B5" w:rsidRPr="008C3412" w:rsidRDefault="008C3412" w:rsidP="008C3412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8C3412">
        <w:rPr>
          <w:rFonts w:ascii="Times New Roman" w:hAnsi="Times New Roman" w:cs="Times New Roman"/>
          <w:b/>
          <w:sz w:val="24"/>
          <w:szCs w:val="24"/>
          <w:lang w:val="es-CO"/>
        </w:rPr>
        <w:t xml:space="preserve">Casos de Uso: </w:t>
      </w:r>
      <w:proofErr w:type="spellStart"/>
      <w:r w:rsidRPr="008C3412">
        <w:rPr>
          <w:rFonts w:ascii="Times New Roman" w:hAnsi="Times New Roman" w:cs="Times New Roman"/>
          <w:b/>
          <w:sz w:val="24"/>
          <w:szCs w:val="24"/>
          <w:lang w:val="es-CO"/>
        </w:rPr>
        <w:t>CampusGo</w:t>
      </w:r>
      <w:proofErr w:type="spellEnd"/>
      <w:r w:rsidR="00391513">
        <w:rPr>
          <w:rFonts w:ascii="Times New Roman" w:hAnsi="Times New Roman" w:cs="Times New Roman"/>
          <w:b/>
          <w:sz w:val="24"/>
          <w:szCs w:val="24"/>
          <w:lang w:val="es-CO"/>
        </w:rPr>
        <w:t xml:space="preserve"> &amp; Diagrama</w:t>
      </w:r>
    </w:p>
    <w:p w:rsidR="008C3412" w:rsidRDefault="008C3412" w:rsidP="008C3412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8C3412">
        <w:rPr>
          <w:rFonts w:ascii="Times New Roman" w:hAnsi="Times New Roman" w:cs="Times New Roman"/>
          <w:b/>
          <w:sz w:val="24"/>
          <w:szCs w:val="24"/>
          <w:lang w:val="es-CO"/>
        </w:rPr>
        <w:t>Estudiante: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Andrés Felipe Ardila Fajardo</w:t>
      </w:r>
    </w:p>
    <w:p w:rsidR="008C3412" w:rsidRPr="008C3412" w:rsidRDefault="008C3412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8C3412">
        <w:rPr>
          <w:rFonts w:ascii="Times New Roman" w:hAnsi="Times New Roman" w:cs="Times New Roman"/>
          <w:b/>
          <w:sz w:val="24"/>
          <w:szCs w:val="24"/>
          <w:lang w:val="es-CO"/>
        </w:rPr>
        <w:t>Caso de uso 1: Registro de usuario.</w:t>
      </w:r>
    </w:p>
    <w:tbl>
      <w:tblPr>
        <w:tblStyle w:val="Tabladecuadrcula4-nfasis3"/>
        <w:tblW w:w="0" w:type="auto"/>
        <w:tblLook w:val="04A0" w:firstRow="1" w:lastRow="0" w:firstColumn="1" w:lastColumn="0" w:noHBand="0" w:noVBand="1"/>
      </w:tblPr>
      <w:tblGrid>
        <w:gridCol w:w="2081"/>
        <w:gridCol w:w="6935"/>
      </w:tblGrid>
      <w:tr w:rsidR="008C3412" w:rsidRPr="008C3412" w:rsidTr="008C3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</w:t>
            </w:r>
          </w:p>
        </w:tc>
      </w:tr>
      <w:tr w:rsidR="008C3412" w:rsidRPr="008C3412" w:rsidTr="008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UC-01</w:t>
            </w:r>
          </w:p>
        </w:tc>
      </w:tr>
      <w:tr w:rsidR="008C3412" w:rsidRPr="008C3412" w:rsidTr="008C34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 de usuario</w:t>
            </w:r>
          </w:p>
        </w:tc>
      </w:tr>
      <w:tr w:rsidR="008C3412" w:rsidRPr="008C3412" w:rsidTr="008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Actor primario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</w:t>
            </w:r>
          </w:p>
        </w:tc>
      </w:tr>
      <w:tr w:rsidR="008C3412" w:rsidRPr="008C3412" w:rsidTr="008C34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Interesados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 (acceso), Institución (control de usuarios)</w:t>
            </w:r>
          </w:p>
        </w:tc>
      </w:tr>
      <w:tr w:rsidR="008C3412" w:rsidRPr="008C3412" w:rsidTr="008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Precondiciones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App instalada, conexión a internet</w:t>
            </w:r>
          </w:p>
        </w:tc>
      </w:tr>
      <w:tr w:rsidR="008C3412" w:rsidRPr="008C3412" w:rsidTr="008C34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(éxito)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Cuenta creada y confirmada vía correo electrónico</w:t>
            </w:r>
          </w:p>
        </w:tc>
      </w:tr>
      <w:tr w:rsidR="008C3412" w:rsidRPr="008C3412" w:rsidTr="008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(fallo)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Mensaje de error y posibilidad de reintentar</w:t>
            </w:r>
          </w:p>
        </w:tc>
      </w:tr>
      <w:tr w:rsidR="008C3412" w:rsidRPr="008C3412" w:rsidTr="008C34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Flujo principal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1) Usuario selecciona “Registrarse”. 2) Ingresa nombre, correo y contraseña. 3) Sistema valida datos y envía correo de confirmación. 4) Usuario confirma el correo y obtiene acceso.</w:t>
            </w:r>
          </w:p>
        </w:tc>
      </w:tr>
      <w:tr w:rsidR="008C3412" w:rsidRPr="008C3412" w:rsidTr="008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Extensiones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2a) Correo ya registrado → mostrar error. 3a) Contraseña débil → solicitar nueva.</w:t>
            </w:r>
          </w:p>
        </w:tc>
      </w:tr>
      <w:tr w:rsidR="008C3412" w:rsidRPr="008C3412" w:rsidTr="008C34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Reglas de negocio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Correo válido; contraseña ≥ 8 caracteres, con al menos 1 mayúscula y 1 número.</w:t>
            </w:r>
          </w:p>
        </w:tc>
      </w:tr>
      <w:tr w:rsidR="008C3412" w:rsidRPr="008C3412" w:rsidTr="008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RF/RNF relacionados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RF-01, RNF-P</w:t>
            </w: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-01</w:t>
            </w:r>
          </w:p>
        </w:tc>
      </w:tr>
    </w:tbl>
    <w:p w:rsidR="008C3412" w:rsidRDefault="008C3412" w:rsidP="008C3412">
      <w:pPr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:rsidR="008C3412" w:rsidRPr="008C3412" w:rsidRDefault="008C3412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8C3412">
        <w:rPr>
          <w:rFonts w:ascii="Times New Roman" w:hAnsi="Times New Roman" w:cs="Times New Roman"/>
          <w:b/>
          <w:sz w:val="24"/>
          <w:szCs w:val="24"/>
          <w:lang w:val="es-CO"/>
        </w:rPr>
        <w:t>Caso de uso 2: Iniciar sesión.</w:t>
      </w:r>
    </w:p>
    <w:tbl>
      <w:tblPr>
        <w:tblStyle w:val="Tabladecuadrcula4-nfasis6"/>
        <w:tblW w:w="0" w:type="auto"/>
        <w:tblLook w:val="04A0" w:firstRow="1" w:lastRow="0" w:firstColumn="1" w:lastColumn="0" w:noHBand="0" w:noVBand="1"/>
      </w:tblPr>
      <w:tblGrid>
        <w:gridCol w:w="2239"/>
        <w:gridCol w:w="6777"/>
      </w:tblGrid>
      <w:tr w:rsidR="008C3412" w:rsidRPr="008C3412" w:rsidTr="008C3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</w:t>
            </w:r>
          </w:p>
        </w:tc>
      </w:tr>
      <w:tr w:rsidR="008C3412" w:rsidRPr="008C3412" w:rsidTr="008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UC-02</w:t>
            </w:r>
          </w:p>
        </w:tc>
      </w:tr>
      <w:tr w:rsidR="008C3412" w:rsidRPr="008C3412" w:rsidTr="008C34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Iniciar sesión</w:t>
            </w:r>
          </w:p>
        </w:tc>
      </w:tr>
      <w:tr w:rsidR="008C3412" w:rsidRPr="008C3412" w:rsidTr="008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Actor primario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</w:t>
            </w:r>
          </w:p>
        </w:tc>
      </w:tr>
      <w:tr w:rsidR="008C3412" w:rsidRPr="008C3412" w:rsidTr="008C34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Interesados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 (acceso), Soporte (reducción de incidencias)</w:t>
            </w:r>
          </w:p>
        </w:tc>
      </w:tr>
      <w:tr w:rsidR="008C3412" w:rsidRPr="008C3412" w:rsidTr="008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Precondiciones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Usuario registrado; </w:t>
            </w:r>
            <w:proofErr w:type="spellStart"/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app</w:t>
            </w:r>
            <w:proofErr w:type="spellEnd"/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instalada</w:t>
            </w:r>
          </w:p>
        </w:tc>
      </w:tr>
      <w:tr w:rsidR="008C3412" w:rsidRPr="008C3412" w:rsidTr="008C34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(éxito)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Sesión activa y acceso a pantalla de inicio</w:t>
            </w:r>
          </w:p>
        </w:tc>
      </w:tr>
      <w:tr w:rsidR="008C3412" w:rsidRPr="008C3412" w:rsidTr="008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(fallo)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Mensaje de error y posibilidad de reintentar</w:t>
            </w:r>
          </w:p>
        </w:tc>
      </w:tr>
      <w:tr w:rsidR="008C3412" w:rsidRPr="008C3412" w:rsidTr="008C34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Flujo principal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1) Usuario ingresa correo y contraseña. 2) Sistema valida credenciales. 3) Sistema crea sesión y redirige a inicio.</w:t>
            </w:r>
          </w:p>
        </w:tc>
      </w:tr>
      <w:tr w:rsidR="008C3412" w:rsidRPr="008C3412" w:rsidTr="008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Extensiones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2a) Credenciales inválidas → mostrar error. 2b) 5 intentos fallidos → bloqueo temporal.</w:t>
            </w:r>
          </w:p>
        </w:tc>
      </w:tr>
      <w:tr w:rsidR="008C3412" w:rsidRPr="008C3412" w:rsidTr="008C34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Reglas de negocio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Contraseña ≥ 8 caracteres, con al menos 1 mayúscula y 1 dígito.</w:t>
            </w:r>
          </w:p>
        </w:tc>
      </w:tr>
      <w:tr w:rsidR="008C3412" w:rsidRPr="008C3412" w:rsidTr="008C3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3412" w:rsidRPr="008C3412" w:rsidRDefault="008C3412" w:rsidP="008C34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RF/RNF relacionados</w:t>
            </w:r>
          </w:p>
        </w:tc>
        <w:tc>
          <w:tcPr>
            <w:tcW w:w="0" w:type="auto"/>
            <w:hideMark/>
          </w:tcPr>
          <w:p w:rsidR="008C3412" w:rsidRPr="008C3412" w:rsidRDefault="008C3412" w:rsidP="008C34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RF-02, RNF-P</w:t>
            </w:r>
            <w:r w:rsidRPr="008C341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-01</w:t>
            </w:r>
          </w:p>
        </w:tc>
      </w:tr>
    </w:tbl>
    <w:p w:rsidR="008C3412" w:rsidRDefault="008C3412" w:rsidP="008C341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C3412" w:rsidRDefault="008C3412" w:rsidP="008C341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C3412" w:rsidRDefault="008C3412" w:rsidP="008C3412">
      <w:pPr>
        <w:rPr>
          <w:rFonts w:ascii="Times New Roman" w:hAnsi="Times New Roman" w:cs="Times New Roman"/>
          <w:sz w:val="24"/>
          <w:szCs w:val="24"/>
          <w:lang w:val="es-CO"/>
        </w:rPr>
      </w:pPr>
    </w:p>
    <w:p w:rsidR="008C3412" w:rsidRDefault="008C3412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8C3412"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Caso de uso 3: Visualizar eventos.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2302"/>
        <w:gridCol w:w="6714"/>
      </w:tblGrid>
      <w:tr w:rsidR="00934E5D" w:rsidRPr="00934E5D" w:rsidTr="00934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4E5D" w:rsidRPr="00934E5D" w:rsidRDefault="00934E5D" w:rsidP="00934E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:rsidR="00934E5D" w:rsidRPr="00934E5D" w:rsidRDefault="00934E5D" w:rsidP="00934E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</w:t>
            </w:r>
          </w:p>
        </w:tc>
      </w:tr>
      <w:tr w:rsidR="00934E5D" w:rsidRPr="00934E5D" w:rsidTr="00934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4E5D" w:rsidRPr="00934E5D" w:rsidRDefault="00934E5D" w:rsidP="00934E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hideMark/>
          </w:tcPr>
          <w:p w:rsidR="00934E5D" w:rsidRPr="00934E5D" w:rsidRDefault="00934E5D" w:rsidP="00934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UC-03</w:t>
            </w:r>
          </w:p>
        </w:tc>
      </w:tr>
      <w:tr w:rsidR="00934E5D" w:rsidRPr="00934E5D" w:rsidTr="00934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4E5D" w:rsidRPr="00934E5D" w:rsidRDefault="00934E5D" w:rsidP="00934E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hideMark/>
          </w:tcPr>
          <w:p w:rsidR="00934E5D" w:rsidRPr="00934E5D" w:rsidRDefault="00934E5D" w:rsidP="00934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Visualizar eventos</w:t>
            </w:r>
          </w:p>
        </w:tc>
      </w:tr>
      <w:tr w:rsidR="00934E5D" w:rsidRPr="00934E5D" w:rsidTr="00934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4E5D" w:rsidRPr="00934E5D" w:rsidRDefault="00934E5D" w:rsidP="00934E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Actor primario</w:t>
            </w:r>
          </w:p>
        </w:tc>
        <w:tc>
          <w:tcPr>
            <w:tcW w:w="0" w:type="auto"/>
            <w:hideMark/>
          </w:tcPr>
          <w:p w:rsidR="00934E5D" w:rsidRPr="00934E5D" w:rsidRDefault="00934E5D" w:rsidP="00934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</w:t>
            </w:r>
          </w:p>
        </w:tc>
      </w:tr>
      <w:tr w:rsidR="00934E5D" w:rsidRPr="00934E5D" w:rsidTr="00934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4E5D" w:rsidRPr="00934E5D" w:rsidRDefault="00934E5D" w:rsidP="00934E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Interesados</w:t>
            </w:r>
          </w:p>
        </w:tc>
        <w:tc>
          <w:tcPr>
            <w:tcW w:w="0" w:type="auto"/>
            <w:hideMark/>
          </w:tcPr>
          <w:p w:rsidR="00934E5D" w:rsidRPr="00934E5D" w:rsidRDefault="00934E5D" w:rsidP="00934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 (planificación), Universidad (difusión de eventos)</w:t>
            </w:r>
          </w:p>
        </w:tc>
      </w:tr>
      <w:tr w:rsidR="00934E5D" w:rsidRPr="00934E5D" w:rsidTr="00934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4E5D" w:rsidRPr="00934E5D" w:rsidRDefault="00934E5D" w:rsidP="00934E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Precondiciones</w:t>
            </w:r>
          </w:p>
        </w:tc>
        <w:tc>
          <w:tcPr>
            <w:tcW w:w="0" w:type="auto"/>
            <w:hideMark/>
          </w:tcPr>
          <w:p w:rsidR="00934E5D" w:rsidRPr="00934E5D" w:rsidRDefault="00934E5D" w:rsidP="00934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Usuario </w:t>
            </w:r>
            <w:proofErr w:type="spellStart"/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logueado</w:t>
            </w:r>
            <w:proofErr w:type="spellEnd"/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conexión a internet</w:t>
            </w:r>
          </w:p>
        </w:tc>
      </w:tr>
      <w:tr w:rsidR="00934E5D" w:rsidRPr="00934E5D" w:rsidTr="00934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4E5D" w:rsidRPr="00934E5D" w:rsidRDefault="00934E5D" w:rsidP="00934E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(éxito)</w:t>
            </w:r>
          </w:p>
        </w:tc>
        <w:tc>
          <w:tcPr>
            <w:tcW w:w="0" w:type="auto"/>
            <w:hideMark/>
          </w:tcPr>
          <w:p w:rsidR="00934E5D" w:rsidRPr="00934E5D" w:rsidRDefault="00934E5D" w:rsidP="00934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Lista de eventos mostrada por fecha</w:t>
            </w:r>
          </w:p>
        </w:tc>
      </w:tr>
      <w:tr w:rsidR="00934E5D" w:rsidRPr="00934E5D" w:rsidTr="00934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4E5D" w:rsidRPr="00934E5D" w:rsidRDefault="00934E5D" w:rsidP="00934E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(fallo)</w:t>
            </w:r>
          </w:p>
        </w:tc>
        <w:tc>
          <w:tcPr>
            <w:tcW w:w="0" w:type="auto"/>
            <w:hideMark/>
          </w:tcPr>
          <w:p w:rsidR="00934E5D" w:rsidRPr="00934E5D" w:rsidRDefault="00934E5D" w:rsidP="00934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Mensaje de error si no hay datos</w:t>
            </w:r>
          </w:p>
        </w:tc>
      </w:tr>
      <w:tr w:rsidR="00934E5D" w:rsidRPr="00934E5D" w:rsidTr="00934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4E5D" w:rsidRPr="00934E5D" w:rsidRDefault="00934E5D" w:rsidP="00934E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Flujo principal</w:t>
            </w:r>
          </w:p>
        </w:tc>
        <w:tc>
          <w:tcPr>
            <w:tcW w:w="0" w:type="auto"/>
            <w:hideMark/>
          </w:tcPr>
          <w:p w:rsidR="00934E5D" w:rsidRPr="00934E5D" w:rsidRDefault="00934E5D" w:rsidP="00934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1) Usuario accede a la sección “Eventos”. 2) Sistema consulta la base de datos y muestra la lista.</w:t>
            </w:r>
          </w:p>
        </w:tc>
      </w:tr>
      <w:tr w:rsidR="00934E5D" w:rsidRPr="00934E5D" w:rsidTr="00934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4E5D" w:rsidRPr="00934E5D" w:rsidRDefault="00934E5D" w:rsidP="00934E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Extensiones</w:t>
            </w:r>
          </w:p>
        </w:tc>
        <w:tc>
          <w:tcPr>
            <w:tcW w:w="0" w:type="auto"/>
            <w:hideMark/>
          </w:tcPr>
          <w:p w:rsidR="00934E5D" w:rsidRPr="00934E5D" w:rsidRDefault="001463C2" w:rsidP="00934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2a) Sin eventos disponibles-&gt;</w:t>
            </w:r>
            <w:r w:rsidR="00934E5D"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mostrar mensaje “No hay eventos”.</w:t>
            </w:r>
          </w:p>
        </w:tc>
      </w:tr>
      <w:tr w:rsidR="00934E5D" w:rsidRPr="00934E5D" w:rsidTr="00934E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4E5D" w:rsidRPr="00934E5D" w:rsidRDefault="00934E5D" w:rsidP="00934E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Reglas de negocio</w:t>
            </w:r>
          </w:p>
        </w:tc>
        <w:tc>
          <w:tcPr>
            <w:tcW w:w="0" w:type="auto"/>
            <w:hideMark/>
          </w:tcPr>
          <w:p w:rsidR="00934E5D" w:rsidRPr="00934E5D" w:rsidRDefault="00934E5D" w:rsidP="00934E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Ordenar por fecha; permitir filtrado por categoría.</w:t>
            </w:r>
          </w:p>
        </w:tc>
      </w:tr>
      <w:tr w:rsidR="00934E5D" w:rsidRPr="00934E5D" w:rsidTr="00934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4E5D" w:rsidRPr="00934E5D" w:rsidRDefault="00934E5D" w:rsidP="00934E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RF/RNF relacionados</w:t>
            </w:r>
          </w:p>
        </w:tc>
        <w:tc>
          <w:tcPr>
            <w:tcW w:w="0" w:type="auto"/>
            <w:hideMark/>
          </w:tcPr>
          <w:p w:rsidR="00934E5D" w:rsidRPr="00934E5D" w:rsidRDefault="001463C2" w:rsidP="00934E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RF-03, RNF-P</w:t>
            </w:r>
            <w:r w:rsidR="00934E5D" w:rsidRPr="00934E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-01</w:t>
            </w:r>
          </w:p>
        </w:tc>
      </w:tr>
    </w:tbl>
    <w:p w:rsidR="001463C2" w:rsidRDefault="001463C2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1463C2" w:rsidRDefault="001463C2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 xml:space="preserve">Caso de uso 4: </w:t>
      </w:r>
      <w:r w:rsidR="00EB3AC9">
        <w:rPr>
          <w:rFonts w:ascii="Times New Roman" w:hAnsi="Times New Roman" w:cs="Times New Roman"/>
          <w:b/>
          <w:sz w:val="24"/>
          <w:szCs w:val="24"/>
          <w:lang w:val="es-CO"/>
        </w:rPr>
        <w:t>Marcar favoritos</w:t>
      </w:r>
    </w:p>
    <w:tbl>
      <w:tblPr>
        <w:tblStyle w:val="Tabladecuadrcula5oscura-nfasis2"/>
        <w:tblW w:w="0" w:type="auto"/>
        <w:tblLook w:val="04A0" w:firstRow="1" w:lastRow="0" w:firstColumn="1" w:lastColumn="0" w:noHBand="0" w:noVBand="1"/>
      </w:tblPr>
      <w:tblGrid>
        <w:gridCol w:w="2228"/>
        <w:gridCol w:w="6788"/>
      </w:tblGrid>
      <w:tr w:rsidR="00EB3AC9" w:rsidRPr="00EB3AC9" w:rsidTr="00EB3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3AC9" w:rsidRPr="00EB3AC9" w:rsidRDefault="00EB3AC9" w:rsidP="00EB3AC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:rsidR="00EB3AC9" w:rsidRPr="00EB3AC9" w:rsidRDefault="00EB3AC9" w:rsidP="00EB3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</w:t>
            </w:r>
          </w:p>
        </w:tc>
      </w:tr>
      <w:tr w:rsidR="00EB3AC9" w:rsidRPr="00EB3AC9" w:rsidTr="00EB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3AC9" w:rsidRPr="00EB3AC9" w:rsidRDefault="00EB3AC9" w:rsidP="00EB3A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hideMark/>
          </w:tcPr>
          <w:p w:rsidR="00EB3AC9" w:rsidRPr="00EB3AC9" w:rsidRDefault="00EB3AC9" w:rsidP="00EB3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UC-04</w:t>
            </w:r>
          </w:p>
        </w:tc>
      </w:tr>
      <w:tr w:rsidR="00EB3AC9" w:rsidRPr="00EB3AC9" w:rsidTr="00EB3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3AC9" w:rsidRPr="00EB3AC9" w:rsidRDefault="00EB3AC9" w:rsidP="00EB3A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hideMark/>
          </w:tcPr>
          <w:p w:rsidR="00EB3AC9" w:rsidRPr="00EB3AC9" w:rsidRDefault="00EB3AC9" w:rsidP="00EB3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Marcar favoritos</w:t>
            </w:r>
          </w:p>
        </w:tc>
      </w:tr>
      <w:tr w:rsidR="00EB3AC9" w:rsidRPr="00EB3AC9" w:rsidTr="00EB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3AC9" w:rsidRPr="00EB3AC9" w:rsidRDefault="00EB3AC9" w:rsidP="00EB3A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Actor primario</w:t>
            </w:r>
          </w:p>
        </w:tc>
        <w:tc>
          <w:tcPr>
            <w:tcW w:w="0" w:type="auto"/>
            <w:hideMark/>
          </w:tcPr>
          <w:p w:rsidR="00EB3AC9" w:rsidRPr="00EB3AC9" w:rsidRDefault="00EB3AC9" w:rsidP="00EB3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</w:t>
            </w:r>
          </w:p>
        </w:tc>
      </w:tr>
      <w:tr w:rsidR="00EB3AC9" w:rsidRPr="00EB3AC9" w:rsidTr="00EB3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3AC9" w:rsidRPr="00EB3AC9" w:rsidRDefault="00EB3AC9" w:rsidP="00EB3A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Interesados</w:t>
            </w:r>
          </w:p>
        </w:tc>
        <w:tc>
          <w:tcPr>
            <w:tcW w:w="0" w:type="auto"/>
            <w:hideMark/>
          </w:tcPr>
          <w:p w:rsidR="00EB3AC9" w:rsidRPr="00EB3AC9" w:rsidRDefault="00EB3AC9" w:rsidP="00EB3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 (acceso rápido a eventos)</w:t>
            </w:r>
          </w:p>
        </w:tc>
      </w:tr>
      <w:tr w:rsidR="00EB3AC9" w:rsidRPr="00EB3AC9" w:rsidTr="00EB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3AC9" w:rsidRPr="00EB3AC9" w:rsidRDefault="00EB3AC9" w:rsidP="00EB3A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Precondiciones</w:t>
            </w:r>
          </w:p>
        </w:tc>
        <w:tc>
          <w:tcPr>
            <w:tcW w:w="0" w:type="auto"/>
            <w:hideMark/>
          </w:tcPr>
          <w:p w:rsidR="00EB3AC9" w:rsidRPr="00EB3AC9" w:rsidRDefault="00EB3AC9" w:rsidP="00EB3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Usuario </w:t>
            </w:r>
            <w:proofErr w:type="spellStart"/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logueado</w:t>
            </w:r>
            <w:proofErr w:type="spellEnd"/>
          </w:p>
        </w:tc>
      </w:tr>
      <w:tr w:rsidR="00EB3AC9" w:rsidRPr="00EB3AC9" w:rsidTr="00EB3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3AC9" w:rsidRPr="00EB3AC9" w:rsidRDefault="00EB3AC9" w:rsidP="00EB3A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(éxito)</w:t>
            </w:r>
          </w:p>
        </w:tc>
        <w:tc>
          <w:tcPr>
            <w:tcW w:w="0" w:type="auto"/>
            <w:hideMark/>
          </w:tcPr>
          <w:p w:rsidR="00EB3AC9" w:rsidRPr="00EB3AC9" w:rsidRDefault="00EB3AC9" w:rsidP="00EB3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Evento marcado como favorito</w:t>
            </w:r>
          </w:p>
        </w:tc>
      </w:tr>
      <w:tr w:rsidR="00EB3AC9" w:rsidRPr="00EB3AC9" w:rsidTr="00EB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3AC9" w:rsidRPr="00EB3AC9" w:rsidRDefault="00EB3AC9" w:rsidP="00EB3A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(fallo)</w:t>
            </w:r>
          </w:p>
        </w:tc>
        <w:tc>
          <w:tcPr>
            <w:tcW w:w="0" w:type="auto"/>
            <w:hideMark/>
          </w:tcPr>
          <w:p w:rsidR="00EB3AC9" w:rsidRPr="00EB3AC9" w:rsidRDefault="00EB3AC9" w:rsidP="00EB3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Mensaje de error si falla la acción</w:t>
            </w:r>
          </w:p>
        </w:tc>
      </w:tr>
      <w:tr w:rsidR="00EB3AC9" w:rsidRPr="00EB3AC9" w:rsidTr="00EB3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3AC9" w:rsidRPr="00EB3AC9" w:rsidRDefault="00EB3AC9" w:rsidP="00EB3A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Flujo principal</w:t>
            </w:r>
          </w:p>
        </w:tc>
        <w:tc>
          <w:tcPr>
            <w:tcW w:w="0" w:type="auto"/>
            <w:hideMark/>
          </w:tcPr>
          <w:p w:rsidR="00EB3AC9" w:rsidRPr="00EB3AC9" w:rsidRDefault="00EB3AC9" w:rsidP="00EB3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1) Usuario selecciona un evento. 2) Pulsa el ícono de “favorito”. 3) Sistema guarda el evento en la lista de favoritos.</w:t>
            </w:r>
          </w:p>
        </w:tc>
      </w:tr>
      <w:tr w:rsidR="00EB3AC9" w:rsidRPr="00EB3AC9" w:rsidTr="00EB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3AC9" w:rsidRPr="00EB3AC9" w:rsidRDefault="00EB3AC9" w:rsidP="00EB3A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Extensiones</w:t>
            </w:r>
          </w:p>
        </w:tc>
        <w:tc>
          <w:tcPr>
            <w:tcW w:w="0" w:type="auto"/>
            <w:hideMark/>
          </w:tcPr>
          <w:p w:rsidR="00EB3AC9" w:rsidRPr="00EB3AC9" w:rsidRDefault="00EB3AC9" w:rsidP="00EB3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2a) Evento ya en favoritos → opción de desmarcar.</w:t>
            </w:r>
          </w:p>
        </w:tc>
      </w:tr>
      <w:tr w:rsidR="00EB3AC9" w:rsidRPr="00EB3AC9" w:rsidTr="00EB3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3AC9" w:rsidRPr="00EB3AC9" w:rsidRDefault="00EB3AC9" w:rsidP="00EB3A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Reglas de negocio</w:t>
            </w:r>
          </w:p>
        </w:tc>
        <w:tc>
          <w:tcPr>
            <w:tcW w:w="0" w:type="auto"/>
            <w:hideMark/>
          </w:tcPr>
          <w:p w:rsidR="00EB3AC9" w:rsidRPr="00EB3AC9" w:rsidRDefault="00EB3AC9" w:rsidP="00EB3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Lista sincronizada local y en servidor.</w:t>
            </w:r>
          </w:p>
        </w:tc>
      </w:tr>
      <w:tr w:rsidR="00EB3AC9" w:rsidRPr="00EB3AC9" w:rsidTr="00EB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B3AC9" w:rsidRPr="00EB3AC9" w:rsidRDefault="00EB3AC9" w:rsidP="00EB3A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RF/RNF relacionados</w:t>
            </w:r>
          </w:p>
        </w:tc>
        <w:tc>
          <w:tcPr>
            <w:tcW w:w="0" w:type="auto"/>
            <w:hideMark/>
          </w:tcPr>
          <w:p w:rsidR="00EB3AC9" w:rsidRPr="00EB3AC9" w:rsidRDefault="00EB3AC9" w:rsidP="00EB3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B3AC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RF-05, RF-06</w:t>
            </w:r>
          </w:p>
        </w:tc>
      </w:tr>
    </w:tbl>
    <w:p w:rsidR="00EB3AC9" w:rsidRDefault="00EB3AC9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B3AC9" w:rsidRDefault="00EB3AC9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B3AC9" w:rsidRDefault="00EB3AC9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B3AC9" w:rsidRDefault="00EB3AC9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B3AC9" w:rsidRDefault="00EB3AC9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B3AC9" w:rsidRDefault="00EB3AC9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B3AC9" w:rsidRDefault="00EB3AC9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B3AC9" w:rsidRDefault="00EB3AC9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EB3AC9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Caso de uso 5: Acceder a favoritos offline</w:t>
      </w:r>
    </w:p>
    <w:tbl>
      <w:tblPr>
        <w:tblStyle w:val="Tabladecuadrcula5oscura-nfasis6"/>
        <w:tblW w:w="0" w:type="auto"/>
        <w:tblLook w:val="04A0" w:firstRow="1" w:lastRow="0" w:firstColumn="1" w:lastColumn="0" w:noHBand="0" w:noVBand="1"/>
      </w:tblPr>
      <w:tblGrid>
        <w:gridCol w:w="2308"/>
        <w:gridCol w:w="6708"/>
      </w:tblGrid>
      <w:tr w:rsidR="00B6310A" w:rsidRPr="00B6310A" w:rsidTr="00B63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UC-05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Favoritos offline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Actor primario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Interesados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 (acceso a eventos sin conexión)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Precondiciones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Usuario </w:t>
            </w:r>
            <w:proofErr w:type="spellStart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logueado</w:t>
            </w:r>
            <w:proofErr w:type="spellEnd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 haber marcado eventos como favoritos con conexión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(éxito)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Favoritos visibles sin conexión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(fallo)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Lista vacía o error de sincronización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Flujo principal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1) Usuario accede a la sección “Favoritos”. 2) Sistema muestra lista almacenada en caché local.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Extensiones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2a) No hay favoritos guardados → mostrar mensaje “Aún no tienes favoritos”.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Reglas de negocio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Sincronización automática cuando vuelva la conexión.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RF/RNF relacionados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RF-06, RNF-P</w:t>
            </w: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-02</w:t>
            </w:r>
          </w:p>
        </w:tc>
      </w:tr>
    </w:tbl>
    <w:p w:rsidR="00B6310A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B6310A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Caso de uso 6: Búsqueda de eventos</w:t>
      </w:r>
    </w:p>
    <w:tbl>
      <w:tblPr>
        <w:tblStyle w:val="Tabladecuadrcula5oscura"/>
        <w:tblW w:w="0" w:type="auto"/>
        <w:tblLook w:val="04A0" w:firstRow="1" w:lastRow="0" w:firstColumn="1" w:lastColumn="0" w:noHBand="0" w:noVBand="1"/>
      </w:tblPr>
      <w:tblGrid>
        <w:gridCol w:w="2165"/>
        <w:gridCol w:w="6851"/>
      </w:tblGrid>
      <w:tr w:rsidR="00B6310A" w:rsidRPr="00B6310A" w:rsidTr="00B63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UC-06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Búsqueda de eventos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Actor primario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Interesados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 (localizar eventos de interés), Universidad (difusión eficiente)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Precondiciones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Usuario </w:t>
            </w:r>
            <w:proofErr w:type="spellStart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logueado</w:t>
            </w:r>
            <w:proofErr w:type="spellEnd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conexión a internet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(éxito)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muestran eventos filtrados por palabra clave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(fallo)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Mensaje “No se encontraron resultados”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Flujo principal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1) Usuario accede a la sección de búsqueda. 2) Ingresa una palabra clave. 3) Sistema filtra eventos que coincidan en título o descripción.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Extensiones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3a) Sin coincidencias → mostrar mensaje de resultados vacíos.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Reglas de negocio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búsqueda debe ser tolerante a mayúsculas y minúsculas.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RF/RNF relacionados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RF-04</w:t>
            </w:r>
          </w:p>
        </w:tc>
      </w:tr>
    </w:tbl>
    <w:p w:rsidR="00B6310A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B6310A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B6310A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B6310A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B6310A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B6310A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B6310A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Caso de uso 7: Rendimiento de carga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2116"/>
        <w:gridCol w:w="6900"/>
      </w:tblGrid>
      <w:tr w:rsidR="00B6310A" w:rsidRPr="00B6310A" w:rsidTr="00B63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UC-07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Rendimiento de carga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Actor primario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Interesados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 (experiencia fluida), QA (pruebas de performance)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Precondiciones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Dispositivo en condiciones normales, conexión estable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(éxito)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App inicia en ≤ 2.5 segundos; eventos cargan en ≤ 2 segundos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(fallo)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Mensaje de carga lenta o reintento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Flujo principal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1) Usuario abre la aplicación. 2) Sistema carga la pantalla de inicio en el tiempo definido. 3) Usuario accede a eventos; sistema responde en el tiempo esperado.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Extensiones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2a) Si excede el tiempo, mostrar indicador de progreso.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Reglas de negocio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95% de las pruebas deben cumplir los tiempos establecidos.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RF/RNF relacionados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RNF-P-01, RNF-P-02</w:t>
            </w:r>
          </w:p>
        </w:tc>
      </w:tr>
    </w:tbl>
    <w:p w:rsidR="00B6310A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B6310A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Caso de uso 8: Accesibilidad</w:t>
      </w:r>
    </w:p>
    <w:tbl>
      <w:tblPr>
        <w:tblStyle w:val="Tabladecuadrcula5oscura-nfasis4"/>
        <w:tblW w:w="0" w:type="auto"/>
        <w:tblLook w:val="04A0" w:firstRow="1" w:lastRow="0" w:firstColumn="1" w:lastColumn="0" w:noHBand="0" w:noVBand="1"/>
      </w:tblPr>
      <w:tblGrid>
        <w:gridCol w:w="2107"/>
        <w:gridCol w:w="6909"/>
      </w:tblGrid>
      <w:tr w:rsidR="00B6310A" w:rsidRPr="00B6310A" w:rsidTr="00B63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UC-08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Accesibilidad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Actor primario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 (incluyendo estudiantes con discapacidad visual/motora)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Interesados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Estudiante (usabilidad universal), Universidad (cumplimiento de normativas WCAG 2.1 AA)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Precondiciones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App instalada en dispositivo compatible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(éxito)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navega con lectores de pantalla, contraste adecuado y botones accesibles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(fallo)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Elementos no accesibles → barreras de uso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Flujo principal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1) Usuario activa opciones de accesibilidad del dispositivo (ej. lector de pantalla). 2) Sistema presenta interfaz con etiquetas, contraste y tamaño mínimo adecuado.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Extensiones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2a) Elemento sin etiqueta → lector anuncia “botón sin nombre”.</w:t>
            </w:r>
          </w:p>
        </w:tc>
      </w:tr>
      <w:tr w:rsidR="00B6310A" w:rsidRPr="00B6310A" w:rsidTr="00B63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Reglas de negocio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Cumplir WCAG 2.1 nivel AA.</w:t>
            </w:r>
          </w:p>
        </w:tc>
      </w:tr>
      <w:tr w:rsidR="00B6310A" w:rsidRPr="00B6310A" w:rsidTr="00B63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6310A" w:rsidRPr="00B6310A" w:rsidRDefault="00B6310A" w:rsidP="00B631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631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RF/RNF relacionados</w:t>
            </w:r>
          </w:p>
        </w:tc>
        <w:tc>
          <w:tcPr>
            <w:tcW w:w="0" w:type="auto"/>
            <w:hideMark/>
          </w:tcPr>
          <w:p w:rsidR="00B6310A" w:rsidRPr="00B6310A" w:rsidRDefault="00B6310A" w:rsidP="00B63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RNF-2-Accesibilidad</w:t>
            </w:r>
          </w:p>
        </w:tc>
      </w:tr>
    </w:tbl>
    <w:p w:rsidR="00B6310A" w:rsidRDefault="00B6310A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391513" w:rsidRDefault="00391513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391513" w:rsidRDefault="00391513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391513" w:rsidRDefault="00391513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391513" w:rsidRDefault="00391513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391513" w:rsidRDefault="00391513" w:rsidP="008C3412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391513" w:rsidRDefault="00391513" w:rsidP="00E22D2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Diagrama de casos de uso</w:t>
      </w:r>
    </w:p>
    <w:p w:rsidR="00E22D21" w:rsidRDefault="00E22D21" w:rsidP="00E22D2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s-ES"/>
        </w:rPr>
        <w:drawing>
          <wp:inline distT="0" distB="0" distL="0" distR="0">
            <wp:extent cx="4019550" cy="7162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PCzJWCn48NxbVOEepHKaKB-AvGG8KH10IZqWtSIHcniuh4Z0U9KTBIv6FQItPWitTFuytjZUpmJXzRvJPbd9QqSE0EMryyE2hQa71kTPtc6oXaBL-9ymQWT0GfGNUuyc5TZ7NLYLPhgKlEEh721HRNYcvMxULNOOhH-HVM2QuBEDOdZ_PU6Wc0f7YsR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78A" w:rsidRDefault="00DA178A" w:rsidP="00E22D2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DA178A" w:rsidRDefault="00DA178A" w:rsidP="00E22D2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DA178A" w:rsidRDefault="00DA178A" w:rsidP="00E22D2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DA178A" w:rsidRDefault="00DA178A" w:rsidP="00E22D2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DA178A" w:rsidRDefault="00DA178A" w:rsidP="00E22D2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Diagrama de actividad UC-02</w:t>
      </w:r>
      <w:r w:rsidR="007D3179">
        <w:rPr>
          <w:rFonts w:ascii="Times New Roman" w:hAnsi="Times New Roman" w:cs="Times New Roman"/>
          <w:b/>
          <w:sz w:val="24"/>
          <w:szCs w:val="24"/>
          <w:lang w:val="es-CO"/>
        </w:rPr>
        <w:t xml:space="preserve"> – Iniciar sesión</w:t>
      </w:r>
    </w:p>
    <w:p w:rsidR="00DA178A" w:rsidRDefault="00DA178A" w:rsidP="00E22D2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s-ES"/>
        </w:rPr>
        <w:drawing>
          <wp:inline distT="0" distB="0" distL="0" distR="0">
            <wp:extent cx="5731510" cy="3122930"/>
            <wp:effectExtent l="0" t="0" r="254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XP5DJiD038NtFeMNxG6wQP6eG2ow025w0YjnMwF9JB0T458kmm5O80w0H2w6a_8diM0pOpszz_nfPcrEwbsJeBymxsgXxDp3f08iDtclRAHO5LKk-1X3TYNZuOLM0FrMpBcX7cI7i_UtS-MQSoMKsF1-U4fIavtEqG-SSROTdkU0k0nNL1gR3AzvDIetN8lANXG99KibPPJDImkSZ75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179" w:rsidRDefault="007D3179" w:rsidP="00E22D2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 xml:space="preserve">Diagrama de actividad UC-05 – Acceder a favoritos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s-CO"/>
        </w:rPr>
        <w:t>offile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s-CO"/>
        </w:rPr>
        <w:t xml:space="preserve"> </w:t>
      </w:r>
    </w:p>
    <w:p w:rsidR="00DA178A" w:rsidRPr="008C3412" w:rsidRDefault="007D3179" w:rsidP="00E22D21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s-ES"/>
        </w:rPr>
        <w:drawing>
          <wp:inline distT="0" distB="0" distL="0" distR="0">
            <wp:extent cx="5731510" cy="250063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OynJWD134NxESNNLfih90L90OA2D3c1DUDD1irwaEr5YhGNeg10T3H8xCKOa514WnjRrdlI_rjpKf_64kPhyobb4kSv_7n3MD_9KTb84QigLvpR8QvalBpI9eJj__ekHawi81Z7c9StGNT3JrMpL-kQFn-oEOyqXpoW__oufJE6Nm37YJHHgdQrWfzOq1-MbrK0rlVLMWf5QJg1oaYH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178A" w:rsidRPr="008C3412" w:rsidSect="008C3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A8A"/>
    <w:rsid w:val="000023B5"/>
    <w:rsid w:val="001463C2"/>
    <w:rsid w:val="00391513"/>
    <w:rsid w:val="003D033A"/>
    <w:rsid w:val="00640A8A"/>
    <w:rsid w:val="007D3179"/>
    <w:rsid w:val="008C3412"/>
    <w:rsid w:val="00934E5D"/>
    <w:rsid w:val="00AA5793"/>
    <w:rsid w:val="00B6310A"/>
    <w:rsid w:val="00DA178A"/>
    <w:rsid w:val="00E22D21"/>
    <w:rsid w:val="00EB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355C0D-7950-45A4-82C2-1A45E628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C3412"/>
    <w:rPr>
      <w:b/>
      <w:bCs/>
    </w:rPr>
  </w:style>
  <w:style w:type="table" w:styleId="Tabladecuadrcula4-nfasis3">
    <w:name w:val="Grid Table 4 Accent 3"/>
    <w:basedOn w:val="Tablanormal"/>
    <w:uiPriority w:val="49"/>
    <w:rsid w:val="008C341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6">
    <w:name w:val="Grid Table 4 Accent 6"/>
    <w:basedOn w:val="Tablanormal"/>
    <w:uiPriority w:val="49"/>
    <w:rsid w:val="008C341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4-nfasis5">
    <w:name w:val="Grid Table 4 Accent 5"/>
    <w:basedOn w:val="Tablanormal"/>
    <w:uiPriority w:val="49"/>
    <w:rsid w:val="00934E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5oscura-nfasis2">
    <w:name w:val="Grid Table 5 Dark Accent 2"/>
    <w:basedOn w:val="Tablanormal"/>
    <w:uiPriority w:val="50"/>
    <w:rsid w:val="00EB3AC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B6310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B6310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decuadrcula5oscura">
    <w:name w:val="Grid Table 5 Dark"/>
    <w:basedOn w:val="Tablanormal"/>
    <w:uiPriority w:val="50"/>
    <w:rsid w:val="00B6310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B6310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B6310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9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937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11</cp:revision>
  <dcterms:created xsi:type="dcterms:W3CDTF">2025-09-07T20:36:00Z</dcterms:created>
  <dcterms:modified xsi:type="dcterms:W3CDTF">2025-09-07T21:14:00Z</dcterms:modified>
</cp:coreProperties>
</file>