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5C3" w:rsidRPr="006F12EE" w:rsidRDefault="001545C3" w:rsidP="001545C3"/>
    <w:p w:rsidR="001545C3" w:rsidRDefault="001545C3" w:rsidP="001545C3">
      <w:pPr>
        <w:pStyle w:val="3"/>
      </w:pPr>
      <w:bookmarkStart w:id="0" w:name="_Toc414468103"/>
      <w:bookmarkStart w:id="1" w:name="_Toc511980022"/>
      <w:r>
        <w:rPr>
          <w:rFonts w:hint="eastAsia"/>
        </w:rPr>
        <w:t>动</w:t>
      </w:r>
      <w:proofErr w:type="gramStart"/>
      <w:r>
        <w:rPr>
          <w:rFonts w:hint="eastAsia"/>
        </w:rPr>
        <w:t>规</w:t>
      </w:r>
      <w:proofErr w:type="gramEnd"/>
      <w:r>
        <w:rPr>
          <w:rFonts w:hint="eastAsia"/>
        </w:rPr>
        <w:t>优化</w:t>
      </w:r>
      <w:r>
        <w:rPr>
          <w:rFonts w:hint="eastAsia"/>
        </w:rPr>
        <w:t>2</w:t>
      </w:r>
      <w:r w:rsidRPr="007720F7">
        <w:rPr>
          <w:rFonts w:hint="eastAsia"/>
        </w:rPr>
        <w:t>★</w:t>
      </w:r>
      <w:bookmarkEnd w:id="0"/>
      <w:bookmarkEnd w:id="1"/>
    </w:p>
    <w:p w:rsidR="001545C3" w:rsidRDefault="001545C3" w:rsidP="001545C3">
      <w:pPr>
        <w:rPr>
          <w:sz w:val="24"/>
        </w:rPr>
      </w:pPr>
      <w:r>
        <w:rPr>
          <w:rFonts w:hint="eastAsia"/>
          <w:sz w:val="24"/>
        </w:rPr>
        <w:t xml:space="preserve">　　</w:t>
      </w:r>
      <w:r w:rsidRPr="006F12EE">
        <w:rPr>
          <w:rFonts w:hint="eastAsia"/>
        </w:rPr>
        <w:t>可以发现，当公主与王子在相邻格子上时，是永远也不可能相遇的，如图</w:t>
      </w:r>
      <w:r>
        <w:rPr>
          <w:rFonts w:hint="eastAsia"/>
        </w:rPr>
        <w:t>17.5</w:t>
      </w:r>
      <w:r>
        <w:rPr>
          <w:rFonts w:hint="eastAsia"/>
        </w:rPr>
        <w:t>所示</w:t>
      </w:r>
      <w:r w:rsidRPr="006F12EE">
        <w:rPr>
          <w:rFonts w:hint="eastAsia"/>
        </w:rPr>
        <w:t>：</w:t>
      </w:r>
    </w:p>
    <w:p w:rsidR="001545C3" w:rsidRDefault="001545C3" w:rsidP="001545C3">
      <w:pPr>
        <w:jc w:val="center"/>
        <w:rPr>
          <w:sz w:val="24"/>
        </w:rPr>
      </w:pPr>
      <w:r>
        <w:rPr>
          <w:noProof/>
          <w:sz w:val="24"/>
        </w:rPr>
        <w:drawing>
          <wp:inline distT="0" distB="0" distL="0" distR="0" wp14:anchorId="29BBB91F" wp14:editId="21B9A544">
            <wp:extent cx="1308100" cy="1303088"/>
            <wp:effectExtent l="0" t="0" r="635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1303088"/>
                    </a:xfrm>
                    <a:prstGeom prst="rect">
                      <a:avLst/>
                    </a:prstGeom>
                    <a:noFill/>
                    <a:ln>
                      <a:noFill/>
                    </a:ln>
                  </pic:spPr>
                </pic:pic>
              </a:graphicData>
            </a:graphic>
          </wp:inline>
        </w:drawing>
      </w:r>
    </w:p>
    <w:p w:rsidR="001545C3" w:rsidRPr="00654BB1" w:rsidRDefault="001545C3" w:rsidP="001545C3">
      <w:pPr>
        <w:jc w:val="center"/>
      </w:pPr>
      <w:r w:rsidRPr="00654BB1">
        <w:t>图</w:t>
      </w:r>
      <w:r w:rsidRPr="00654BB1">
        <w:t>17.5</w:t>
      </w:r>
    </w:p>
    <w:p w:rsidR="001545C3" w:rsidRPr="00D55D59" w:rsidRDefault="001545C3" w:rsidP="001545C3">
      <w:pPr>
        <w:jc w:val="center"/>
        <w:rPr>
          <w:sz w:val="24"/>
        </w:rPr>
      </w:pPr>
    </w:p>
    <w:p w:rsidR="001545C3" w:rsidRPr="006F12EE" w:rsidRDefault="001545C3" w:rsidP="001545C3">
      <w:r>
        <w:rPr>
          <w:rFonts w:hint="eastAsia"/>
          <w:sz w:val="24"/>
        </w:rPr>
        <w:t xml:space="preserve">　　</w:t>
      </w:r>
      <w:r w:rsidRPr="006F12EE">
        <w:rPr>
          <w:rFonts w:hint="eastAsia"/>
        </w:rPr>
        <w:t>如果第</w:t>
      </w:r>
      <w:r w:rsidRPr="006F12EE">
        <w:rPr>
          <w:rFonts w:hint="eastAsia"/>
        </w:rPr>
        <w:t>t</w:t>
      </w:r>
      <w:r w:rsidRPr="006F12EE">
        <w:rPr>
          <w:rFonts w:hint="eastAsia"/>
        </w:rPr>
        <w:t>天王子与公主在相邻的格子，那么如果王子与公主各往水平方向退一步，也就是第</w:t>
      </w:r>
      <w:r w:rsidRPr="006F12EE">
        <w:rPr>
          <w:rFonts w:hint="eastAsia"/>
        </w:rPr>
        <w:t>t</w:t>
      </w:r>
      <w:r>
        <w:rPr>
          <w:rFonts w:hint="eastAsia"/>
        </w:rPr>
        <w:t>－</w:t>
      </w:r>
      <w:r w:rsidRPr="006F12EE">
        <w:rPr>
          <w:rFonts w:hint="eastAsia"/>
        </w:rPr>
        <w:t>1</w:t>
      </w:r>
      <w:r w:rsidRPr="006F12EE">
        <w:rPr>
          <w:rFonts w:hint="eastAsia"/>
        </w:rPr>
        <w:t>天</w:t>
      </w:r>
      <w:r>
        <w:rPr>
          <w:rFonts w:hint="eastAsia"/>
        </w:rPr>
        <w:t>的位置，如</w:t>
      </w:r>
      <w:r w:rsidRPr="006F12EE">
        <w:rPr>
          <w:rFonts w:hint="eastAsia"/>
        </w:rPr>
        <w:t>图</w:t>
      </w:r>
      <w:r>
        <w:rPr>
          <w:rFonts w:hint="eastAsia"/>
        </w:rPr>
        <w:t>17.6</w:t>
      </w:r>
      <w:r w:rsidRPr="006F12EE">
        <w:rPr>
          <w:rFonts w:hint="eastAsia"/>
        </w:rPr>
        <w:t>所示：</w:t>
      </w:r>
    </w:p>
    <w:p w:rsidR="001545C3" w:rsidRDefault="001545C3" w:rsidP="001545C3">
      <w:pPr>
        <w:jc w:val="center"/>
        <w:rPr>
          <w:sz w:val="24"/>
        </w:rPr>
      </w:pPr>
      <w:r>
        <w:rPr>
          <w:noProof/>
          <w:sz w:val="24"/>
        </w:rPr>
        <w:drawing>
          <wp:inline distT="0" distB="0" distL="0" distR="0" wp14:anchorId="6A05F4B9" wp14:editId="018A40F1">
            <wp:extent cx="1327150" cy="1125790"/>
            <wp:effectExtent l="0" t="0" r="635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150" cy="1125790"/>
                    </a:xfrm>
                    <a:prstGeom prst="rect">
                      <a:avLst/>
                    </a:prstGeom>
                    <a:noFill/>
                    <a:ln>
                      <a:noFill/>
                    </a:ln>
                  </pic:spPr>
                </pic:pic>
              </a:graphicData>
            </a:graphic>
          </wp:inline>
        </w:drawing>
      </w:r>
    </w:p>
    <w:p w:rsidR="001545C3" w:rsidRDefault="001545C3" w:rsidP="001545C3">
      <w:pPr>
        <w:jc w:val="center"/>
      </w:pPr>
      <w:r w:rsidRPr="006F12EE">
        <w:rPr>
          <w:rFonts w:hint="eastAsia"/>
        </w:rPr>
        <w:t>图</w:t>
      </w:r>
      <w:r>
        <w:rPr>
          <w:rFonts w:hint="eastAsia"/>
        </w:rPr>
        <w:t>17.6</w:t>
      </w:r>
    </w:p>
    <w:p w:rsidR="001545C3" w:rsidRPr="006F12EE" w:rsidRDefault="001545C3" w:rsidP="001545C3">
      <w:pPr>
        <w:jc w:val="center"/>
      </w:pPr>
    </w:p>
    <w:p w:rsidR="001545C3" w:rsidRPr="006F12EE" w:rsidRDefault="001545C3" w:rsidP="001545C3">
      <w:r>
        <w:rPr>
          <w:rFonts w:hint="eastAsia"/>
        </w:rPr>
        <w:t xml:space="preserve">　　</w:t>
      </w:r>
      <w:r w:rsidRPr="006F12EE">
        <w:rPr>
          <w:rFonts w:hint="eastAsia"/>
        </w:rPr>
        <w:t>王子和公主也是不可能相遇的。即如果公主往左边走去找王子，那么就会出现相邻的情况；如果公主上下移动来等王子追上来，显然也是不可能的（又会出现相邻的情况），如图</w:t>
      </w:r>
      <w:r>
        <w:rPr>
          <w:rFonts w:hint="eastAsia"/>
        </w:rPr>
        <w:t>17.7</w:t>
      </w:r>
      <w:r>
        <w:rPr>
          <w:rFonts w:hint="eastAsia"/>
        </w:rPr>
        <w:t>所示</w:t>
      </w:r>
      <w:r w:rsidRPr="006F12EE">
        <w:rPr>
          <w:rFonts w:hint="eastAsia"/>
        </w:rPr>
        <w:t>：</w:t>
      </w:r>
    </w:p>
    <w:p w:rsidR="001545C3" w:rsidRDefault="001545C3" w:rsidP="001545C3">
      <w:pPr>
        <w:jc w:val="center"/>
        <w:rPr>
          <w:sz w:val="24"/>
        </w:rPr>
      </w:pPr>
      <w:r>
        <w:rPr>
          <w:noProof/>
          <w:sz w:val="24"/>
        </w:rPr>
        <w:drawing>
          <wp:inline distT="0" distB="0" distL="0" distR="0" wp14:anchorId="2FEA07F6" wp14:editId="40403ADD">
            <wp:extent cx="4064000" cy="86666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0" cy="866660"/>
                    </a:xfrm>
                    <a:prstGeom prst="rect">
                      <a:avLst/>
                    </a:prstGeom>
                    <a:noFill/>
                    <a:ln>
                      <a:noFill/>
                    </a:ln>
                  </pic:spPr>
                </pic:pic>
              </a:graphicData>
            </a:graphic>
          </wp:inline>
        </w:drawing>
      </w:r>
    </w:p>
    <w:p w:rsidR="001545C3" w:rsidRDefault="001545C3" w:rsidP="001545C3">
      <w:pPr>
        <w:jc w:val="center"/>
      </w:pPr>
      <w:r>
        <w:rPr>
          <w:rFonts w:hint="eastAsia"/>
        </w:rPr>
        <w:t>图</w:t>
      </w:r>
      <w:r>
        <w:rPr>
          <w:rFonts w:hint="eastAsia"/>
        </w:rPr>
        <w:t>17.7</w:t>
      </w:r>
    </w:p>
    <w:p w:rsidR="001545C3" w:rsidRDefault="001545C3" w:rsidP="001545C3">
      <w:pPr>
        <w:jc w:val="center"/>
      </w:pPr>
    </w:p>
    <w:p w:rsidR="001545C3" w:rsidRPr="006F12EE" w:rsidRDefault="001545C3" w:rsidP="001545C3">
      <w:pPr>
        <w:jc w:val="left"/>
      </w:pPr>
      <w:r>
        <w:rPr>
          <w:rFonts w:hint="eastAsia"/>
        </w:rPr>
        <w:t xml:space="preserve">　　</w:t>
      </w:r>
      <w:r w:rsidRPr="006F12EE">
        <w:rPr>
          <w:rFonts w:hint="eastAsia"/>
        </w:rPr>
        <w:t>由以上的分析可以继续设想：如果</w:t>
      </w:r>
      <w:r w:rsidRPr="006F12EE">
        <w:rPr>
          <w:rFonts w:hint="eastAsia"/>
        </w:rPr>
        <w:t>n</w:t>
      </w:r>
      <w:r w:rsidRPr="006F12EE">
        <w:rPr>
          <w:rFonts w:hint="eastAsia"/>
        </w:rPr>
        <w:t>更大</w:t>
      </w:r>
      <w:r>
        <w:rPr>
          <w:rFonts w:hint="eastAsia"/>
        </w:rPr>
        <w:t>，</w:t>
      </w:r>
      <w:r w:rsidRPr="006F12EE">
        <w:rPr>
          <w:rFonts w:hint="eastAsia"/>
        </w:rPr>
        <w:t>公主和王子继续往后退呢？显然可以得出一个结论：当王子与公主相遇的格数为偶数时，王子与公主不可能相遇。当输入</w:t>
      </w:r>
      <w:r w:rsidRPr="006F12EE">
        <w:rPr>
          <w:rFonts w:hint="eastAsia"/>
        </w:rPr>
        <w:t>n</w:t>
      </w:r>
      <w:r w:rsidRPr="006F12EE">
        <w:rPr>
          <w:rFonts w:hint="eastAsia"/>
        </w:rPr>
        <w:t>的时候，我们可以先判断（</w:t>
      </w:r>
      <w:r w:rsidRPr="006F12EE">
        <w:rPr>
          <w:rFonts w:hint="eastAsia"/>
        </w:rPr>
        <w:t>n</w:t>
      </w:r>
      <w:r>
        <w:rPr>
          <w:rFonts w:hint="eastAsia"/>
        </w:rPr>
        <w:t>－</w:t>
      </w:r>
      <w:r w:rsidRPr="006F12EE">
        <w:rPr>
          <w:rFonts w:hint="eastAsia"/>
        </w:rPr>
        <w:t>1</w:t>
      </w:r>
      <w:r w:rsidRPr="006F12EE">
        <w:rPr>
          <w:rFonts w:hint="eastAsia"/>
        </w:rPr>
        <w:t>）</w:t>
      </w:r>
      <w:r w:rsidRPr="006F12EE">
        <w:rPr>
          <w:rFonts w:hint="eastAsia"/>
        </w:rPr>
        <w:t>/2</w:t>
      </w:r>
      <w:r w:rsidRPr="006F12EE">
        <w:rPr>
          <w:rFonts w:hint="eastAsia"/>
        </w:rPr>
        <w:t>是否为偶数，如果不是的话，直接输出</w:t>
      </w:r>
      <w:r w:rsidRPr="006F12EE">
        <w:rPr>
          <w:rFonts w:hint="eastAsia"/>
        </w:rPr>
        <w:t>0</w:t>
      </w:r>
      <w:r>
        <w:rPr>
          <w:rFonts w:hint="eastAsia"/>
        </w:rPr>
        <w:t>。</w:t>
      </w:r>
      <w:r w:rsidRPr="006F12EE">
        <w:rPr>
          <w:rFonts w:hint="eastAsia"/>
        </w:rPr>
        <w:t>（写程序的时候可以判断</w:t>
      </w:r>
      <w:proofErr w:type="spellStart"/>
      <w:r w:rsidRPr="006F12EE">
        <w:rPr>
          <w:rFonts w:hint="eastAsia"/>
        </w:rPr>
        <w:t>int</w:t>
      </w:r>
      <w:proofErr w:type="spellEnd"/>
      <w:r w:rsidRPr="006F12EE">
        <w:rPr>
          <w:rFonts w:hint="eastAsia"/>
        </w:rPr>
        <w:t>(n/2)</w:t>
      </w:r>
      <w:r w:rsidRPr="006F12EE">
        <w:rPr>
          <w:rFonts w:hint="eastAsia"/>
        </w:rPr>
        <w:t>是否为偶数，如果是的话，直接输出</w:t>
      </w:r>
      <w:r w:rsidRPr="006F12EE">
        <w:rPr>
          <w:rFonts w:hint="eastAsia"/>
        </w:rPr>
        <w:t>0</w:t>
      </w:r>
      <w:r w:rsidRPr="006F12EE">
        <w:rPr>
          <w:rFonts w:hint="eastAsia"/>
        </w:rPr>
        <w:t>。</w:t>
      </w:r>
    </w:p>
    <w:p w:rsidR="001545C3" w:rsidRDefault="001545C3" w:rsidP="001545C3">
      <w:pPr>
        <w:ind w:firstLine="420"/>
        <w:jc w:val="left"/>
      </w:pPr>
      <w:r w:rsidRPr="006F12EE">
        <w:rPr>
          <w:rFonts w:hint="eastAsia"/>
        </w:rPr>
        <w:t>参考代码</w:t>
      </w:r>
      <w:r>
        <w:rPr>
          <w:rFonts w:hint="eastAsia"/>
        </w:rPr>
        <w:t>如下所示。</w:t>
      </w:r>
    </w:p>
    <w:p w:rsidR="001545C3" w:rsidRPr="006F12EE" w:rsidRDefault="001545C3" w:rsidP="001545C3">
      <w:pPr>
        <w:ind w:firstLine="420"/>
        <w:jc w:val="left"/>
      </w:pPr>
    </w:p>
    <w:tbl>
      <w:tblPr>
        <w:tblW w:w="0" w:type="auto"/>
        <w:jc w:val="right"/>
        <w:shd w:val="clear" w:color="auto" w:fill="F0F0F0"/>
        <w:tblLook w:val="01E0" w:firstRow="1" w:lastRow="1" w:firstColumn="1" w:lastColumn="1" w:noHBand="0" w:noVBand="0"/>
      </w:tblPr>
      <w:tblGrid>
        <w:gridCol w:w="530"/>
        <w:gridCol w:w="7992"/>
      </w:tblGrid>
      <w:tr w:rsidR="001545C3" w:rsidTr="00A16F65">
        <w:trPr>
          <w:jc w:val="right"/>
        </w:trPr>
        <w:tc>
          <w:tcPr>
            <w:tcW w:w="576" w:type="dxa"/>
            <w:shd w:val="clear" w:color="auto" w:fill="F0F0F0"/>
          </w:tcPr>
          <w:p w:rsidR="001545C3" w:rsidRDefault="001545C3" w:rsidP="00A16F65">
            <w:pPr>
              <w:snapToGrid w:val="0"/>
              <w:spacing w:line="240" w:lineRule="atLeast"/>
              <w:rPr>
                <w:rFonts w:ascii="宋体" w:hAnsi="宋体"/>
                <w:sz w:val="18"/>
                <w:szCs w:val="18"/>
              </w:rPr>
            </w:pPr>
            <w:r>
              <w:rPr>
                <w:rFonts w:ascii="宋体" w:hAnsi="宋体" w:hint="eastAsia"/>
                <w:sz w:val="18"/>
                <w:szCs w:val="18"/>
              </w:rPr>
              <w:t>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lastRenderedPageBreak/>
              <w:t>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52</w:t>
            </w:r>
          </w:p>
        </w:tc>
        <w:tc>
          <w:tcPr>
            <w:tcW w:w="8689" w:type="dxa"/>
            <w:shd w:val="clear" w:color="auto" w:fill="F6F6F6"/>
          </w:tcPr>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color w:val="7F7F7F" w:themeColor="text1" w:themeTint="80"/>
                <w:sz w:val="18"/>
                <w:szCs w:val="18"/>
              </w:rPr>
              <w:lastRenderedPageBreak/>
              <w:t>//奇妙的相遇</w:t>
            </w:r>
            <w:r>
              <w:rPr>
                <w:rFonts w:ascii="YaHei Consolas Hybrid" w:eastAsia="YaHei Consolas Hybrid" w:hAnsi="YaHei Consolas Hybrid" w:cs="Courier New"/>
                <w:color w:val="7F7F7F" w:themeColor="text1" w:themeTint="80"/>
                <w:sz w:val="18"/>
                <w:szCs w:val="18"/>
              </w:rPr>
              <w:t xml:space="preserve"> —</w:t>
            </w:r>
            <w:r>
              <w:rPr>
                <w:rFonts w:ascii="YaHei Consolas Hybrid" w:eastAsia="YaHei Consolas Hybrid" w:hAnsi="YaHei Consolas Hybrid" w:cs="Courier New" w:hint="eastAsia"/>
                <w:color w:val="7F7F7F" w:themeColor="text1" w:themeTint="80"/>
                <w:sz w:val="18"/>
                <w:szCs w:val="18"/>
              </w:rPr>
              <w:t xml:space="preserve"> </w:t>
            </w:r>
            <w:r w:rsidRPr="005939B0">
              <w:rPr>
                <w:rFonts w:ascii="YaHei Consolas Hybrid" w:eastAsia="YaHei Consolas Hybrid" w:hAnsi="YaHei Consolas Hybrid" w:cs="Courier New"/>
                <w:color w:val="7F7F7F" w:themeColor="text1" w:themeTint="80"/>
                <w:sz w:val="18"/>
                <w:szCs w:val="18"/>
              </w:rPr>
              <w:t>动</w:t>
            </w:r>
            <w:proofErr w:type="gramStart"/>
            <w:r w:rsidRPr="005939B0">
              <w:rPr>
                <w:rFonts w:ascii="YaHei Consolas Hybrid" w:eastAsia="YaHei Consolas Hybrid" w:hAnsi="YaHei Consolas Hybrid" w:cs="Courier New"/>
                <w:color w:val="7F7F7F" w:themeColor="text1" w:themeTint="80"/>
                <w:sz w:val="18"/>
                <w:szCs w:val="18"/>
              </w:rPr>
              <w:t>规</w:t>
            </w:r>
            <w:proofErr w:type="gramEnd"/>
            <w:r w:rsidRPr="005939B0">
              <w:rPr>
                <w:rFonts w:ascii="YaHei Consolas Hybrid" w:eastAsia="YaHei Consolas Hybrid" w:hAnsi="YaHei Consolas Hybrid" w:cs="Courier New"/>
                <w:color w:val="7F7F7F" w:themeColor="text1" w:themeTint="80"/>
                <w:sz w:val="18"/>
                <w:szCs w:val="18"/>
              </w:rPr>
              <w:t>优化2</w:t>
            </w:r>
            <w:r>
              <w:rPr>
                <w:rFonts w:ascii="YaHei Consolas Hybrid" w:eastAsia="YaHei Consolas Hybrid" w:hAnsi="YaHei Consolas Hybrid" w:cs="Courier New"/>
                <w:color w:val="7F7F7F" w:themeColor="text1" w:themeTint="80"/>
                <w:sz w:val="18"/>
                <w:szCs w:val="18"/>
              </w:rPr>
              <w:t>（部分数据有误）</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#include &lt;bits/</w:t>
            </w:r>
            <w:proofErr w:type="spellStart"/>
            <w:r w:rsidRPr="005939B0">
              <w:rPr>
                <w:rFonts w:ascii="YaHei Consolas Hybrid" w:eastAsia="YaHei Consolas Hybrid" w:hAnsi="YaHei Consolas Hybrid" w:cs="Courier New"/>
                <w:sz w:val="18"/>
                <w:szCs w:val="18"/>
              </w:rPr>
              <w:t>stdc</w:t>
            </w:r>
            <w:proofErr w:type="spellEnd"/>
            <w:r w:rsidRPr="005939B0">
              <w:rPr>
                <w:rFonts w:ascii="YaHei Consolas Hybrid" w:eastAsia="YaHei Consolas Hybrid" w:hAnsi="YaHei Consolas Hybrid" w:cs="Courier New"/>
                <w:sz w:val="18"/>
                <w:szCs w:val="18"/>
              </w:rPr>
              <w:t>++.h&gt;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using namespace </w:t>
            </w:r>
            <w:proofErr w:type="spellStart"/>
            <w:r w:rsidRPr="005939B0">
              <w:rPr>
                <w:rFonts w:ascii="YaHei Consolas Hybrid" w:eastAsia="YaHei Consolas Hybrid" w:hAnsi="YaHei Consolas Hybrid" w:cs="Courier New"/>
                <w:sz w:val="18"/>
                <w:szCs w:val="18"/>
              </w:rPr>
              <w:t>std</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x,int</w:t>
            </w:r>
            <w:proofErr w:type="spellEnd"/>
            <w:r w:rsidRPr="005939B0">
              <w:rPr>
                <w:rFonts w:ascii="YaHei Consolas Hybrid" w:eastAsia="YaHei Consolas Hybrid" w:hAnsi="YaHei Consolas Hybrid" w:cs="Courier New"/>
                <w:sz w:val="18"/>
                <w:szCs w:val="18"/>
              </w:rPr>
              <w:t xml:space="preserve"> y)</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if((x==1&amp;&amp;y==1)||(x==n&amp;&amp;y==n)||(x==1&amp;&amp;y==n)||(x==n&amp;&amp;y==1))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2;</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else if(x==1||y==1||x==n||y==n)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3;</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else</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4;</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main()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scanf</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d",&amp;n</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if(!((n/2)&amp;1)) </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//使用位运算判断是否相距偶数格</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puts("0");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i,j,k</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double p[2][n][n],x=0;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for(i=0;i&lt;</w:t>
            </w:r>
            <w:proofErr w:type="spellStart"/>
            <w:r w:rsidRPr="005939B0">
              <w:rPr>
                <w:rFonts w:ascii="YaHei Consolas Hybrid" w:eastAsia="YaHei Consolas Hybrid" w:hAnsi="YaHei Consolas Hybrid" w:cs="Courier New"/>
                <w:sz w:val="18"/>
                <w:szCs w:val="18"/>
              </w:rPr>
              <w:t>n;i</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for(j=0;j&lt;</w:t>
            </w:r>
            <w:proofErr w:type="spellStart"/>
            <w:r w:rsidRPr="005939B0">
              <w:rPr>
                <w:rFonts w:ascii="YaHei Consolas Hybrid" w:eastAsia="YaHei Consolas Hybrid" w:hAnsi="YaHei Consolas Hybrid" w:cs="Courier New"/>
                <w:sz w:val="18"/>
                <w:szCs w:val="18"/>
              </w:rPr>
              <w:t>n;j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p[0][i][j]=0,p[1][i][j]=0;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p[0][n/2][n/2]=1;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for(k=0;k&lt;</w:t>
            </w:r>
            <w:proofErr w:type="spellStart"/>
            <w:r w:rsidRPr="005939B0">
              <w:rPr>
                <w:rFonts w:ascii="YaHei Consolas Hybrid" w:eastAsia="YaHei Consolas Hybrid" w:hAnsi="YaHei Consolas Hybrid" w:cs="Courier New"/>
                <w:sz w:val="18"/>
                <w:szCs w:val="18"/>
              </w:rPr>
              <w:t>n;k</w:t>
            </w:r>
            <w:proofErr w:type="spellEnd"/>
            <w:r w:rsidRPr="005939B0">
              <w:rPr>
                <w:rFonts w:ascii="YaHei Consolas Hybrid" w:eastAsia="YaHei Consolas Hybrid" w:hAnsi="YaHei Consolas Hybrid" w:cs="Courier New"/>
                <w:sz w:val="18"/>
                <w:szCs w:val="18"/>
              </w:rPr>
              <w:t>++,w=1-w)</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for(i=0;i&lt;</w:t>
            </w:r>
            <w:proofErr w:type="spellStart"/>
            <w:r w:rsidRPr="005939B0">
              <w:rPr>
                <w:rFonts w:ascii="YaHei Consolas Hybrid" w:eastAsia="YaHei Consolas Hybrid" w:hAnsi="YaHei Consolas Hybrid" w:cs="Courier New"/>
                <w:sz w:val="18"/>
                <w:szCs w:val="18"/>
              </w:rPr>
              <w:t>n;i</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for(j=0;j&lt;</w:t>
            </w:r>
            <w:proofErr w:type="spellStart"/>
            <w:r w:rsidRPr="005939B0">
              <w:rPr>
                <w:rFonts w:ascii="YaHei Consolas Hybrid" w:eastAsia="YaHei Consolas Hybrid" w:hAnsi="YaHei Consolas Hybrid" w:cs="Courier New"/>
                <w:sz w:val="18"/>
                <w:szCs w:val="18"/>
              </w:rPr>
              <w:t>n;j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for(i=0;i&lt;</w:t>
            </w:r>
            <w:proofErr w:type="spellStart"/>
            <w:r w:rsidRPr="005939B0">
              <w:rPr>
                <w:rFonts w:ascii="YaHei Consolas Hybrid" w:eastAsia="YaHei Consolas Hybrid" w:hAnsi="YaHei Consolas Hybrid" w:cs="Courier New"/>
                <w:sz w:val="18"/>
                <w:szCs w:val="18"/>
              </w:rPr>
              <w:t>n;i</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for(j=0;j&lt;</w:t>
            </w:r>
            <w:proofErr w:type="spellStart"/>
            <w:r w:rsidRPr="005939B0">
              <w:rPr>
                <w:rFonts w:ascii="YaHei Consolas Hybrid" w:eastAsia="YaHei Consolas Hybrid" w:hAnsi="YaHei Consolas Hybrid" w:cs="Courier New"/>
                <w:sz w:val="18"/>
                <w:szCs w:val="18"/>
              </w:rPr>
              <w:t>n;j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if(i-1&gt;=0)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p[1-w][i-1][j]+=p[w][i][j]/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if(j-1&gt;=0)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p[1-w][i][j-1]+=p[w][i][j]/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if(i+1&lt;n)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p[1-w][i+1][j]+=p[w][i][j]/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if(j+1&lt;n)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p[1-w][i][j+1]+=p[w][i][j]/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x+=p[1-w][n/2][k],p[1-w][n/2][k]=0;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printf</w:t>
            </w:r>
            <w:proofErr w:type="spellEnd"/>
            <w:r w:rsidRPr="005939B0">
              <w:rPr>
                <w:rFonts w:ascii="YaHei Consolas Hybrid" w:eastAsia="YaHei Consolas Hybrid" w:hAnsi="YaHei Consolas Hybrid" w:cs="Courier New"/>
                <w:sz w:val="18"/>
                <w:szCs w:val="18"/>
              </w:rPr>
              <w:t>("%.4f\</w:t>
            </w:r>
            <w:proofErr w:type="spellStart"/>
            <w:r w:rsidRPr="005939B0">
              <w:rPr>
                <w:rFonts w:ascii="YaHei Consolas Hybrid" w:eastAsia="YaHei Consolas Hybrid" w:hAnsi="YaHei Consolas Hybrid" w:cs="Courier New"/>
                <w:sz w:val="18"/>
                <w:szCs w:val="18"/>
              </w:rPr>
              <w:t>n",x</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tc>
      </w:tr>
    </w:tbl>
    <w:p w:rsidR="001545C3" w:rsidRDefault="001545C3" w:rsidP="001545C3">
      <w:pPr>
        <w:rPr>
          <w:sz w:val="24"/>
        </w:rPr>
      </w:pPr>
    </w:p>
    <w:p w:rsidR="001545C3" w:rsidRPr="006F12EE" w:rsidRDefault="001545C3" w:rsidP="001545C3">
      <w:r>
        <w:rPr>
          <w:rFonts w:hint="eastAsia"/>
          <w:sz w:val="24"/>
        </w:rPr>
        <w:t xml:space="preserve">   </w:t>
      </w:r>
      <w:r w:rsidRPr="006F12EE">
        <w:rPr>
          <w:rFonts w:hint="eastAsia"/>
        </w:rPr>
        <w:t>这里只判断了输入时的</w:t>
      </w:r>
      <w:r w:rsidRPr="006F12EE">
        <w:rPr>
          <w:rFonts w:hint="eastAsia"/>
        </w:rPr>
        <w:t>n</w:t>
      </w:r>
      <w:r w:rsidRPr="006F12EE">
        <w:rPr>
          <w:rFonts w:hint="eastAsia"/>
        </w:rPr>
        <w:t>，其实还可以</w:t>
      </w:r>
      <w:r>
        <w:rPr>
          <w:rFonts w:hint="eastAsia"/>
        </w:rPr>
        <w:t>对</w:t>
      </w:r>
      <w:r w:rsidRPr="006F12EE">
        <w:rPr>
          <w:rFonts w:hint="eastAsia"/>
        </w:rPr>
        <w:t>程序运行过程中的每一步进行判断。不过，在此之前，还可以进行更深入的优化。</w:t>
      </w:r>
    </w:p>
    <w:p w:rsidR="001545C3" w:rsidRDefault="001545C3" w:rsidP="001545C3">
      <w:pPr>
        <w:rPr>
          <w:sz w:val="24"/>
        </w:rPr>
      </w:pPr>
    </w:p>
    <w:p w:rsidR="001545C3" w:rsidRDefault="001545C3" w:rsidP="001545C3">
      <w:pPr>
        <w:rPr>
          <w:sz w:val="24"/>
        </w:rPr>
      </w:pPr>
    </w:p>
    <w:p w:rsidR="001545C3" w:rsidRPr="00D55D59" w:rsidRDefault="001545C3" w:rsidP="001545C3">
      <w:pPr>
        <w:pStyle w:val="3"/>
      </w:pPr>
      <w:bookmarkStart w:id="2" w:name="_Toc414468104"/>
      <w:bookmarkStart w:id="3" w:name="_Toc511980023"/>
      <w:r>
        <w:rPr>
          <w:rFonts w:hint="eastAsia"/>
        </w:rPr>
        <w:lastRenderedPageBreak/>
        <w:t>动</w:t>
      </w:r>
      <w:proofErr w:type="gramStart"/>
      <w:r>
        <w:rPr>
          <w:rFonts w:hint="eastAsia"/>
        </w:rPr>
        <w:t>规</w:t>
      </w:r>
      <w:proofErr w:type="gramEnd"/>
      <w:r>
        <w:rPr>
          <w:rFonts w:hint="eastAsia"/>
        </w:rPr>
        <w:t>优化</w:t>
      </w:r>
      <w:r>
        <w:rPr>
          <w:rFonts w:hint="eastAsia"/>
        </w:rPr>
        <w:t>3</w:t>
      </w:r>
      <w:r w:rsidRPr="007720F7">
        <w:rPr>
          <w:rFonts w:hint="eastAsia"/>
        </w:rPr>
        <w:t>★</w:t>
      </w:r>
      <w:bookmarkEnd w:id="2"/>
      <w:bookmarkEnd w:id="3"/>
    </w:p>
    <w:p w:rsidR="001545C3" w:rsidRPr="006F12EE" w:rsidRDefault="001545C3" w:rsidP="001545C3">
      <w:r>
        <w:rPr>
          <w:rFonts w:hint="eastAsia"/>
        </w:rPr>
        <w:t xml:space="preserve">　　</w:t>
      </w:r>
      <w:r w:rsidRPr="006F12EE">
        <w:rPr>
          <w:rFonts w:hint="eastAsia"/>
        </w:rPr>
        <w:t>上述的优化是建立在公主与王子相邻的情况下各自往水平方向后退来实现的，那如果公主不是在水平方向上后退而是在垂直方向上后退呢？</w:t>
      </w:r>
      <w:r>
        <w:rPr>
          <w:rFonts w:hint="eastAsia"/>
        </w:rPr>
        <w:t>如图</w:t>
      </w:r>
      <w:r>
        <w:rPr>
          <w:rFonts w:hint="eastAsia"/>
        </w:rPr>
        <w:t>17.8</w:t>
      </w:r>
      <w:r>
        <w:rPr>
          <w:rFonts w:hint="eastAsia"/>
        </w:rPr>
        <w:t>所示：</w:t>
      </w:r>
    </w:p>
    <w:p w:rsidR="001545C3" w:rsidRPr="006F12EE" w:rsidRDefault="001545C3" w:rsidP="001545C3">
      <w:pPr>
        <w:jc w:val="center"/>
      </w:pPr>
      <w:r>
        <w:rPr>
          <w:noProof/>
        </w:rPr>
        <w:drawing>
          <wp:inline distT="0" distB="0" distL="0" distR="0" wp14:anchorId="7B1F1519" wp14:editId="72795C4F">
            <wp:extent cx="2400300" cy="1157591"/>
            <wp:effectExtent l="0" t="0" r="0" b="508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157591"/>
                    </a:xfrm>
                    <a:prstGeom prst="rect">
                      <a:avLst/>
                    </a:prstGeom>
                    <a:noFill/>
                    <a:ln>
                      <a:noFill/>
                    </a:ln>
                  </pic:spPr>
                </pic:pic>
              </a:graphicData>
            </a:graphic>
          </wp:inline>
        </w:drawing>
      </w:r>
    </w:p>
    <w:p w:rsidR="001545C3" w:rsidRDefault="001545C3" w:rsidP="001545C3">
      <w:pPr>
        <w:jc w:val="center"/>
      </w:pPr>
      <w:r w:rsidRPr="006F12EE">
        <w:rPr>
          <w:rFonts w:hint="eastAsia"/>
        </w:rPr>
        <w:t>图</w:t>
      </w:r>
      <w:r>
        <w:rPr>
          <w:rFonts w:hint="eastAsia"/>
        </w:rPr>
        <w:t>17.8</w:t>
      </w:r>
    </w:p>
    <w:p w:rsidR="001545C3" w:rsidRPr="006F12EE" w:rsidRDefault="001545C3" w:rsidP="001545C3">
      <w:pPr>
        <w:jc w:val="center"/>
      </w:pPr>
    </w:p>
    <w:p w:rsidR="001545C3" w:rsidRDefault="001545C3" w:rsidP="001545C3">
      <w:pPr>
        <w:jc w:val="left"/>
      </w:pPr>
      <w:r>
        <w:rPr>
          <w:rFonts w:hint="eastAsia"/>
        </w:rPr>
        <w:t xml:space="preserve">　　</w:t>
      </w:r>
      <w:r w:rsidRPr="006F12EE">
        <w:rPr>
          <w:rFonts w:hint="eastAsia"/>
        </w:rPr>
        <w:t>也就是说，在这种情况下，他们是不会相遇的。如果再多退</w:t>
      </w:r>
      <w:r w:rsidRPr="006F12EE">
        <w:rPr>
          <w:rFonts w:hint="eastAsia"/>
        </w:rPr>
        <w:t>x</w:t>
      </w:r>
      <w:r w:rsidRPr="006F12EE">
        <w:rPr>
          <w:rFonts w:hint="eastAsia"/>
        </w:rPr>
        <w:t>步，则我们会发现，当王子的位置一定时，公主在</w:t>
      </w:r>
      <w:r>
        <w:rPr>
          <w:rFonts w:hint="eastAsia"/>
        </w:rPr>
        <w:t>粗斜</w:t>
      </w:r>
      <w:r w:rsidRPr="006F12EE">
        <w:rPr>
          <w:rFonts w:hint="eastAsia"/>
        </w:rPr>
        <w:t>线所经过的位置是不会相遇的</w:t>
      </w:r>
      <w:r>
        <w:rPr>
          <w:rFonts w:hint="eastAsia"/>
        </w:rPr>
        <w:t>，如图</w:t>
      </w:r>
      <w:r>
        <w:rPr>
          <w:rFonts w:hint="eastAsia"/>
        </w:rPr>
        <w:t>17.9</w:t>
      </w:r>
      <w:r>
        <w:rPr>
          <w:rFonts w:hint="eastAsia"/>
        </w:rPr>
        <w:t>所示。</w:t>
      </w:r>
    </w:p>
    <w:p w:rsidR="001545C3" w:rsidRDefault="001545C3" w:rsidP="001545C3">
      <w:pPr>
        <w:jc w:val="center"/>
      </w:pPr>
      <w:r>
        <w:rPr>
          <w:noProof/>
        </w:rPr>
        <w:drawing>
          <wp:inline distT="0" distB="0" distL="0" distR="0" wp14:anchorId="34D74932" wp14:editId="421FDECD">
            <wp:extent cx="1447800" cy="126218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262185"/>
                    </a:xfrm>
                    <a:prstGeom prst="rect">
                      <a:avLst/>
                    </a:prstGeom>
                    <a:noFill/>
                    <a:ln>
                      <a:noFill/>
                    </a:ln>
                  </pic:spPr>
                </pic:pic>
              </a:graphicData>
            </a:graphic>
          </wp:inline>
        </w:drawing>
      </w:r>
    </w:p>
    <w:p w:rsidR="001545C3" w:rsidRPr="006F12EE" w:rsidRDefault="001545C3" w:rsidP="001545C3">
      <w:pPr>
        <w:jc w:val="center"/>
      </w:pPr>
      <w:r>
        <w:rPr>
          <w:rFonts w:hint="eastAsia"/>
        </w:rPr>
        <w:t>图</w:t>
      </w:r>
      <w:r>
        <w:rPr>
          <w:rFonts w:hint="eastAsia"/>
        </w:rPr>
        <w:t>17.9</w:t>
      </w:r>
    </w:p>
    <w:p w:rsidR="001545C3" w:rsidRDefault="001545C3" w:rsidP="001545C3"/>
    <w:p w:rsidR="001545C3" w:rsidRPr="006F12EE" w:rsidRDefault="001545C3" w:rsidP="001545C3">
      <w:r>
        <w:rPr>
          <w:rFonts w:hint="eastAsia"/>
        </w:rPr>
        <w:t xml:space="preserve">　　</w:t>
      </w:r>
      <w:r w:rsidRPr="006F12EE">
        <w:rPr>
          <w:rFonts w:hint="eastAsia"/>
        </w:rPr>
        <w:t>如果公主先往水平方向后退</w:t>
      </w:r>
      <w:r w:rsidRPr="006F12EE">
        <w:rPr>
          <w:rFonts w:hint="eastAsia"/>
        </w:rPr>
        <w:t>t1</w:t>
      </w:r>
      <w:r w:rsidRPr="006F12EE">
        <w:rPr>
          <w:rFonts w:hint="eastAsia"/>
        </w:rPr>
        <w:t>步，再向垂直方向退</w:t>
      </w:r>
      <w:r w:rsidRPr="006F12EE">
        <w:rPr>
          <w:rFonts w:hint="eastAsia"/>
        </w:rPr>
        <w:t>t2</w:t>
      </w:r>
      <w:r>
        <w:rPr>
          <w:rFonts w:hint="eastAsia"/>
        </w:rPr>
        <w:t>步，显然他们也是不能相遇的。于是，我们可以得到</w:t>
      </w:r>
      <w:r w:rsidRPr="006F12EE">
        <w:rPr>
          <w:rFonts w:hint="eastAsia"/>
        </w:rPr>
        <w:t>图</w:t>
      </w:r>
      <w:r>
        <w:rPr>
          <w:rFonts w:hint="eastAsia"/>
        </w:rPr>
        <w:t>17.10</w:t>
      </w:r>
      <w:r w:rsidRPr="006F12EE">
        <w:rPr>
          <w:rFonts w:hint="eastAsia"/>
        </w:rPr>
        <w:t>（</w:t>
      </w:r>
      <w:r>
        <w:rPr>
          <w:rFonts w:hint="eastAsia"/>
        </w:rPr>
        <w:t>深色方格代表公主在这个方格里是不可能与正处于Ｂ</w:t>
      </w:r>
      <w:r w:rsidRPr="006F12EE">
        <w:rPr>
          <w:rFonts w:hint="eastAsia"/>
        </w:rPr>
        <w:t>方格的王子相遇的）</w:t>
      </w:r>
      <w:r>
        <w:rPr>
          <w:rFonts w:hint="eastAsia"/>
        </w:rPr>
        <w:t>。</w:t>
      </w:r>
    </w:p>
    <w:p w:rsidR="001545C3" w:rsidRDefault="001545C3" w:rsidP="001545C3">
      <w:pPr>
        <w:jc w:val="center"/>
        <w:rPr>
          <w:sz w:val="24"/>
        </w:rPr>
      </w:pPr>
      <w:r>
        <w:rPr>
          <w:noProof/>
          <w:sz w:val="24"/>
        </w:rPr>
        <w:drawing>
          <wp:inline distT="0" distB="0" distL="0" distR="0" wp14:anchorId="5BB33DEE" wp14:editId="065BBD0A">
            <wp:extent cx="1701800" cy="166303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800" cy="1663035"/>
                    </a:xfrm>
                    <a:prstGeom prst="rect">
                      <a:avLst/>
                    </a:prstGeom>
                    <a:noFill/>
                    <a:ln>
                      <a:noFill/>
                    </a:ln>
                  </pic:spPr>
                </pic:pic>
              </a:graphicData>
            </a:graphic>
          </wp:inline>
        </w:drawing>
      </w:r>
    </w:p>
    <w:p w:rsidR="001545C3" w:rsidRPr="006F12EE" w:rsidRDefault="001545C3" w:rsidP="001545C3">
      <w:pPr>
        <w:jc w:val="center"/>
      </w:pPr>
      <w:r w:rsidRPr="006F12EE">
        <w:rPr>
          <w:rFonts w:hint="eastAsia"/>
        </w:rPr>
        <w:t>图</w:t>
      </w:r>
      <w:r>
        <w:rPr>
          <w:rFonts w:hint="eastAsia"/>
        </w:rPr>
        <w:t>17.10</w:t>
      </w:r>
    </w:p>
    <w:p w:rsidR="001545C3" w:rsidRPr="006F12EE" w:rsidRDefault="001545C3" w:rsidP="001545C3">
      <w:pPr>
        <w:jc w:val="center"/>
      </w:pPr>
    </w:p>
    <w:p w:rsidR="001545C3" w:rsidRPr="006F12EE" w:rsidRDefault="001545C3" w:rsidP="001545C3">
      <w:r>
        <w:rPr>
          <w:rFonts w:hint="eastAsia"/>
        </w:rPr>
        <w:t xml:space="preserve">　　</w:t>
      </w:r>
      <w:r w:rsidRPr="006F12EE">
        <w:rPr>
          <w:rFonts w:hint="eastAsia"/>
        </w:rPr>
        <w:t>如何表示这些不可能相遇的点呢？通过观察可以发现，任意一个</w:t>
      </w:r>
      <w:r>
        <w:rPr>
          <w:rFonts w:hint="eastAsia"/>
        </w:rPr>
        <w:t>深</w:t>
      </w:r>
      <w:r w:rsidRPr="006F12EE">
        <w:rPr>
          <w:rFonts w:hint="eastAsia"/>
        </w:rPr>
        <w:t>色方格与</w:t>
      </w:r>
      <w:r>
        <w:rPr>
          <w:rFonts w:hint="eastAsia"/>
        </w:rPr>
        <w:t>Ｂ</w:t>
      </w:r>
      <w:r w:rsidRPr="006F12EE">
        <w:rPr>
          <w:rFonts w:hint="eastAsia"/>
        </w:rPr>
        <w:t>方格的纵向与横向的方格数之和为偶数。于是得出：设在某个状态下王子的坐标为（</w:t>
      </w:r>
      <w:r w:rsidRPr="006F12EE">
        <w:rPr>
          <w:rFonts w:hint="eastAsia"/>
        </w:rPr>
        <w:t>x</w:t>
      </w:r>
      <w:r w:rsidRPr="006D0261">
        <w:rPr>
          <w:rFonts w:hint="eastAsia"/>
          <w:vertAlign w:val="subscript"/>
        </w:rPr>
        <w:t>1</w:t>
      </w:r>
      <w:r>
        <w:rPr>
          <w:rFonts w:hint="eastAsia"/>
        </w:rPr>
        <w:t>，</w:t>
      </w:r>
      <w:r w:rsidRPr="006F12EE">
        <w:rPr>
          <w:rFonts w:hint="eastAsia"/>
        </w:rPr>
        <w:t>y</w:t>
      </w:r>
      <w:r w:rsidRPr="006D0261">
        <w:rPr>
          <w:rFonts w:hint="eastAsia"/>
          <w:vertAlign w:val="subscript"/>
        </w:rPr>
        <w:t>1</w:t>
      </w:r>
      <w:r w:rsidRPr="006F12EE">
        <w:rPr>
          <w:rFonts w:hint="eastAsia"/>
        </w:rPr>
        <w:t>）</w:t>
      </w:r>
      <w:r>
        <w:rPr>
          <w:rFonts w:hint="eastAsia"/>
        </w:rPr>
        <w:t>，</w:t>
      </w:r>
      <w:r w:rsidRPr="006F12EE">
        <w:rPr>
          <w:rFonts w:hint="eastAsia"/>
        </w:rPr>
        <w:t>公主的坐标为</w:t>
      </w:r>
      <w:r w:rsidRPr="006F12EE">
        <w:rPr>
          <w:rFonts w:hint="eastAsia"/>
        </w:rPr>
        <w:t>(x</w:t>
      </w:r>
      <w:r w:rsidRPr="006D0261">
        <w:rPr>
          <w:rFonts w:hint="eastAsia"/>
          <w:vertAlign w:val="subscript"/>
        </w:rPr>
        <w:t>2</w:t>
      </w:r>
      <w:r>
        <w:rPr>
          <w:rFonts w:hint="eastAsia"/>
        </w:rPr>
        <w:t>，</w:t>
      </w:r>
      <w:r w:rsidRPr="006F12EE">
        <w:rPr>
          <w:rFonts w:hint="eastAsia"/>
        </w:rPr>
        <w:t>y</w:t>
      </w:r>
      <w:r w:rsidRPr="006D0261">
        <w:rPr>
          <w:rFonts w:hint="eastAsia"/>
          <w:vertAlign w:val="subscript"/>
        </w:rPr>
        <w:t>2</w:t>
      </w:r>
      <w:r w:rsidRPr="006F12EE">
        <w:rPr>
          <w:rFonts w:hint="eastAsia"/>
        </w:rPr>
        <w:t>)</w:t>
      </w:r>
      <w:r w:rsidRPr="006F12EE">
        <w:rPr>
          <w:rFonts w:hint="eastAsia"/>
        </w:rPr>
        <w:t>，如果</w:t>
      </w:r>
      <w:r>
        <w:rPr>
          <w:rFonts w:hint="eastAsia"/>
        </w:rPr>
        <w:t>｜</w:t>
      </w:r>
      <w:r>
        <w:rPr>
          <w:rFonts w:hint="eastAsia"/>
        </w:rPr>
        <w:t>x</w:t>
      </w:r>
      <w:r w:rsidRPr="006D0261">
        <w:rPr>
          <w:rFonts w:hint="eastAsia"/>
          <w:vertAlign w:val="subscript"/>
        </w:rPr>
        <w:t>1</w:t>
      </w:r>
      <w:r>
        <w:rPr>
          <w:rFonts w:hint="eastAsia"/>
        </w:rPr>
        <w:t>－</w:t>
      </w:r>
      <w:r>
        <w:rPr>
          <w:rFonts w:hint="eastAsia"/>
        </w:rPr>
        <w:t>x</w:t>
      </w:r>
      <w:r w:rsidRPr="006D0261">
        <w:rPr>
          <w:rFonts w:hint="eastAsia"/>
          <w:vertAlign w:val="subscript"/>
        </w:rPr>
        <w:t>2</w:t>
      </w:r>
      <w:r>
        <w:rPr>
          <w:rFonts w:hint="eastAsia"/>
        </w:rPr>
        <w:t>－</w:t>
      </w:r>
      <w:r>
        <w:rPr>
          <w:rFonts w:hint="eastAsia"/>
        </w:rPr>
        <w:t>1</w:t>
      </w:r>
      <w:r>
        <w:rPr>
          <w:rFonts w:hint="eastAsia"/>
        </w:rPr>
        <w:t>｜</w:t>
      </w:r>
      <w:r>
        <w:rPr>
          <w:rFonts w:hint="eastAsia"/>
        </w:rPr>
        <w:t>+|y</w:t>
      </w:r>
      <w:r w:rsidRPr="006D0261">
        <w:rPr>
          <w:rFonts w:hint="eastAsia"/>
          <w:vertAlign w:val="subscript"/>
        </w:rPr>
        <w:t>1</w:t>
      </w:r>
      <w:r>
        <w:rPr>
          <w:rFonts w:hint="eastAsia"/>
        </w:rPr>
        <w:t>－</w:t>
      </w:r>
      <w:r>
        <w:rPr>
          <w:rFonts w:hint="eastAsia"/>
        </w:rPr>
        <w:t>y</w:t>
      </w:r>
      <w:r w:rsidRPr="006D0261">
        <w:rPr>
          <w:rFonts w:hint="eastAsia"/>
          <w:vertAlign w:val="subscript"/>
        </w:rPr>
        <w:t>2</w:t>
      </w:r>
      <w:r>
        <w:rPr>
          <w:rFonts w:hint="eastAsia"/>
        </w:rPr>
        <w:t>－</w:t>
      </w:r>
      <w:r>
        <w:rPr>
          <w:rFonts w:hint="eastAsia"/>
        </w:rPr>
        <w:t>1|</w:t>
      </w:r>
      <w:r w:rsidRPr="006F12EE">
        <w:rPr>
          <w:rFonts w:hint="eastAsia"/>
        </w:rPr>
        <w:t>为偶数的话，公主就不会与王子相遇。</w:t>
      </w:r>
    </w:p>
    <w:p w:rsidR="001545C3" w:rsidRPr="006F12EE" w:rsidRDefault="001545C3" w:rsidP="001545C3">
      <w:r>
        <w:rPr>
          <w:rFonts w:hint="eastAsia"/>
        </w:rPr>
        <w:t xml:space="preserve">　　</w:t>
      </w:r>
      <w:r w:rsidRPr="006F12EE">
        <w:rPr>
          <w:rFonts w:hint="eastAsia"/>
        </w:rPr>
        <w:t>还可以继续“剪枝”。可以发现，当公主在如</w:t>
      </w:r>
      <w:r>
        <w:rPr>
          <w:rFonts w:hint="eastAsia"/>
        </w:rPr>
        <w:t>图</w:t>
      </w:r>
      <w:r>
        <w:rPr>
          <w:rFonts w:hint="eastAsia"/>
        </w:rPr>
        <w:t>17.11</w:t>
      </w:r>
      <w:r>
        <w:rPr>
          <w:rFonts w:hint="eastAsia"/>
        </w:rPr>
        <w:t>所示的两条</w:t>
      </w:r>
      <w:r w:rsidRPr="006F12EE">
        <w:rPr>
          <w:rFonts w:hint="eastAsia"/>
        </w:rPr>
        <w:t>射线的</w:t>
      </w:r>
      <w:proofErr w:type="gramStart"/>
      <w:r w:rsidRPr="006F12EE">
        <w:rPr>
          <w:rFonts w:hint="eastAsia"/>
        </w:rPr>
        <w:t>左方时</w:t>
      </w:r>
      <w:proofErr w:type="gramEnd"/>
      <w:r w:rsidRPr="006F12EE">
        <w:rPr>
          <w:rFonts w:hint="eastAsia"/>
        </w:rPr>
        <w:t>是不可能追上王子的。</w:t>
      </w:r>
    </w:p>
    <w:p w:rsidR="001545C3" w:rsidRDefault="001545C3" w:rsidP="001545C3">
      <w:pPr>
        <w:jc w:val="center"/>
        <w:rPr>
          <w:sz w:val="24"/>
        </w:rPr>
      </w:pPr>
      <w:r>
        <w:rPr>
          <w:noProof/>
          <w:sz w:val="24"/>
        </w:rPr>
        <w:lastRenderedPageBreak/>
        <w:drawing>
          <wp:inline distT="0" distB="0" distL="0" distR="0" wp14:anchorId="086FD97D" wp14:editId="45F7545F">
            <wp:extent cx="1742849" cy="169545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738" cy="1696314"/>
                    </a:xfrm>
                    <a:prstGeom prst="rect">
                      <a:avLst/>
                    </a:prstGeom>
                    <a:noFill/>
                    <a:ln>
                      <a:noFill/>
                    </a:ln>
                  </pic:spPr>
                </pic:pic>
              </a:graphicData>
            </a:graphic>
          </wp:inline>
        </w:drawing>
      </w:r>
    </w:p>
    <w:p w:rsidR="001545C3" w:rsidRPr="00654BB1" w:rsidRDefault="001545C3" w:rsidP="001545C3">
      <w:pPr>
        <w:jc w:val="center"/>
      </w:pPr>
      <w:r w:rsidRPr="00654BB1">
        <w:t>图</w:t>
      </w:r>
      <w:r w:rsidRPr="00654BB1">
        <w:t>17.11</w:t>
      </w:r>
    </w:p>
    <w:p w:rsidR="001545C3" w:rsidRPr="00D55D59" w:rsidRDefault="001545C3" w:rsidP="001545C3">
      <w:pPr>
        <w:jc w:val="center"/>
        <w:rPr>
          <w:sz w:val="24"/>
        </w:rPr>
      </w:pPr>
    </w:p>
    <w:p w:rsidR="001545C3" w:rsidRPr="006F12EE" w:rsidRDefault="001545C3" w:rsidP="001545C3">
      <w:r>
        <w:rPr>
          <w:rFonts w:hint="eastAsia"/>
        </w:rPr>
        <w:t xml:space="preserve">　　</w:t>
      </w:r>
      <w:r w:rsidRPr="006F12EE">
        <w:rPr>
          <w:rFonts w:hint="eastAsia"/>
        </w:rPr>
        <w:t>于是，公主能追上王子的范围变成了如图</w:t>
      </w:r>
      <w:r>
        <w:rPr>
          <w:rFonts w:hint="eastAsia"/>
        </w:rPr>
        <w:t>17.12</w:t>
      </w:r>
      <w:r w:rsidRPr="006F12EE">
        <w:rPr>
          <w:rFonts w:hint="eastAsia"/>
        </w:rPr>
        <w:t>所示的白色方格。</w:t>
      </w:r>
    </w:p>
    <w:p w:rsidR="001545C3" w:rsidRDefault="001545C3" w:rsidP="001545C3">
      <w:pPr>
        <w:tabs>
          <w:tab w:val="left" w:pos="6840"/>
        </w:tabs>
        <w:jc w:val="center"/>
        <w:rPr>
          <w:sz w:val="24"/>
        </w:rPr>
      </w:pPr>
      <w:r>
        <w:rPr>
          <w:noProof/>
          <w:sz w:val="24"/>
        </w:rPr>
        <w:drawing>
          <wp:inline distT="0" distB="0" distL="0" distR="0" wp14:anchorId="3C6C90AF" wp14:editId="2BF7710D">
            <wp:extent cx="1778000" cy="1938922"/>
            <wp:effectExtent l="0" t="0" r="0" b="4445"/>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8337" cy="1939289"/>
                    </a:xfrm>
                    <a:prstGeom prst="rect">
                      <a:avLst/>
                    </a:prstGeom>
                    <a:noFill/>
                    <a:ln>
                      <a:noFill/>
                    </a:ln>
                  </pic:spPr>
                </pic:pic>
              </a:graphicData>
            </a:graphic>
          </wp:inline>
        </w:drawing>
      </w:r>
    </w:p>
    <w:p w:rsidR="001545C3" w:rsidRPr="006F12EE" w:rsidRDefault="001545C3" w:rsidP="001545C3">
      <w:pPr>
        <w:tabs>
          <w:tab w:val="left" w:pos="6840"/>
        </w:tabs>
        <w:jc w:val="center"/>
      </w:pPr>
      <w:r w:rsidRPr="006F12EE">
        <w:rPr>
          <w:rFonts w:hint="eastAsia"/>
        </w:rPr>
        <w:t>图</w:t>
      </w:r>
      <w:r>
        <w:rPr>
          <w:rFonts w:hint="eastAsia"/>
        </w:rPr>
        <w:t>17.12</w:t>
      </w:r>
    </w:p>
    <w:p w:rsidR="001545C3" w:rsidRPr="006F12EE" w:rsidRDefault="001545C3" w:rsidP="001545C3">
      <w:pPr>
        <w:tabs>
          <w:tab w:val="left" w:pos="6840"/>
        </w:tabs>
        <w:jc w:val="center"/>
      </w:pPr>
    </w:p>
    <w:p w:rsidR="001545C3" w:rsidRPr="006F12EE" w:rsidRDefault="001545C3" w:rsidP="001545C3">
      <w:r>
        <w:rPr>
          <w:rFonts w:hint="eastAsia"/>
        </w:rPr>
        <w:t xml:space="preserve">　　</w:t>
      </w:r>
      <w:r w:rsidRPr="006F12EE">
        <w:rPr>
          <w:rFonts w:hint="eastAsia"/>
        </w:rPr>
        <w:t>这样可以大大减</w:t>
      </w:r>
      <w:r>
        <w:rPr>
          <w:rFonts w:hint="eastAsia"/>
        </w:rPr>
        <w:t>少</w:t>
      </w:r>
      <w:r w:rsidRPr="006F12EE">
        <w:rPr>
          <w:rFonts w:hint="eastAsia"/>
        </w:rPr>
        <w:t>程序计算的次数，提高效率。</w:t>
      </w:r>
    </w:p>
    <w:p w:rsidR="001545C3" w:rsidRDefault="001545C3" w:rsidP="001545C3">
      <w:pPr>
        <w:ind w:firstLine="420"/>
      </w:pPr>
      <w:r w:rsidRPr="006F12EE">
        <w:rPr>
          <w:rFonts w:hint="eastAsia"/>
        </w:rPr>
        <w:t>参考代码</w:t>
      </w:r>
      <w:r>
        <w:rPr>
          <w:rFonts w:hint="eastAsia"/>
        </w:rPr>
        <w:t>如下所示。</w:t>
      </w:r>
    </w:p>
    <w:p w:rsidR="001545C3" w:rsidRDefault="001545C3" w:rsidP="001545C3">
      <w:pPr>
        <w:ind w:firstLine="420"/>
      </w:pPr>
    </w:p>
    <w:tbl>
      <w:tblPr>
        <w:tblW w:w="0" w:type="auto"/>
        <w:jc w:val="right"/>
        <w:shd w:val="clear" w:color="auto" w:fill="F0F0F0"/>
        <w:tblLook w:val="01E0" w:firstRow="1" w:lastRow="1" w:firstColumn="1" w:lastColumn="1" w:noHBand="0" w:noVBand="0"/>
      </w:tblPr>
      <w:tblGrid>
        <w:gridCol w:w="530"/>
        <w:gridCol w:w="7992"/>
      </w:tblGrid>
      <w:tr w:rsidR="001545C3" w:rsidTr="00A16F65">
        <w:trPr>
          <w:jc w:val="right"/>
        </w:trPr>
        <w:tc>
          <w:tcPr>
            <w:tcW w:w="576" w:type="dxa"/>
            <w:shd w:val="clear" w:color="auto" w:fill="F0F0F0"/>
          </w:tcPr>
          <w:p w:rsidR="001545C3" w:rsidRDefault="001545C3" w:rsidP="00A16F65">
            <w:pPr>
              <w:snapToGrid w:val="0"/>
              <w:spacing w:line="240" w:lineRule="atLeast"/>
              <w:rPr>
                <w:rFonts w:ascii="宋体" w:hAnsi="宋体"/>
                <w:sz w:val="18"/>
                <w:szCs w:val="18"/>
              </w:rPr>
            </w:pPr>
            <w:r>
              <w:rPr>
                <w:rFonts w:ascii="宋体" w:hAnsi="宋体" w:hint="eastAsia"/>
                <w:sz w:val="18"/>
                <w:szCs w:val="18"/>
              </w:rPr>
              <w:t>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lastRenderedPageBreak/>
              <w:t>24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53</w:t>
            </w:r>
          </w:p>
        </w:tc>
        <w:tc>
          <w:tcPr>
            <w:tcW w:w="8689" w:type="dxa"/>
            <w:shd w:val="clear" w:color="auto" w:fill="F6F6F6"/>
          </w:tcPr>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color w:val="7F7F7F" w:themeColor="text1" w:themeTint="80"/>
                <w:sz w:val="18"/>
                <w:szCs w:val="18"/>
              </w:rPr>
              <w:lastRenderedPageBreak/>
              <w:t>//奇妙的相遇</w:t>
            </w:r>
            <w:r>
              <w:rPr>
                <w:rFonts w:ascii="YaHei Consolas Hybrid" w:eastAsia="YaHei Consolas Hybrid" w:hAnsi="YaHei Consolas Hybrid" w:cs="Courier New"/>
                <w:color w:val="7F7F7F" w:themeColor="text1" w:themeTint="80"/>
                <w:sz w:val="18"/>
                <w:szCs w:val="18"/>
              </w:rPr>
              <w:t xml:space="preserve"> —</w:t>
            </w:r>
            <w:r>
              <w:rPr>
                <w:rFonts w:ascii="YaHei Consolas Hybrid" w:eastAsia="YaHei Consolas Hybrid" w:hAnsi="YaHei Consolas Hybrid" w:cs="Courier New" w:hint="eastAsia"/>
                <w:color w:val="7F7F7F" w:themeColor="text1" w:themeTint="80"/>
                <w:sz w:val="18"/>
                <w:szCs w:val="18"/>
              </w:rPr>
              <w:t xml:space="preserve"> </w:t>
            </w:r>
            <w:r w:rsidRPr="005939B0">
              <w:rPr>
                <w:rFonts w:ascii="YaHei Consolas Hybrid" w:eastAsia="YaHei Consolas Hybrid" w:hAnsi="YaHei Consolas Hybrid" w:cs="Courier New"/>
                <w:color w:val="7F7F7F" w:themeColor="text1" w:themeTint="80"/>
                <w:sz w:val="18"/>
                <w:szCs w:val="18"/>
              </w:rPr>
              <w:t>动</w:t>
            </w:r>
            <w:proofErr w:type="gramStart"/>
            <w:r w:rsidRPr="005939B0">
              <w:rPr>
                <w:rFonts w:ascii="YaHei Consolas Hybrid" w:eastAsia="YaHei Consolas Hybrid" w:hAnsi="YaHei Consolas Hybrid" w:cs="Courier New"/>
                <w:color w:val="7F7F7F" w:themeColor="text1" w:themeTint="80"/>
                <w:sz w:val="18"/>
                <w:szCs w:val="18"/>
              </w:rPr>
              <w:t>规</w:t>
            </w:r>
            <w:proofErr w:type="gramEnd"/>
            <w:r w:rsidRPr="005939B0">
              <w:rPr>
                <w:rFonts w:ascii="YaHei Consolas Hybrid" w:eastAsia="YaHei Consolas Hybrid" w:hAnsi="YaHei Consolas Hybrid" w:cs="Courier New"/>
                <w:color w:val="7F7F7F" w:themeColor="text1" w:themeTint="80"/>
                <w:sz w:val="18"/>
                <w:szCs w:val="18"/>
              </w:rPr>
              <w:t>优化3</w:t>
            </w:r>
            <w:r>
              <w:rPr>
                <w:rFonts w:ascii="YaHei Consolas Hybrid" w:eastAsia="YaHei Consolas Hybrid" w:hAnsi="YaHei Consolas Hybrid" w:cs="Courier New"/>
                <w:color w:val="7F7F7F" w:themeColor="text1" w:themeTint="80"/>
                <w:sz w:val="18"/>
                <w:szCs w:val="18"/>
              </w:rPr>
              <w:t>（部分数据有误）</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#include &lt;bits/</w:t>
            </w:r>
            <w:proofErr w:type="spellStart"/>
            <w:r w:rsidRPr="005939B0">
              <w:rPr>
                <w:rFonts w:ascii="YaHei Consolas Hybrid" w:eastAsia="YaHei Consolas Hybrid" w:hAnsi="YaHei Consolas Hybrid" w:cs="Courier New"/>
                <w:sz w:val="18"/>
                <w:szCs w:val="18"/>
              </w:rPr>
              <w:t>stdc</w:t>
            </w:r>
            <w:proofErr w:type="spellEnd"/>
            <w:r w:rsidRPr="005939B0">
              <w:rPr>
                <w:rFonts w:ascii="YaHei Consolas Hybrid" w:eastAsia="YaHei Consolas Hybrid" w:hAnsi="YaHei Consolas Hybrid" w:cs="Courier New"/>
                <w:sz w:val="18"/>
                <w:szCs w:val="18"/>
              </w:rPr>
              <w:t>++.h&gt;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using namespace </w:t>
            </w:r>
            <w:proofErr w:type="spellStart"/>
            <w:r w:rsidRPr="005939B0">
              <w:rPr>
                <w:rFonts w:ascii="YaHei Consolas Hybrid" w:eastAsia="YaHei Consolas Hybrid" w:hAnsi="YaHei Consolas Hybrid" w:cs="Courier New"/>
                <w:sz w:val="18"/>
                <w:szCs w:val="18"/>
              </w:rPr>
              <w:t>std</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x,int</w:t>
            </w:r>
            <w:proofErr w:type="spellEnd"/>
            <w:r w:rsidRPr="005939B0">
              <w:rPr>
                <w:rFonts w:ascii="YaHei Consolas Hybrid" w:eastAsia="YaHei Consolas Hybrid" w:hAnsi="YaHei Consolas Hybrid" w:cs="Courier New"/>
                <w:sz w:val="18"/>
                <w:szCs w:val="18"/>
              </w:rPr>
              <w:t xml:space="preserve"> y)</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if((x==1&amp;&amp;y==1)||(x==n&amp;&amp;y==n)||(x==1&amp;&amp;y==n)||(x==n&amp;&amp;y==1))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2;</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else if(x==1||y==1||x==n||y==n)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3;</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else</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4;</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main()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scanf</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d",&amp;n</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if(!((n/2)&amp;1))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puts("0");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lastRenderedPageBreak/>
              <w:t xml:space="preserve">  </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i,j,k</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double p[2][n][n],x=0;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 i&lt;n; i++)</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for(j=0; j&lt;n; j++)</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p[0][i][j]=0,p[1][i][j]=0;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p[0][n/2][n/2]=1;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for(k=0; k&lt;n; k++,w=1-w)</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 i&lt;n; i++)</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for(j=0; j&lt;n; j++)</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 i&lt;n; i++)</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for(j=k; j&lt;n; j++)</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//k为当前天数和王子的横坐标，公主在王子左边则不会相遇</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if((abs(j-k-1)+abs(i-n/2-1))%2!=0)</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//剪枝</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if(i-1&gt;=0)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p[1-w][i-1][j]+=p[w][i][j]/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if(j-1&gt;=0)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p[1-w][i][j-1]+=p[w][i][j]/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if(i+1&lt;n)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p[1-w][i+1][j]+=p[w][i][j]/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if(j+1&lt;n)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p[1-w][i][j+1]+=p[w][i][j]/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x+=p[1-w][n/2][k],p[1-w][n/2][k]=0;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printf</w:t>
            </w:r>
            <w:proofErr w:type="spellEnd"/>
            <w:r w:rsidRPr="005939B0">
              <w:rPr>
                <w:rFonts w:ascii="YaHei Consolas Hybrid" w:eastAsia="YaHei Consolas Hybrid" w:hAnsi="YaHei Consolas Hybrid" w:cs="Courier New"/>
                <w:sz w:val="18"/>
                <w:szCs w:val="18"/>
              </w:rPr>
              <w:t>("%.4f\</w:t>
            </w:r>
            <w:proofErr w:type="spellStart"/>
            <w:r w:rsidRPr="005939B0">
              <w:rPr>
                <w:rFonts w:ascii="YaHei Consolas Hybrid" w:eastAsia="YaHei Consolas Hybrid" w:hAnsi="YaHei Consolas Hybrid" w:cs="Courier New"/>
                <w:sz w:val="18"/>
                <w:szCs w:val="18"/>
              </w:rPr>
              <w:t>n",x</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tc>
      </w:tr>
    </w:tbl>
    <w:p w:rsidR="001545C3" w:rsidRDefault="001545C3" w:rsidP="001545C3">
      <w:pPr>
        <w:ind w:firstLine="420"/>
      </w:pPr>
    </w:p>
    <w:p w:rsidR="001545C3" w:rsidRDefault="001545C3" w:rsidP="001545C3">
      <w:pPr>
        <w:ind w:firstLine="420"/>
      </w:pPr>
    </w:p>
    <w:p w:rsidR="001545C3" w:rsidRDefault="001545C3" w:rsidP="001545C3">
      <w:pPr>
        <w:pStyle w:val="3"/>
      </w:pPr>
      <w:bookmarkStart w:id="4" w:name="_Toc414468105"/>
      <w:bookmarkStart w:id="5" w:name="_Toc511980024"/>
      <w:r>
        <w:rPr>
          <w:rFonts w:hint="eastAsia"/>
        </w:rPr>
        <w:t>动</w:t>
      </w:r>
      <w:proofErr w:type="gramStart"/>
      <w:r>
        <w:rPr>
          <w:rFonts w:hint="eastAsia"/>
        </w:rPr>
        <w:t>规</w:t>
      </w:r>
      <w:proofErr w:type="gramEnd"/>
      <w:r>
        <w:rPr>
          <w:rFonts w:hint="eastAsia"/>
        </w:rPr>
        <w:t>优化</w:t>
      </w:r>
      <w:r>
        <w:rPr>
          <w:rFonts w:hint="eastAsia"/>
        </w:rPr>
        <w:t>4</w:t>
      </w:r>
      <w:r w:rsidRPr="007720F7">
        <w:rPr>
          <w:rFonts w:hint="eastAsia"/>
        </w:rPr>
        <w:t>★★</w:t>
      </w:r>
      <w:bookmarkEnd w:id="4"/>
      <w:bookmarkEnd w:id="5"/>
    </w:p>
    <w:p w:rsidR="001545C3" w:rsidRPr="006F12EE" w:rsidRDefault="001545C3" w:rsidP="001545C3">
      <w:r>
        <w:rPr>
          <w:rFonts w:hint="eastAsia"/>
        </w:rPr>
        <w:t xml:space="preserve">    </w:t>
      </w:r>
      <w:r w:rsidRPr="006F12EE">
        <w:rPr>
          <w:rFonts w:hint="eastAsia"/>
        </w:rPr>
        <w:t>上述的优化当</w:t>
      </w:r>
      <w:r w:rsidRPr="006F12EE">
        <w:rPr>
          <w:rFonts w:hint="eastAsia"/>
        </w:rPr>
        <w:t>n</w:t>
      </w:r>
      <w:r w:rsidRPr="006F12EE">
        <w:rPr>
          <w:rFonts w:hint="eastAsia"/>
        </w:rPr>
        <w:t>取得非常大时还是会超时（例如当</w:t>
      </w:r>
      <w:r w:rsidRPr="006F12EE">
        <w:rPr>
          <w:rFonts w:hint="eastAsia"/>
        </w:rPr>
        <w:t>n</w:t>
      </w:r>
      <w:r>
        <w:rPr>
          <w:rFonts w:hint="eastAsia"/>
        </w:rPr>
        <w:t>≥</w:t>
      </w:r>
      <w:r w:rsidRPr="006F12EE">
        <w:rPr>
          <w:rFonts w:hint="eastAsia"/>
        </w:rPr>
        <w:t>339</w:t>
      </w:r>
      <w:r w:rsidRPr="006F12EE">
        <w:rPr>
          <w:rFonts w:hint="eastAsia"/>
        </w:rPr>
        <w:t>时）。所以还需要进一步优化。可以发现，王子与公主的初始位置的连线刚好平分整个“棋盘”，连线的上方和下方完全对称，且王子仅能在该线上行走。所以可以把该连线作为一个镜面，镜面的上下各个对称点的概率显然是完全相等的，因此只需要计算上面那个镜像的</w:t>
      </w:r>
      <w:r>
        <w:rPr>
          <w:rFonts w:hint="eastAsia"/>
        </w:rPr>
        <w:t>概</w:t>
      </w:r>
      <w:r w:rsidRPr="006F12EE">
        <w:rPr>
          <w:rFonts w:hint="eastAsia"/>
        </w:rPr>
        <w:t>率之和，就可以得到整个“棋盘”的</w:t>
      </w:r>
      <w:r>
        <w:rPr>
          <w:rFonts w:hint="eastAsia"/>
        </w:rPr>
        <w:t>概</w:t>
      </w:r>
      <w:r w:rsidRPr="006F12EE">
        <w:rPr>
          <w:rFonts w:hint="eastAsia"/>
        </w:rPr>
        <w:t>率。为了方便，可以把王子所走的那条线定义为</w:t>
      </w:r>
      <w:r w:rsidRPr="006F12EE">
        <w:rPr>
          <w:rFonts w:hint="eastAsia"/>
        </w:rPr>
        <w:t>x</w:t>
      </w:r>
      <w:r>
        <w:rPr>
          <w:rFonts w:hint="eastAsia"/>
        </w:rPr>
        <w:t>轴，如</w:t>
      </w:r>
      <w:r w:rsidRPr="006F12EE">
        <w:rPr>
          <w:rFonts w:hint="eastAsia"/>
        </w:rPr>
        <w:t>图</w:t>
      </w:r>
      <w:r>
        <w:rPr>
          <w:rFonts w:hint="eastAsia"/>
        </w:rPr>
        <w:t>17.13</w:t>
      </w:r>
      <w:r>
        <w:rPr>
          <w:rFonts w:hint="eastAsia"/>
        </w:rPr>
        <w:t>所示</w:t>
      </w:r>
      <w:r w:rsidRPr="006F12EE">
        <w:rPr>
          <w:rFonts w:hint="eastAsia"/>
        </w:rPr>
        <w:t>：</w:t>
      </w:r>
    </w:p>
    <w:p w:rsidR="001545C3" w:rsidRDefault="001545C3" w:rsidP="001545C3">
      <w:pPr>
        <w:jc w:val="center"/>
      </w:pPr>
      <w:r>
        <w:rPr>
          <w:noProof/>
        </w:rPr>
        <w:drawing>
          <wp:inline distT="0" distB="0" distL="0" distR="0" wp14:anchorId="4EB8D3A4" wp14:editId="239C2534">
            <wp:extent cx="1905000" cy="1652155"/>
            <wp:effectExtent l="0" t="0" r="0" b="5715"/>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652155"/>
                    </a:xfrm>
                    <a:prstGeom prst="rect">
                      <a:avLst/>
                    </a:prstGeom>
                    <a:noFill/>
                    <a:ln>
                      <a:noFill/>
                    </a:ln>
                  </pic:spPr>
                </pic:pic>
              </a:graphicData>
            </a:graphic>
          </wp:inline>
        </w:drawing>
      </w:r>
    </w:p>
    <w:p w:rsidR="001545C3" w:rsidRDefault="001545C3" w:rsidP="001545C3">
      <w:pPr>
        <w:jc w:val="center"/>
      </w:pPr>
      <w:r>
        <w:rPr>
          <w:rFonts w:hint="eastAsia"/>
        </w:rPr>
        <w:lastRenderedPageBreak/>
        <w:t>图</w:t>
      </w:r>
      <w:r>
        <w:rPr>
          <w:rFonts w:hint="eastAsia"/>
        </w:rPr>
        <w:t>17.13</w:t>
      </w:r>
    </w:p>
    <w:p w:rsidR="001545C3" w:rsidRPr="006F12EE" w:rsidRDefault="001545C3" w:rsidP="001545C3">
      <w:pPr>
        <w:jc w:val="center"/>
      </w:pPr>
    </w:p>
    <w:p w:rsidR="001545C3" w:rsidRDefault="001545C3" w:rsidP="001545C3">
      <w:pPr>
        <w:ind w:firstLine="420"/>
      </w:pPr>
      <w:r w:rsidRPr="006F12EE">
        <w:rPr>
          <w:rFonts w:hint="eastAsia"/>
        </w:rPr>
        <w:t>由于上下是对称的，所以计算到</w:t>
      </w:r>
      <w:r w:rsidRPr="006F12EE">
        <w:rPr>
          <w:rFonts w:hint="eastAsia"/>
        </w:rPr>
        <w:t>x</w:t>
      </w:r>
      <w:r w:rsidRPr="006F12EE">
        <w:rPr>
          <w:rFonts w:hint="eastAsia"/>
        </w:rPr>
        <w:t>轴上时</w:t>
      </w:r>
      <w:r>
        <w:rPr>
          <w:rFonts w:hint="eastAsia"/>
        </w:rPr>
        <w:t>几</w:t>
      </w:r>
      <w:r w:rsidRPr="006F12EE">
        <w:rPr>
          <w:rFonts w:hint="eastAsia"/>
        </w:rPr>
        <w:t>率要乘</w:t>
      </w:r>
      <w:r w:rsidRPr="006F12EE">
        <w:rPr>
          <w:rFonts w:hint="eastAsia"/>
        </w:rPr>
        <w:t>2</w:t>
      </w:r>
      <w:r w:rsidRPr="006F12EE">
        <w:rPr>
          <w:rFonts w:hint="eastAsia"/>
        </w:rPr>
        <w:t>。</w:t>
      </w:r>
    </w:p>
    <w:p w:rsidR="001545C3" w:rsidRPr="006F12EE" w:rsidRDefault="001545C3" w:rsidP="001545C3">
      <w:pPr>
        <w:ind w:firstLine="420"/>
      </w:pPr>
    </w:p>
    <w:p w:rsidR="001545C3" w:rsidRDefault="001545C3" w:rsidP="001545C3">
      <w:pPr>
        <w:ind w:firstLine="420"/>
      </w:pPr>
      <w:r w:rsidRPr="006F12EE">
        <w:rPr>
          <w:rFonts w:hint="eastAsia"/>
        </w:rPr>
        <w:t>参考代码</w:t>
      </w:r>
      <w:r>
        <w:rPr>
          <w:rFonts w:hint="eastAsia"/>
        </w:rPr>
        <w:t>如下所示。</w:t>
      </w:r>
    </w:p>
    <w:p w:rsidR="001545C3" w:rsidRDefault="001545C3" w:rsidP="001545C3">
      <w:pPr>
        <w:ind w:firstLine="420"/>
      </w:pPr>
    </w:p>
    <w:tbl>
      <w:tblPr>
        <w:tblW w:w="0" w:type="auto"/>
        <w:jc w:val="right"/>
        <w:shd w:val="clear" w:color="auto" w:fill="F0F0F0"/>
        <w:tblLook w:val="01E0" w:firstRow="1" w:lastRow="1" w:firstColumn="1" w:lastColumn="1" w:noHBand="0" w:noVBand="0"/>
      </w:tblPr>
      <w:tblGrid>
        <w:gridCol w:w="524"/>
        <w:gridCol w:w="7998"/>
      </w:tblGrid>
      <w:tr w:rsidR="001545C3" w:rsidTr="00A16F65">
        <w:trPr>
          <w:jc w:val="right"/>
        </w:trPr>
        <w:tc>
          <w:tcPr>
            <w:tcW w:w="576" w:type="dxa"/>
            <w:shd w:val="clear" w:color="auto" w:fill="F0F0F0"/>
          </w:tcPr>
          <w:p w:rsidR="001545C3" w:rsidRDefault="001545C3" w:rsidP="00A16F65">
            <w:pPr>
              <w:snapToGrid w:val="0"/>
              <w:spacing w:line="240" w:lineRule="atLeast"/>
              <w:rPr>
                <w:rFonts w:ascii="宋体" w:hAnsi="宋体"/>
                <w:sz w:val="18"/>
                <w:szCs w:val="18"/>
              </w:rPr>
            </w:pPr>
            <w:r>
              <w:rPr>
                <w:rFonts w:ascii="宋体" w:hAnsi="宋体" w:hint="eastAsia"/>
                <w:sz w:val="18"/>
                <w:szCs w:val="18"/>
              </w:rPr>
              <w:t>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lastRenderedPageBreak/>
              <w:t>51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56</w:t>
            </w:r>
          </w:p>
        </w:tc>
        <w:tc>
          <w:tcPr>
            <w:tcW w:w="8831" w:type="dxa"/>
            <w:shd w:val="clear" w:color="auto" w:fill="F6F6F6"/>
          </w:tcPr>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color w:val="7F7F7F" w:themeColor="text1" w:themeTint="80"/>
                <w:sz w:val="18"/>
                <w:szCs w:val="18"/>
              </w:rPr>
              <w:lastRenderedPageBreak/>
              <w:t>//奇妙的相遇</w:t>
            </w:r>
            <w:r>
              <w:rPr>
                <w:rFonts w:ascii="YaHei Consolas Hybrid" w:eastAsia="YaHei Consolas Hybrid" w:hAnsi="YaHei Consolas Hybrid" w:cs="Courier New"/>
                <w:color w:val="7F7F7F" w:themeColor="text1" w:themeTint="80"/>
                <w:sz w:val="18"/>
                <w:szCs w:val="18"/>
              </w:rPr>
              <w:t xml:space="preserve"> —</w:t>
            </w:r>
            <w:r>
              <w:rPr>
                <w:rFonts w:ascii="YaHei Consolas Hybrid" w:eastAsia="YaHei Consolas Hybrid" w:hAnsi="YaHei Consolas Hybrid" w:cs="Courier New" w:hint="eastAsia"/>
                <w:color w:val="7F7F7F" w:themeColor="text1" w:themeTint="80"/>
                <w:sz w:val="18"/>
                <w:szCs w:val="18"/>
              </w:rPr>
              <w:t xml:space="preserve"> </w:t>
            </w:r>
            <w:r w:rsidRPr="005939B0">
              <w:rPr>
                <w:rFonts w:ascii="YaHei Consolas Hybrid" w:eastAsia="YaHei Consolas Hybrid" w:hAnsi="YaHei Consolas Hybrid" w:cs="Courier New"/>
                <w:color w:val="7F7F7F" w:themeColor="text1" w:themeTint="80"/>
                <w:sz w:val="18"/>
                <w:szCs w:val="18"/>
              </w:rPr>
              <w:t>动规优化4</w:t>
            </w:r>
            <w:r>
              <w:rPr>
                <w:rFonts w:ascii="YaHei Consolas Hybrid" w:eastAsia="YaHei Consolas Hybrid" w:hAnsi="YaHei Consolas Hybrid" w:cs="Courier New"/>
                <w:color w:val="7F7F7F" w:themeColor="text1" w:themeTint="80"/>
                <w:sz w:val="18"/>
                <w:szCs w:val="18"/>
              </w:rPr>
              <w:t>（部分数据有误</w:t>
            </w:r>
            <w:bookmarkStart w:id="6" w:name="_GoBack"/>
            <w:bookmarkEnd w:id="6"/>
            <w:r>
              <w:rPr>
                <w:rFonts w:ascii="YaHei Consolas Hybrid" w:eastAsia="YaHei Consolas Hybrid" w:hAnsi="YaHei Consolas Hybrid" w:cs="Courier New"/>
                <w:color w:val="7F7F7F" w:themeColor="text1" w:themeTint="80"/>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#include &lt;bits/</w:t>
            </w:r>
            <w:proofErr w:type="spellStart"/>
            <w:r w:rsidRPr="005939B0">
              <w:rPr>
                <w:rFonts w:ascii="YaHei Consolas Hybrid" w:eastAsia="YaHei Consolas Hybrid" w:hAnsi="YaHei Consolas Hybrid" w:cs="Courier New"/>
                <w:sz w:val="18"/>
                <w:szCs w:val="18"/>
              </w:rPr>
              <w:t>stdc</w:t>
            </w:r>
            <w:proofErr w:type="spellEnd"/>
            <w:r w:rsidRPr="005939B0">
              <w:rPr>
                <w:rFonts w:ascii="YaHei Consolas Hybrid" w:eastAsia="YaHei Consolas Hybrid" w:hAnsi="YaHei Consolas Hybrid" w:cs="Courier New"/>
                <w:sz w:val="18"/>
                <w:szCs w:val="18"/>
              </w:rPr>
              <w:t>++.h&gt;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using namespace </w:t>
            </w:r>
            <w:proofErr w:type="spellStart"/>
            <w:r w:rsidRPr="005939B0">
              <w:rPr>
                <w:rFonts w:ascii="YaHei Consolas Hybrid" w:eastAsia="YaHei Consolas Hybrid" w:hAnsi="YaHei Consolas Hybrid" w:cs="Courier New"/>
                <w:sz w:val="18"/>
                <w:szCs w:val="18"/>
              </w:rPr>
              <w:t>std</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double p[2][501][1000],x=0;</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//只需计算一半，所以数组只用开辟一半</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x,int</w:t>
            </w:r>
            <w:proofErr w:type="spellEnd"/>
            <w:r w:rsidRPr="005939B0">
              <w:rPr>
                <w:rFonts w:ascii="YaHei Consolas Hybrid" w:eastAsia="YaHei Consolas Hybrid" w:hAnsi="YaHei Consolas Hybrid" w:cs="Courier New"/>
                <w:sz w:val="18"/>
                <w:szCs w:val="18"/>
              </w:rPr>
              <w:t xml:space="preserve"> y)</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if((x==1&amp;&amp;y==1)||(x==n&amp;&amp;y==n)||(x==1&amp;&amp;y==n)||(x==n&amp;&amp;y==1))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2;</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else if(x==1||y==1||x==n||y==n)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3;</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else</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4;</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main()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scanf</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d",&amp;n</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if(!((n/2)&amp;1))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puts("0");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i,j,k</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 i&lt;n/2+1; i++)</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for(j=0; j&lt;n; j++)</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p[0][i][j]=0,p[1][i][j]=0;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p[0][n/2][n/2]=1;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for(k=0; k&lt;n; k++,w=1-w)</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 i&lt;n/2+1; i++)</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for(j=0; j&lt;n; j++)</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for(i=0; i&lt;n/2+1; i++)</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for(j=k; j&lt;n; j++)</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if((abs(j-k-1)+abs(i-n/2-1))%2!=0)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if(i-1&gt;=0)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p[1-w][i-1][j]+=p[w][i][j]/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if(j-1&gt;=0)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p[1-w][i][j-1]+=p[w][i][j]/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if(i+1&lt;n/2)</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p[1-w][i+1][j]+=p[w][i][j]/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if(i+1==n/2)</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//计算到中间时概率要乘以2</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p[1-w][i+1][j]+=(p[w][i][j]/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))*2;</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lastRenderedPageBreak/>
              <w:t xml:space="preserve">          if(j+1&lt;n)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p[1-w][i][j+1]+=p[w][i][j]/</w:t>
            </w:r>
            <w:proofErr w:type="spellStart"/>
            <w:r w:rsidRPr="005939B0">
              <w:rPr>
                <w:rFonts w:ascii="YaHei Consolas Hybrid" w:eastAsia="YaHei Consolas Hybrid" w:hAnsi="YaHei Consolas Hybrid" w:cs="Courier New"/>
                <w:sz w:val="18"/>
                <w:szCs w:val="18"/>
              </w:rPr>
              <w:t>Dir</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x+=p[1-w][n/2][k],p[1-w][n/2][k]=0;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printf</w:t>
            </w:r>
            <w:proofErr w:type="spellEnd"/>
            <w:r w:rsidRPr="005939B0">
              <w:rPr>
                <w:rFonts w:ascii="YaHei Consolas Hybrid" w:eastAsia="YaHei Consolas Hybrid" w:hAnsi="YaHei Consolas Hybrid" w:cs="Courier New"/>
                <w:sz w:val="18"/>
                <w:szCs w:val="18"/>
              </w:rPr>
              <w:t>("%.4f\</w:t>
            </w:r>
            <w:proofErr w:type="spellStart"/>
            <w:r w:rsidRPr="005939B0">
              <w:rPr>
                <w:rFonts w:ascii="YaHei Consolas Hybrid" w:eastAsia="YaHei Consolas Hybrid" w:hAnsi="YaHei Consolas Hybrid" w:cs="Courier New"/>
                <w:sz w:val="18"/>
                <w:szCs w:val="18"/>
              </w:rPr>
              <w:t>n",x</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tc>
      </w:tr>
    </w:tbl>
    <w:p w:rsidR="001545C3" w:rsidRDefault="001545C3" w:rsidP="001545C3">
      <w:pPr>
        <w:ind w:firstLine="420"/>
      </w:pPr>
    </w:p>
    <w:p w:rsidR="001545C3" w:rsidRPr="006F12EE" w:rsidRDefault="001545C3" w:rsidP="001545C3">
      <w:r>
        <w:rPr>
          <w:rFonts w:hint="eastAsia"/>
          <w:sz w:val="24"/>
        </w:rPr>
        <w:t xml:space="preserve">　　</w:t>
      </w:r>
      <w:r w:rsidRPr="006F12EE">
        <w:rPr>
          <w:rFonts w:hint="eastAsia"/>
        </w:rPr>
        <w:t>此程序在</w:t>
      </w:r>
      <w:r w:rsidRPr="006F12EE">
        <w:rPr>
          <w:rFonts w:hint="eastAsia"/>
        </w:rPr>
        <w:t>n</w:t>
      </w:r>
      <w:r>
        <w:rPr>
          <w:rFonts w:hint="eastAsia"/>
        </w:rPr>
        <w:t>≤</w:t>
      </w:r>
      <w:r w:rsidRPr="006F12EE">
        <w:rPr>
          <w:rFonts w:hint="eastAsia"/>
        </w:rPr>
        <w:t>463</w:t>
      </w:r>
      <w:r w:rsidRPr="006F12EE">
        <w:rPr>
          <w:rFonts w:hint="eastAsia"/>
        </w:rPr>
        <w:t>时可以一秒出解。</w:t>
      </w:r>
    </w:p>
    <w:p w:rsidR="001545C3" w:rsidRDefault="001545C3" w:rsidP="001545C3"/>
    <w:p w:rsidR="001545C3" w:rsidRPr="006F12EE" w:rsidRDefault="001545C3" w:rsidP="001545C3"/>
    <w:p w:rsidR="001545C3" w:rsidRDefault="001545C3" w:rsidP="001545C3">
      <w:pPr>
        <w:pStyle w:val="3"/>
      </w:pPr>
      <w:bookmarkStart w:id="7" w:name="_Toc414468106"/>
      <w:bookmarkStart w:id="8" w:name="_Toc511980025"/>
      <w:r>
        <w:rPr>
          <w:rFonts w:hint="eastAsia"/>
        </w:rPr>
        <w:t>动</w:t>
      </w:r>
      <w:proofErr w:type="gramStart"/>
      <w:r>
        <w:rPr>
          <w:rFonts w:hint="eastAsia"/>
        </w:rPr>
        <w:t>规</w:t>
      </w:r>
      <w:proofErr w:type="gramEnd"/>
      <w:r>
        <w:rPr>
          <w:rFonts w:hint="eastAsia"/>
        </w:rPr>
        <w:t>优化</w:t>
      </w:r>
      <w:r>
        <w:rPr>
          <w:rFonts w:hint="eastAsia"/>
        </w:rPr>
        <w:t>5</w:t>
      </w:r>
      <w:r w:rsidRPr="007720F7">
        <w:rPr>
          <w:rFonts w:hint="eastAsia"/>
        </w:rPr>
        <w:t>★★</w:t>
      </w:r>
      <w:bookmarkEnd w:id="7"/>
      <w:bookmarkEnd w:id="8"/>
    </w:p>
    <w:p w:rsidR="001545C3" w:rsidRPr="006F12EE" w:rsidRDefault="001545C3" w:rsidP="001545C3">
      <w:r>
        <w:rPr>
          <w:rFonts w:hint="eastAsia"/>
        </w:rPr>
        <w:t xml:space="preserve">　　</w:t>
      </w:r>
      <w:r w:rsidRPr="006F12EE">
        <w:rPr>
          <w:rFonts w:hint="eastAsia"/>
        </w:rPr>
        <w:t>虽然经过了上述大量的优化，程序的提升却并不是非常大，这是为什么呢？可以发现，虽然经过了大量优化，但是由于程序判断较多，且每当天数变化时，要用两重循环来刷新数组。大大降低了程序的运行效率，所以我们要对程序的运行效率进行优化。</w:t>
      </w:r>
      <w:r w:rsidRPr="006F12EE">
        <w:rPr>
          <w:rFonts w:hint="eastAsia"/>
        </w:rPr>
        <w:t xml:space="preserve"> </w:t>
      </w:r>
    </w:p>
    <w:p w:rsidR="001545C3" w:rsidRPr="006F12EE" w:rsidRDefault="001545C3" w:rsidP="001545C3">
      <w:r>
        <w:rPr>
          <w:rFonts w:hint="eastAsia"/>
        </w:rPr>
        <w:t xml:space="preserve">　　</w:t>
      </w:r>
      <w:r w:rsidRPr="006F12EE">
        <w:rPr>
          <w:rFonts w:hint="eastAsia"/>
        </w:rPr>
        <w:t>在对运行效率进行优化之前，先使用逆推的思想进行优化。之前的算法都是建立在</w:t>
      </w:r>
      <w:proofErr w:type="gramStart"/>
      <w:r w:rsidRPr="006F12EE">
        <w:rPr>
          <w:rFonts w:hint="eastAsia"/>
        </w:rPr>
        <w:t>从前往</w:t>
      </w:r>
      <w:proofErr w:type="gramEnd"/>
      <w:r w:rsidRPr="006F12EE">
        <w:rPr>
          <w:rFonts w:hint="eastAsia"/>
        </w:rPr>
        <w:t>后退的基础上。如果从后往前退呢？</w:t>
      </w:r>
    </w:p>
    <w:p w:rsidR="001545C3" w:rsidRPr="006F12EE" w:rsidRDefault="001545C3" w:rsidP="001545C3">
      <w:r>
        <w:rPr>
          <w:rFonts w:hint="eastAsia"/>
        </w:rPr>
        <w:t xml:space="preserve">　　</w:t>
      </w:r>
      <w:r w:rsidRPr="006F12EE">
        <w:rPr>
          <w:rFonts w:hint="eastAsia"/>
        </w:rPr>
        <w:t>假设第</w:t>
      </w:r>
      <w:r w:rsidRPr="006F12EE">
        <w:rPr>
          <w:rFonts w:hint="eastAsia"/>
        </w:rPr>
        <w:t>t</w:t>
      </w:r>
      <w:r w:rsidRPr="006F12EE">
        <w:rPr>
          <w:rFonts w:hint="eastAsia"/>
        </w:rPr>
        <w:t>天公主与王子在（</w:t>
      </w:r>
      <w:r w:rsidRPr="006F12EE">
        <w:t>i</w:t>
      </w:r>
      <w:r>
        <w:rPr>
          <w:rFonts w:hint="eastAsia"/>
        </w:rPr>
        <w:t>，</w:t>
      </w:r>
      <w:r w:rsidRPr="006F12EE">
        <w:t>j</w:t>
      </w:r>
      <w:r w:rsidRPr="006F12EE">
        <w:rPr>
          <w:rFonts w:hint="eastAsia"/>
        </w:rPr>
        <w:t>）相遇了，那么当前位置的</w:t>
      </w:r>
      <w:r>
        <w:rPr>
          <w:rFonts w:hint="eastAsia"/>
        </w:rPr>
        <w:t>概</w:t>
      </w:r>
      <w:r w:rsidRPr="006F12EE">
        <w:rPr>
          <w:rFonts w:hint="eastAsia"/>
        </w:rPr>
        <w:t>率为</w:t>
      </w:r>
      <w:r w:rsidRPr="006F12EE">
        <w:rPr>
          <w:rFonts w:hint="eastAsia"/>
        </w:rPr>
        <w:t>1</w:t>
      </w:r>
      <w:r w:rsidRPr="006F12EE">
        <w:rPr>
          <w:rFonts w:hint="eastAsia"/>
        </w:rPr>
        <w:t>，如果往前推，一直推到初始的位置，此时公主所在格子的</w:t>
      </w:r>
      <w:r>
        <w:rPr>
          <w:rFonts w:hint="eastAsia"/>
        </w:rPr>
        <w:t>概</w:t>
      </w:r>
      <w:r w:rsidRPr="006F12EE">
        <w:rPr>
          <w:rFonts w:hint="eastAsia"/>
        </w:rPr>
        <w:t>率就为其在（</w:t>
      </w:r>
      <w:r w:rsidRPr="006F12EE">
        <w:t>i</w:t>
      </w:r>
      <w:r>
        <w:rPr>
          <w:rFonts w:hint="eastAsia"/>
        </w:rPr>
        <w:t>，</w:t>
      </w:r>
      <w:r w:rsidRPr="006F12EE">
        <w:t>j</w:t>
      </w:r>
      <w:r w:rsidRPr="006F12EE">
        <w:rPr>
          <w:rFonts w:hint="eastAsia"/>
        </w:rPr>
        <w:t>）与王子相遇的</w:t>
      </w:r>
      <w:r>
        <w:rPr>
          <w:rFonts w:hint="eastAsia"/>
        </w:rPr>
        <w:t>概</w:t>
      </w:r>
      <w:r w:rsidRPr="006F12EE">
        <w:rPr>
          <w:rFonts w:hint="eastAsia"/>
        </w:rPr>
        <w:t>率，但需要注意的是，在往回退的过程中，公主与王子不</w:t>
      </w:r>
      <w:r>
        <w:rPr>
          <w:rFonts w:hint="eastAsia"/>
        </w:rPr>
        <w:t>能再相遇（一次相遇之后就会停止，不会出现多次相遇）。</w:t>
      </w:r>
    </w:p>
    <w:p w:rsidR="001545C3" w:rsidRPr="006F12EE" w:rsidRDefault="001545C3" w:rsidP="001545C3">
      <w:r>
        <w:rPr>
          <w:rFonts w:hint="eastAsia"/>
        </w:rPr>
        <w:t xml:space="preserve">　　</w:t>
      </w:r>
      <w:r w:rsidRPr="006F12EE">
        <w:rPr>
          <w:rFonts w:hint="eastAsia"/>
        </w:rPr>
        <w:t>在第</w:t>
      </w:r>
      <w:r w:rsidRPr="006F12EE">
        <w:rPr>
          <w:rFonts w:hint="eastAsia"/>
        </w:rPr>
        <w:t>2</w:t>
      </w:r>
      <w:r w:rsidRPr="006F12EE">
        <w:rPr>
          <w:rFonts w:hint="eastAsia"/>
        </w:rPr>
        <w:t>天公主与王子在（</w:t>
      </w:r>
      <w:r w:rsidRPr="006F12EE">
        <w:rPr>
          <w:rFonts w:hint="eastAsia"/>
        </w:rPr>
        <w:t>1</w:t>
      </w:r>
      <w:r w:rsidRPr="006F12EE">
        <w:rPr>
          <w:rFonts w:hint="eastAsia"/>
        </w:rPr>
        <w:t>，</w:t>
      </w:r>
      <w:r w:rsidRPr="006F12EE">
        <w:rPr>
          <w:rFonts w:hint="eastAsia"/>
        </w:rPr>
        <w:t>2</w:t>
      </w:r>
      <w:r w:rsidRPr="006F12EE">
        <w:rPr>
          <w:rFonts w:hint="eastAsia"/>
        </w:rPr>
        <w:t>）相遇，该处</w:t>
      </w:r>
      <w:r>
        <w:rPr>
          <w:rFonts w:hint="eastAsia"/>
        </w:rPr>
        <w:t>概</w:t>
      </w:r>
      <w:r w:rsidRPr="006F12EE">
        <w:rPr>
          <w:rFonts w:hint="eastAsia"/>
        </w:rPr>
        <w:t>率为</w:t>
      </w:r>
      <w:r w:rsidRPr="006F12EE">
        <w:rPr>
          <w:rFonts w:hint="eastAsia"/>
        </w:rPr>
        <w:t>1</w:t>
      </w:r>
      <w:r>
        <w:rPr>
          <w:rFonts w:hint="eastAsia"/>
        </w:rPr>
        <w:t>，如图</w:t>
      </w:r>
      <w:r>
        <w:rPr>
          <w:rFonts w:hint="eastAsia"/>
        </w:rPr>
        <w:t>17.14</w:t>
      </w:r>
      <w:r>
        <w:rPr>
          <w:rFonts w:hint="eastAsia"/>
        </w:rPr>
        <w:t>所示。</w:t>
      </w:r>
    </w:p>
    <w:p w:rsidR="001545C3" w:rsidRDefault="001545C3" w:rsidP="001545C3">
      <w:pPr>
        <w:jc w:val="center"/>
      </w:pPr>
      <w:r>
        <w:rPr>
          <w:noProof/>
        </w:rPr>
        <w:drawing>
          <wp:inline distT="0" distB="0" distL="0" distR="0" wp14:anchorId="384C0193" wp14:editId="56E53B65">
            <wp:extent cx="685800" cy="681789"/>
            <wp:effectExtent l="0" t="0" r="0" b="4445"/>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524" cy="682509"/>
                    </a:xfrm>
                    <a:prstGeom prst="rect">
                      <a:avLst/>
                    </a:prstGeom>
                    <a:noFill/>
                    <a:ln>
                      <a:noFill/>
                    </a:ln>
                  </pic:spPr>
                </pic:pic>
              </a:graphicData>
            </a:graphic>
          </wp:inline>
        </w:drawing>
      </w:r>
    </w:p>
    <w:p w:rsidR="001545C3" w:rsidRDefault="001545C3" w:rsidP="001545C3">
      <w:pPr>
        <w:jc w:val="center"/>
      </w:pPr>
      <w:r>
        <w:rPr>
          <w:rFonts w:hint="eastAsia"/>
        </w:rPr>
        <w:t>图</w:t>
      </w:r>
      <w:r>
        <w:rPr>
          <w:rFonts w:hint="eastAsia"/>
        </w:rPr>
        <w:t>17.14</w:t>
      </w:r>
    </w:p>
    <w:p w:rsidR="001545C3" w:rsidRPr="006F12EE" w:rsidRDefault="001545C3" w:rsidP="001545C3">
      <w:pPr>
        <w:jc w:val="center"/>
      </w:pPr>
    </w:p>
    <w:p w:rsidR="001545C3" w:rsidRPr="006F12EE" w:rsidRDefault="001545C3" w:rsidP="001545C3">
      <w:r>
        <w:rPr>
          <w:rFonts w:hint="eastAsia"/>
        </w:rPr>
        <w:t xml:space="preserve">　　</w:t>
      </w:r>
      <w:r w:rsidRPr="006F12EE">
        <w:rPr>
          <w:rFonts w:hint="eastAsia"/>
        </w:rPr>
        <w:t>接着往前退，此时公主有</w:t>
      </w:r>
      <w:r w:rsidRPr="006F12EE">
        <w:rPr>
          <w:rFonts w:hint="eastAsia"/>
        </w:rPr>
        <w:t>2</w:t>
      </w:r>
      <w:r w:rsidRPr="006F12EE">
        <w:rPr>
          <w:rFonts w:hint="eastAsia"/>
        </w:rPr>
        <w:t>个方向可以走（注意不能往左走）</w:t>
      </w:r>
      <w:r>
        <w:rPr>
          <w:rFonts w:hint="eastAsia"/>
        </w:rPr>
        <w:t>，如图</w:t>
      </w:r>
      <w:r>
        <w:rPr>
          <w:rFonts w:hint="eastAsia"/>
        </w:rPr>
        <w:t>17.15</w:t>
      </w:r>
      <w:r>
        <w:rPr>
          <w:rFonts w:hint="eastAsia"/>
        </w:rPr>
        <w:t>所示。</w:t>
      </w:r>
    </w:p>
    <w:p w:rsidR="001545C3" w:rsidRDefault="001545C3" w:rsidP="001545C3">
      <w:pPr>
        <w:jc w:val="center"/>
      </w:pPr>
      <w:r>
        <w:rPr>
          <w:noProof/>
        </w:rPr>
        <w:drawing>
          <wp:inline distT="0" distB="0" distL="0" distR="0" wp14:anchorId="3324671C" wp14:editId="169479B6">
            <wp:extent cx="781050" cy="713864"/>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2394" cy="715093"/>
                    </a:xfrm>
                    <a:prstGeom prst="rect">
                      <a:avLst/>
                    </a:prstGeom>
                    <a:noFill/>
                    <a:ln>
                      <a:noFill/>
                    </a:ln>
                  </pic:spPr>
                </pic:pic>
              </a:graphicData>
            </a:graphic>
          </wp:inline>
        </w:drawing>
      </w:r>
    </w:p>
    <w:p w:rsidR="001545C3" w:rsidRDefault="001545C3" w:rsidP="001545C3">
      <w:pPr>
        <w:jc w:val="center"/>
      </w:pPr>
      <w:r>
        <w:rPr>
          <w:rFonts w:hint="eastAsia"/>
        </w:rPr>
        <w:t>图</w:t>
      </w:r>
      <w:r>
        <w:rPr>
          <w:rFonts w:hint="eastAsia"/>
        </w:rPr>
        <w:t>17.15</w:t>
      </w:r>
    </w:p>
    <w:p w:rsidR="001545C3" w:rsidRPr="006F12EE" w:rsidRDefault="001545C3" w:rsidP="001545C3">
      <w:pPr>
        <w:jc w:val="center"/>
      </w:pPr>
    </w:p>
    <w:p w:rsidR="001545C3" w:rsidRPr="006F12EE" w:rsidRDefault="001545C3" w:rsidP="001545C3">
      <w:r>
        <w:rPr>
          <w:rFonts w:hint="eastAsia"/>
        </w:rPr>
        <w:t xml:space="preserve">　　</w:t>
      </w:r>
      <w:r w:rsidRPr="006F12EE">
        <w:rPr>
          <w:rFonts w:hint="eastAsia"/>
        </w:rPr>
        <w:t>和前面的算法一样，</w:t>
      </w:r>
      <w:r>
        <w:rPr>
          <w:rFonts w:hint="eastAsia"/>
        </w:rPr>
        <w:t>概</w:t>
      </w:r>
      <w:r w:rsidRPr="006F12EE">
        <w:rPr>
          <w:rFonts w:hint="eastAsia"/>
        </w:rPr>
        <w:t>率平分，都为</w:t>
      </w:r>
      <w:r>
        <w:rPr>
          <w:rFonts w:hint="eastAsia"/>
        </w:rPr>
        <w:t>0.5</w:t>
      </w:r>
      <w:r>
        <w:rPr>
          <w:rFonts w:hint="eastAsia"/>
        </w:rPr>
        <w:t>，如图</w:t>
      </w:r>
      <w:r>
        <w:rPr>
          <w:rFonts w:hint="eastAsia"/>
        </w:rPr>
        <w:t>17.16</w:t>
      </w:r>
      <w:r>
        <w:rPr>
          <w:rFonts w:hint="eastAsia"/>
        </w:rPr>
        <w:t>所示。</w:t>
      </w:r>
    </w:p>
    <w:p w:rsidR="001545C3" w:rsidRDefault="001545C3" w:rsidP="001545C3">
      <w:pPr>
        <w:jc w:val="center"/>
      </w:pPr>
      <w:r>
        <w:rPr>
          <w:noProof/>
        </w:rPr>
        <w:drawing>
          <wp:inline distT="0" distB="0" distL="0" distR="0" wp14:anchorId="590DFB1B" wp14:editId="0867194C">
            <wp:extent cx="762000" cy="800966"/>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800966"/>
                    </a:xfrm>
                    <a:prstGeom prst="rect">
                      <a:avLst/>
                    </a:prstGeom>
                    <a:noFill/>
                    <a:ln>
                      <a:noFill/>
                    </a:ln>
                  </pic:spPr>
                </pic:pic>
              </a:graphicData>
            </a:graphic>
          </wp:inline>
        </w:drawing>
      </w:r>
    </w:p>
    <w:p w:rsidR="001545C3" w:rsidRDefault="001545C3" w:rsidP="001545C3">
      <w:pPr>
        <w:jc w:val="center"/>
      </w:pPr>
      <w:r>
        <w:rPr>
          <w:rFonts w:hint="eastAsia"/>
        </w:rPr>
        <w:t>图</w:t>
      </w:r>
      <w:r>
        <w:rPr>
          <w:rFonts w:hint="eastAsia"/>
        </w:rPr>
        <w:t>17.16</w:t>
      </w:r>
    </w:p>
    <w:p w:rsidR="001545C3" w:rsidRPr="006F12EE" w:rsidRDefault="001545C3" w:rsidP="001545C3">
      <w:pPr>
        <w:jc w:val="center"/>
      </w:pPr>
    </w:p>
    <w:p w:rsidR="001545C3" w:rsidRPr="006F12EE" w:rsidRDefault="001545C3" w:rsidP="001545C3">
      <w:r>
        <w:rPr>
          <w:rFonts w:hint="eastAsia"/>
        </w:rPr>
        <w:lastRenderedPageBreak/>
        <w:t xml:space="preserve">　　</w:t>
      </w:r>
      <w:r w:rsidRPr="006F12EE">
        <w:rPr>
          <w:rFonts w:hint="eastAsia"/>
        </w:rPr>
        <w:t>以此类推，一直推到初始状态</w:t>
      </w:r>
      <w:r>
        <w:rPr>
          <w:rFonts w:hint="eastAsia"/>
        </w:rPr>
        <w:t>，如图</w:t>
      </w:r>
      <w:r>
        <w:rPr>
          <w:rFonts w:hint="eastAsia"/>
        </w:rPr>
        <w:t>17.17</w:t>
      </w:r>
      <w:r>
        <w:rPr>
          <w:rFonts w:hint="eastAsia"/>
        </w:rPr>
        <w:t>所示</w:t>
      </w:r>
      <w:r w:rsidRPr="006F12EE">
        <w:rPr>
          <w:rFonts w:hint="eastAsia"/>
        </w:rPr>
        <w:t>：</w:t>
      </w:r>
    </w:p>
    <w:p w:rsidR="001545C3" w:rsidRDefault="001545C3" w:rsidP="001545C3">
      <w:pPr>
        <w:jc w:val="center"/>
      </w:pPr>
      <w:r>
        <w:rPr>
          <w:noProof/>
        </w:rPr>
        <w:drawing>
          <wp:inline distT="0" distB="0" distL="0" distR="0" wp14:anchorId="76422DF5" wp14:editId="63E9F66E">
            <wp:extent cx="908050" cy="715304"/>
            <wp:effectExtent l="0" t="0" r="6350" b="889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8050" cy="715304"/>
                    </a:xfrm>
                    <a:prstGeom prst="rect">
                      <a:avLst/>
                    </a:prstGeom>
                    <a:noFill/>
                    <a:ln>
                      <a:noFill/>
                    </a:ln>
                  </pic:spPr>
                </pic:pic>
              </a:graphicData>
            </a:graphic>
          </wp:inline>
        </w:drawing>
      </w:r>
    </w:p>
    <w:p w:rsidR="001545C3" w:rsidRDefault="001545C3" w:rsidP="001545C3">
      <w:pPr>
        <w:jc w:val="center"/>
      </w:pPr>
      <w:r>
        <w:rPr>
          <w:rFonts w:hint="eastAsia"/>
        </w:rPr>
        <w:t>图</w:t>
      </w:r>
      <w:r>
        <w:rPr>
          <w:rFonts w:hint="eastAsia"/>
        </w:rPr>
        <w:t>17.17</w:t>
      </w:r>
    </w:p>
    <w:p w:rsidR="001545C3" w:rsidRPr="006F12EE" w:rsidRDefault="001545C3" w:rsidP="001545C3">
      <w:pPr>
        <w:jc w:val="center"/>
      </w:pPr>
    </w:p>
    <w:p w:rsidR="001545C3" w:rsidRPr="006F12EE" w:rsidRDefault="001545C3" w:rsidP="001545C3">
      <w:r>
        <w:rPr>
          <w:rFonts w:hint="eastAsia"/>
        </w:rPr>
        <w:t xml:space="preserve">　　</w:t>
      </w:r>
      <w:r w:rsidRPr="006F12EE">
        <w:rPr>
          <w:rFonts w:hint="eastAsia"/>
        </w:rPr>
        <w:t>此时公主所在位置的</w:t>
      </w:r>
      <w:r>
        <w:rPr>
          <w:rFonts w:hint="eastAsia"/>
        </w:rPr>
        <w:t>概</w:t>
      </w:r>
      <w:r w:rsidRPr="006F12EE">
        <w:rPr>
          <w:rFonts w:hint="eastAsia"/>
        </w:rPr>
        <w:t>率就是公主在第</w:t>
      </w:r>
      <w:r w:rsidRPr="006F12EE">
        <w:rPr>
          <w:rFonts w:hint="eastAsia"/>
        </w:rPr>
        <w:t>2</w:t>
      </w:r>
      <w:r w:rsidRPr="006F12EE">
        <w:rPr>
          <w:rFonts w:hint="eastAsia"/>
        </w:rPr>
        <w:t>天与王子在（</w:t>
      </w:r>
      <w:r w:rsidRPr="006F12EE">
        <w:rPr>
          <w:rFonts w:hint="eastAsia"/>
        </w:rPr>
        <w:t>1</w:t>
      </w:r>
      <w:r w:rsidRPr="006F12EE">
        <w:rPr>
          <w:rFonts w:hint="eastAsia"/>
        </w:rPr>
        <w:t>，</w:t>
      </w:r>
      <w:r w:rsidRPr="006F12EE">
        <w:rPr>
          <w:rFonts w:hint="eastAsia"/>
        </w:rPr>
        <w:t>2</w:t>
      </w:r>
      <w:r w:rsidRPr="006F12EE">
        <w:rPr>
          <w:rFonts w:hint="eastAsia"/>
        </w:rPr>
        <w:t>）位置相遇的</w:t>
      </w:r>
      <w:r>
        <w:rPr>
          <w:rFonts w:hint="eastAsia"/>
        </w:rPr>
        <w:t>概</w:t>
      </w:r>
      <w:r w:rsidRPr="006F12EE">
        <w:rPr>
          <w:rFonts w:hint="eastAsia"/>
        </w:rPr>
        <w:t>率，然后进行</w:t>
      </w:r>
      <w:r>
        <w:rPr>
          <w:rFonts w:hint="eastAsia"/>
        </w:rPr>
        <w:t>概</w:t>
      </w:r>
      <w:r w:rsidRPr="006F12EE">
        <w:rPr>
          <w:rFonts w:hint="eastAsia"/>
        </w:rPr>
        <w:t>率累加。</w:t>
      </w:r>
    </w:p>
    <w:p w:rsidR="001545C3" w:rsidRPr="006F12EE" w:rsidRDefault="001545C3" w:rsidP="001545C3">
      <w:r>
        <w:rPr>
          <w:rFonts w:hint="eastAsia"/>
        </w:rPr>
        <w:t xml:space="preserve">　　</w:t>
      </w:r>
      <w:r w:rsidRPr="006F12EE">
        <w:rPr>
          <w:rFonts w:hint="eastAsia"/>
        </w:rPr>
        <w:t>这样的算法看起来</w:t>
      </w:r>
      <w:proofErr w:type="gramStart"/>
      <w:r w:rsidRPr="006F12EE">
        <w:rPr>
          <w:rFonts w:hint="eastAsia"/>
        </w:rPr>
        <w:t>和之前</w:t>
      </w:r>
      <w:proofErr w:type="gramEnd"/>
      <w:r w:rsidRPr="006F12EE">
        <w:rPr>
          <w:rFonts w:hint="eastAsia"/>
        </w:rPr>
        <w:t>的顺推是差不多的，那么它有什么好处呢？仔细思考后可以发现，不管公主与王子在哪里相遇，逆推后的最终位置是一定的，也就是公主的初始位置。所以就可以免去了刷新数组，直接输出公主的初始位置的</w:t>
      </w:r>
      <w:r>
        <w:rPr>
          <w:rFonts w:hint="eastAsia"/>
        </w:rPr>
        <w:t>概</w:t>
      </w:r>
      <w:r w:rsidRPr="006F12EE">
        <w:rPr>
          <w:rFonts w:hint="eastAsia"/>
        </w:rPr>
        <w:t>率。同时，还可以进行数组的优化。可以发现，第（</w:t>
      </w:r>
      <w:r w:rsidRPr="006F12EE">
        <w:rPr>
          <w:rFonts w:hint="eastAsia"/>
        </w:rPr>
        <w:t>i</w:t>
      </w:r>
      <w:r>
        <w:rPr>
          <w:rFonts w:hint="eastAsia"/>
        </w:rPr>
        <w:t>，</w:t>
      </w:r>
      <w:r w:rsidRPr="006F12EE">
        <w:rPr>
          <w:rFonts w:hint="eastAsia"/>
        </w:rPr>
        <w:t>j</w:t>
      </w:r>
      <w:r w:rsidRPr="006F12EE">
        <w:rPr>
          <w:rFonts w:hint="eastAsia"/>
        </w:rPr>
        <w:t>）位置上的</w:t>
      </w:r>
      <w:r>
        <w:rPr>
          <w:rFonts w:hint="eastAsia"/>
        </w:rPr>
        <w:t>概</w:t>
      </w:r>
      <w:r w:rsidRPr="006F12EE">
        <w:rPr>
          <w:rFonts w:hint="eastAsia"/>
        </w:rPr>
        <w:t>率事实上可以看成是该位置四个方向上各位置的</w:t>
      </w:r>
      <w:r>
        <w:rPr>
          <w:rFonts w:hint="eastAsia"/>
        </w:rPr>
        <w:t>概</w:t>
      </w:r>
      <w:r w:rsidRPr="006F12EE">
        <w:rPr>
          <w:rFonts w:hint="eastAsia"/>
        </w:rPr>
        <w:t>率之和除以</w:t>
      </w:r>
      <w:r>
        <w:rPr>
          <w:rFonts w:hint="eastAsia"/>
        </w:rPr>
        <w:t>（</w:t>
      </w:r>
      <w:r w:rsidRPr="006F12EE">
        <w:t>i</w:t>
      </w:r>
      <w:r>
        <w:rPr>
          <w:rFonts w:hint="eastAsia"/>
        </w:rPr>
        <w:t>，</w:t>
      </w:r>
      <w:r w:rsidRPr="006F12EE">
        <w:t>j</w:t>
      </w:r>
      <w:r>
        <w:t>）</w:t>
      </w:r>
      <w:r w:rsidRPr="006F12EE">
        <w:rPr>
          <w:rFonts w:hint="eastAsia"/>
        </w:rPr>
        <w:t>位置上能扩展出的方向数（事实上就是能一步到达</w:t>
      </w:r>
      <w:r>
        <w:rPr>
          <w:rFonts w:hint="eastAsia"/>
        </w:rPr>
        <w:t>（</w:t>
      </w:r>
      <w:r w:rsidRPr="006F12EE">
        <w:t>i</w:t>
      </w:r>
      <w:r>
        <w:rPr>
          <w:rFonts w:hint="eastAsia"/>
        </w:rPr>
        <w:t>，</w:t>
      </w:r>
      <w:r w:rsidRPr="006F12EE">
        <w:t>j</w:t>
      </w:r>
      <w:r>
        <w:t>）</w:t>
      </w:r>
      <w:r w:rsidRPr="006F12EE">
        <w:rPr>
          <w:rFonts w:hint="eastAsia"/>
        </w:rPr>
        <w:t>位置的各位置</w:t>
      </w:r>
      <w:r>
        <w:rPr>
          <w:rFonts w:hint="eastAsia"/>
        </w:rPr>
        <w:t>概</w:t>
      </w:r>
      <w:r w:rsidRPr="006F12EE">
        <w:rPr>
          <w:rFonts w:hint="eastAsia"/>
        </w:rPr>
        <w:t>率的平均值）。这样一来我们只需开辟一个二维数组，在过程中进行奇偶性判断。我们还</w:t>
      </w:r>
      <w:proofErr w:type="gramStart"/>
      <w:r w:rsidRPr="006F12EE">
        <w:rPr>
          <w:rFonts w:hint="eastAsia"/>
        </w:rPr>
        <w:t>可以用位运算</w:t>
      </w:r>
      <w:proofErr w:type="gramEnd"/>
      <w:r w:rsidRPr="006F12EE">
        <w:rPr>
          <w:rFonts w:hint="eastAsia"/>
        </w:rPr>
        <w:t>来代替许多计算，如奇偶性的判断等。在这个程序中，我们把原点位置定义为（</w:t>
      </w:r>
      <w:r w:rsidRPr="006F12EE">
        <w:rPr>
          <w:rFonts w:hint="eastAsia"/>
        </w:rPr>
        <w:t>1</w:t>
      </w:r>
      <w:r w:rsidRPr="006F12EE">
        <w:rPr>
          <w:rFonts w:hint="eastAsia"/>
        </w:rPr>
        <w:t>，</w:t>
      </w:r>
      <w:r w:rsidRPr="006F12EE">
        <w:rPr>
          <w:rFonts w:hint="eastAsia"/>
        </w:rPr>
        <w:t>0</w:t>
      </w:r>
      <w:r w:rsidRPr="006F12EE">
        <w:rPr>
          <w:rFonts w:hint="eastAsia"/>
        </w:rPr>
        <w:t>），如图</w:t>
      </w:r>
      <w:r>
        <w:rPr>
          <w:rFonts w:hint="eastAsia"/>
        </w:rPr>
        <w:t>17.18</w:t>
      </w:r>
      <w:r>
        <w:rPr>
          <w:rFonts w:hint="eastAsia"/>
        </w:rPr>
        <w:t>所示</w:t>
      </w:r>
      <w:r w:rsidRPr="006F12EE">
        <w:rPr>
          <w:rFonts w:hint="eastAsia"/>
        </w:rPr>
        <w:t>：</w:t>
      </w:r>
    </w:p>
    <w:p w:rsidR="001545C3" w:rsidRDefault="001545C3" w:rsidP="001545C3">
      <w:pPr>
        <w:jc w:val="center"/>
        <w:rPr>
          <w:sz w:val="24"/>
        </w:rPr>
      </w:pPr>
      <w:r>
        <w:rPr>
          <w:noProof/>
          <w:sz w:val="24"/>
        </w:rPr>
        <w:drawing>
          <wp:inline distT="0" distB="0" distL="0" distR="0" wp14:anchorId="219FBF7E" wp14:editId="0881FCF9">
            <wp:extent cx="1905000" cy="1692560"/>
            <wp:effectExtent l="0" t="0" r="0" b="3175"/>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692560"/>
                    </a:xfrm>
                    <a:prstGeom prst="rect">
                      <a:avLst/>
                    </a:prstGeom>
                    <a:noFill/>
                    <a:ln>
                      <a:noFill/>
                    </a:ln>
                  </pic:spPr>
                </pic:pic>
              </a:graphicData>
            </a:graphic>
          </wp:inline>
        </w:drawing>
      </w:r>
    </w:p>
    <w:p w:rsidR="001545C3" w:rsidRDefault="001545C3" w:rsidP="001545C3">
      <w:pPr>
        <w:jc w:val="center"/>
      </w:pPr>
      <w:r w:rsidRPr="006F12EE">
        <w:rPr>
          <w:rFonts w:hint="eastAsia"/>
        </w:rPr>
        <w:t>图</w:t>
      </w:r>
      <w:r>
        <w:rPr>
          <w:rFonts w:hint="eastAsia"/>
        </w:rPr>
        <w:t>17.18</w:t>
      </w:r>
    </w:p>
    <w:p w:rsidR="001545C3" w:rsidRPr="006F12EE" w:rsidRDefault="001545C3" w:rsidP="001545C3">
      <w:pPr>
        <w:jc w:val="center"/>
      </w:pPr>
    </w:p>
    <w:p w:rsidR="001545C3" w:rsidRDefault="001545C3" w:rsidP="001545C3">
      <w:pPr>
        <w:ind w:firstLine="420"/>
      </w:pPr>
      <w:r w:rsidRPr="006F12EE">
        <w:rPr>
          <w:rFonts w:hint="eastAsia"/>
        </w:rPr>
        <w:t>参考代码如下</w:t>
      </w:r>
      <w:r>
        <w:rPr>
          <w:rFonts w:hint="eastAsia"/>
        </w:rPr>
        <w:t>所示。</w:t>
      </w:r>
    </w:p>
    <w:p w:rsidR="001545C3" w:rsidRDefault="001545C3" w:rsidP="001545C3">
      <w:pPr>
        <w:ind w:firstLine="420"/>
      </w:pPr>
    </w:p>
    <w:tbl>
      <w:tblPr>
        <w:tblW w:w="0" w:type="auto"/>
        <w:jc w:val="right"/>
        <w:shd w:val="clear" w:color="auto" w:fill="F0F0F0"/>
        <w:tblLook w:val="01E0" w:firstRow="1" w:lastRow="1" w:firstColumn="1" w:lastColumn="1" w:noHBand="0" w:noVBand="0"/>
      </w:tblPr>
      <w:tblGrid>
        <w:gridCol w:w="497"/>
        <w:gridCol w:w="8025"/>
      </w:tblGrid>
      <w:tr w:rsidR="001545C3" w:rsidTr="00A16F65">
        <w:trPr>
          <w:jc w:val="right"/>
        </w:trPr>
        <w:tc>
          <w:tcPr>
            <w:tcW w:w="576" w:type="dxa"/>
            <w:shd w:val="clear" w:color="auto" w:fill="F0F0F0"/>
          </w:tcPr>
          <w:p w:rsidR="001545C3" w:rsidRDefault="001545C3" w:rsidP="00A16F65">
            <w:pPr>
              <w:snapToGrid w:val="0"/>
              <w:spacing w:line="240" w:lineRule="atLeast"/>
              <w:rPr>
                <w:rFonts w:ascii="宋体" w:hAnsi="宋体"/>
                <w:sz w:val="18"/>
                <w:szCs w:val="18"/>
              </w:rPr>
            </w:pPr>
            <w:r>
              <w:rPr>
                <w:rFonts w:ascii="宋体" w:hAnsi="宋体" w:hint="eastAsia"/>
                <w:sz w:val="18"/>
                <w:szCs w:val="18"/>
              </w:rPr>
              <w:t>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19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lastRenderedPageBreak/>
              <w:t>20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29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39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42</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43</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44</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45</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46</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47</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48</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49</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50</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51</w:t>
            </w:r>
          </w:p>
          <w:p w:rsidR="001545C3" w:rsidRDefault="001545C3" w:rsidP="00A16F65">
            <w:pPr>
              <w:snapToGrid w:val="0"/>
              <w:spacing w:line="240" w:lineRule="atLeast"/>
              <w:rPr>
                <w:rFonts w:ascii="宋体" w:hAnsi="宋体"/>
                <w:sz w:val="18"/>
                <w:szCs w:val="18"/>
              </w:rPr>
            </w:pPr>
            <w:r>
              <w:rPr>
                <w:rFonts w:ascii="宋体" w:hAnsi="宋体" w:hint="eastAsia"/>
                <w:sz w:val="18"/>
                <w:szCs w:val="18"/>
              </w:rPr>
              <w:t>52</w:t>
            </w:r>
          </w:p>
        </w:tc>
        <w:tc>
          <w:tcPr>
            <w:tcW w:w="8831" w:type="dxa"/>
            <w:shd w:val="clear" w:color="auto" w:fill="F6F6F6"/>
          </w:tcPr>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color w:val="7F7F7F" w:themeColor="text1" w:themeTint="80"/>
                <w:sz w:val="18"/>
                <w:szCs w:val="18"/>
              </w:rPr>
              <w:lastRenderedPageBreak/>
              <w:t>//奇妙的相遇</w:t>
            </w:r>
            <w:r>
              <w:rPr>
                <w:rFonts w:ascii="YaHei Consolas Hybrid" w:eastAsia="YaHei Consolas Hybrid" w:hAnsi="YaHei Consolas Hybrid" w:cs="Courier New"/>
                <w:color w:val="7F7F7F" w:themeColor="text1" w:themeTint="80"/>
                <w:sz w:val="18"/>
                <w:szCs w:val="18"/>
              </w:rPr>
              <w:t xml:space="preserve"> —</w:t>
            </w:r>
            <w:r>
              <w:rPr>
                <w:rFonts w:ascii="YaHei Consolas Hybrid" w:eastAsia="YaHei Consolas Hybrid" w:hAnsi="YaHei Consolas Hybrid" w:cs="Courier New" w:hint="eastAsia"/>
                <w:color w:val="7F7F7F" w:themeColor="text1" w:themeTint="80"/>
                <w:sz w:val="18"/>
                <w:szCs w:val="18"/>
              </w:rPr>
              <w:t xml:space="preserve"> </w:t>
            </w:r>
            <w:r w:rsidRPr="005939B0">
              <w:rPr>
                <w:rFonts w:ascii="YaHei Consolas Hybrid" w:eastAsia="YaHei Consolas Hybrid" w:hAnsi="YaHei Consolas Hybrid" w:cs="Courier New"/>
                <w:color w:val="7F7F7F" w:themeColor="text1" w:themeTint="80"/>
                <w:sz w:val="18"/>
                <w:szCs w:val="18"/>
              </w:rPr>
              <w:t>动</w:t>
            </w:r>
            <w:proofErr w:type="gramStart"/>
            <w:r w:rsidRPr="005939B0">
              <w:rPr>
                <w:rFonts w:ascii="YaHei Consolas Hybrid" w:eastAsia="YaHei Consolas Hybrid" w:hAnsi="YaHei Consolas Hybrid" w:cs="Courier New"/>
                <w:color w:val="7F7F7F" w:themeColor="text1" w:themeTint="80"/>
                <w:sz w:val="18"/>
                <w:szCs w:val="18"/>
              </w:rPr>
              <w:t>规</w:t>
            </w:r>
            <w:proofErr w:type="gramEnd"/>
            <w:r w:rsidRPr="005939B0">
              <w:rPr>
                <w:rFonts w:ascii="YaHei Consolas Hybrid" w:eastAsia="YaHei Consolas Hybrid" w:hAnsi="YaHei Consolas Hybrid" w:cs="Courier New"/>
                <w:color w:val="7F7F7F" w:themeColor="text1" w:themeTint="80"/>
                <w:sz w:val="18"/>
                <w:szCs w:val="18"/>
              </w:rPr>
              <w:t>优化5</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#include &lt;bits/</w:t>
            </w:r>
            <w:proofErr w:type="spellStart"/>
            <w:r w:rsidRPr="005939B0">
              <w:rPr>
                <w:rFonts w:ascii="YaHei Consolas Hybrid" w:eastAsia="YaHei Consolas Hybrid" w:hAnsi="YaHei Consolas Hybrid" w:cs="Courier New"/>
                <w:sz w:val="18"/>
                <w:szCs w:val="18"/>
              </w:rPr>
              <w:t>stdc</w:t>
            </w:r>
            <w:proofErr w:type="spellEnd"/>
            <w:r w:rsidRPr="005939B0">
              <w:rPr>
                <w:rFonts w:ascii="YaHei Consolas Hybrid" w:eastAsia="YaHei Consolas Hybrid" w:hAnsi="YaHei Consolas Hybrid" w:cs="Courier New"/>
                <w:sz w:val="18"/>
                <w:szCs w:val="18"/>
              </w:rPr>
              <w:t>++.h&gt;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#define MAX 1555</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using namespace </w:t>
            </w:r>
            <w:proofErr w:type="spellStart"/>
            <w:r w:rsidRPr="005939B0">
              <w:rPr>
                <w:rFonts w:ascii="YaHei Consolas Hybrid" w:eastAsia="YaHei Consolas Hybrid" w:hAnsi="YaHei Consolas Hybrid" w:cs="Courier New"/>
                <w:sz w:val="18"/>
                <w:szCs w:val="18"/>
              </w:rPr>
              <w:t>std</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n,m</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double f[MAX][MAX&gt;&gt;1];</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//MAX&gt;&gt;1相当于MAX/2</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inline d(</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x,int</w:t>
            </w:r>
            <w:proofErr w:type="spellEnd"/>
            <w:r w:rsidRPr="005939B0">
              <w:rPr>
                <w:rFonts w:ascii="YaHei Consolas Hybrid" w:eastAsia="YaHei Consolas Hybrid" w:hAnsi="YaHei Consolas Hybrid" w:cs="Courier New"/>
                <w:sz w:val="18"/>
                <w:szCs w:val="18"/>
              </w:rPr>
              <w:t xml:space="preserve"> y)</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//用来计算(</w:t>
            </w:r>
            <w:proofErr w:type="spellStart"/>
            <w:r w:rsidRPr="005939B0">
              <w:rPr>
                <w:rFonts w:ascii="YaHei Consolas Hybrid" w:eastAsia="YaHei Consolas Hybrid" w:hAnsi="YaHei Consolas Hybrid" w:cs="Courier New"/>
                <w:color w:val="7F7F7F" w:themeColor="text1" w:themeTint="80"/>
                <w:sz w:val="18"/>
                <w:szCs w:val="18"/>
              </w:rPr>
              <w:t>x,y</w:t>
            </w:r>
            <w:proofErr w:type="spellEnd"/>
            <w:r w:rsidRPr="005939B0">
              <w:rPr>
                <w:rFonts w:ascii="YaHei Consolas Hybrid" w:eastAsia="YaHei Consolas Hybrid" w:hAnsi="YaHei Consolas Hybrid" w:cs="Courier New"/>
                <w:color w:val="7F7F7F" w:themeColor="text1" w:themeTint="80"/>
                <w:sz w:val="18"/>
                <w:szCs w:val="18"/>
              </w:rPr>
              <w:t>)位置能扩展出来的路径数</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return 2+(x&gt;1 &amp;&amp; x&lt;n)+(y&lt;m);</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 xml:space="preserve">//判断是否越界，能扩展出的路径数至少为2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inline </w:t>
            </w:r>
            <w:proofErr w:type="spellStart"/>
            <w:r w:rsidRPr="005939B0">
              <w:rPr>
                <w:rFonts w:ascii="YaHei Consolas Hybrid" w:eastAsia="YaHei Consolas Hybrid" w:hAnsi="YaHei Consolas Hybrid" w:cs="Courier New"/>
                <w:sz w:val="18"/>
                <w:szCs w:val="18"/>
              </w:rPr>
              <w:t>minn</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ax,int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bx</w:t>
            </w:r>
            <w:proofErr w:type="spellEnd"/>
            <w:r w:rsidRPr="005939B0">
              <w:rPr>
                <w:rFonts w:ascii="YaHei Consolas Hybrid" w:eastAsia="YaHei Consolas Hybrid" w:hAnsi="YaHei Consolas Hybrid" w:cs="Courier New"/>
                <w:sz w:val="18"/>
                <w:szCs w:val="18"/>
              </w:rPr>
              <w:t>)</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hint="eastAsia"/>
                <w:color w:val="7F7F7F" w:themeColor="text1" w:themeTint="80"/>
                <w:sz w:val="18"/>
                <w:szCs w:val="18"/>
              </w:rPr>
              <w:t xml:space="preserve"> </w:t>
            </w:r>
            <w:r w:rsidRPr="005939B0">
              <w:rPr>
                <w:rFonts w:ascii="YaHei Consolas Hybrid" w:eastAsia="YaHei Consolas Hybrid" w:hAnsi="YaHei Consolas Hybrid" w:cs="Courier New"/>
                <w:color w:val="7F7F7F" w:themeColor="text1" w:themeTint="80"/>
                <w:sz w:val="18"/>
                <w:szCs w:val="18"/>
              </w:rPr>
              <w:t>//返回</w:t>
            </w:r>
            <w:proofErr w:type="spellStart"/>
            <w:r w:rsidRPr="005939B0">
              <w:rPr>
                <w:rFonts w:ascii="YaHei Consolas Hybrid" w:eastAsia="YaHei Consolas Hybrid" w:hAnsi="YaHei Consolas Hybrid" w:cs="Courier New"/>
                <w:color w:val="7F7F7F" w:themeColor="text1" w:themeTint="80"/>
                <w:sz w:val="18"/>
                <w:szCs w:val="18"/>
              </w:rPr>
              <w:t>ax,bx</w:t>
            </w:r>
            <w:proofErr w:type="spellEnd"/>
            <w:r w:rsidRPr="005939B0">
              <w:rPr>
                <w:rFonts w:ascii="YaHei Consolas Hybrid" w:eastAsia="YaHei Consolas Hybrid" w:hAnsi="YaHei Consolas Hybrid" w:cs="Courier New"/>
                <w:color w:val="7F7F7F" w:themeColor="text1" w:themeTint="80"/>
                <w:sz w:val="18"/>
                <w:szCs w:val="18"/>
              </w:rPr>
              <w:t xml:space="preserve">的较小值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ax&lt;=</w:t>
            </w:r>
            <w:proofErr w:type="spellStart"/>
            <w:r w:rsidRPr="005939B0">
              <w:rPr>
                <w:rFonts w:ascii="YaHei Consolas Hybrid" w:eastAsia="YaHei Consolas Hybrid" w:hAnsi="YaHei Consolas Hybrid" w:cs="Courier New"/>
                <w:sz w:val="18"/>
                <w:szCs w:val="18"/>
              </w:rPr>
              <w:t>bx?ax:bx</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inline </w:t>
            </w:r>
            <w:proofErr w:type="spellStart"/>
            <w:r w:rsidRPr="005939B0">
              <w:rPr>
                <w:rFonts w:ascii="YaHei Consolas Hybrid" w:eastAsia="YaHei Consolas Hybrid" w:hAnsi="YaHei Consolas Hybrid" w:cs="Courier New"/>
                <w:sz w:val="18"/>
                <w:szCs w:val="18"/>
              </w:rPr>
              <w:t>maxn</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ax,int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bx</w:t>
            </w:r>
            <w:proofErr w:type="spellEnd"/>
            <w:r w:rsidRPr="005939B0">
              <w:rPr>
                <w:rFonts w:ascii="YaHei Consolas Hybrid" w:eastAsia="YaHei Consolas Hybrid" w:hAnsi="YaHei Consolas Hybrid" w:cs="Courier New"/>
                <w:sz w:val="18"/>
                <w:szCs w:val="18"/>
              </w:rPr>
              <w:t>)</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//返回</w:t>
            </w:r>
            <w:proofErr w:type="spellStart"/>
            <w:r w:rsidRPr="005939B0">
              <w:rPr>
                <w:rFonts w:ascii="YaHei Consolas Hybrid" w:eastAsia="YaHei Consolas Hybrid" w:hAnsi="YaHei Consolas Hybrid" w:cs="Courier New"/>
                <w:color w:val="7F7F7F" w:themeColor="text1" w:themeTint="80"/>
                <w:sz w:val="18"/>
                <w:szCs w:val="18"/>
              </w:rPr>
              <w:t>ax,bx</w:t>
            </w:r>
            <w:proofErr w:type="spellEnd"/>
            <w:r w:rsidRPr="005939B0">
              <w:rPr>
                <w:rFonts w:ascii="YaHei Consolas Hybrid" w:eastAsia="YaHei Consolas Hybrid" w:hAnsi="YaHei Consolas Hybrid" w:cs="Courier New"/>
                <w:color w:val="7F7F7F" w:themeColor="text1" w:themeTint="80"/>
                <w:sz w:val="18"/>
                <w:szCs w:val="18"/>
              </w:rPr>
              <w:t>的较大值</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lastRenderedPageBreak/>
              <w:t xml:space="preserve">  return ax&gt;=</w:t>
            </w:r>
            <w:proofErr w:type="spellStart"/>
            <w:r w:rsidRPr="005939B0">
              <w:rPr>
                <w:rFonts w:ascii="YaHei Consolas Hybrid" w:eastAsia="YaHei Consolas Hybrid" w:hAnsi="YaHei Consolas Hybrid" w:cs="Courier New"/>
                <w:sz w:val="18"/>
                <w:szCs w:val="18"/>
              </w:rPr>
              <w:t>bx?ax:bx</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inline </w:t>
            </w:r>
            <w:proofErr w:type="spellStart"/>
            <w:r w:rsidRPr="005939B0">
              <w:rPr>
                <w:rFonts w:ascii="YaHei Consolas Hybrid" w:eastAsia="YaHei Consolas Hybrid" w:hAnsi="YaHei Consolas Hybrid" w:cs="Courier New"/>
                <w:sz w:val="18"/>
                <w:szCs w:val="18"/>
              </w:rPr>
              <w:t>absn</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ax)</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//返回ax的绝对值</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ax&gt;=0?ax:-ax;</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double </w:t>
            </w:r>
            <w:proofErr w:type="spellStart"/>
            <w:r w:rsidRPr="005939B0">
              <w:rPr>
                <w:rFonts w:ascii="YaHei Consolas Hybrid" w:eastAsia="YaHei Consolas Hybrid" w:hAnsi="YaHei Consolas Hybrid" w:cs="Courier New"/>
                <w:sz w:val="18"/>
                <w:szCs w:val="18"/>
              </w:rPr>
              <w:t>Dp</w:t>
            </w:r>
            <w:proofErr w:type="spellEnd"/>
            <w:r w:rsidRPr="005939B0">
              <w:rPr>
                <w:rFonts w:ascii="YaHei Consolas Hybrid" w:eastAsia="YaHei Consolas Hybrid" w:hAnsi="YaHei Consolas Hybrid" w:cs="Courier New"/>
                <w:sz w:val="18"/>
                <w:szCs w:val="18"/>
              </w:rPr>
              <w:t>()</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 xml:space="preserve">//计算过程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if(m&amp;1^1)</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 xml:space="preserve">//初始奇偶性判断，使用了位运算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i,j,k,end_k,end_j</w:t>
            </w:r>
            <w:proofErr w:type="spellEnd"/>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for(i=</w:t>
            </w:r>
            <w:proofErr w:type="spellStart"/>
            <w:r w:rsidRPr="005939B0">
              <w:rPr>
                <w:rFonts w:ascii="YaHei Consolas Hybrid" w:eastAsia="YaHei Consolas Hybrid" w:hAnsi="YaHei Consolas Hybrid" w:cs="Courier New"/>
                <w:sz w:val="18"/>
                <w:szCs w:val="18"/>
              </w:rPr>
              <w:t>n;i</w:t>
            </w:r>
            <w:proofErr w:type="spellEnd"/>
            <w:r w:rsidRPr="005939B0">
              <w:rPr>
                <w:rFonts w:ascii="YaHei Consolas Hybrid" w:eastAsia="YaHei Consolas Hybrid" w:hAnsi="YaHei Consolas Hybrid" w:cs="Courier New"/>
                <w:sz w:val="18"/>
                <w:szCs w:val="18"/>
              </w:rPr>
              <w:t>&gt;=0;f[i--][0]=1)</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//此处开始逆推，逆推的初始位置的概率为1</w:t>
            </w: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for(j=</w:t>
            </w:r>
            <w:proofErr w:type="spellStart"/>
            <w:r w:rsidRPr="005939B0">
              <w:rPr>
                <w:rFonts w:ascii="YaHei Consolas Hybrid" w:eastAsia="YaHei Consolas Hybrid" w:hAnsi="YaHei Consolas Hybrid" w:cs="Courier New"/>
                <w:sz w:val="18"/>
                <w:szCs w:val="18"/>
              </w:rPr>
              <w:t>maxn</w:t>
            </w:r>
            <w:proofErr w:type="spellEnd"/>
            <w:r w:rsidRPr="005939B0">
              <w:rPr>
                <w:rFonts w:ascii="YaHei Consolas Hybrid" w:eastAsia="YaHei Consolas Hybrid" w:hAnsi="YaHei Consolas Hybrid" w:cs="Courier New"/>
                <w:sz w:val="18"/>
                <w:szCs w:val="18"/>
              </w:rPr>
              <w:t>(i,m+1-i),</w:t>
            </w:r>
            <w:proofErr w:type="spellStart"/>
            <w:r w:rsidRPr="005939B0">
              <w:rPr>
                <w:rFonts w:ascii="YaHei Consolas Hybrid" w:eastAsia="YaHei Consolas Hybrid" w:hAnsi="YaHei Consolas Hybrid" w:cs="Courier New"/>
                <w:sz w:val="18"/>
                <w:szCs w:val="18"/>
              </w:rPr>
              <w:t>end_j</w:t>
            </w:r>
            <w:proofErr w:type="spellEnd"/>
            <w:r w:rsidRPr="005939B0">
              <w:rPr>
                <w:rFonts w:ascii="YaHei Consolas Hybrid" w:eastAsia="YaHei Consolas Hybrid" w:hAnsi="YaHei Consolas Hybrid" w:cs="Courier New"/>
                <w:sz w:val="18"/>
                <w:szCs w:val="18"/>
              </w:rPr>
              <w:t>=</w:t>
            </w:r>
            <w:proofErr w:type="spellStart"/>
            <w:r w:rsidRPr="005939B0">
              <w:rPr>
                <w:rFonts w:ascii="YaHei Consolas Hybrid" w:eastAsia="YaHei Consolas Hybrid" w:hAnsi="YaHei Consolas Hybrid" w:cs="Courier New"/>
                <w:sz w:val="18"/>
                <w:szCs w:val="18"/>
              </w:rPr>
              <w:t>minn</w:t>
            </w:r>
            <w:proofErr w:type="spellEnd"/>
            <w:r w:rsidRPr="005939B0">
              <w:rPr>
                <w:rFonts w:ascii="YaHei Consolas Hybrid" w:eastAsia="YaHei Consolas Hybrid" w:hAnsi="YaHei Consolas Hybrid" w:cs="Courier New"/>
                <w:sz w:val="18"/>
                <w:szCs w:val="18"/>
              </w:rPr>
              <w:t>(n,m+1+i);j&lt;=</w:t>
            </w:r>
            <w:proofErr w:type="spellStart"/>
            <w:r w:rsidRPr="005939B0">
              <w:rPr>
                <w:rFonts w:ascii="YaHei Consolas Hybrid" w:eastAsia="YaHei Consolas Hybrid" w:hAnsi="YaHei Consolas Hybrid" w:cs="Courier New"/>
                <w:sz w:val="18"/>
                <w:szCs w:val="18"/>
              </w:rPr>
              <w:t>end_j</w:t>
            </w:r>
            <w:proofErr w:type="spellEnd"/>
            <w:r w:rsidRPr="005939B0">
              <w:rPr>
                <w:rFonts w:ascii="YaHei Consolas Hybrid" w:eastAsia="YaHei Consolas Hybrid" w:hAnsi="YaHei Consolas Hybrid" w:cs="Courier New"/>
                <w:sz w:val="18"/>
                <w:szCs w:val="18"/>
              </w:rPr>
              <w:t>;++j)</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//此处通过</w:t>
            </w:r>
            <w:proofErr w:type="spellStart"/>
            <w:r w:rsidRPr="005939B0">
              <w:rPr>
                <w:rFonts w:ascii="YaHei Consolas Hybrid" w:eastAsia="YaHei Consolas Hybrid" w:hAnsi="YaHei Consolas Hybrid" w:cs="Courier New"/>
                <w:color w:val="7F7F7F" w:themeColor="text1" w:themeTint="80"/>
                <w:sz w:val="18"/>
                <w:szCs w:val="18"/>
              </w:rPr>
              <w:t>maxn</w:t>
            </w:r>
            <w:proofErr w:type="spellEnd"/>
            <w:r w:rsidRPr="005939B0">
              <w:rPr>
                <w:rFonts w:ascii="YaHei Consolas Hybrid" w:eastAsia="YaHei Consolas Hybrid" w:hAnsi="YaHei Consolas Hybrid" w:cs="Courier New"/>
                <w:color w:val="7F7F7F" w:themeColor="text1" w:themeTint="80"/>
                <w:sz w:val="18"/>
                <w:szCs w:val="18"/>
              </w:rPr>
              <w:t>(i,m+1-i)来构造镜像，同时对公主的范围进行剪枝</w:t>
            </w: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if(j-i&amp;1^1)</w:t>
            </w:r>
            <w:r w:rsidRPr="005939B0">
              <w:rPr>
                <w:rFonts w:ascii="YaHei Consolas Hybrid" w:eastAsia="YaHei Consolas Hybrid" w:hAnsi="YaHei Consolas Hybrid" w:cs="Courier New" w:hint="eastAsia"/>
                <w:sz w:val="18"/>
                <w:szCs w:val="18"/>
              </w:rPr>
              <w:t xml:space="preserve">             </w:t>
            </w:r>
            <w:r>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//过程中</w:t>
            </w:r>
            <w:proofErr w:type="gramStart"/>
            <w:r w:rsidRPr="005939B0">
              <w:rPr>
                <w:rFonts w:ascii="YaHei Consolas Hybrid" w:eastAsia="YaHei Consolas Hybrid" w:hAnsi="YaHei Consolas Hybrid" w:cs="Courier New"/>
                <w:color w:val="7F7F7F" w:themeColor="text1" w:themeTint="80"/>
                <w:sz w:val="18"/>
                <w:szCs w:val="18"/>
              </w:rPr>
              <w:t>使用位</w:t>
            </w:r>
            <w:proofErr w:type="gramEnd"/>
            <w:r w:rsidRPr="005939B0">
              <w:rPr>
                <w:rFonts w:ascii="YaHei Consolas Hybrid" w:eastAsia="YaHei Consolas Hybrid" w:hAnsi="YaHei Consolas Hybrid" w:cs="Courier New"/>
                <w:color w:val="7F7F7F" w:themeColor="text1" w:themeTint="80"/>
                <w:sz w:val="18"/>
                <w:szCs w:val="18"/>
              </w:rPr>
              <w:t>运算判断</w:t>
            </w:r>
            <w:r>
              <w:rPr>
                <w:rFonts w:ascii="YaHei Consolas Hybrid" w:eastAsia="YaHei Consolas Hybrid" w:hAnsi="YaHei Consolas Hybrid" w:cs="Courier New"/>
                <w:color w:val="7F7F7F" w:themeColor="text1" w:themeTint="80"/>
                <w:sz w:val="18"/>
                <w:szCs w:val="18"/>
              </w:rPr>
              <w:t>奇偶</w:t>
            </w:r>
            <w:r w:rsidRPr="005939B0">
              <w:rPr>
                <w:rFonts w:ascii="YaHei Consolas Hybrid" w:eastAsia="YaHei Consolas Hybrid" w:hAnsi="YaHei Consolas Hybrid" w:cs="Courier New"/>
                <w:color w:val="7F7F7F" w:themeColor="text1" w:themeTint="80"/>
                <w:sz w:val="18"/>
                <w:szCs w:val="18"/>
              </w:rPr>
              <w:t xml:space="preserve">,表示当i与j同奇偶时返回1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f[j][0]=(f[j][1]+f[j][1]+f[j+1][0]+f[j-1][0])/d(j,0);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for(k=2-(j-i&amp;1),end_k=minn(minn(j-i,m),i-absn(m+1-j));k&lt;=end_k;k+=2)</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w:t>
            </w:r>
            <w:r w:rsidRPr="005939B0">
              <w:rPr>
                <w:rFonts w:ascii="YaHei Consolas Hybrid" w:eastAsia="YaHei Consolas Hybrid" w:hAnsi="YaHei Consolas Hybrid" w:cs="Courier New"/>
                <w:color w:val="7F7F7F" w:themeColor="text1" w:themeTint="80"/>
                <w:sz w:val="18"/>
                <w:szCs w:val="18"/>
              </w:rPr>
              <w:t>//（</w:t>
            </w:r>
            <w:r w:rsidRPr="005939B0">
              <w:rPr>
                <w:rFonts w:ascii="YaHei Consolas Hybrid" w:eastAsia="YaHei Consolas Hybrid" w:hAnsi="YaHei Consolas Hybrid" w:cs="Courier New" w:hint="eastAsia"/>
                <w:color w:val="7F7F7F" w:themeColor="text1" w:themeTint="80"/>
                <w:sz w:val="18"/>
                <w:szCs w:val="18"/>
              </w:rPr>
              <w:t>1）</w:t>
            </w:r>
            <w:r w:rsidRPr="005939B0">
              <w:rPr>
                <w:rFonts w:ascii="YaHei Consolas Hybrid" w:eastAsia="YaHei Consolas Hybrid" w:hAnsi="YaHei Consolas Hybrid" w:cs="Courier New"/>
                <w:color w:val="7F7F7F" w:themeColor="text1" w:themeTint="80"/>
                <w:sz w:val="18"/>
                <w:szCs w:val="18"/>
              </w:rPr>
              <w:t>j-i&amp;1同样是过程中的奇偶性判断，当</w:t>
            </w:r>
            <w:proofErr w:type="spellStart"/>
            <w:r w:rsidRPr="005939B0">
              <w:rPr>
                <w:rFonts w:ascii="YaHei Consolas Hybrid" w:eastAsia="YaHei Consolas Hybrid" w:hAnsi="YaHei Consolas Hybrid" w:cs="Courier New"/>
                <w:color w:val="7F7F7F" w:themeColor="text1" w:themeTint="80"/>
                <w:sz w:val="18"/>
                <w:szCs w:val="18"/>
              </w:rPr>
              <w:t>i+j</w:t>
            </w:r>
            <w:proofErr w:type="spellEnd"/>
            <w:r w:rsidRPr="005939B0">
              <w:rPr>
                <w:rFonts w:ascii="YaHei Consolas Hybrid" w:eastAsia="YaHei Consolas Hybrid" w:hAnsi="YaHei Consolas Hybrid" w:cs="Courier New"/>
                <w:color w:val="7F7F7F" w:themeColor="text1" w:themeTint="80"/>
                <w:sz w:val="18"/>
                <w:szCs w:val="18"/>
              </w:rPr>
              <w:t>为偶数时返回0，否则返回1</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w:t>
            </w:r>
            <w:r w:rsidRPr="005939B0">
              <w:rPr>
                <w:rFonts w:ascii="YaHei Consolas Hybrid" w:eastAsia="YaHei Consolas Hybrid" w:hAnsi="YaHei Consolas Hybrid" w:cs="Courier New"/>
                <w:color w:val="7F7F7F" w:themeColor="text1" w:themeTint="80"/>
                <w:sz w:val="18"/>
                <w:szCs w:val="18"/>
              </w:rPr>
              <w:t xml:space="preserve"> //</w:t>
            </w:r>
            <w:r w:rsidRPr="005939B0">
              <w:rPr>
                <w:rFonts w:ascii="YaHei Consolas Hybrid" w:eastAsia="YaHei Consolas Hybrid" w:hAnsi="YaHei Consolas Hybrid" w:cs="宋体"/>
                <w:color w:val="7F7F7F" w:themeColor="text1" w:themeTint="80"/>
                <w:sz w:val="18"/>
                <w:szCs w:val="18"/>
              </w:rPr>
              <w:t>（</w:t>
            </w:r>
            <w:r w:rsidRPr="005939B0">
              <w:rPr>
                <w:rFonts w:ascii="YaHei Consolas Hybrid" w:eastAsia="YaHei Consolas Hybrid" w:hAnsi="YaHei Consolas Hybrid" w:cs="宋体" w:hint="eastAsia"/>
                <w:color w:val="7F7F7F" w:themeColor="text1" w:themeTint="80"/>
                <w:sz w:val="18"/>
                <w:szCs w:val="18"/>
              </w:rPr>
              <w:t>2）</w:t>
            </w:r>
            <w:proofErr w:type="spellStart"/>
            <w:r w:rsidRPr="005939B0">
              <w:rPr>
                <w:rFonts w:ascii="YaHei Consolas Hybrid" w:eastAsia="YaHei Consolas Hybrid" w:hAnsi="YaHei Consolas Hybrid" w:cs="Courier New"/>
                <w:color w:val="7F7F7F" w:themeColor="text1" w:themeTint="80"/>
                <w:sz w:val="18"/>
                <w:szCs w:val="18"/>
              </w:rPr>
              <w:t>minn</w:t>
            </w:r>
            <w:proofErr w:type="spellEnd"/>
            <w:r w:rsidRPr="005939B0">
              <w:rPr>
                <w:rFonts w:ascii="YaHei Consolas Hybrid" w:eastAsia="YaHei Consolas Hybrid" w:hAnsi="YaHei Consolas Hybrid" w:cs="Courier New"/>
                <w:color w:val="7F7F7F" w:themeColor="text1" w:themeTint="80"/>
                <w:sz w:val="18"/>
                <w:szCs w:val="18"/>
              </w:rPr>
              <w:t>(j-</w:t>
            </w:r>
            <w:proofErr w:type="spellStart"/>
            <w:r w:rsidRPr="005939B0">
              <w:rPr>
                <w:rFonts w:ascii="YaHei Consolas Hybrid" w:eastAsia="YaHei Consolas Hybrid" w:hAnsi="YaHei Consolas Hybrid" w:cs="Courier New"/>
                <w:color w:val="7F7F7F" w:themeColor="text1" w:themeTint="80"/>
                <w:sz w:val="18"/>
                <w:szCs w:val="18"/>
              </w:rPr>
              <w:t>i,m</w:t>
            </w:r>
            <w:proofErr w:type="spellEnd"/>
            <w:r w:rsidRPr="005939B0">
              <w:rPr>
                <w:rFonts w:ascii="YaHei Consolas Hybrid" w:eastAsia="YaHei Consolas Hybrid" w:hAnsi="YaHei Consolas Hybrid" w:cs="Courier New"/>
                <w:color w:val="7F7F7F" w:themeColor="text1" w:themeTint="80"/>
                <w:sz w:val="18"/>
                <w:szCs w:val="18"/>
              </w:rPr>
              <w:t>)为镜像选择,也是公主追赶王子的剪枝,</w:t>
            </w:r>
            <w:proofErr w:type="spellStart"/>
            <w:r w:rsidRPr="005939B0">
              <w:rPr>
                <w:rFonts w:ascii="YaHei Consolas Hybrid" w:eastAsia="YaHei Consolas Hybrid" w:hAnsi="YaHei Consolas Hybrid" w:cs="Courier New"/>
                <w:color w:val="7F7F7F" w:themeColor="text1" w:themeTint="80"/>
                <w:sz w:val="18"/>
                <w:szCs w:val="18"/>
              </w:rPr>
              <w:t>absn</w:t>
            </w:r>
            <w:proofErr w:type="spellEnd"/>
            <w:r w:rsidRPr="005939B0">
              <w:rPr>
                <w:rFonts w:ascii="YaHei Consolas Hybrid" w:eastAsia="YaHei Consolas Hybrid" w:hAnsi="YaHei Consolas Hybrid" w:cs="Courier New"/>
                <w:color w:val="7F7F7F" w:themeColor="text1" w:themeTint="80"/>
                <w:sz w:val="18"/>
                <w:szCs w:val="18"/>
              </w:rPr>
              <w:t xml:space="preserve">(m+1-j)为公主范围剪枝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f[j][k]=(f[j+1][k]+f[j-1][k]+f[j][k+1]+f[j][k-1])/d(</w:t>
            </w:r>
            <w:proofErr w:type="spellStart"/>
            <w:r w:rsidRPr="005939B0">
              <w:rPr>
                <w:rFonts w:ascii="YaHei Consolas Hybrid" w:eastAsia="YaHei Consolas Hybrid" w:hAnsi="YaHei Consolas Hybrid" w:cs="Courier New"/>
                <w:sz w:val="18"/>
                <w:szCs w:val="18"/>
              </w:rPr>
              <w:t>j,k</w:t>
            </w:r>
            <w:proofErr w:type="spellEnd"/>
            <w:r w:rsidRPr="005939B0">
              <w:rPr>
                <w:rFonts w:ascii="YaHei Consolas Hybrid" w:eastAsia="YaHei Consolas Hybrid" w:hAnsi="YaHei Consolas Hybrid" w:cs="Courier New"/>
                <w:sz w:val="18"/>
                <w:szCs w:val="18"/>
              </w:rPr>
              <w:t>);</w:t>
            </w:r>
            <w:r w:rsidRPr="005939B0">
              <w:rPr>
                <w:rFonts w:ascii="YaHei Consolas Hybrid" w:eastAsia="YaHei Consolas Hybrid" w:hAnsi="YaHei Consolas Hybrid" w:cs="Courier New"/>
                <w:color w:val="7F7F7F" w:themeColor="text1" w:themeTint="80"/>
                <w:sz w:val="18"/>
                <w:szCs w:val="18"/>
              </w:rPr>
              <w:t>//滚动数组的合并</w:t>
            </w: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
          <w:p w:rsidR="001545C3" w:rsidRPr="005939B0" w:rsidRDefault="001545C3" w:rsidP="00A16F65">
            <w:pPr>
              <w:snapToGrid w:val="0"/>
              <w:spacing w:line="240" w:lineRule="exact"/>
              <w:rPr>
                <w:rFonts w:ascii="YaHei Consolas Hybrid" w:eastAsia="YaHei Consolas Hybrid" w:hAnsi="YaHei Consolas Hybrid" w:cs="Courier New"/>
                <w:color w:val="7F7F7F" w:themeColor="text1" w:themeTint="80"/>
                <w:sz w:val="18"/>
                <w:szCs w:val="18"/>
              </w:rPr>
            </w:pPr>
            <w:r w:rsidRPr="005939B0">
              <w:rPr>
                <w:rFonts w:ascii="YaHei Consolas Hybrid" w:eastAsia="YaHei Consolas Hybrid" w:hAnsi="YaHei Consolas Hybrid" w:cs="Courier New"/>
                <w:sz w:val="18"/>
                <w:szCs w:val="18"/>
              </w:rPr>
              <w:t xml:space="preserve">  return f[m+1][0];</w:t>
            </w:r>
            <w:r w:rsidRPr="005939B0">
              <w:rPr>
                <w:rFonts w:ascii="YaHei Consolas Hybrid" w:eastAsia="YaHei Consolas Hybrid" w:hAnsi="YaHei Consolas Hybrid" w:cs="Courier New" w:hint="eastAsia"/>
                <w:sz w:val="18"/>
                <w:szCs w:val="18"/>
              </w:rPr>
              <w:t xml:space="preserve">              </w:t>
            </w:r>
            <w:r w:rsidRPr="005939B0">
              <w:rPr>
                <w:rFonts w:ascii="YaHei Consolas Hybrid" w:eastAsia="YaHei Consolas Hybrid" w:hAnsi="YaHei Consolas Hybrid" w:cs="Courier New"/>
                <w:color w:val="7F7F7F" w:themeColor="text1" w:themeTint="80"/>
                <w:sz w:val="18"/>
                <w:szCs w:val="18"/>
              </w:rPr>
              <w:t xml:space="preserve">//返回公主的初始位置概率值 </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proofErr w:type="spellStart"/>
            <w:r w:rsidRPr="005939B0">
              <w:rPr>
                <w:rFonts w:ascii="YaHei Consolas Hybrid" w:eastAsia="YaHei Consolas Hybrid" w:hAnsi="YaHei Consolas Hybrid" w:cs="Courier New"/>
                <w:sz w:val="18"/>
                <w:szCs w:val="18"/>
              </w:rPr>
              <w:t>int</w:t>
            </w:r>
            <w:proofErr w:type="spellEnd"/>
            <w:r w:rsidRPr="005939B0">
              <w:rPr>
                <w:rFonts w:ascii="YaHei Consolas Hybrid" w:eastAsia="YaHei Consolas Hybrid" w:hAnsi="YaHei Consolas Hybrid" w:cs="Courier New"/>
                <w:sz w:val="18"/>
                <w:szCs w:val="18"/>
              </w:rPr>
              <w:t xml:space="preserve"> main()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cin</w:t>
            </w:r>
            <w:proofErr w:type="spellEnd"/>
            <w:r w:rsidRPr="005939B0">
              <w:rPr>
                <w:rFonts w:ascii="YaHei Consolas Hybrid" w:eastAsia="YaHei Consolas Hybrid" w:hAnsi="YaHei Consolas Hybrid" w:cs="Courier New"/>
                <w:sz w:val="18"/>
                <w:szCs w:val="18"/>
              </w:rPr>
              <w:t>&gt;&gt;n;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m=n&gt;&gt;1;</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w:t>
            </w:r>
            <w:proofErr w:type="spellStart"/>
            <w:r w:rsidRPr="005939B0">
              <w:rPr>
                <w:rFonts w:ascii="YaHei Consolas Hybrid" w:eastAsia="YaHei Consolas Hybrid" w:hAnsi="YaHei Consolas Hybrid" w:cs="Courier New"/>
                <w:sz w:val="18"/>
                <w:szCs w:val="18"/>
              </w:rPr>
              <w:t>cout</w:t>
            </w:r>
            <w:proofErr w:type="spellEnd"/>
            <w:r w:rsidRPr="005939B0">
              <w:rPr>
                <w:rFonts w:ascii="YaHei Consolas Hybrid" w:eastAsia="YaHei Consolas Hybrid" w:hAnsi="YaHei Consolas Hybrid" w:cs="Courier New"/>
                <w:sz w:val="18"/>
                <w:szCs w:val="18"/>
              </w:rPr>
              <w:t>&lt;&lt;fixed&lt;&lt;</w:t>
            </w:r>
            <w:proofErr w:type="spellStart"/>
            <w:r w:rsidRPr="005939B0">
              <w:rPr>
                <w:rFonts w:ascii="YaHei Consolas Hybrid" w:eastAsia="YaHei Consolas Hybrid" w:hAnsi="YaHei Consolas Hybrid" w:cs="Courier New"/>
                <w:sz w:val="18"/>
                <w:szCs w:val="18"/>
              </w:rPr>
              <w:t>setprecision</w:t>
            </w:r>
            <w:proofErr w:type="spellEnd"/>
            <w:r w:rsidRPr="005939B0">
              <w:rPr>
                <w:rFonts w:ascii="YaHei Consolas Hybrid" w:eastAsia="YaHei Consolas Hybrid" w:hAnsi="YaHei Consolas Hybrid" w:cs="Courier New"/>
                <w:sz w:val="18"/>
                <w:szCs w:val="18"/>
              </w:rPr>
              <w:t>(4)&lt;&lt;</w:t>
            </w:r>
            <w:proofErr w:type="spellStart"/>
            <w:r w:rsidRPr="005939B0">
              <w:rPr>
                <w:rFonts w:ascii="YaHei Consolas Hybrid" w:eastAsia="YaHei Consolas Hybrid" w:hAnsi="YaHei Consolas Hybrid" w:cs="Courier New"/>
                <w:sz w:val="18"/>
                <w:szCs w:val="18"/>
              </w:rPr>
              <w:t>Dp</w:t>
            </w:r>
            <w:proofErr w:type="spellEnd"/>
            <w:r w:rsidRPr="005939B0">
              <w:rPr>
                <w:rFonts w:ascii="YaHei Consolas Hybrid" w:eastAsia="YaHei Consolas Hybrid" w:hAnsi="YaHei Consolas Hybrid" w:cs="Courier New"/>
                <w:sz w:val="18"/>
                <w:szCs w:val="18"/>
              </w:rPr>
              <w:t>()&lt;&lt;'\n';</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 xml:space="preserve">  return 0;</w:t>
            </w:r>
          </w:p>
          <w:p w:rsidR="001545C3" w:rsidRPr="005939B0" w:rsidRDefault="001545C3" w:rsidP="00A16F65">
            <w:pPr>
              <w:snapToGrid w:val="0"/>
              <w:spacing w:line="240" w:lineRule="exact"/>
              <w:rPr>
                <w:rFonts w:ascii="YaHei Consolas Hybrid" w:eastAsia="YaHei Consolas Hybrid" w:hAnsi="YaHei Consolas Hybrid" w:cs="Courier New"/>
                <w:sz w:val="18"/>
                <w:szCs w:val="18"/>
              </w:rPr>
            </w:pPr>
            <w:r w:rsidRPr="005939B0">
              <w:rPr>
                <w:rFonts w:ascii="YaHei Consolas Hybrid" w:eastAsia="YaHei Consolas Hybrid" w:hAnsi="YaHei Consolas Hybrid" w:cs="Courier New"/>
                <w:sz w:val="18"/>
                <w:szCs w:val="18"/>
              </w:rPr>
              <w:t>}</w:t>
            </w:r>
          </w:p>
        </w:tc>
      </w:tr>
    </w:tbl>
    <w:p w:rsidR="001545C3" w:rsidRDefault="001545C3" w:rsidP="001545C3"/>
    <w:p w:rsidR="001545C3" w:rsidRPr="00AF6005" w:rsidRDefault="001545C3" w:rsidP="001545C3">
      <w:r>
        <w:rPr>
          <w:rFonts w:hint="eastAsia"/>
        </w:rPr>
        <w:t xml:space="preserve">　　</w:t>
      </w:r>
      <w:r w:rsidRPr="00281255">
        <w:rPr>
          <w:rFonts w:hint="eastAsia"/>
        </w:rPr>
        <w:t>上述的代码可以通过</w:t>
      </w:r>
      <w:r w:rsidRPr="00281255">
        <w:rPr>
          <w:rFonts w:hint="eastAsia"/>
        </w:rPr>
        <w:t>n</w:t>
      </w:r>
      <w:r>
        <w:rPr>
          <w:rFonts w:hint="eastAsia"/>
        </w:rPr>
        <w:t>≤</w:t>
      </w:r>
      <w:r w:rsidRPr="00281255">
        <w:rPr>
          <w:rFonts w:hint="eastAsia"/>
        </w:rPr>
        <w:t>1</w:t>
      </w:r>
      <w:r>
        <w:rPr>
          <w:rFonts w:hint="eastAsia"/>
        </w:rPr>
        <w:t xml:space="preserve"> </w:t>
      </w:r>
      <w:r w:rsidRPr="00281255">
        <w:rPr>
          <w:rFonts w:hint="eastAsia"/>
        </w:rPr>
        <w:t>535</w:t>
      </w:r>
      <w:r w:rsidRPr="00281255">
        <w:rPr>
          <w:rFonts w:hint="eastAsia"/>
        </w:rPr>
        <w:t>的数据。</w:t>
      </w:r>
    </w:p>
    <w:p w:rsidR="001545C3" w:rsidRDefault="001545C3" w:rsidP="001545C3"/>
    <w:p w:rsidR="001545C3" w:rsidRDefault="001545C3" w:rsidP="001545C3"/>
    <w:p w:rsidR="0089618E" w:rsidRPr="001545C3" w:rsidRDefault="0089618E"/>
    <w:sectPr w:rsidR="0089618E" w:rsidRPr="001545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33B" w:rsidRDefault="00D1133B" w:rsidP="001545C3">
      <w:r>
        <w:separator/>
      </w:r>
    </w:p>
  </w:endnote>
  <w:endnote w:type="continuationSeparator" w:id="0">
    <w:p w:rsidR="00D1133B" w:rsidRDefault="00D1133B" w:rsidP="0015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aHei Consolas Hybrid">
    <w:panose1 w:val="020B0509020204020204"/>
    <w:charset w:val="86"/>
    <w:family w:val="modern"/>
    <w:pitch w:val="fixed"/>
    <w:sig w:usb0="80000287" w:usb1="2A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33B" w:rsidRDefault="00D1133B" w:rsidP="001545C3">
      <w:r>
        <w:separator/>
      </w:r>
    </w:p>
  </w:footnote>
  <w:footnote w:type="continuationSeparator" w:id="0">
    <w:p w:rsidR="00D1133B" w:rsidRDefault="00D1133B" w:rsidP="00154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80"/>
    <w:rsid w:val="001545C3"/>
    <w:rsid w:val="00543580"/>
    <w:rsid w:val="0089618E"/>
    <w:rsid w:val="00D11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5C3"/>
    <w:pPr>
      <w:widowControl w:val="0"/>
      <w:jc w:val="both"/>
    </w:pPr>
    <w:rPr>
      <w:rFonts w:ascii="Times New Roman" w:eastAsia="宋体" w:hAnsi="Times New Roman" w:cs="Times New Roman"/>
      <w:szCs w:val="24"/>
    </w:rPr>
  </w:style>
  <w:style w:type="paragraph" w:styleId="3">
    <w:name w:val="heading 3"/>
    <w:basedOn w:val="a"/>
    <w:next w:val="a"/>
    <w:link w:val="3Char"/>
    <w:uiPriority w:val="9"/>
    <w:qFormat/>
    <w:rsid w:val="001545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45C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545C3"/>
    <w:rPr>
      <w:sz w:val="18"/>
      <w:szCs w:val="18"/>
    </w:rPr>
  </w:style>
  <w:style w:type="paragraph" w:styleId="a4">
    <w:name w:val="footer"/>
    <w:basedOn w:val="a"/>
    <w:link w:val="Char0"/>
    <w:uiPriority w:val="99"/>
    <w:unhideWhenUsed/>
    <w:rsid w:val="001545C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545C3"/>
    <w:rPr>
      <w:sz w:val="18"/>
      <w:szCs w:val="18"/>
    </w:rPr>
  </w:style>
  <w:style w:type="character" w:customStyle="1" w:styleId="3Char">
    <w:name w:val="标题 3 Char"/>
    <w:basedOn w:val="a0"/>
    <w:link w:val="3"/>
    <w:uiPriority w:val="9"/>
    <w:rsid w:val="001545C3"/>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1545C3"/>
    <w:rPr>
      <w:sz w:val="18"/>
      <w:szCs w:val="18"/>
    </w:rPr>
  </w:style>
  <w:style w:type="character" w:customStyle="1" w:styleId="Char1">
    <w:name w:val="批注框文本 Char"/>
    <w:basedOn w:val="a0"/>
    <w:link w:val="a5"/>
    <w:uiPriority w:val="99"/>
    <w:semiHidden/>
    <w:rsid w:val="001545C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5C3"/>
    <w:pPr>
      <w:widowControl w:val="0"/>
      <w:jc w:val="both"/>
    </w:pPr>
    <w:rPr>
      <w:rFonts w:ascii="Times New Roman" w:eastAsia="宋体" w:hAnsi="Times New Roman" w:cs="Times New Roman"/>
      <w:szCs w:val="24"/>
    </w:rPr>
  </w:style>
  <w:style w:type="paragraph" w:styleId="3">
    <w:name w:val="heading 3"/>
    <w:basedOn w:val="a"/>
    <w:next w:val="a"/>
    <w:link w:val="3Char"/>
    <w:uiPriority w:val="9"/>
    <w:qFormat/>
    <w:rsid w:val="001545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45C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545C3"/>
    <w:rPr>
      <w:sz w:val="18"/>
      <w:szCs w:val="18"/>
    </w:rPr>
  </w:style>
  <w:style w:type="paragraph" w:styleId="a4">
    <w:name w:val="footer"/>
    <w:basedOn w:val="a"/>
    <w:link w:val="Char0"/>
    <w:uiPriority w:val="99"/>
    <w:unhideWhenUsed/>
    <w:rsid w:val="001545C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545C3"/>
    <w:rPr>
      <w:sz w:val="18"/>
      <w:szCs w:val="18"/>
    </w:rPr>
  </w:style>
  <w:style w:type="character" w:customStyle="1" w:styleId="3Char">
    <w:name w:val="标题 3 Char"/>
    <w:basedOn w:val="a0"/>
    <w:link w:val="3"/>
    <w:uiPriority w:val="9"/>
    <w:rsid w:val="001545C3"/>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1545C3"/>
    <w:rPr>
      <w:sz w:val="18"/>
      <w:szCs w:val="18"/>
    </w:rPr>
  </w:style>
  <w:style w:type="character" w:customStyle="1" w:styleId="Char1">
    <w:name w:val="批注框文本 Char"/>
    <w:basedOn w:val="a0"/>
    <w:link w:val="a5"/>
    <w:uiPriority w:val="99"/>
    <w:semiHidden/>
    <w:rsid w:val="001545C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1110</Words>
  <Characters>6333</Characters>
  <Application>Microsoft Office Word</Application>
  <DocSecurity>0</DocSecurity>
  <Lines>52</Lines>
  <Paragraphs>14</Paragraphs>
  <ScaleCrop>false</ScaleCrop>
  <Company>Microsoft</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2019-03-13T02:05:00Z</dcterms:created>
  <dcterms:modified xsi:type="dcterms:W3CDTF">2019-03-13T02:06:00Z</dcterms:modified>
</cp:coreProperties>
</file>