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全国青少年软件编程（Scratch）等级考试试卷（二级）&lt;br/&gt;测试卷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要让角色移动过程中碰到舞台边缘说“你撞到我啦”，下图红框处应该选择哪个指令？（&amp;nbsp;&amp;nbsp; ）</w:t>
      </w:r>
      <w:r/>
    </w:p>
    <w:p>
      <w:pPr/>
      <w:r>
        <w:t xml:space="preserve">
</w:t>
      </w:r>
      <w:r>
        <w:drawing>
          <wp:inline distT="0" distB="0" distL="0" distR="0">
            <wp:extent cx="648000" cy="896400"/>
            <wp:docPr id="1" name="Drawing 1" descr="f5678382-0ba3-4b6b-b477-fbaf7ee49da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5678382-0ba3-4b6b-b477-fbaf7ee49da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1368000" cy="356400"/>
            <wp:docPr id="2" name="Drawing 2" descr="841501b3-a85f-4524-888d-7a18ec367d4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41501b3-a85f-4524-888d-7a18ec367d4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141200" cy="370800"/>
            <wp:docPr id="3" name="Drawing 3" descr="7a01f3e6-2196-4021-98b9-75e96389b02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a01f3e6-2196-4021-98b9-75e96389b02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422000" cy="352800"/>
            <wp:docPr id="4" name="Drawing 4" descr="f93a3b2e-804e-45eb-a5c4-d0b9c7dd605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93a3b2e-804e-45eb-a5c4-d0b9c7dd605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512000" cy="352800"/>
            <wp:docPr id="5" name="Drawing 5" descr="d59e0a4d-d5fd-4b12-a54e-85392a7b0ce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59e0a4d-d5fd-4b12-a54e-85392a7b0ce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试题编号：20190603105801771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制作“火箭发射”的动画，在动画初始状态需要选择哪个积木指令，实现静音的效果（&amp;nbsp;&amp;nbsp; ）？</w:t>
      </w:r>
      <w:r/>
    </w:p>
    <w:p>
      <w:pPr/>
      <w:r>
        <w:t xml:space="preserve">A、</w:t>
        <w:drawing>
          <wp:inline distT="0" distB="0" distL="0" distR="0">
            <wp:extent cx="799200" cy="288000"/>
            <wp:docPr id="6" name="Drawing 6" descr="1d29d494-6a63-461b-85df-d4705da1491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d29d494-6a63-461b-85df-d4705da1491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853200" cy="255600"/>
            <wp:docPr id="7" name="Drawing 7" descr="0e4f0d29-c3d1-45c6-8dd2-245969b49e8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e4f0d29-c3d1-45c6-8dd2-245969b49e8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954000" cy="302400"/>
            <wp:docPr id="8" name="Drawing 8" descr="fefccb59-2c8c-4782-a760-e2494ab5074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fccb59-2c8c-4782-a760-e2494ab5074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01200" cy="252000"/>
            <wp:docPr id="9" name="Drawing 9" descr="425cb0f9-f309-422f-91c0-08b6d55dd3f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25cb0f9-f309-422f-91c0-08b6d55dd3f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试题编号：20190603105801786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下列程序的运行效果描述正确的是(&amp;nbsp;&amp;nbsp; &amp;nbsp;)？
</w:t>
      </w:r>
      <w:r/>
    </w:p>
    <w:p>
      <w:pPr/>
      <w:r>
        <w:t xml:space="preserve">
	</w:t>
      </w:r>
      <w:r>
        <w:drawing>
          <wp:inline distT="0" distB="0" distL="0" distR="0">
            <wp:extent cx="1332000" cy="1378800"/>
            <wp:docPr id="10" name="Drawing 10" descr="20190605131226_453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90605131226_453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
</w:t>
      </w:r>
      <w:r/>
    </w:p>
    <w:p>
      <w:pPr/>
      <w:r>
        <w:t xml:space="preserve">A、</w:t>
        <w:t xml:space="preserve">面向鼠标指针</w:t>
      </w:r>
      <w:r/>
    </w:p>
    <w:p>
      <w:pPr/>
      <w:r>
        <w:t xml:space="preserve">B、</w:t>
        <w:t xml:space="preserve">移到鼠标指针位置</w:t>
      </w:r>
      <w:r/>
    </w:p>
    <w:p>
      <w:pPr/>
      <w:r>
        <w:t xml:space="preserve">C、</w:t>
        <w:t xml:space="preserve">重复执行移到鼠标指针位置</w:t>
      </w:r>
      <w:r/>
    </w:p>
    <w:p>
      <w:pPr/>
      <w:r>
        <w:t xml:space="preserve">D、</w:t>
        <w:t xml:space="preserve">重复操作鼠标</w:t>
      </w:r>
      <w:r/>
    </w:p>
    <w:p>
      <w:pPr/>
      <w:r>
        <w:t xml:space="preserve">试题编号：20190603105801724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制作“开心苹果”的动画，当前“苹果”角色的大小为30，下面哪组指令能够使得“苹果”角色的大小增加10。（&amp;nbsp;&amp;nbsp;&amp;nbsp; ）？</w:t>
      </w:r>
      <w:r/>
    </w:p>
    <w:p>
      <w:pPr/>
      <w:r>
        <w:t xml:space="preserve">A、</w:t>
        <w:drawing>
          <wp:inline distT="0" distB="0" distL="0" distR="0">
            <wp:extent cx="687600" cy="432000"/>
            <wp:docPr id="11" name="Drawing 11" descr="7991ac5f-c49b-4ce9-8b11-6aa63ffa92a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991ac5f-c49b-4ce9-8b11-6aa63ffa92a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43600" cy="424800"/>
            <wp:docPr id="12" name="Drawing 12" descr="4ae697c4-2839-4165-978b-6bb54076886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ae697c4-2839-4165-978b-6bb54076886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43600" cy="428400"/>
            <wp:docPr id="13" name="Drawing 13" descr="6e94adee-5a89-4f05-af83-3e4117f61d4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e94adee-5a89-4f05-af83-3e4117f61d4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16400" cy="428400"/>
            <wp:docPr id="14" name="Drawing 14" descr="311c273c-bcda-412f-a770-f8a24209ef7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11c273c-bcda-412f-a770-f8a24209ef7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试题编号：20190603105801505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下图中程序运行后，角色的坐标为（&amp;nbsp;&amp;nbsp; ）？</w:t>
      </w:r>
      <w:r/>
    </w:p>
    <w:p>
      <w:pPr/>
      <w:r>
        <w:t xml:space="preserve">
</w:t>
      </w:r>
      <w:r>
        <w:drawing>
          <wp:inline distT="0" distB="0" distL="0" distR="0">
            <wp:extent cx="748800" cy="1368000"/>
            <wp:docPr id="15" name="Drawing 15" descr="664bea7e-2e30-4392-9e03-57978df9d2b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64bea7e-2e30-4392-9e03-57978df9d2b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（0，0）</w:t>
      </w:r>
      <w:r/>
    </w:p>
    <w:p>
      <w:pPr/>
      <w:r>
        <w:t xml:space="preserve">B、</w:t>
        <w:t xml:space="preserve">（100,100）</w:t>
      </w:r>
      <w:r/>
    </w:p>
    <w:p>
      <w:pPr/>
      <w:r>
        <w:t xml:space="preserve">C、</w:t>
        <w:t xml:space="preserve">（100,0）</w:t>
      </w:r>
      <w:r/>
    </w:p>
    <w:p>
      <w:pPr/>
      <w:r>
        <w:t xml:space="preserve">D、</w:t>
        <w:t xml:space="preserve">（0,100）</w:t>
      </w:r>
      <w:r/>
    </w:p>
    <w:p>
      <w:pPr/>
      <w:r>
        <w:t xml:space="preserve">试题编号：20190603105801661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运行下面指令时，角色会说出。（&amp;nbsp;&amp;nbsp;&amp;nbsp; ）</w:t>
      </w:r>
      <w:r/>
    </w:p>
    <w:p>
      <w:pPr/>
      <w:r>
        <w:t xml:space="preserve">
</w:t>
      </w:r>
      <w:r>
        <w:drawing>
          <wp:inline distT="0" distB="0" distL="0" distR="0">
            <wp:extent cx="914400" cy="489600"/>
            <wp:docPr id="16" name="Drawing 16" descr="243d85f1-38e7-46c7-833f-0b90f526a03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43d85f1-38e7-46c7-833f-0b90f526a03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apple</w:t>
      </w:r>
      <w:r/>
    </w:p>
    <w:p>
      <w:pPr/>
      <w:r>
        <w:t xml:space="preserve">B、</w:t>
        <w:t xml:space="preserve">banana</w:t>
      </w:r>
      <w:r/>
    </w:p>
    <w:p>
      <w:pPr/>
      <w:r>
        <w:t xml:space="preserve">C、</w:t>
        <w:t xml:space="preserve">applebanana</w:t>
      </w:r>
      <w:r/>
    </w:p>
    <w:p>
      <w:pPr/>
      <w:r>
        <w:t xml:space="preserve">D、</w:t>
        <w:t xml:space="preserve">bananaapple</w:t>
      </w:r>
      <w:r/>
    </w:p>
    <w:p>
      <w:pPr/>
      <w:r>
        <w:t xml:space="preserve">试题编号：20190603105801833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下列哪个指令角色运行完程序之后回到最开始的状态的是（ &amp;nbsp;&amp;nbsp; ）？</w:t>
      </w:r>
      <w:r/>
    </w:p>
    <w:p>
      <w:pPr/>
      <w:r>
        <w:t xml:space="preserve">A、</w:t>
        <w:drawing>
          <wp:inline distT="0" distB="0" distL="0" distR="0">
            <wp:extent cx="1220400" cy="1346400"/>
            <wp:docPr id="17" name="Drawing 17" descr="b22dd667-c7e8-4631-b189-8c9f44c8023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22dd667-c7e8-4631-b189-8c9f44c8023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206000" cy="1342800"/>
            <wp:docPr id="18" name="Drawing 18" descr="d3ef6dad-f891-42ce-8131-1a5dfa578dc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3ef6dad-f891-42ce-8131-1a5dfa578dc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134000" cy="842400"/>
            <wp:docPr id="19" name="Drawing 19" descr="ddb4c205-1855-4183-9719-4149b080e3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db4c205-1855-4183-9719-4149b080e3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2304000" cy="1371600"/>
            <wp:docPr id="20" name="Drawing 20" descr="ebe022b7-57b6-40cc-baa6-269f6f8e3e3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be022b7-57b6-40cc-baa6-269f6f8e3e3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试题编号：20190603105801708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角色的程序如下图，运行效果是（&amp;nbsp;&amp;nbsp;&amp;nbsp; ）？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22000" cy="540000"/>
            <wp:docPr id="21" name="Drawing 21" descr="20190610222051_028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90610222051_028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没有任何效果</w:t>
      </w:r>
      <w:r/>
    </w:p>
    <w:p>
      <w:pPr/>
      <w:r>
        <w:t xml:space="preserve">B、</w:t>
        <w:t xml:space="preserve">角色大小增加10</w:t>
      </w:r>
      <w:r/>
    </w:p>
    <w:p>
      <w:pPr/>
      <w:r>
        <w:t xml:space="preserve">C、</w:t>
        <w:t xml:space="preserve">角色大小增加20</w:t>
      </w:r>
      <w:r/>
    </w:p>
    <w:p>
      <w:pPr/>
      <w:r>
        <w:t xml:space="preserve">D、</w:t>
        <w:t xml:space="preserve">角色大小增加30</w:t>
      </w:r>
      <w:r/>
    </w:p>
    <w:p>
      <w:pPr/>
      <w:r>
        <w:t xml:space="preserve">试题编号：20190603105801614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角色初始状态面向左边（-90°），下列选项中程序运行后哪个选项和下图的最终效果一样？</w:t>
      </w:r>
      <w:r/>
    </w:p>
    <w:p>
      <w:pPr/>
      <w:r>
        <w:t xml:space="preserve">
</w:t>
      </w:r>
      <w:r>
        <w:drawing>
          <wp:inline distT="0" distB="0" distL="0" distR="0">
            <wp:extent cx="1962000" cy="1378800"/>
            <wp:docPr id="22" name="Drawing 22" descr="e23c6dc9-4f48-4ba8-90bc-5df102d33a8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23c6dc9-4f48-4ba8-90bc-5df102d33a8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1224000" cy="1310400"/>
            <wp:docPr id="23" name="Drawing 23" descr="f3efc4b6-22c9-4c12-a7c5-5fd6ea84406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3efc4b6-22c9-4c12-a7c5-5fd6ea84406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184400" cy="1332000"/>
            <wp:docPr id="24" name="Drawing 24" descr="72882f64-6f37-4349-855d-f7d6126e43e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72882f64-6f37-4349-855d-f7d6126e43e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188000" cy="1335600"/>
            <wp:docPr id="25" name="Drawing 25" descr="89ee0a5c-9a78-4af2-b335-8920eda5741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9ee0a5c-9a78-4af2-b335-8920eda5741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227600" cy="1339200"/>
            <wp:docPr id="26" name="Drawing 26" descr="759101e5-1303-43ab-8534-6989ab9078f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59101e5-1303-43ab-8534-6989ab9078f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试题编号：20190603105801692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</w:r>
    </w:p>
    <w:p>
      <w:pPr/>
      <w:r>
        <w:t xml:space="preserve">
	该模块的作用是（&amp;nbsp;&amp;nbsp; ）？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36400" cy="388800"/>
            <wp:docPr id="27" name="Drawing 27" descr="a3dd2f00-fb9b-4eac-bdc6-dd734206b29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3dd2f00-fb9b-4eac-bdc6-dd734206b29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4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如果不满足条件，执行指令包含的脚本模块</w:t>
      </w:r>
      <w:r/>
    </w:p>
    <w:p>
      <w:pPr/>
      <w:r>
        <w:t xml:space="preserve">B、</w:t>
        <w:t xml:space="preserve">如果满足条件，执行指令包含的脚本模块</w:t>
      </w:r>
      <w:r/>
    </w:p>
    <w:p>
      <w:pPr/>
      <w:r>
        <w:t xml:space="preserve">C、</w:t>
        <w:t xml:space="preserve">如果满足条件，重复执行指令包含的脚本模块</w:t>
      </w:r>
      <w:r/>
    </w:p>
    <w:p>
      <w:pPr/>
      <w:r>
        <w:t xml:space="preserve">D、</w:t>
        <w:t xml:space="preserve">如果不满足条件，重复执行指令包含的脚本模块</w:t>
      </w:r>
      <w:r/>
    </w:p>
    <w:p>
      <w:pPr/>
      <w:r>
        <w:t xml:space="preserve">试题编号：20190603105801567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下列程序指令中，能正确计算出正方形的面积的是（&amp;nbsp;&amp;nbsp;&amp;nbsp; ）  ?</w:t>
      </w:r>
      <w:r/>
    </w:p>
    <w:p>
      <w:pPr/>
      <w:r>
        <w:t xml:space="preserve">A、</w:t>
        <w:drawing>
          <wp:inline distT="0" distB="0" distL="0" distR="0">
            <wp:extent cx="648000" cy="525600"/>
            <wp:docPr id="28" name="Drawing 28" descr="b734eac7-285f-448c-b2db-29631baa97f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734eac7-285f-448c-b2db-29631baa97f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849600" cy="540000"/>
            <wp:docPr id="29" name="Drawing 29" descr="29f6d252-f5a2-4fb7-ba9f-6fa00787e81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9f6d252-f5a2-4fb7-ba9f-6fa00787e81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806400" cy="540000"/>
            <wp:docPr id="30" name="Drawing 30" descr="bc89209d-a886-4454-82f9-0a7af4881b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c89209d-a886-4454-82f9-0a7af4881b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831600" cy="532800"/>
            <wp:docPr id="31" name="Drawing 31" descr="30863c20-f419-451d-b435-c6dcf4a511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0863c20-f419-451d-b435-c6dcf4a511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试题编号：20190603105801802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在十六进制中，10用小写字母a表示,15用小写字母(&amp;nbsp;&amp;nbsp;&amp;nbsp; &amp;nbsp; )表示?</w:t>
      </w:r>
      <w:r/>
    </w:p>
    <w:p>
      <w:pPr/>
      <w:r>
        <w:t xml:space="preserve">A、</w:t>
        <w:t xml:space="preserve">b</w:t>
      </w:r>
      <w:r/>
    </w:p>
    <w:p>
      <w:pPr/>
      <w:r>
        <w:t xml:space="preserve">B、</w:t>
        <w:t xml:space="preserve">d</w:t>
      </w:r>
      <w:r/>
    </w:p>
    <w:p>
      <w:pPr/>
      <w:r>
        <w:t xml:space="preserve">C、</w:t>
        <w:t xml:space="preserve">e</w:t>
      </w:r>
      <w:r/>
    </w:p>
    <w:p>
      <w:pPr/>
      <w:r>
        <w:t xml:space="preserve">D、</w:t>
        <w:t xml:space="preserve">f</w:t>
      </w:r>
      <w:r/>
    </w:p>
    <w:p>
      <w:pPr/>
      <w:r>
        <w:t xml:space="preserve">试题编号：20190603105801912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要实现如果键盘输入的数大于10就改变角色大小，否则就改变角色特效，应选择下列哪个指令？（&amp;nbsp;&amp;nbsp;&amp;nbsp; ）</w:t>
      </w:r>
      <w:r/>
    </w:p>
    <w:p>
      <w:pPr/>
      <w:r>
        <w:t xml:space="preserve">A、</w:t>
        <w:drawing>
          <wp:inline distT="0" distB="0" distL="0" distR="0">
            <wp:extent cx="702000" cy="518400"/>
            <wp:docPr id="32" name="Drawing 32" descr="bf84c757-b82e-4ea1-a710-a29c81cbd4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f84c757-b82e-4ea1-a710-a29c81cbd4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38000" cy="745200"/>
            <wp:docPr id="33" name="Drawing 33" descr="60ece929-9ea1-4fa7-b41e-d73d4a6a52e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60ece929-9ea1-4fa7-b41e-d73d4a6a52e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8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38000" cy="543600"/>
            <wp:docPr id="34" name="Drawing 34" descr="b2c6554b-b4d0-476b-857f-1ee763e4388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2c6554b-b4d0-476b-857f-1ee763e4388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8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41600" cy="540000"/>
            <wp:docPr id="35" name="Drawing 35" descr="cc446aac-1add-49fe-8a28-b9e8a2c4cdf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c446aac-1add-49fe-8a28-b9e8a2c4cdf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1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试题编号：20190603105801599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下面的数中，可以表示为二进制的数是（&amp;nbsp;&amp;nbsp;&amp;nbsp; ）？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10111</w:t>
      </w:r>
      <w:r/>
    </w:p>
    <w:p>
      <w:pPr/>
      <w:r>
        <w:t xml:space="preserve">C、</w:t>
        <w:t xml:space="preserve">32768</w:t>
      </w:r>
      <w:r/>
    </w:p>
    <w:p>
      <w:pPr/>
      <w:r>
        <w:t xml:space="preserve">D、</w:t>
        <w:t xml:space="preserve">1024</w:t>
      </w:r>
      <w:r/>
    </w:p>
    <w:p>
      <w:pPr/>
      <w:r>
        <w:t xml:space="preserve">试题编号：20190603105801897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冬冬和明明在玩一个旋转三角形的游戏，三角形的三个顶点的编号分别为1、2、3。</w:t>
      </w:r>
      <w:r/>
    </w:p>
    <w:p>
      <w:pPr/>
      <w:r>
        <w:t xml:space="preserve">
顶部编号为1，旋转1次如下图所示，旋转100圈以后，顶部编号为（&amp;nbsp;&amp;nbsp;&amp;nbsp;&amp;nbsp; ）。</w:t>
      </w:r>
      <w:r/>
    </w:p>
    <w:p>
      <w:pPr/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20000" cy="226800"/>
            <wp:docPr id="36" name="Drawing 36" descr="20190606201012_7435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0190606201012_7435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试题编号：20190603105801927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下面哪个指令的运算结果为假false（&amp;nbsp;&amp;nbsp; &amp;nbsp; ）？</w:t>
      </w:r>
      <w:r/>
    </w:p>
    <w:p>
      <w:pPr/>
      <w:r>
        <w:t xml:space="preserve">A、</w:t>
        <w:drawing>
          <wp:inline distT="0" distB="0" distL="0" distR="0">
            <wp:extent cx="1108800" cy="262800"/>
            <wp:docPr id="37" name="Drawing 37" descr="a3d55455-9637-49b6-95ae-a62f9636cd1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3d55455-9637-49b6-95ae-a62f9636cd1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047600" cy="259200"/>
            <wp:docPr id="38" name="Drawing 38" descr="374f7e30-17a5-4488-aff1-c320aaf7c9b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74f7e30-17a5-4488-aff1-c320aaf7c9b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026000" cy="273600"/>
            <wp:docPr id="39" name="Drawing 39" descr="9284fc92-33c1-4ee2-95d6-03f20f24915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9284fc92-33c1-4ee2-95d6-03f20f24915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260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062000" cy="270000"/>
            <wp:docPr id="40" name="Drawing 40" descr="99206157-96c2-4305-a916-4e09a1e556b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99206157-96c2-4305-a916-4e09a1e556b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试题编号：20190603105801864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一只小球从舞台顶部落下，舞台底部分为绿色的草地和蓝色的河流两种，我们可以通过哪种程序结构实现判断出落在草地还是河流中?（&amp;nbsp;&amp;nbsp;&amp;nbsp; ）</w:t>
      </w:r>
      <w:r/>
    </w:p>
    <w:p>
      <w:pPr/>
      <w:r>
        <w:t xml:space="preserve">A、</w:t>
        <w:drawing>
          <wp:inline distT="0" distB="0" distL="0" distR="0">
            <wp:extent cx="630000" cy="428400"/>
            <wp:docPr id="41" name="Drawing 41" descr="936f6692-77f3-4e4b-ab16-4d54b4e89ba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936f6692-77f3-4e4b-ab16-4d54b4e89ba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97600" cy="601200"/>
            <wp:docPr id="42" name="Drawing 42" descr="7df41c72-d07b-4ebd-aa42-571d637301d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7df41c72-d07b-4ebd-aa42-571d637301d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6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08400" cy="403200"/>
            <wp:docPr id="43" name="Drawing 43" descr="9033b7b1-82cd-4404-a727-092e91fc823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9033b7b1-82cd-4404-a727-092e91fc823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86800" cy="381600"/>
            <wp:docPr id="44" name="Drawing 44" descr="e2672c3a-6891-4e93-9083-ab30c17dfba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2672c3a-6891-4e93-9083-ab30c17dfba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试题编号：20190603105801536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想让小猫一直在舞台上移动，应采用下列哪种程序结构？（&amp;nbsp;&amp;nbsp;&amp;nbsp; ）</w:t>
      </w:r>
      <w:r/>
    </w:p>
    <w:p>
      <w:pPr/>
      <w:r>
        <w:t xml:space="preserve">A、</w:t>
        <w:drawing>
          <wp:inline distT="0" distB="0" distL="0" distR="0">
            <wp:extent cx="529200" cy="374400"/>
            <wp:docPr id="45" name="Drawing 45" descr="111ec2f0-3a3e-447d-bcf9-c74f4f8503c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11ec2f0-3a3e-447d-bcf9-c74f4f8503c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18400" cy="525600"/>
            <wp:docPr id="46" name="Drawing 46" descr="725bec19-c415-4fc5-938a-66d713afa85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725bec19-c415-4fc5-938a-66d713afa85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14800" cy="381600"/>
            <wp:docPr id="47" name="Drawing 47" descr="941744c1-054d-459b-afea-1f55eb64c36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941744c1-054d-459b-afea-1f55eb64c36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8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18400" cy="381600"/>
            <wp:docPr id="48" name="Drawing 48" descr="245360be-b4ab-4b0e-8d2d-461f69cc2e9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45360be-b4ab-4b0e-8d2d-461f69cc2e9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试题编号：20190603105801646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</w:r>
    </w:p>
    <w:p>
      <w:pPr/>
      <w:r>
        <w:t xml:space="preserve">
	运行下面指令模块，输入100，正确的显示效果是（&amp;nbsp;&amp;nbsp; &amp;nbsp;  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1137600"/>
            <wp:docPr id="49" name="Drawing 49" descr="20190605131136_090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20190605131136_090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全票</w:t>
      </w:r>
      <w:r/>
    </w:p>
    <w:p>
      <w:pPr/>
      <w:r>
        <w:t xml:space="preserve">B、</w:t>
        <w:t xml:space="preserve">半票</w:t>
      </w:r>
      <w:r/>
    </w:p>
    <w:p>
      <w:pPr/>
      <w:r>
        <w:t xml:space="preserve">C、</w:t>
        <w:t xml:space="preserve">全票半票</w:t>
      </w:r>
      <w:r/>
    </w:p>
    <w:p>
      <w:pPr/>
      <w:r>
        <w:t xml:space="preserve">D、</w:t>
        <w:t xml:space="preserve">半票全票</w:t>
      </w:r>
      <w:r/>
    </w:p>
    <w:p>
      <w:pPr/>
      <w:r>
        <w:t xml:space="preserve">试题编号：20190603105801552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播放“喵”的声音时，下面那组指令能够精确定位声音的大小？（&amp;nbsp;&amp;nbsp;&amp;nbsp; ）</w:t>
      </w:r>
      <w:r/>
    </w:p>
    <w:p>
      <w:pPr/>
      <w:r>
        <w:t xml:space="preserve">A、</w:t>
        <w:drawing>
          <wp:inline distT="0" distB="0" distL="0" distR="0">
            <wp:extent cx="939600" cy="435600"/>
            <wp:docPr id="50" name="Drawing 50" descr="4a77c818-6751-4225-932a-67e1b7be65af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4a77c818-6751-4225-932a-67e1b7be65af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932400" cy="435600"/>
            <wp:docPr id="51" name="Drawing 51" descr="4a3e1efc-ac10-48e2-a324-fd6b8627d4c9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4a3e1efc-ac10-48e2-a324-fd6b8627d4c9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936000" cy="439200"/>
            <wp:docPr id="52" name="Drawing 52" descr="b7bc89a1-ce23-450e-9151-f87a9beff012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7bc89a1-ce23-450e-9151-f87a9beff012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946800" cy="439200"/>
            <wp:docPr id="53" name="Drawing 53" descr="45314585-cecf-4596-b88e-c611c4866b4b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45314585-cecf-4596-b88e-c611c4866b4b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试题编号：20190603105801474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要使Scratch中的角色切换造型，可选用下列哪一条指令？（&amp;nbsp;&amp;nbsp;&amp;nbsp; ）</w:t>
      </w:r>
      <w:r/>
    </w:p>
    <w:p>
      <w:pPr/>
      <w:r>
        <w:t xml:space="preserve">A、</w:t>
        <w:drawing>
          <wp:inline distT="0" distB="0" distL="0" distR="0">
            <wp:extent cx="792000" cy="428400"/>
            <wp:docPr id="54" name="Drawing 54" descr="b463ea36-13fe-4185-9e5e-e0ec141b7314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463ea36-13fe-4185-9e5e-e0ec141b7314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88400" cy="428400"/>
            <wp:docPr id="55" name="Drawing 55" descr="abb1e185-2a3d-47b1-b6e3-9e6b13050704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bb1e185-2a3d-47b1-b6e3-9e6b13050704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88400" cy="432000"/>
            <wp:docPr id="56" name="Drawing 56" descr="0a504e46-55d5-4b6b-9bf6-7440f4802f70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0a504e46-55d5-4b6b-9bf6-7440f4802f70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92000" cy="432000"/>
            <wp:docPr id="57" name="Drawing 57" descr="efa01d3c-465a-425f-9901-33eafc63b235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fa01d3c-465a-425f-9901-33eafc63b235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试题编号：20190603105801489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下面哪个指令的运算结果为5.（&amp;nbsp; &amp;nbsp;  ）？</w:t>
      </w:r>
      <w:r/>
    </w:p>
    <w:p>
      <w:pPr/>
      <w:r>
        <w:t xml:space="preserve">A、</w:t>
        <w:drawing>
          <wp:inline distT="0" distB="0" distL="0" distR="0">
            <wp:extent cx="666000" cy="280800"/>
            <wp:docPr id="58" name="Drawing 58" descr="9b26519d-182a-4228-8cac-d0ca3b57f31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9b26519d-182a-4228-8cac-d0ca3b57f31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01200" cy="262800"/>
            <wp:docPr id="59" name="Drawing 59" descr="1f07384f-2e0b-4184-b32f-418198803d5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f07384f-2e0b-4184-b32f-418198803d5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73200" cy="273600"/>
            <wp:docPr id="60" name="Drawing 60" descr="bc843814-7a42-4ecc-bf50-32d03ae694e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c843814-7a42-4ecc-bf50-32d03ae694e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32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30000" cy="248400"/>
            <wp:docPr id="61" name="Drawing 61" descr="48eb79e0-86b4-4cd6-9479-29615a6674c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48eb79e0-86b4-4cd6-9479-29615a6674c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试题编号：20190603105801849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观察下方方阵图中的变化规律，虚线框中应该填入的图形是（&amp;nbsp; &amp;nbsp;   ）。</w:t>
      </w:r>
      <w:r/>
    </w:p>
    <w:p>
      <w:pPr/>
      <w:r>
        <w:t xml:space="preserve">
</w:t>
      </w:r>
      <w:r>
        <w:drawing>
          <wp:inline distT="0" distB="0" distL="0" distR="0">
            <wp:extent cx="1148400" cy="266400"/>
            <wp:docPr id="62" name="Drawing 62" descr="4b374582-dcba-465e-b01c-ba476dff75b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4b374582-dcba-465e-b01c-ba476dff75b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255600" cy="255600"/>
            <wp:docPr id="63" name="Drawing 63" descr="e9fdab90-f81f-430b-981a-cd49ddb36d9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9fdab90-f81f-430b-981a-cd49ddb36d9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244800" cy="248400"/>
            <wp:docPr id="64" name="Drawing 64" descr="d99b970a-9286-43fc-a350-c6cf525c0ed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99b970a-9286-43fc-a350-c6cf525c0ed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255600" cy="241200"/>
            <wp:docPr id="65" name="Drawing 65" descr="21e3bff5-9bc6-4128-b0f6-c187ce70368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1e3bff5-9bc6-4128-b0f6-c187ce70368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259200" cy="259200"/>
            <wp:docPr id="66" name="Drawing 66" descr="f52717cb-1460-4ca8-9e5d-8e61264deed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52717cb-1460-4ca8-9e5d-8e61264deed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试题编号：20190603105801880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如图所示，制作走迷宫的游戏，设计红色区域为目的地，我们可以通过哪组积木指令实现达到目的地的效果（&amp;nbsp;&amp;nbsp;&amp;nbsp; ）？</w:t>
      </w:r>
      <w:r/>
    </w:p>
    <w:p>
      <w:pPr/>
      <w:r>
        <w:t xml:space="preserve">
</w:t>
      </w:r>
      <w:r>
        <w:drawing>
          <wp:inline distT="0" distB="0" distL="0" distR="0">
            <wp:extent cx="1728000" cy="1292400"/>
            <wp:docPr id="67" name="Drawing 67" descr="90e1e0d3-e3d4-438a-9ac8-42d2a586e7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90e1e0d3-e3d4-438a-9ac8-42d2a586e7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666000" cy="446400"/>
            <wp:docPr id="68" name="Drawing 68" descr="aa092310-f880-4ce5-963f-3f87aad2a5f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a092310-f880-4ce5-963f-3f87aad2a5f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44400" cy="457200"/>
            <wp:docPr id="69" name="Drawing 69" descr="4e55365f-13f3-438d-957e-3c597ed081e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4e55365f-13f3-438d-957e-3c597ed081e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88400" cy="450000"/>
            <wp:docPr id="70" name="Drawing 70" descr="c64e8c3e-fa27-4ef5-9f74-0189d9bc1c6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64e8c3e-fa27-4ef5-9f74-0189d9bc1c6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77600" cy="457200"/>
            <wp:docPr id="71" name="Drawing 71" descr="bc52d69d-9ff3-4388-8e59-9c673753871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c52d69d-9ff3-4388-8e59-9c673753871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试题编号：20190603105801739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下列关于红绿灯流程图符合实际的是？（&amp;nbsp;&amp;nbsp; &amp;nbsp;    ）</w:t>
      </w:r>
      <w:r/>
    </w:p>
    <w:p>
      <w:pPr/>
      <w:r>
        <w:t xml:space="preserve">A、</w:t>
        <w:drawing>
          <wp:inline distT="0" distB="0" distL="0" distR="0">
            <wp:extent cx="439200" cy="1008000"/>
            <wp:docPr id="72" name="Drawing 72" descr="930e851f-e162-4cff-b6fa-db1ebae315f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930e851f-e162-4cff-b6fa-db1ebae315f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92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22000" cy="892800"/>
            <wp:docPr id="73" name="Drawing 73" descr="3c3f9445-9954-4ea7-b624-93f2fa6889d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3c3f9445-9954-4ea7-b624-93f2fa6889d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296000" cy="630000"/>
            <wp:docPr id="74" name="Drawing 74" descr="cefe76ae-1ad5-4817-98fd-08c5a3e1638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efe76ae-1ad5-4817-98fd-08c5a3e1638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72400" cy="720000"/>
            <wp:docPr id="75" name="Drawing 75" descr="f25b5c2f-b3af-4a89-ad57-fa0bfbd7ece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25b5c2f-b3af-4a89-ad57-fa0bfbd7ece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试题编号：20190603105801630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运行如下所示程序，当鼠标指针位于屏幕左下角时，角色不会旋转。（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885600" cy="990000"/>
            <wp:docPr id="76" name="Drawing 76" descr="524c1f2b-a559-49ea-84b2-0e4f2c002e0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524c1f2b-a559-49ea-84b2-0e4f2c002e0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8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试题编号：20190603104442364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</w:r>
    </w:p>
    <w:p>
      <w:pPr/>
      <w:r>
        <w:t xml:space="preserve">
	以下程序的计算结果是4。（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21600" cy="327600"/>
            <wp:docPr id="77" name="Drawing 77" descr="e85ae9fc-3987-491d-b14d-c682120f3bd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85ae9fc-3987-491d-b14d-c682120f3bd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试题编号：20190603104442493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下面循环中的程序模块将被重复执行20次。（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1206000" cy="1454400"/>
            <wp:docPr id="78" name="Drawing 78" descr="14a578ab-4d92-48aa-be07-880c9552ab4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4a578ab-4d92-48aa-be07-880c9552ab4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试题编号：20190603104442399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</w:r>
    </w:p>
    <w:p>
      <w:pPr/>
      <w:r>
        <w:t xml:space="preserve">
	如下图：点击“复制” 可以创建新的角色副本，包含相同的脚本、造型和声音。（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94000" cy="943200"/>
            <wp:docPr id="79" name="Drawing 79" descr="dfbd2ce9-1c83-4934-bbd4-5545fcea686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fbd2ce9-1c83-4934-bbd4-5545fcea686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试题编号：20190603104442333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下面的程序运行完以后，a的值为10.（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1454400" cy="1562400"/>
            <wp:docPr id="80" name="Drawing 80" descr="2df1eeb1-400f-4359-9ee0-9c32d405e28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2df1eeb1-400f-4359-9ee0-9c32d405e28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试题编号：20190603104442430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下列程序的运行结果是完全相同的。（ &amp;nbsp; &amp;nbsp;）</w:t>
      </w:r>
      <w:r/>
    </w:p>
    <w:p>
      <w:pPr/>
      <w:r>
        <w:t xml:space="preserve">
</w:t>
      </w:r>
      <w:r/>
    </w:p>
    <w:p>
      <w:pPr/>
      <w:r>
        <w:t xml:space="preserve">
</w:t>
      </w:r>
      <w:r>
        <w:drawing>
          <wp:inline distT="0" distB="0" distL="0" distR="0">
            <wp:extent cx="1393200" cy="651600"/>
            <wp:docPr id="81" name="Drawing 81" descr="c9ad3940-bb3d-4d96-8007-e0b4c6a2c0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9ad3940-bb3d-4d96-8007-e0b4c6a2c0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试题编号：20190603104442463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角色在舞台的中央，给角色编写如下程序，当按下空格键时，角色的大小会增加10。（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00000" cy="1490400"/>
            <wp:docPr id="82" name="Drawing 82" descr="20190605131348_691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20190605131348_691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试题编号：20190603104442383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</w:r>
    </w:p>
    <w:p>
      <w:pPr/>
      <w:r>
        <w:t xml:space="preserve">
	如下图，该程序的计算结果是-3。（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2023200" cy="349200"/>
            <wp:docPr id="83" name="Drawing 83" descr="da09a5bf-f6de-426c-bb87-24332ac8649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a09a5bf-f6de-426c-bb87-24332ac8649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试题编号：20190603104442477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运行下面的程序后，X的值为“true”。（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2160000" cy="1260000"/>
            <wp:docPr id="84" name="Drawing 84" descr="8dd08a07-2399-4208-9c1c-66e4f064613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8dd08a07-2399-4208-9c1c-66e4f064613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试题编号：20190603104442514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我们使用下面的取色工具，可以在舞台以外的区域选取颜色。（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993600" cy="1188000"/>
            <wp:docPr id="85" name="Drawing 85" descr="b21ed23d-2cd5-413b-9f9a-7d827a6d80a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21ed23d-2cd5-413b-9f9a-7d827a6d80a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试题编号：20190603104442445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（共2题，每题15分，共30分）</w:t>
      </w:r>
    </w:p>
    <w:p>
      <w:pPr/>
      <w:r>
        <w:t xml:space="preserve">36. </w:t>
        <w:t xml:space="preserve">“飞不出去的蝴蝶”</w:t>
      </w:r>
      <w:r/>
    </w:p>
    <w:p>
      <w:pPr/>
      <w:r>
        <w:t xml:space="preserve">
</w:t>
      </w:r>
      <w:r/>
    </w:p>
    <w:p>
      <w:pPr/>
      <w:r>
        <w:t xml:space="preserve">
	程序说明：舞台上有黑色边框，蝴蝶自动向前运动时，如果触碰到黑色边框，就会发出声音，并且转向。蝴蝶永远都飞不出黑色边框。（边框自己绘制）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40000" cy="1116000"/>
            <wp:docPr id="86" name="Drawing 86" descr="20190606195829_217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20190606195829_217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1.准备工作</w:t>
      </w:r>
      <w:r/>
    </w:p>
    <w:p>
      <w:pPr/>
      <w:r>
        <w:t xml:space="preserve">
（1）在舞台四周绘制一个封闭的黑色边框（如图），无填充、黑色边框加粗。</w:t>
      </w:r>
      <w:r/>
    </w:p>
    <w:p>
      <w:pPr/>
      <w:r>
        <w:t xml:space="preserve">
（2）删除原小猫角色，加载新角色蝴蝶。</w:t>
      </w:r>
      <w:r/>
    </w:p>
    <w:p>
      <w:pPr/>
      <w:r>
        <w:t xml:space="preserve">
2.功能实现</w:t>
      </w:r>
      <w:r/>
    </w:p>
    <w:p>
      <w:pPr/>
      <w:r>
        <w:t xml:space="preserve">
（1）蝴蝶角色初始位置在黑色边框内部，蝴蝶蝴蝶自动向前运动。</w:t>
      </w:r>
      <w:r/>
    </w:p>
    <w:p>
      <w:pPr/>
      <w:r>
        <w:t xml:space="preserve">
（2）如果触碰到黑色边框，就会发出声音。</w:t>
      </w:r>
      <w:r/>
    </w:p>
    <w:p>
      <w:pPr/>
      <w:r>
        <w:t xml:space="preserve">
碰到黑色边框后自动转向，并自动运动，向矩形方框内部的白色区域运动。蝴蝶永远都飞不出黑色边框。如此循环，蝴蝶的运动区域不会超出矩形方框。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37. </w:t>
        <w:t xml:space="preserve">“巡线小车”：</w:t>
      </w:r>
      <w:r/>
    </w:p>
    <w:p>
      <w:pPr/>
      <w:r>
        <w:t xml:space="preserve">
编程说明：舞台上有一条加粗的黑线，小车能自动沿着黑线前进。当小车触碰到黑线时，还能发出出声音。黑线需要自己绘制、小车可使用角色库中的图案。
</w:t>
      </w:r>
      <w:r/>
    </w:p>
    <w:p>
      <w:pPr/>
      <w:r>
        <w:t xml:space="preserve">
	</w:t>
      </w:r>
      <w:r>
        <w:drawing>
          <wp:inline distT="0" distB="0" distL="0" distR="0">
            <wp:extent cx="1440000" cy="943200"/>
            <wp:docPr id="87" name="Drawing 87" descr="20190606195849_737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0190606195849_737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1.准备工作</w:t>
      </w:r>
      <w:r/>
    </w:p>
    <w:p>
      <w:pPr/>
      <w:r>
        <w:t xml:space="preserve">
（1）删除原小猫角色，导入小车角色，并合理设定小车的大小。</w:t>
      </w:r>
      <w:r/>
    </w:p>
    <w:p>
      <w:pPr/>
      <w:r>
        <w:t xml:space="preserve">
（2）在舞台中央绘制一条加粗的黑线</w:t>
      </w:r>
      <w:r/>
    </w:p>
    <w:p>
      <w:pPr/>
      <w:r>
        <w:t xml:space="preserve">
（3）在小车的车头部位画一个红色圆形，填充和边框都是同一种颜色，能用该形状检测黑色。</w:t>
      </w:r>
      <w:r/>
    </w:p>
    <w:p>
      <w:pPr/>
      <w:r>
        <w:t xml:space="preserve">
2.功能实现</w:t>
      </w:r>
      <w:r/>
    </w:p>
    <w:p>
      <w:pPr/>
      <w:r>
        <w:t xml:space="preserve">
（1）小车角色初始位置与黑色粗线部分重合，车头处的红色圆形位于黑色粗线边缘。</w:t>
      </w:r>
      <w:r/>
    </w:p>
    <w:p>
      <w:pPr/>
      <w:r>
        <w:t xml:space="preserve">
（2）当小车触碰到黑线时，还能发出出声音。</w:t>
      </w:r>
      <w:r/>
    </w:p>
    <w:p>
      <w:pPr/>
      <w:r>
        <w:t xml:space="preserve">
（3）点击绿旗后，小车角色自动检测颜色，当小车角色前面的红色圆形检测到黑色粗线时，系统播放音效，同时小车向与黑线位置相反方向转向并小幅移动；这时小车角色前面的红色圆形会检测到白色区域，小车又向与白色区域相反的方向转向并小幅移动。如此循环，小车会沿着黑色粗线与白色舞台背景之间的交界处向前运动，不会离开黑线。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styles" Target="style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" Type="http://schemas.openxmlformats.org/officeDocument/2006/relationships/image" Target="media/image1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png" /><Relationship Id="rId34" Type="http://schemas.openxmlformats.org/officeDocument/2006/relationships/image" Target="media/image32.png" /><Relationship Id="rId35" Type="http://schemas.openxmlformats.org/officeDocument/2006/relationships/image" Target="media/image33.png" /><Relationship Id="rId36" Type="http://schemas.openxmlformats.org/officeDocument/2006/relationships/image" Target="media/image34.png" /><Relationship Id="rId37" Type="http://schemas.openxmlformats.org/officeDocument/2006/relationships/image" Target="media/image35.png" /><Relationship Id="rId38" Type="http://schemas.openxmlformats.org/officeDocument/2006/relationships/image" Target="media/image36.jpeg" /><Relationship Id="rId39" Type="http://schemas.openxmlformats.org/officeDocument/2006/relationships/image" Target="media/image37.png" /><Relationship Id="rId4" Type="http://schemas.openxmlformats.org/officeDocument/2006/relationships/image" Target="media/image2.png" /><Relationship Id="rId40" Type="http://schemas.openxmlformats.org/officeDocument/2006/relationships/image" Target="media/image38.png" /><Relationship Id="rId41" Type="http://schemas.openxmlformats.org/officeDocument/2006/relationships/image" Target="media/image39.png" /><Relationship Id="rId42" Type="http://schemas.openxmlformats.org/officeDocument/2006/relationships/image" Target="media/image40.png" /><Relationship Id="rId43" Type="http://schemas.openxmlformats.org/officeDocument/2006/relationships/image" Target="media/image41.png" /><Relationship Id="rId44" Type="http://schemas.openxmlformats.org/officeDocument/2006/relationships/image" Target="media/image42.png" /><Relationship Id="rId45" Type="http://schemas.openxmlformats.org/officeDocument/2006/relationships/image" Target="media/image43.png" /><Relationship Id="rId46" Type="http://schemas.openxmlformats.org/officeDocument/2006/relationships/image" Target="media/image44.png" /><Relationship Id="rId47" Type="http://schemas.openxmlformats.org/officeDocument/2006/relationships/image" Target="media/image45.png" /><Relationship Id="rId48" Type="http://schemas.openxmlformats.org/officeDocument/2006/relationships/image" Target="media/image46.png" /><Relationship Id="rId49" Type="http://schemas.openxmlformats.org/officeDocument/2006/relationships/image" Target="media/image47.png" /><Relationship Id="rId5" Type="http://schemas.openxmlformats.org/officeDocument/2006/relationships/image" Target="media/image3.png" /><Relationship Id="rId50" Type="http://schemas.openxmlformats.org/officeDocument/2006/relationships/image" Target="media/image48.png" /><Relationship Id="rId51" Type="http://schemas.openxmlformats.org/officeDocument/2006/relationships/image" Target="media/image49.png" /><Relationship Id="rId52" Type="http://schemas.openxmlformats.org/officeDocument/2006/relationships/image" Target="media/image50.jpeg" /><Relationship Id="rId53" Type="http://schemas.openxmlformats.org/officeDocument/2006/relationships/image" Target="media/image51.jpeg" /><Relationship Id="rId54" Type="http://schemas.openxmlformats.org/officeDocument/2006/relationships/image" Target="media/image52.jpeg" /><Relationship Id="rId55" Type="http://schemas.openxmlformats.org/officeDocument/2006/relationships/image" Target="media/image53.jpeg" /><Relationship Id="rId56" Type="http://schemas.openxmlformats.org/officeDocument/2006/relationships/image" Target="media/image54.jpeg" /><Relationship Id="rId57" Type="http://schemas.openxmlformats.org/officeDocument/2006/relationships/image" Target="media/image55.jpeg" /><Relationship Id="rId58" Type="http://schemas.openxmlformats.org/officeDocument/2006/relationships/image" Target="media/image56.jpeg" /><Relationship Id="rId59" Type="http://schemas.openxmlformats.org/officeDocument/2006/relationships/image" Target="media/image57.jpeg" /><Relationship Id="rId6" Type="http://schemas.openxmlformats.org/officeDocument/2006/relationships/image" Target="media/image4.png" /><Relationship Id="rId60" Type="http://schemas.openxmlformats.org/officeDocument/2006/relationships/image" Target="media/image58.png" /><Relationship Id="rId61" Type="http://schemas.openxmlformats.org/officeDocument/2006/relationships/image" Target="media/image59.png" /><Relationship Id="rId62" Type="http://schemas.openxmlformats.org/officeDocument/2006/relationships/image" Target="media/image60.png" /><Relationship Id="rId63" Type="http://schemas.openxmlformats.org/officeDocument/2006/relationships/image" Target="media/image61.png" /><Relationship Id="rId64" Type="http://schemas.openxmlformats.org/officeDocument/2006/relationships/image" Target="media/image62.png" /><Relationship Id="rId65" Type="http://schemas.openxmlformats.org/officeDocument/2006/relationships/image" Target="media/image63.png" /><Relationship Id="rId66" Type="http://schemas.openxmlformats.org/officeDocument/2006/relationships/image" Target="media/image64.png" /><Relationship Id="rId67" Type="http://schemas.openxmlformats.org/officeDocument/2006/relationships/image" Target="media/image65.png" /><Relationship Id="rId68" Type="http://schemas.openxmlformats.org/officeDocument/2006/relationships/image" Target="media/image66.png" /><Relationship Id="rId69" Type="http://schemas.openxmlformats.org/officeDocument/2006/relationships/image" Target="media/image67.png" /><Relationship Id="rId7" Type="http://schemas.openxmlformats.org/officeDocument/2006/relationships/image" Target="media/image5.png" /><Relationship Id="rId70" Type="http://schemas.openxmlformats.org/officeDocument/2006/relationships/image" Target="media/image68.png" /><Relationship Id="rId71" Type="http://schemas.openxmlformats.org/officeDocument/2006/relationships/image" Target="media/image69.png" /><Relationship Id="rId72" Type="http://schemas.openxmlformats.org/officeDocument/2006/relationships/image" Target="media/image70.png" /><Relationship Id="rId73" Type="http://schemas.openxmlformats.org/officeDocument/2006/relationships/image" Target="media/image71.png" /><Relationship Id="rId74" Type="http://schemas.openxmlformats.org/officeDocument/2006/relationships/image" Target="media/image72.png" /><Relationship Id="rId75" Type="http://schemas.openxmlformats.org/officeDocument/2006/relationships/image" Target="media/image73.png" /><Relationship Id="rId76" Type="http://schemas.openxmlformats.org/officeDocument/2006/relationships/image" Target="media/image74.png" /><Relationship Id="rId77" Type="http://schemas.openxmlformats.org/officeDocument/2006/relationships/image" Target="media/image75.png" /><Relationship Id="rId78" Type="http://schemas.openxmlformats.org/officeDocument/2006/relationships/image" Target="media/image76.png" /><Relationship Id="rId79" Type="http://schemas.openxmlformats.org/officeDocument/2006/relationships/image" Target="media/image77.png" /><Relationship Id="rId8" Type="http://schemas.openxmlformats.org/officeDocument/2006/relationships/image" Target="media/image6.png" /><Relationship Id="rId80" Type="http://schemas.openxmlformats.org/officeDocument/2006/relationships/image" Target="media/image78.png" /><Relationship Id="rId81" Type="http://schemas.openxmlformats.org/officeDocument/2006/relationships/image" Target="media/image79.png" /><Relationship Id="rId82" Type="http://schemas.openxmlformats.org/officeDocument/2006/relationships/image" Target="media/image80.png" /><Relationship Id="rId83" Type="http://schemas.openxmlformats.org/officeDocument/2006/relationships/image" Target="media/image81.png" /><Relationship Id="rId84" Type="http://schemas.openxmlformats.org/officeDocument/2006/relationships/image" Target="media/image82.png" /><Relationship Id="rId85" Type="http://schemas.openxmlformats.org/officeDocument/2006/relationships/image" Target="media/image83.png" /><Relationship Id="rId86" Type="http://schemas.openxmlformats.org/officeDocument/2006/relationships/image" Target="media/image84.png" /><Relationship Id="rId87" Type="http://schemas.openxmlformats.org/officeDocument/2006/relationships/image" Target="media/image85.png" /><Relationship Id="rId88" Type="http://schemas.openxmlformats.org/officeDocument/2006/relationships/image" Target="media/image86.png" /><Relationship Id="rId89" Type="http://schemas.openxmlformats.org/officeDocument/2006/relationships/image" Target="media/image87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2019-11-14T12:40:33Z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