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关于模拟题钟表指针问题的解决方式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57805"/>
            <wp:effectExtent l="0" t="0" r="7620" b="444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492625"/>
            <wp:effectExtent l="0" t="0" r="6350" b="317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956685"/>
            <wp:effectExtent l="0" t="0" r="5080" b="571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52900" cy="6261100"/>
            <wp:effectExtent l="0" t="0" r="0" b="635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32100" cy="2959100"/>
            <wp:effectExtent l="0" t="0" r="6350" b="1270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6600" cy="1993900"/>
            <wp:effectExtent l="0" t="0" r="0" b="635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C15B3"/>
    <w:rsid w:val="709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2019-11-04T00:57:00Z</dcterms:created>
  <dc:creator>海健</dc:creator>
  <cp:lastModifiedBy>海健</cp:lastModifiedBy>
  <dcterms:modified xsi:type="dcterms:W3CDTF">2019-11-04T01:02:56Z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