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ob220tyhrvh" w:id="0"/>
      <w:bookmarkEnd w:id="0"/>
      <w:r w:rsidDel="00000000" w:rsidR="00000000" w:rsidRPr="00000000">
        <w:rPr>
          <w:rtl w:val="0"/>
        </w:rPr>
        <w:t xml:space="preserve">suncoHackathon Resources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ilcg6dn0mu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Directory of Hackathons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n27kc8u4f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Upcoming Hackathon’s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h8rohjn54o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Hackathon Resources, api’s examples and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vx053j6e4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https://www.producthunt.com/search?q=hackathaon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tze9d7nsu5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 boilerplate for Node.js web applications.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tilcg6dn0muo" w:id="1"/>
      <w:bookmarkEnd w:id="1"/>
      <w:r w:rsidDel="00000000" w:rsidR="00000000" w:rsidRPr="00000000">
        <w:rPr>
          <w:b w:val="1"/>
          <w:rtl w:val="0"/>
        </w:rPr>
        <w:t xml:space="preserve">Directory of Hackathons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listed 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Reach 1,000+ Hackers a Month for Free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http://ha.ckathon.com/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World's leading search engine for hackathons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https://www.hackevents.co/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Product Hunt Hackathon Feb 28th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https://www.facebook.com/events/554730874690707/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app. All coding contests.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  <w:t xml:space="preserve">An open source programming contests and hackathon aggregator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http://challengehunt.github.io/?ref=producthunt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gn27kc8u4fp4" w:id="2"/>
      <w:bookmarkEnd w:id="2"/>
      <w:r w:rsidDel="00000000" w:rsidR="00000000" w:rsidRPr="00000000">
        <w:rPr>
          <w:b w:val="1"/>
          <w:rtl w:val="0"/>
        </w:rPr>
        <w:t xml:space="preserve">Upcoming Hackathon’s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Codeapolooza June 3-5th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Primary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https://www.codeforamerica.org/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http://tampainnovation.com/2016/02/03/june-codeapalooza-coding-weekend-will-aim-to-help-tampas-homeless-through-technology/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https://codapalooza.codeplex.com/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Emerge Americas Hackathon Miami - (April 16th)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Primary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http://emergeamericas.org/hackathon/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8.46153846153845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Hackathon Information session </w:t>
        </w:r>
      </w:hyperlink>
      <w:r w:rsidDel="00000000" w:rsidR="00000000" w:rsidRPr="00000000">
        <w:rPr>
          <w:rtl w:val="0"/>
        </w:rPr>
        <w:t xml:space="preserve">March 31st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Hackathon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Event Agenda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http://emergeamericas.org/agenda/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</w:rPr>
      </w:pPr>
      <w:bookmarkStart w:colFirst="0" w:colLast="0" w:name="_6h8rohjn54oc" w:id="3"/>
      <w:bookmarkEnd w:id="3"/>
      <w:r w:rsidDel="00000000" w:rsidR="00000000" w:rsidRPr="00000000">
        <w:rPr>
          <w:b w:val="1"/>
          <w:rtl w:val="0"/>
        </w:rPr>
        <w:t xml:space="preserve">Hackathon Resources, api’s examples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https://www.producthunt.com/search?q=hackathaon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boilerplate for Node.js web applications.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https://github.com/sahat/hackathon-starter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NASA Space Apps Challenge Main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 Resources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2016.spaceappschallenge.org/" TargetMode="External"/><Relationship Id="rId11" Type="http://schemas.openxmlformats.org/officeDocument/2006/relationships/hyperlink" Target="https://www.codeforamerica.org/" TargetMode="External"/><Relationship Id="rId10" Type="http://schemas.openxmlformats.org/officeDocument/2006/relationships/hyperlink" Target="http://www.meetup.com/Code-for-Tampa-Bay-Brigade/events/229768978/" TargetMode="External"/><Relationship Id="rId21" Type="http://schemas.openxmlformats.org/officeDocument/2006/relationships/hyperlink" Target="https://github.com/SpaceApps2016/Resources" TargetMode="External"/><Relationship Id="rId13" Type="http://schemas.openxmlformats.org/officeDocument/2006/relationships/hyperlink" Target="https://codapalooza.codeplex.com/" TargetMode="External"/><Relationship Id="rId12" Type="http://schemas.openxmlformats.org/officeDocument/2006/relationships/hyperlink" Target="http://tampainnovation.com/2016/02/03/june-codeapalooza-coding-weekend-will-aim-to-help-tampas-homeless-through-technology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ampainnovation.com/CodaPalooza/" TargetMode="External"/><Relationship Id="rId15" Type="http://schemas.openxmlformats.org/officeDocument/2006/relationships/hyperlink" Target="http://emergeamericas.org/hackathon/" TargetMode="External"/><Relationship Id="rId14" Type="http://schemas.openxmlformats.org/officeDocument/2006/relationships/hyperlink" Target="http://emergeamericas.org/hackathon/" TargetMode="External"/><Relationship Id="rId17" Type="http://schemas.openxmlformats.org/officeDocument/2006/relationships/hyperlink" Target="https://www.eventbrite.com/e/emerge-americas-2016-hackathon-tickets-21063558671?aff=erellivmlt" TargetMode="External"/><Relationship Id="rId16" Type="http://schemas.openxmlformats.org/officeDocument/2006/relationships/hyperlink" Target="http://www.eventbrite.com/e/hackathon-information-session-tickets-22741476368?aff=erellivmlt" TargetMode="External"/><Relationship Id="rId5" Type="http://schemas.openxmlformats.org/officeDocument/2006/relationships/hyperlink" Target="http://ha.ckathon.com/" TargetMode="External"/><Relationship Id="rId19" Type="http://schemas.openxmlformats.org/officeDocument/2006/relationships/hyperlink" Target="https://github.com/sahat/hackathon-starter" TargetMode="External"/><Relationship Id="rId6" Type="http://schemas.openxmlformats.org/officeDocument/2006/relationships/hyperlink" Target="https://www.hackevents.co/" TargetMode="External"/><Relationship Id="rId18" Type="http://schemas.openxmlformats.org/officeDocument/2006/relationships/hyperlink" Target="http://emergeamericas.org/agenda/" TargetMode="External"/><Relationship Id="rId7" Type="http://schemas.openxmlformats.org/officeDocument/2006/relationships/hyperlink" Target="https://www.facebook.com/events/554730874690707/" TargetMode="External"/><Relationship Id="rId8" Type="http://schemas.openxmlformats.org/officeDocument/2006/relationships/hyperlink" Target="http://challengehunt.github.io/?ref=producthunt" TargetMode="External"/></Relationships>
</file>