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20253" w14:textId="1BE7E8E3" w:rsidR="00694A92" w:rsidRPr="00E10A20" w:rsidRDefault="009F12D3" w:rsidP="004257A2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autoSpaceDE w:val="0"/>
        <w:autoSpaceDN w:val="0"/>
        <w:spacing w:line="480" w:lineRule="auto"/>
        <w:contextualSpacing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 xml:space="preserve">Videos of </w:t>
      </w:r>
      <w:r w:rsidR="00344A26">
        <w:rPr>
          <w:rFonts w:eastAsia="Calibri" w:cs="Times New Roman"/>
          <w:b/>
        </w:rPr>
        <w:t>s</w:t>
      </w:r>
      <w:r>
        <w:rPr>
          <w:rFonts w:eastAsia="Calibri" w:cs="Times New Roman"/>
          <w:b/>
        </w:rPr>
        <w:t xml:space="preserve">ample </w:t>
      </w:r>
      <w:r w:rsidR="00344A26">
        <w:rPr>
          <w:rFonts w:eastAsia="Calibri" w:cs="Times New Roman"/>
          <w:b/>
        </w:rPr>
        <w:t>t</w:t>
      </w:r>
      <w:r>
        <w:rPr>
          <w:rFonts w:eastAsia="Calibri" w:cs="Times New Roman"/>
          <w:b/>
        </w:rPr>
        <w:t>rials</w:t>
      </w:r>
    </w:p>
    <w:p w14:paraId="51069DF2" w14:textId="2DE213C4" w:rsidR="000C0622" w:rsidRDefault="009F12D3" w:rsidP="004257A2">
      <w:pPr>
        <w:spacing w:line="480" w:lineRule="auto"/>
        <w:contextualSpacing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>Explanations regarding the video files that illustrate the different trial types of the eye-tracking experiment (picture-matching task).</w:t>
      </w:r>
    </w:p>
    <w:p w14:paraId="1C867875" w14:textId="77777777" w:rsidR="00FF5E4B" w:rsidRDefault="00FF5E4B" w:rsidP="004257A2">
      <w:pPr>
        <w:pStyle w:val="ListParagraph"/>
        <w:numPr>
          <w:ilvl w:val="0"/>
          <w:numId w:val="25"/>
        </w:numPr>
        <w:spacing w:after="0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>The videos illustrate the experiment trials (combination of visual and audio stimuli) in real time.</w:t>
      </w:r>
    </w:p>
    <w:p w14:paraId="6DC7E2AA" w14:textId="77777777" w:rsidR="00FF5E4B" w:rsidRPr="000E75C4" w:rsidRDefault="00FF5E4B" w:rsidP="004257A2">
      <w:pPr>
        <w:pStyle w:val="ListParagraph"/>
        <w:numPr>
          <w:ilvl w:val="0"/>
          <w:numId w:val="25"/>
        </w:numPr>
        <w:spacing w:after="0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>The colored dots in the videos represent the eye gaze of different participants (based on the authentic experiment data).</w:t>
      </w:r>
    </w:p>
    <w:p w14:paraId="0BC8ECE6" w14:textId="11AFC2CB" w:rsidR="009F12D3" w:rsidRPr="000E75C4" w:rsidRDefault="009F12D3" w:rsidP="004257A2">
      <w:pPr>
        <w:pStyle w:val="ListParagraph"/>
        <w:numPr>
          <w:ilvl w:val="0"/>
          <w:numId w:val="25"/>
        </w:numPr>
        <w:spacing w:after="0"/>
        <w:rPr>
          <w:rFonts w:eastAsia="Calibri" w:cs="Times New Roman"/>
          <w:color w:val="000000"/>
        </w:rPr>
      </w:pPr>
      <w:r w:rsidRPr="000E75C4">
        <w:rPr>
          <w:rFonts w:eastAsia="Calibri" w:cs="Times New Roman"/>
          <w:color w:val="000000"/>
        </w:rPr>
        <w:t xml:space="preserve">The item used for illustration is the German weak verb </w:t>
      </w:r>
      <w:proofErr w:type="spellStart"/>
      <w:r w:rsidRPr="000E75C4">
        <w:rPr>
          <w:rFonts w:eastAsia="Calibri" w:cs="Times New Roman"/>
          <w:b/>
          <w:bCs/>
          <w:i/>
          <w:iCs/>
          <w:color w:val="000000"/>
        </w:rPr>
        <w:t>kochen</w:t>
      </w:r>
      <w:proofErr w:type="spellEnd"/>
      <w:r w:rsidRPr="000E75C4">
        <w:rPr>
          <w:rFonts w:eastAsia="Calibri" w:cs="Times New Roman"/>
          <w:color w:val="000000"/>
        </w:rPr>
        <w:t xml:space="preserve"> (“to cook”; </w:t>
      </w:r>
      <w:r w:rsidRPr="000E75C4">
        <w:rPr>
          <w:rFonts w:eastAsia="Calibri" w:cs="Times New Roman"/>
          <w:i/>
          <w:iCs/>
          <w:color w:val="000000"/>
        </w:rPr>
        <w:t>koch-t</w:t>
      </w:r>
      <w:r w:rsidRPr="000E75C4">
        <w:rPr>
          <w:rFonts w:eastAsia="Calibri" w:cs="Times New Roman"/>
          <w:color w:val="000000"/>
          <w:vertAlign w:val="subscript"/>
        </w:rPr>
        <w:t>3SG PRES</w:t>
      </w:r>
      <w:r w:rsidRPr="000E75C4">
        <w:rPr>
          <w:rFonts w:eastAsia="Calibri" w:cs="Times New Roman"/>
          <w:color w:val="000000"/>
        </w:rPr>
        <w:t xml:space="preserve">; </w:t>
      </w:r>
      <w:r w:rsidRPr="000E75C4">
        <w:rPr>
          <w:rFonts w:eastAsia="Calibri" w:cs="Times New Roman"/>
          <w:i/>
          <w:iCs/>
          <w:color w:val="000000"/>
        </w:rPr>
        <w:t>koch-en</w:t>
      </w:r>
      <w:r w:rsidRPr="000E75C4">
        <w:rPr>
          <w:rFonts w:eastAsia="Calibri" w:cs="Times New Roman"/>
          <w:color w:val="000000"/>
          <w:vertAlign w:val="subscript"/>
        </w:rPr>
        <w:t>3PL PRES</w:t>
      </w:r>
      <w:r w:rsidRPr="000E75C4">
        <w:rPr>
          <w:rFonts w:eastAsia="Calibri" w:cs="Times New Roman"/>
          <w:color w:val="000000"/>
        </w:rPr>
        <w:t>).</w:t>
      </w:r>
    </w:p>
    <w:p w14:paraId="1ED0A5F6" w14:textId="652954BB" w:rsidR="009F12D3" w:rsidRDefault="009F12D3" w:rsidP="004257A2">
      <w:pPr>
        <w:pStyle w:val="ListParagraph"/>
        <w:numPr>
          <w:ilvl w:val="0"/>
          <w:numId w:val="25"/>
        </w:numPr>
        <w:spacing w:after="0"/>
        <w:rPr>
          <w:rFonts w:eastAsia="Calibri" w:cs="Times New Roman"/>
          <w:color w:val="000000"/>
        </w:rPr>
      </w:pPr>
      <w:r w:rsidRPr="000E75C4">
        <w:rPr>
          <w:rFonts w:eastAsia="Calibri" w:cs="Times New Roman"/>
          <w:color w:val="000000"/>
        </w:rPr>
        <w:t xml:space="preserve">The target image is on the </w:t>
      </w:r>
      <w:r w:rsidRPr="000E75C4">
        <w:rPr>
          <w:rFonts w:eastAsia="Calibri" w:cs="Times New Roman"/>
          <w:b/>
          <w:bCs/>
          <w:color w:val="000000"/>
        </w:rPr>
        <w:t>right</w:t>
      </w:r>
      <w:r w:rsidRPr="000E75C4">
        <w:rPr>
          <w:rFonts w:eastAsia="Calibri" w:cs="Times New Roman"/>
          <w:color w:val="000000"/>
        </w:rPr>
        <w:t xml:space="preserve"> in all </w:t>
      </w:r>
      <w:r w:rsidR="000E75C4" w:rsidRPr="000E75C4">
        <w:rPr>
          <w:rFonts w:eastAsia="Calibri" w:cs="Times New Roman"/>
          <w:color w:val="000000"/>
        </w:rPr>
        <w:t>videos.</w:t>
      </w:r>
    </w:p>
    <w:p w14:paraId="4448FA8F" w14:textId="61CC09CA" w:rsidR="000E75C4" w:rsidRPr="000E75C4" w:rsidRDefault="000E75C4" w:rsidP="004257A2">
      <w:pPr>
        <w:pStyle w:val="ListParagraph"/>
        <w:numPr>
          <w:ilvl w:val="0"/>
          <w:numId w:val="25"/>
        </w:numPr>
        <w:spacing w:after="0"/>
        <w:rPr>
          <w:rFonts w:eastAsia="Calibri" w:cs="Times New Roman"/>
          <w:color w:val="000000"/>
        </w:rPr>
      </w:pPr>
      <w:r w:rsidRPr="000E75C4">
        <w:rPr>
          <w:rFonts w:eastAsia="Calibri" w:cs="Times New Roman"/>
          <w:color w:val="000000"/>
        </w:rPr>
        <w:t>Trial conditions:</w:t>
      </w:r>
    </w:p>
    <w:p w14:paraId="35D0A532" w14:textId="6BA06B90" w:rsidR="000E75C4" w:rsidRPr="000E75C4" w:rsidRDefault="000E75C4" w:rsidP="004257A2">
      <w:pPr>
        <w:pStyle w:val="ListParagraph"/>
        <w:numPr>
          <w:ilvl w:val="1"/>
          <w:numId w:val="25"/>
        </w:numPr>
        <w:spacing w:after="0"/>
        <w:rPr>
          <w:rFonts w:eastAsia="Calibri" w:cs="Times New Roman"/>
          <w:color w:val="000000"/>
        </w:rPr>
      </w:pPr>
      <w:r w:rsidRPr="001E74AB">
        <w:rPr>
          <w:rFonts w:eastAsia="Calibri" w:cs="Times New Roman"/>
          <w:b/>
          <w:bCs/>
          <w:color w:val="000000"/>
        </w:rPr>
        <w:t>Prediction trials:</w:t>
      </w:r>
      <w:r w:rsidRPr="000E75C4">
        <w:rPr>
          <w:rFonts w:eastAsia="Calibri" w:cs="Times New Roman"/>
          <w:color w:val="000000"/>
        </w:rPr>
        <w:t xml:space="preserve"> different alien number &amp; identical alien color on both pictures.</w:t>
      </w:r>
    </w:p>
    <w:p w14:paraId="6FF91F57" w14:textId="198D6A41" w:rsidR="009F12D3" w:rsidRDefault="000E75C4" w:rsidP="004257A2">
      <w:pPr>
        <w:pStyle w:val="ListParagraph"/>
        <w:numPr>
          <w:ilvl w:val="1"/>
          <w:numId w:val="25"/>
        </w:numPr>
        <w:spacing w:after="0"/>
        <w:rPr>
          <w:rFonts w:eastAsia="Calibri" w:cs="Times New Roman"/>
          <w:color w:val="000000"/>
        </w:rPr>
      </w:pPr>
      <w:r w:rsidRPr="001E74AB">
        <w:rPr>
          <w:rFonts w:eastAsia="Calibri" w:cs="Times New Roman"/>
          <w:b/>
          <w:bCs/>
          <w:color w:val="000000"/>
        </w:rPr>
        <w:t xml:space="preserve">Baseline trials: </w:t>
      </w:r>
      <w:r w:rsidRPr="000E75C4">
        <w:rPr>
          <w:rFonts w:eastAsia="Calibri" w:cs="Times New Roman"/>
          <w:color w:val="000000"/>
        </w:rPr>
        <w:t>same alien number &amp; different alien color on both pictures.</w:t>
      </w:r>
    </w:p>
    <w:p w14:paraId="6131FC14" w14:textId="51D17F11" w:rsidR="001E74AB" w:rsidRPr="00F96ABB" w:rsidRDefault="001E74AB" w:rsidP="004257A2">
      <w:pPr>
        <w:pStyle w:val="ListParagraph"/>
        <w:numPr>
          <w:ilvl w:val="0"/>
          <w:numId w:val="25"/>
        </w:numPr>
        <w:spacing w:after="0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>W</w:t>
      </w:r>
      <w:r w:rsidR="004257A2">
        <w:rPr>
          <w:rFonts w:eastAsia="Calibri" w:cs="Times New Roman"/>
          <w:color w:val="000000"/>
        </w:rPr>
        <w:t>hen watching the videos, w</w:t>
      </w:r>
      <w:r>
        <w:rPr>
          <w:rFonts w:eastAsia="Calibri" w:cs="Times New Roman"/>
          <w:color w:val="000000"/>
        </w:rPr>
        <w:t xml:space="preserve">e recommend </w:t>
      </w:r>
      <w:r w:rsidR="004257A2">
        <w:rPr>
          <w:rFonts w:eastAsia="Calibri" w:cs="Times New Roman"/>
          <w:color w:val="000000"/>
        </w:rPr>
        <w:t>focusing on the movement of the gaze dots following the onset of the verb (</w:t>
      </w:r>
      <w:proofErr w:type="spellStart"/>
      <w:r w:rsidR="004257A2" w:rsidRPr="004257A2">
        <w:rPr>
          <w:rFonts w:eastAsia="Calibri" w:cs="Times New Roman"/>
          <w:i/>
          <w:iCs/>
          <w:color w:val="000000"/>
        </w:rPr>
        <w:t>kocht</w:t>
      </w:r>
      <w:proofErr w:type="spellEnd"/>
      <w:r w:rsidR="004257A2">
        <w:rPr>
          <w:rFonts w:eastAsia="Calibri" w:cs="Times New Roman"/>
          <w:color w:val="000000"/>
        </w:rPr>
        <w:t xml:space="preserve">, or </w:t>
      </w:r>
      <w:proofErr w:type="spellStart"/>
      <w:r w:rsidR="004257A2" w:rsidRPr="004257A2">
        <w:rPr>
          <w:rFonts w:eastAsia="Calibri" w:cs="Times New Roman"/>
          <w:i/>
          <w:iCs/>
          <w:color w:val="000000"/>
        </w:rPr>
        <w:t>kochen</w:t>
      </w:r>
      <w:proofErr w:type="spellEnd"/>
      <w:r w:rsidR="004257A2">
        <w:rPr>
          <w:rFonts w:eastAsia="Calibri" w:cs="Times New Roman"/>
          <w:color w:val="000000"/>
        </w:rPr>
        <w:t>) in the audio sentence.</w:t>
      </w:r>
    </w:p>
    <w:p w14:paraId="44D3052D" w14:textId="77777777" w:rsidR="00F96ABB" w:rsidRDefault="00F96ABB" w:rsidP="004257A2">
      <w:pPr>
        <w:spacing w:line="480" w:lineRule="auto"/>
        <w:contextualSpacing/>
        <w:rPr>
          <w:rFonts w:eastAsia="Calibri" w:cs="Times New Roman"/>
          <w:b/>
          <w:bCs/>
          <w:color w:val="000000"/>
        </w:rPr>
      </w:pPr>
    </w:p>
    <w:p w14:paraId="18D4A7C6" w14:textId="288D03AE" w:rsidR="00F96ABB" w:rsidRPr="00F96ABB" w:rsidRDefault="00F96ABB" w:rsidP="004257A2">
      <w:pPr>
        <w:spacing w:line="480" w:lineRule="auto"/>
        <w:contextualSpacing/>
        <w:rPr>
          <w:rFonts w:eastAsia="Calibri" w:cs="Times New Roman"/>
          <w:b/>
          <w:bCs/>
          <w:color w:val="000000"/>
        </w:rPr>
      </w:pPr>
      <w:r w:rsidRPr="00F96ABB">
        <w:rPr>
          <w:rFonts w:eastAsia="Calibri" w:cs="Times New Roman"/>
          <w:b/>
          <w:bCs/>
          <w:color w:val="000000"/>
        </w:rPr>
        <w:t>Prediction trial, with singular as target subject number:</w:t>
      </w:r>
    </w:p>
    <w:p w14:paraId="7AA209A6" w14:textId="55C6CE7A" w:rsidR="009F12D3" w:rsidRPr="00F96ABB" w:rsidRDefault="009F12D3" w:rsidP="004257A2">
      <w:pPr>
        <w:pStyle w:val="ListParagraph"/>
        <w:numPr>
          <w:ilvl w:val="0"/>
          <w:numId w:val="26"/>
        </w:numPr>
        <w:spacing w:after="0"/>
        <w:rPr>
          <w:rFonts w:eastAsia="Calibri" w:cs="Times New Roman"/>
          <w:color w:val="000000"/>
        </w:rPr>
      </w:pPr>
      <w:r w:rsidRPr="00F96ABB">
        <w:rPr>
          <w:rFonts w:eastAsia="Calibri" w:cs="Times New Roman"/>
          <w:color w:val="000000"/>
        </w:rPr>
        <w:t xml:space="preserve">Video file: </w:t>
      </w:r>
      <w:r w:rsidRPr="00A774A5">
        <w:rPr>
          <w:rFonts w:eastAsia="Calibri" w:cs="Times New Roman"/>
          <w:color w:val="1F4E79" w:themeColor="accent5" w:themeShade="80"/>
        </w:rPr>
        <w:t xml:space="preserve">(a) </w:t>
      </w:r>
      <w:proofErr w:type="spellStart"/>
      <w:r w:rsidRPr="00A774A5">
        <w:rPr>
          <w:rFonts w:eastAsia="Calibri" w:cs="Times New Roman"/>
          <w:color w:val="1F4E79" w:themeColor="accent5" w:themeShade="80"/>
        </w:rPr>
        <w:t>koche</w:t>
      </w:r>
      <w:r w:rsidR="000E75C4" w:rsidRPr="00A774A5">
        <w:rPr>
          <w:rFonts w:eastAsia="Calibri" w:cs="Times New Roman"/>
          <w:color w:val="1F4E79" w:themeColor="accent5" w:themeShade="80"/>
        </w:rPr>
        <w:t>n</w:t>
      </w:r>
      <w:r w:rsidRPr="00A774A5">
        <w:rPr>
          <w:rFonts w:eastAsia="Calibri" w:cs="Times New Roman"/>
          <w:color w:val="1F4E79" w:themeColor="accent5" w:themeShade="80"/>
        </w:rPr>
        <w:t>_prediction</w:t>
      </w:r>
      <w:proofErr w:type="spellEnd"/>
      <w:r w:rsidRPr="00A774A5">
        <w:rPr>
          <w:rFonts w:eastAsia="Calibri" w:cs="Times New Roman"/>
          <w:color w:val="1F4E79" w:themeColor="accent5" w:themeShade="80"/>
        </w:rPr>
        <w:t xml:space="preserve"> </w:t>
      </w:r>
      <w:proofErr w:type="spellStart"/>
      <w:r w:rsidRPr="00A774A5">
        <w:rPr>
          <w:rFonts w:eastAsia="Calibri" w:cs="Times New Roman"/>
          <w:color w:val="1F4E79" w:themeColor="accent5" w:themeShade="80"/>
        </w:rPr>
        <w:t>trial_SG</w:t>
      </w:r>
      <w:proofErr w:type="spellEnd"/>
      <w:r w:rsidRPr="00A774A5">
        <w:rPr>
          <w:rFonts w:eastAsia="Calibri" w:cs="Times New Roman"/>
          <w:color w:val="1F4E79" w:themeColor="accent5" w:themeShade="80"/>
        </w:rPr>
        <w:t xml:space="preserve"> </w:t>
      </w:r>
      <w:proofErr w:type="spellStart"/>
      <w:r w:rsidRPr="00A774A5">
        <w:rPr>
          <w:rFonts w:eastAsia="Calibri" w:cs="Times New Roman"/>
          <w:color w:val="1F4E79" w:themeColor="accent5" w:themeShade="80"/>
        </w:rPr>
        <w:t>target_target</w:t>
      </w:r>
      <w:proofErr w:type="spellEnd"/>
      <w:r w:rsidRPr="00A774A5">
        <w:rPr>
          <w:rFonts w:eastAsia="Calibri" w:cs="Times New Roman"/>
          <w:color w:val="1F4E79" w:themeColor="accent5" w:themeShade="80"/>
        </w:rPr>
        <w:t xml:space="preserve"> right.mov</w:t>
      </w:r>
    </w:p>
    <w:p w14:paraId="28511AE9" w14:textId="35489CEB" w:rsidR="000E75C4" w:rsidRPr="00F96ABB" w:rsidRDefault="000E75C4" w:rsidP="004257A2">
      <w:pPr>
        <w:pStyle w:val="ListParagraph"/>
        <w:numPr>
          <w:ilvl w:val="0"/>
          <w:numId w:val="26"/>
        </w:numPr>
        <w:spacing w:after="0"/>
        <w:rPr>
          <w:rFonts w:eastAsia="Calibri" w:cs="Times New Roman"/>
          <w:color w:val="000000"/>
        </w:rPr>
      </w:pPr>
      <w:r w:rsidRPr="00F96ABB">
        <w:rPr>
          <w:rFonts w:eastAsia="Calibri" w:cs="Times New Roman"/>
          <w:color w:val="000000"/>
        </w:rPr>
        <w:t xml:space="preserve">The verb suffix </w:t>
      </w:r>
      <w:r w:rsidRPr="00F96ABB">
        <w:rPr>
          <w:rFonts w:eastAsia="Calibri" w:cs="Times New Roman"/>
          <w:i/>
          <w:iCs/>
          <w:color w:val="000000"/>
        </w:rPr>
        <w:t>-t</w:t>
      </w:r>
      <w:r w:rsidRPr="00F96ABB">
        <w:rPr>
          <w:rFonts w:eastAsia="Calibri" w:cs="Times New Roman"/>
          <w:color w:val="000000"/>
        </w:rPr>
        <w:t xml:space="preserve"> provides a </w:t>
      </w:r>
      <w:r w:rsidR="00FF5E4B">
        <w:rPr>
          <w:rFonts w:eastAsia="Calibri" w:cs="Times New Roman"/>
          <w:color w:val="000000"/>
        </w:rPr>
        <w:t xml:space="preserve">predictive </w:t>
      </w:r>
      <w:r w:rsidRPr="00F96ABB">
        <w:rPr>
          <w:rFonts w:eastAsia="Calibri" w:cs="Times New Roman"/>
          <w:color w:val="000000"/>
        </w:rPr>
        <w:t>number cue</w:t>
      </w:r>
      <w:r w:rsidR="00F96ABB">
        <w:rPr>
          <w:rFonts w:eastAsia="Calibri" w:cs="Times New Roman"/>
          <w:color w:val="000000"/>
        </w:rPr>
        <w:t xml:space="preserve"> (singular)</w:t>
      </w:r>
      <w:r w:rsidRPr="00F96ABB">
        <w:rPr>
          <w:rFonts w:eastAsia="Calibri" w:cs="Times New Roman"/>
          <w:color w:val="000000"/>
        </w:rPr>
        <w:t xml:space="preserve"> for target picture selection.</w:t>
      </w:r>
    </w:p>
    <w:p w14:paraId="37212B5F" w14:textId="58C7052B" w:rsidR="000E75C4" w:rsidRPr="00F96ABB" w:rsidRDefault="000E75C4" w:rsidP="004257A2">
      <w:pPr>
        <w:pStyle w:val="ListParagraph"/>
        <w:numPr>
          <w:ilvl w:val="0"/>
          <w:numId w:val="26"/>
        </w:numPr>
        <w:spacing w:after="0"/>
        <w:rPr>
          <w:rFonts w:eastAsia="Calibri" w:cs="Times New Roman"/>
          <w:color w:val="000000"/>
          <w:lang w:val="de-DE"/>
        </w:rPr>
      </w:pPr>
      <w:r w:rsidRPr="00F96ABB">
        <w:rPr>
          <w:rFonts w:eastAsia="Calibri" w:cs="Times New Roman"/>
          <w:color w:val="000000"/>
          <w:lang w:val="de-DE"/>
        </w:rPr>
        <w:t xml:space="preserve">Audio: </w:t>
      </w:r>
      <w:r w:rsidRPr="00F96ABB">
        <w:rPr>
          <w:rFonts w:eastAsia="Calibri" w:cs="Times New Roman"/>
          <w:i/>
          <w:iCs/>
          <w:color w:val="000000"/>
          <w:lang w:val="de-DE"/>
        </w:rPr>
        <w:t xml:space="preserve">Anna geht in die Küche. Erstaunt fragt sie: Na so etwas, </w:t>
      </w:r>
      <w:r w:rsidRPr="00FF5E4B">
        <w:rPr>
          <w:rFonts w:eastAsia="Calibri" w:cs="Times New Roman"/>
          <w:i/>
          <w:iCs/>
          <w:color w:val="000000"/>
          <w:u w:val="single"/>
          <w:lang w:val="de-DE"/>
        </w:rPr>
        <w:t>kocht</w:t>
      </w:r>
      <w:r w:rsidRPr="00F96ABB">
        <w:rPr>
          <w:rFonts w:eastAsia="Calibri" w:cs="Times New Roman"/>
          <w:i/>
          <w:iCs/>
          <w:color w:val="000000"/>
          <w:lang w:val="de-DE"/>
        </w:rPr>
        <w:t xml:space="preserve"> denn etwa der Blauli eine Suppe mit Ananas?</w:t>
      </w:r>
    </w:p>
    <w:p w14:paraId="661E2AB2" w14:textId="65682CDE" w:rsidR="000E75C4" w:rsidRPr="00F96ABB" w:rsidRDefault="000E75C4" w:rsidP="004257A2">
      <w:pPr>
        <w:pStyle w:val="ListParagraph"/>
        <w:numPr>
          <w:ilvl w:val="0"/>
          <w:numId w:val="26"/>
        </w:numPr>
        <w:spacing w:after="0"/>
        <w:rPr>
          <w:rFonts w:eastAsia="Calibri" w:cs="Times New Roman"/>
          <w:color w:val="000000"/>
        </w:rPr>
      </w:pPr>
      <w:r w:rsidRPr="00F96ABB">
        <w:rPr>
          <w:rFonts w:eastAsia="Calibri" w:cs="Times New Roman"/>
          <w:color w:val="000000"/>
        </w:rPr>
        <w:t xml:space="preserve">English translation: “Anna goes into the kitchen. Surprised, she asks: </w:t>
      </w:r>
      <w:proofErr w:type="gramStart"/>
      <w:r w:rsidRPr="00F96ABB">
        <w:rPr>
          <w:rFonts w:eastAsia="Calibri" w:cs="Times New Roman"/>
          <w:color w:val="000000"/>
        </w:rPr>
        <w:t>Well</w:t>
      </w:r>
      <w:proofErr w:type="gramEnd"/>
      <w:r w:rsidRPr="00F96ABB">
        <w:rPr>
          <w:rFonts w:eastAsia="Calibri" w:cs="Times New Roman"/>
          <w:color w:val="000000"/>
        </w:rPr>
        <w:t xml:space="preserve"> </w:t>
      </w:r>
      <w:proofErr w:type="spellStart"/>
      <w:r w:rsidRPr="00F96ABB">
        <w:rPr>
          <w:rFonts w:eastAsia="Calibri" w:cs="Times New Roman"/>
          <w:color w:val="000000"/>
        </w:rPr>
        <w:t>well</w:t>
      </w:r>
      <w:proofErr w:type="spellEnd"/>
      <w:r w:rsidRPr="00F96ABB">
        <w:rPr>
          <w:rFonts w:eastAsia="Calibri" w:cs="Times New Roman"/>
          <w:color w:val="000000"/>
        </w:rPr>
        <w:t>, cooks the bluely a soup with pineapple?” (German word order)</w:t>
      </w:r>
    </w:p>
    <w:p w14:paraId="6BBD0A79" w14:textId="77777777" w:rsidR="000E75C4" w:rsidRPr="000E75C4" w:rsidRDefault="000E75C4" w:rsidP="004257A2">
      <w:pPr>
        <w:spacing w:line="480" w:lineRule="auto"/>
        <w:contextualSpacing/>
        <w:rPr>
          <w:rFonts w:eastAsia="Calibri" w:cs="Times New Roman"/>
          <w:color w:val="000000"/>
        </w:rPr>
      </w:pPr>
    </w:p>
    <w:p w14:paraId="48BF0228" w14:textId="730AD0D6" w:rsidR="00F96ABB" w:rsidRPr="00F96ABB" w:rsidRDefault="00F96ABB" w:rsidP="004257A2">
      <w:pPr>
        <w:spacing w:line="480" w:lineRule="auto"/>
        <w:contextualSpacing/>
        <w:rPr>
          <w:rFonts w:eastAsia="Calibri" w:cs="Times New Roman"/>
          <w:b/>
          <w:bCs/>
          <w:color w:val="000000"/>
        </w:rPr>
      </w:pPr>
      <w:r w:rsidRPr="00F96ABB">
        <w:rPr>
          <w:rFonts w:eastAsia="Calibri" w:cs="Times New Roman"/>
          <w:b/>
          <w:bCs/>
          <w:color w:val="000000"/>
        </w:rPr>
        <w:t xml:space="preserve">Prediction trial, with </w:t>
      </w:r>
      <w:r>
        <w:rPr>
          <w:rFonts w:eastAsia="Calibri" w:cs="Times New Roman"/>
          <w:b/>
          <w:bCs/>
          <w:color w:val="000000"/>
        </w:rPr>
        <w:t>plural</w:t>
      </w:r>
      <w:r w:rsidRPr="00F96ABB">
        <w:rPr>
          <w:rFonts w:eastAsia="Calibri" w:cs="Times New Roman"/>
          <w:b/>
          <w:bCs/>
          <w:color w:val="000000"/>
        </w:rPr>
        <w:t xml:space="preserve"> as target subject number:</w:t>
      </w:r>
    </w:p>
    <w:p w14:paraId="62C28242" w14:textId="252C6497" w:rsidR="00F96ABB" w:rsidRPr="00F96ABB" w:rsidRDefault="00F96ABB" w:rsidP="004257A2">
      <w:pPr>
        <w:pStyle w:val="ListParagraph"/>
        <w:numPr>
          <w:ilvl w:val="0"/>
          <w:numId w:val="26"/>
        </w:numPr>
        <w:spacing w:after="0"/>
        <w:rPr>
          <w:rFonts w:eastAsia="Calibri" w:cs="Times New Roman"/>
          <w:color w:val="000000"/>
        </w:rPr>
      </w:pPr>
      <w:r w:rsidRPr="00F96ABB">
        <w:rPr>
          <w:rFonts w:eastAsia="Calibri" w:cs="Times New Roman"/>
          <w:color w:val="000000"/>
        </w:rPr>
        <w:t xml:space="preserve">Video file: </w:t>
      </w:r>
      <w:r w:rsidRPr="00A774A5">
        <w:rPr>
          <w:rFonts w:eastAsia="Calibri" w:cs="Times New Roman"/>
          <w:color w:val="1F4E79" w:themeColor="accent5" w:themeShade="80"/>
        </w:rPr>
        <w:t xml:space="preserve">(b) </w:t>
      </w:r>
      <w:proofErr w:type="spellStart"/>
      <w:r w:rsidRPr="00A774A5">
        <w:rPr>
          <w:rFonts w:eastAsia="Calibri" w:cs="Times New Roman"/>
          <w:color w:val="1F4E79" w:themeColor="accent5" w:themeShade="80"/>
        </w:rPr>
        <w:t>kochen_prediction</w:t>
      </w:r>
      <w:proofErr w:type="spellEnd"/>
      <w:r w:rsidRPr="00A774A5">
        <w:rPr>
          <w:rFonts w:eastAsia="Calibri" w:cs="Times New Roman"/>
          <w:color w:val="1F4E79" w:themeColor="accent5" w:themeShade="80"/>
        </w:rPr>
        <w:t xml:space="preserve"> </w:t>
      </w:r>
      <w:proofErr w:type="spellStart"/>
      <w:r w:rsidRPr="00A774A5">
        <w:rPr>
          <w:rFonts w:eastAsia="Calibri" w:cs="Times New Roman"/>
          <w:color w:val="1F4E79" w:themeColor="accent5" w:themeShade="80"/>
        </w:rPr>
        <w:t>trial_PL</w:t>
      </w:r>
      <w:proofErr w:type="spellEnd"/>
      <w:r w:rsidRPr="00A774A5">
        <w:rPr>
          <w:rFonts w:eastAsia="Calibri" w:cs="Times New Roman"/>
          <w:color w:val="1F4E79" w:themeColor="accent5" w:themeShade="80"/>
        </w:rPr>
        <w:t xml:space="preserve"> </w:t>
      </w:r>
      <w:proofErr w:type="spellStart"/>
      <w:r w:rsidRPr="00A774A5">
        <w:rPr>
          <w:rFonts w:eastAsia="Calibri" w:cs="Times New Roman"/>
          <w:color w:val="1F4E79" w:themeColor="accent5" w:themeShade="80"/>
        </w:rPr>
        <w:t>target_target</w:t>
      </w:r>
      <w:proofErr w:type="spellEnd"/>
      <w:r w:rsidRPr="00A774A5">
        <w:rPr>
          <w:rFonts w:eastAsia="Calibri" w:cs="Times New Roman"/>
          <w:color w:val="1F4E79" w:themeColor="accent5" w:themeShade="80"/>
        </w:rPr>
        <w:t xml:space="preserve"> right.mov</w:t>
      </w:r>
    </w:p>
    <w:p w14:paraId="5B0C13FD" w14:textId="560E280C" w:rsidR="00F96ABB" w:rsidRPr="00F96ABB" w:rsidRDefault="00F96ABB" w:rsidP="004257A2">
      <w:pPr>
        <w:pStyle w:val="ListParagraph"/>
        <w:numPr>
          <w:ilvl w:val="0"/>
          <w:numId w:val="26"/>
        </w:numPr>
        <w:spacing w:after="0"/>
        <w:rPr>
          <w:rFonts w:eastAsia="Calibri" w:cs="Times New Roman"/>
          <w:color w:val="000000"/>
        </w:rPr>
      </w:pPr>
      <w:r w:rsidRPr="00F96ABB">
        <w:rPr>
          <w:rFonts w:eastAsia="Calibri" w:cs="Times New Roman"/>
          <w:color w:val="000000"/>
        </w:rPr>
        <w:t xml:space="preserve">The verb suffix </w:t>
      </w:r>
      <w:r w:rsidRPr="00F96ABB">
        <w:rPr>
          <w:rFonts w:eastAsia="Calibri" w:cs="Times New Roman"/>
          <w:i/>
          <w:iCs/>
          <w:color w:val="000000"/>
        </w:rPr>
        <w:t>-</w:t>
      </w:r>
      <w:proofErr w:type="spellStart"/>
      <w:r>
        <w:rPr>
          <w:rFonts w:eastAsia="Calibri" w:cs="Times New Roman"/>
          <w:i/>
          <w:iCs/>
          <w:color w:val="000000"/>
        </w:rPr>
        <w:t>en</w:t>
      </w:r>
      <w:proofErr w:type="spellEnd"/>
      <w:r w:rsidRPr="00F96ABB">
        <w:rPr>
          <w:rFonts w:eastAsia="Calibri" w:cs="Times New Roman"/>
          <w:color w:val="000000"/>
        </w:rPr>
        <w:t xml:space="preserve"> provides a </w:t>
      </w:r>
      <w:r w:rsidR="00FF5E4B">
        <w:rPr>
          <w:rFonts w:eastAsia="Calibri" w:cs="Times New Roman"/>
          <w:color w:val="000000"/>
        </w:rPr>
        <w:t xml:space="preserve">predictive </w:t>
      </w:r>
      <w:r w:rsidRPr="00F96ABB">
        <w:rPr>
          <w:rFonts w:eastAsia="Calibri" w:cs="Times New Roman"/>
          <w:color w:val="000000"/>
        </w:rPr>
        <w:t>number cue</w:t>
      </w:r>
      <w:r>
        <w:rPr>
          <w:rFonts w:eastAsia="Calibri" w:cs="Times New Roman"/>
          <w:color w:val="000000"/>
        </w:rPr>
        <w:t xml:space="preserve"> (plural)</w:t>
      </w:r>
      <w:r w:rsidRPr="00F96ABB">
        <w:rPr>
          <w:rFonts w:eastAsia="Calibri" w:cs="Times New Roman"/>
          <w:color w:val="000000"/>
        </w:rPr>
        <w:t xml:space="preserve"> for target picture selection.</w:t>
      </w:r>
    </w:p>
    <w:p w14:paraId="7967ADF8" w14:textId="28AC14A7" w:rsidR="00F96ABB" w:rsidRPr="00F96ABB" w:rsidRDefault="00F96ABB" w:rsidP="004257A2">
      <w:pPr>
        <w:pStyle w:val="ListParagraph"/>
        <w:numPr>
          <w:ilvl w:val="0"/>
          <w:numId w:val="26"/>
        </w:numPr>
        <w:spacing w:after="0"/>
        <w:rPr>
          <w:rFonts w:eastAsia="Calibri" w:cs="Times New Roman"/>
          <w:color w:val="000000"/>
          <w:lang w:val="de-DE"/>
        </w:rPr>
      </w:pPr>
      <w:r w:rsidRPr="00F96ABB">
        <w:rPr>
          <w:rFonts w:eastAsia="Calibri" w:cs="Times New Roman"/>
          <w:color w:val="000000"/>
          <w:lang w:val="de-DE"/>
        </w:rPr>
        <w:t xml:space="preserve">Audio: </w:t>
      </w:r>
      <w:r w:rsidRPr="00F96ABB">
        <w:rPr>
          <w:rFonts w:eastAsia="Calibri" w:cs="Times New Roman"/>
          <w:i/>
          <w:iCs/>
          <w:color w:val="000000"/>
          <w:lang w:val="de-DE"/>
        </w:rPr>
        <w:t xml:space="preserve">Anna geht in die Küche. Erstaunt fragt sie: Na so etwas, </w:t>
      </w:r>
      <w:r w:rsidRPr="00FF5E4B">
        <w:rPr>
          <w:rFonts w:eastAsia="Calibri" w:cs="Times New Roman"/>
          <w:i/>
          <w:iCs/>
          <w:color w:val="000000"/>
          <w:u w:val="single"/>
          <w:lang w:val="de-DE"/>
        </w:rPr>
        <w:t>kochen</w:t>
      </w:r>
      <w:r w:rsidRPr="00F96ABB">
        <w:rPr>
          <w:rFonts w:eastAsia="Calibri" w:cs="Times New Roman"/>
          <w:i/>
          <w:iCs/>
          <w:color w:val="000000"/>
          <w:lang w:val="de-DE"/>
        </w:rPr>
        <w:t xml:space="preserve"> denn etwa </w:t>
      </w:r>
      <w:r>
        <w:rPr>
          <w:rFonts w:eastAsia="Calibri" w:cs="Times New Roman"/>
          <w:i/>
          <w:iCs/>
          <w:color w:val="000000"/>
          <w:lang w:val="de-DE"/>
        </w:rPr>
        <w:t>die Blaulis</w:t>
      </w:r>
      <w:r w:rsidRPr="00F96ABB">
        <w:rPr>
          <w:rFonts w:eastAsia="Calibri" w:cs="Times New Roman"/>
          <w:i/>
          <w:iCs/>
          <w:color w:val="000000"/>
          <w:lang w:val="de-DE"/>
        </w:rPr>
        <w:t xml:space="preserve"> eine Suppe mit Ananas?</w:t>
      </w:r>
    </w:p>
    <w:p w14:paraId="1989F3DD" w14:textId="41BF6AA5" w:rsidR="00F96ABB" w:rsidRPr="00F96ABB" w:rsidRDefault="00F96ABB" w:rsidP="004257A2">
      <w:pPr>
        <w:pStyle w:val="ListParagraph"/>
        <w:numPr>
          <w:ilvl w:val="0"/>
          <w:numId w:val="26"/>
        </w:numPr>
        <w:spacing w:after="0"/>
        <w:rPr>
          <w:rFonts w:eastAsia="Calibri" w:cs="Times New Roman"/>
          <w:color w:val="000000"/>
        </w:rPr>
      </w:pPr>
      <w:r w:rsidRPr="00F96ABB">
        <w:rPr>
          <w:rFonts w:eastAsia="Calibri" w:cs="Times New Roman"/>
          <w:color w:val="000000"/>
        </w:rPr>
        <w:t xml:space="preserve">English translation: “Anna goes into the kitchen. Surprised, she asks: </w:t>
      </w:r>
      <w:proofErr w:type="gramStart"/>
      <w:r w:rsidRPr="00F96ABB">
        <w:rPr>
          <w:rFonts w:eastAsia="Calibri" w:cs="Times New Roman"/>
          <w:color w:val="000000"/>
        </w:rPr>
        <w:t>Well</w:t>
      </w:r>
      <w:proofErr w:type="gramEnd"/>
      <w:r w:rsidRPr="00F96ABB">
        <w:rPr>
          <w:rFonts w:eastAsia="Calibri" w:cs="Times New Roman"/>
          <w:color w:val="000000"/>
        </w:rPr>
        <w:t xml:space="preserve"> </w:t>
      </w:r>
      <w:proofErr w:type="spellStart"/>
      <w:r w:rsidRPr="00F96ABB">
        <w:rPr>
          <w:rFonts w:eastAsia="Calibri" w:cs="Times New Roman"/>
          <w:color w:val="000000"/>
        </w:rPr>
        <w:t>well</w:t>
      </w:r>
      <w:proofErr w:type="spellEnd"/>
      <w:r w:rsidRPr="00F96ABB">
        <w:rPr>
          <w:rFonts w:eastAsia="Calibri" w:cs="Times New Roman"/>
          <w:color w:val="000000"/>
        </w:rPr>
        <w:t xml:space="preserve">, cook the </w:t>
      </w:r>
      <w:proofErr w:type="spellStart"/>
      <w:r w:rsidRPr="00F96ABB">
        <w:rPr>
          <w:rFonts w:eastAsia="Calibri" w:cs="Times New Roman"/>
          <w:color w:val="000000"/>
        </w:rPr>
        <w:t>bluel</w:t>
      </w:r>
      <w:r>
        <w:rPr>
          <w:rFonts w:eastAsia="Calibri" w:cs="Times New Roman"/>
          <w:color w:val="000000"/>
        </w:rPr>
        <w:t>ies</w:t>
      </w:r>
      <w:proofErr w:type="spellEnd"/>
      <w:r w:rsidRPr="00F96ABB">
        <w:rPr>
          <w:rFonts w:eastAsia="Calibri" w:cs="Times New Roman"/>
          <w:color w:val="000000"/>
        </w:rPr>
        <w:t xml:space="preserve"> a soup with pineapple?” (German word order)</w:t>
      </w:r>
    </w:p>
    <w:p w14:paraId="364DC265" w14:textId="16BB00C7" w:rsidR="000E75C4" w:rsidRDefault="000E75C4" w:rsidP="004257A2">
      <w:pPr>
        <w:spacing w:line="480" w:lineRule="auto"/>
        <w:contextualSpacing/>
        <w:rPr>
          <w:rFonts w:eastAsia="Calibri" w:cs="Times New Roman"/>
          <w:color w:val="000000"/>
        </w:rPr>
      </w:pPr>
    </w:p>
    <w:p w14:paraId="33B46B24" w14:textId="58B7D302" w:rsidR="00F96ABB" w:rsidRPr="00F96ABB" w:rsidRDefault="00F96ABB" w:rsidP="004257A2">
      <w:pPr>
        <w:spacing w:line="480" w:lineRule="auto"/>
        <w:contextualSpacing/>
        <w:rPr>
          <w:rFonts w:eastAsia="Calibri" w:cs="Times New Roman"/>
          <w:b/>
          <w:bCs/>
          <w:color w:val="000000"/>
        </w:rPr>
      </w:pPr>
      <w:r>
        <w:rPr>
          <w:rFonts w:eastAsia="Calibri" w:cs="Times New Roman"/>
          <w:b/>
          <w:bCs/>
          <w:color w:val="000000"/>
        </w:rPr>
        <w:t>Baseline</w:t>
      </w:r>
      <w:r w:rsidRPr="00F96ABB">
        <w:rPr>
          <w:rFonts w:eastAsia="Calibri" w:cs="Times New Roman"/>
          <w:b/>
          <w:bCs/>
          <w:color w:val="000000"/>
        </w:rPr>
        <w:t xml:space="preserve"> trial, with singular as target subject number:</w:t>
      </w:r>
    </w:p>
    <w:p w14:paraId="2B7F16F3" w14:textId="7F4AA68B" w:rsidR="00F96ABB" w:rsidRPr="00F96ABB" w:rsidRDefault="00F96ABB" w:rsidP="004257A2">
      <w:pPr>
        <w:pStyle w:val="ListParagraph"/>
        <w:numPr>
          <w:ilvl w:val="0"/>
          <w:numId w:val="26"/>
        </w:numPr>
        <w:spacing w:after="0"/>
        <w:rPr>
          <w:rFonts w:eastAsia="Calibri" w:cs="Times New Roman"/>
          <w:color w:val="000000"/>
        </w:rPr>
      </w:pPr>
      <w:r w:rsidRPr="00F96ABB">
        <w:rPr>
          <w:rFonts w:eastAsia="Calibri" w:cs="Times New Roman"/>
          <w:color w:val="000000"/>
        </w:rPr>
        <w:t xml:space="preserve">Video file: </w:t>
      </w:r>
      <w:r w:rsidRPr="00A774A5">
        <w:rPr>
          <w:rFonts w:eastAsia="Calibri" w:cs="Times New Roman"/>
          <w:color w:val="1F4E79" w:themeColor="accent5" w:themeShade="80"/>
        </w:rPr>
        <w:t xml:space="preserve">(c) </w:t>
      </w:r>
      <w:proofErr w:type="spellStart"/>
      <w:r w:rsidRPr="00A774A5">
        <w:rPr>
          <w:rFonts w:eastAsia="Calibri" w:cs="Times New Roman"/>
          <w:color w:val="1F4E79" w:themeColor="accent5" w:themeShade="80"/>
        </w:rPr>
        <w:t>kochen_baseline</w:t>
      </w:r>
      <w:proofErr w:type="spellEnd"/>
      <w:r w:rsidRPr="00A774A5">
        <w:rPr>
          <w:rFonts w:eastAsia="Calibri" w:cs="Times New Roman"/>
          <w:color w:val="1F4E79" w:themeColor="accent5" w:themeShade="80"/>
        </w:rPr>
        <w:t xml:space="preserve"> </w:t>
      </w:r>
      <w:proofErr w:type="spellStart"/>
      <w:r w:rsidRPr="00A774A5">
        <w:rPr>
          <w:rFonts w:eastAsia="Calibri" w:cs="Times New Roman"/>
          <w:color w:val="1F4E79" w:themeColor="accent5" w:themeShade="80"/>
        </w:rPr>
        <w:t>trial_SG</w:t>
      </w:r>
      <w:proofErr w:type="spellEnd"/>
      <w:r w:rsidRPr="00A774A5">
        <w:rPr>
          <w:rFonts w:eastAsia="Calibri" w:cs="Times New Roman"/>
          <w:color w:val="1F4E79" w:themeColor="accent5" w:themeShade="80"/>
        </w:rPr>
        <w:t xml:space="preserve"> </w:t>
      </w:r>
      <w:proofErr w:type="spellStart"/>
      <w:r w:rsidRPr="00A774A5">
        <w:rPr>
          <w:rFonts w:eastAsia="Calibri" w:cs="Times New Roman"/>
          <w:color w:val="1F4E79" w:themeColor="accent5" w:themeShade="80"/>
        </w:rPr>
        <w:t>target_target</w:t>
      </w:r>
      <w:proofErr w:type="spellEnd"/>
      <w:r w:rsidRPr="00A774A5">
        <w:rPr>
          <w:rFonts w:eastAsia="Calibri" w:cs="Times New Roman"/>
          <w:color w:val="1F4E79" w:themeColor="accent5" w:themeShade="80"/>
        </w:rPr>
        <w:t xml:space="preserve"> right.mov</w:t>
      </w:r>
    </w:p>
    <w:p w14:paraId="45A03E12" w14:textId="267D517B" w:rsidR="00F96ABB" w:rsidRPr="00F96ABB" w:rsidRDefault="00F96ABB" w:rsidP="004257A2">
      <w:pPr>
        <w:pStyle w:val="ListParagraph"/>
        <w:numPr>
          <w:ilvl w:val="0"/>
          <w:numId w:val="26"/>
        </w:numPr>
        <w:spacing w:after="0"/>
        <w:rPr>
          <w:rFonts w:eastAsia="Calibri" w:cs="Times New Roman"/>
          <w:color w:val="000000"/>
        </w:rPr>
      </w:pPr>
      <w:r w:rsidRPr="00F96ABB">
        <w:rPr>
          <w:rFonts w:eastAsia="Calibri" w:cs="Times New Roman"/>
          <w:color w:val="000000"/>
        </w:rPr>
        <w:t>The verb suffix</w:t>
      </w:r>
      <w:r>
        <w:rPr>
          <w:rFonts w:eastAsia="Calibri" w:cs="Times New Roman"/>
          <w:color w:val="000000"/>
        </w:rPr>
        <w:t xml:space="preserve"> does not provide an informative cue, because referent number is identical on both pictures. The subject noun phrase provides a color cue (blue) for target picture selection. </w:t>
      </w:r>
    </w:p>
    <w:p w14:paraId="2F7A118E" w14:textId="77777777" w:rsidR="00F96ABB" w:rsidRPr="00F96ABB" w:rsidRDefault="00F96ABB" w:rsidP="004257A2">
      <w:pPr>
        <w:pStyle w:val="ListParagraph"/>
        <w:numPr>
          <w:ilvl w:val="0"/>
          <w:numId w:val="26"/>
        </w:numPr>
        <w:spacing w:after="0"/>
        <w:rPr>
          <w:rFonts w:eastAsia="Calibri" w:cs="Times New Roman"/>
          <w:color w:val="000000"/>
          <w:lang w:val="de-DE"/>
        </w:rPr>
      </w:pPr>
      <w:r w:rsidRPr="00F96ABB">
        <w:rPr>
          <w:rFonts w:eastAsia="Calibri" w:cs="Times New Roman"/>
          <w:color w:val="000000"/>
          <w:lang w:val="de-DE"/>
        </w:rPr>
        <w:t xml:space="preserve">Audio: </w:t>
      </w:r>
      <w:r w:rsidRPr="00F96ABB">
        <w:rPr>
          <w:rFonts w:eastAsia="Calibri" w:cs="Times New Roman"/>
          <w:i/>
          <w:iCs/>
          <w:color w:val="000000"/>
          <w:lang w:val="de-DE"/>
        </w:rPr>
        <w:t xml:space="preserve">Anna geht in die Küche. Erstaunt fragt sie: Na so etwas, kocht denn etwa der </w:t>
      </w:r>
      <w:r w:rsidRPr="00FF5E4B">
        <w:rPr>
          <w:rFonts w:eastAsia="Calibri" w:cs="Times New Roman"/>
          <w:i/>
          <w:iCs/>
          <w:color w:val="000000"/>
          <w:u w:val="single"/>
          <w:lang w:val="de-DE"/>
        </w:rPr>
        <w:t>Blauli</w:t>
      </w:r>
      <w:r w:rsidRPr="00F96ABB">
        <w:rPr>
          <w:rFonts w:eastAsia="Calibri" w:cs="Times New Roman"/>
          <w:i/>
          <w:iCs/>
          <w:color w:val="000000"/>
          <w:lang w:val="de-DE"/>
        </w:rPr>
        <w:t xml:space="preserve"> eine Suppe mit Ananas?</w:t>
      </w:r>
    </w:p>
    <w:p w14:paraId="79004654" w14:textId="77777777" w:rsidR="00F96ABB" w:rsidRPr="00F96ABB" w:rsidRDefault="00F96ABB" w:rsidP="004257A2">
      <w:pPr>
        <w:pStyle w:val="ListParagraph"/>
        <w:numPr>
          <w:ilvl w:val="0"/>
          <w:numId w:val="26"/>
        </w:numPr>
        <w:spacing w:after="0"/>
        <w:rPr>
          <w:rFonts w:eastAsia="Calibri" w:cs="Times New Roman"/>
          <w:color w:val="000000"/>
        </w:rPr>
      </w:pPr>
      <w:r w:rsidRPr="00F96ABB">
        <w:rPr>
          <w:rFonts w:eastAsia="Calibri" w:cs="Times New Roman"/>
          <w:color w:val="000000"/>
        </w:rPr>
        <w:t xml:space="preserve">English translation: “Anna goes into the kitchen. Surprised, she asks: </w:t>
      </w:r>
      <w:proofErr w:type="gramStart"/>
      <w:r w:rsidRPr="00F96ABB">
        <w:rPr>
          <w:rFonts w:eastAsia="Calibri" w:cs="Times New Roman"/>
          <w:color w:val="000000"/>
        </w:rPr>
        <w:t>Well</w:t>
      </w:r>
      <w:proofErr w:type="gramEnd"/>
      <w:r w:rsidRPr="00F96ABB">
        <w:rPr>
          <w:rFonts w:eastAsia="Calibri" w:cs="Times New Roman"/>
          <w:color w:val="000000"/>
        </w:rPr>
        <w:t xml:space="preserve"> </w:t>
      </w:r>
      <w:proofErr w:type="spellStart"/>
      <w:r w:rsidRPr="00F96ABB">
        <w:rPr>
          <w:rFonts w:eastAsia="Calibri" w:cs="Times New Roman"/>
          <w:color w:val="000000"/>
        </w:rPr>
        <w:t>well</w:t>
      </w:r>
      <w:proofErr w:type="spellEnd"/>
      <w:r w:rsidRPr="00F96ABB">
        <w:rPr>
          <w:rFonts w:eastAsia="Calibri" w:cs="Times New Roman"/>
          <w:color w:val="000000"/>
        </w:rPr>
        <w:t>, cooks the bluely a soup with pineapple?” (German word order)</w:t>
      </w:r>
    </w:p>
    <w:p w14:paraId="1A970B3D" w14:textId="77777777" w:rsidR="00F96ABB" w:rsidRPr="000E75C4" w:rsidRDefault="00F96ABB" w:rsidP="004257A2">
      <w:pPr>
        <w:spacing w:line="480" w:lineRule="auto"/>
        <w:contextualSpacing/>
        <w:rPr>
          <w:rFonts w:eastAsia="Calibri" w:cs="Times New Roman"/>
          <w:color w:val="000000"/>
        </w:rPr>
      </w:pPr>
    </w:p>
    <w:p w14:paraId="2F96ED6A" w14:textId="2C769C91" w:rsidR="00F96ABB" w:rsidRPr="00F96ABB" w:rsidRDefault="00F96ABB" w:rsidP="004257A2">
      <w:pPr>
        <w:spacing w:line="480" w:lineRule="auto"/>
        <w:contextualSpacing/>
        <w:rPr>
          <w:rFonts w:eastAsia="Calibri" w:cs="Times New Roman"/>
          <w:b/>
          <w:bCs/>
          <w:color w:val="000000"/>
        </w:rPr>
      </w:pPr>
      <w:r>
        <w:rPr>
          <w:rFonts w:eastAsia="Calibri" w:cs="Times New Roman"/>
          <w:b/>
          <w:bCs/>
          <w:color w:val="000000"/>
        </w:rPr>
        <w:t>Baseline</w:t>
      </w:r>
      <w:r w:rsidRPr="00F96ABB">
        <w:rPr>
          <w:rFonts w:eastAsia="Calibri" w:cs="Times New Roman"/>
          <w:b/>
          <w:bCs/>
          <w:color w:val="000000"/>
        </w:rPr>
        <w:t xml:space="preserve"> trial, with </w:t>
      </w:r>
      <w:r>
        <w:rPr>
          <w:rFonts w:eastAsia="Calibri" w:cs="Times New Roman"/>
          <w:b/>
          <w:bCs/>
          <w:color w:val="000000"/>
        </w:rPr>
        <w:t>plural</w:t>
      </w:r>
      <w:r w:rsidRPr="00F96ABB">
        <w:rPr>
          <w:rFonts w:eastAsia="Calibri" w:cs="Times New Roman"/>
          <w:b/>
          <w:bCs/>
          <w:color w:val="000000"/>
        </w:rPr>
        <w:t xml:space="preserve"> as target subject number:</w:t>
      </w:r>
    </w:p>
    <w:p w14:paraId="4C1ED592" w14:textId="34A1527A" w:rsidR="00F96ABB" w:rsidRPr="00F96ABB" w:rsidRDefault="00F96ABB" w:rsidP="004257A2">
      <w:pPr>
        <w:pStyle w:val="ListParagraph"/>
        <w:numPr>
          <w:ilvl w:val="0"/>
          <w:numId w:val="26"/>
        </w:numPr>
        <w:spacing w:after="0"/>
        <w:rPr>
          <w:rFonts w:eastAsia="Calibri" w:cs="Times New Roman"/>
          <w:color w:val="000000"/>
        </w:rPr>
      </w:pPr>
      <w:r w:rsidRPr="00F96ABB">
        <w:rPr>
          <w:rFonts w:eastAsia="Calibri" w:cs="Times New Roman"/>
          <w:color w:val="000000"/>
        </w:rPr>
        <w:t xml:space="preserve">Video file: </w:t>
      </w:r>
      <w:r w:rsidRPr="00A774A5">
        <w:rPr>
          <w:rFonts w:eastAsia="Calibri" w:cs="Times New Roman"/>
          <w:color w:val="1F4E79" w:themeColor="accent5" w:themeShade="80"/>
        </w:rPr>
        <w:t xml:space="preserve">(d) </w:t>
      </w:r>
      <w:proofErr w:type="spellStart"/>
      <w:r w:rsidRPr="00A774A5">
        <w:rPr>
          <w:rFonts w:eastAsia="Calibri" w:cs="Times New Roman"/>
          <w:color w:val="1F4E79" w:themeColor="accent5" w:themeShade="80"/>
        </w:rPr>
        <w:t>kochen_baseline</w:t>
      </w:r>
      <w:proofErr w:type="spellEnd"/>
      <w:r w:rsidRPr="00A774A5">
        <w:rPr>
          <w:rFonts w:eastAsia="Calibri" w:cs="Times New Roman"/>
          <w:color w:val="1F4E79" w:themeColor="accent5" w:themeShade="80"/>
        </w:rPr>
        <w:t xml:space="preserve"> </w:t>
      </w:r>
      <w:proofErr w:type="spellStart"/>
      <w:r w:rsidRPr="00A774A5">
        <w:rPr>
          <w:rFonts w:eastAsia="Calibri" w:cs="Times New Roman"/>
          <w:color w:val="1F4E79" w:themeColor="accent5" w:themeShade="80"/>
        </w:rPr>
        <w:t>trial_PL</w:t>
      </w:r>
      <w:proofErr w:type="spellEnd"/>
      <w:r w:rsidRPr="00A774A5">
        <w:rPr>
          <w:rFonts w:eastAsia="Calibri" w:cs="Times New Roman"/>
          <w:color w:val="1F4E79" w:themeColor="accent5" w:themeShade="80"/>
        </w:rPr>
        <w:t xml:space="preserve"> </w:t>
      </w:r>
      <w:proofErr w:type="spellStart"/>
      <w:r w:rsidRPr="00A774A5">
        <w:rPr>
          <w:rFonts w:eastAsia="Calibri" w:cs="Times New Roman"/>
          <w:color w:val="1F4E79" w:themeColor="accent5" w:themeShade="80"/>
        </w:rPr>
        <w:t>target_target</w:t>
      </w:r>
      <w:proofErr w:type="spellEnd"/>
      <w:r w:rsidRPr="00A774A5">
        <w:rPr>
          <w:rFonts w:eastAsia="Calibri" w:cs="Times New Roman"/>
          <w:color w:val="1F4E79" w:themeColor="accent5" w:themeShade="80"/>
        </w:rPr>
        <w:t xml:space="preserve"> right.mov</w:t>
      </w:r>
    </w:p>
    <w:p w14:paraId="5A11B129" w14:textId="1CFD52D0" w:rsidR="00F96ABB" w:rsidRPr="00F96ABB" w:rsidRDefault="00F96ABB" w:rsidP="004257A2">
      <w:pPr>
        <w:pStyle w:val="ListParagraph"/>
        <w:numPr>
          <w:ilvl w:val="0"/>
          <w:numId w:val="26"/>
        </w:numPr>
        <w:spacing w:after="0"/>
        <w:rPr>
          <w:rFonts w:eastAsia="Calibri" w:cs="Times New Roman"/>
          <w:color w:val="000000"/>
        </w:rPr>
      </w:pPr>
      <w:r w:rsidRPr="00F96ABB">
        <w:rPr>
          <w:rFonts w:eastAsia="Calibri" w:cs="Times New Roman"/>
          <w:color w:val="000000"/>
        </w:rPr>
        <w:t xml:space="preserve">The verb suffix </w:t>
      </w:r>
      <w:r>
        <w:rPr>
          <w:rFonts w:eastAsia="Calibri" w:cs="Times New Roman"/>
          <w:color w:val="000000"/>
        </w:rPr>
        <w:t>does not provide an informative cue, because referent number is identical on both pictures. The subject noun phrase provides a color cue (blue) for target picture selection.</w:t>
      </w:r>
    </w:p>
    <w:p w14:paraId="12C7026E" w14:textId="73C66428" w:rsidR="00F96ABB" w:rsidRPr="00F96ABB" w:rsidRDefault="00F96ABB" w:rsidP="004257A2">
      <w:pPr>
        <w:pStyle w:val="ListParagraph"/>
        <w:numPr>
          <w:ilvl w:val="0"/>
          <w:numId w:val="26"/>
        </w:numPr>
        <w:spacing w:after="0"/>
        <w:rPr>
          <w:rFonts w:eastAsia="Calibri" w:cs="Times New Roman"/>
          <w:color w:val="000000"/>
          <w:lang w:val="de-DE"/>
        </w:rPr>
      </w:pPr>
      <w:r w:rsidRPr="00F96ABB">
        <w:rPr>
          <w:rFonts w:eastAsia="Calibri" w:cs="Times New Roman"/>
          <w:color w:val="000000"/>
          <w:lang w:val="de-DE"/>
        </w:rPr>
        <w:lastRenderedPageBreak/>
        <w:t xml:space="preserve">Audio: </w:t>
      </w:r>
      <w:r w:rsidRPr="00F96ABB">
        <w:rPr>
          <w:rFonts w:eastAsia="Calibri" w:cs="Times New Roman"/>
          <w:i/>
          <w:iCs/>
          <w:color w:val="000000"/>
          <w:lang w:val="de-DE"/>
        </w:rPr>
        <w:t xml:space="preserve">Anna geht in die Küche. Erstaunt fragt sie: Na so etwas, kochen denn etwa die </w:t>
      </w:r>
      <w:r w:rsidRPr="00FF5E4B">
        <w:rPr>
          <w:rFonts w:eastAsia="Calibri" w:cs="Times New Roman"/>
          <w:i/>
          <w:iCs/>
          <w:color w:val="000000"/>
          <w:u w:val="single"/>
          <w:lang w:val="de-DE"/>
        </w:rPr>
        <w:t>Blaulis</w:t>
      </w:r>
      <w:r w:rsidRPr="00F96ABB">
        <w:rPr>
          <w:rFonts w:eastAsia="Calibri" w:cs="Times New Roman"/>
          <w:i/>
          <w:iCs/>
          <w:color w:val="000000"/>
          <w:lang w:val="de-DE"/>
        </w:rPr>
        <w:t xml:space="preserve"> eine Suppe mit Ananas?</w:t>
      </w:r>
    </w:p>
    <w:p w14:paraId="0F294631" w14:textId="120569DB" w:rsidR="009F12D3" w:rsidRPr="00FF5E4B" w:rsidRDefault="00F96ABB" w:rsidP="004257A2">
      <w:pPr>
        <w:pStyle w:val="ListParagraph"/>
        <w:numPr>
          <w:ilvl w:val="0"/>
          <w:numId w:val="26"/>
        </w:numPr>
        <w:spacing w:after="0"/>
        <w:rPr>
          <w:rFonts w:eastAsia="Calibri" w:cs="Times New Roman"/>
          <w:color w:val="000000"/>
        </w:rPr>
      </w:pPr>
      <w:r w:rsidRPr="00F96ABB">
        <w:rPr>
          <w:rFonts w:eastAsia="Calibri" w:cs="Times New Roman"/>
          <w:color w:val="000000"/>
        </w:rPr>
        <w:t xml:space="preserve">English translation: “Anna goes into the kitchen. Surprised, she asks: </w:t>
      </w:r>
      <w:proofErr w:type="gramStart"/>
      <w:r w:rsidRPr="00F96ABB">
        <w:rPr>
          <w:rFonts w:eastAsia="Calibri" w:cs="Times New Roman"/>
          <w:color w:val="000000"/>
        </w:rPr>
        <w:t>Well</w:t>
      </w:r>
      <w:proofErr w:type="gramEnd"/>
      <w:r w:rsidRPr="00F96ABB">
        <w:rPr>
          <w:rFonts w:eastAsia="Calibri" w:cs="Times New Roman"/>
          <w:color w:val="000000"/>
        </w:rPr>
        <w:t xml:space="preserve"> </w:t>
      </w:r>
      <w:proofErr w:type="spellStart"/>
      <w:r w:rsidRPr="00F96ABB">
        <w:rPr>
          <w:rFonts w:eastAsia="Calibri" w:cs="Times New Roman"/>
          <w:color w:val="000000"/>
        </w:rPr>
        <w:t>well</w:t>
      </w:r>
      <w:proofErr w:type="spellEnd"/>
      <w:r w:rsidRPr="00F96ABB">
        <w:rPr>
          <w:rFonts w:eastAsia="Calibri" w:cs="Times New Roman"/>
          <w:color w:val="000000"/>
        </w:rPr>
        <w:t xml:space="preserve">, cook the </w:t>
      </w:r>
      <w:proofErr w:type="spellStart"/>
      <w:r w:rsidRPr="00F96ABB">
        <w:rPr>
          <w:rFonts w:eastAsia="Calibri" w:cs="Times New Roman"/>
          <w:color w:val="000000"/>
        </w:rPr>
        <w:t>bluel</w:t>
      </w:r>
      <w:r>
        <w:rPr>
          <w:rFonts w:eastAsia="Calibri" w:cs="Times New Roman"/>
          <w:color w:val="000000"/>
        </w:rPr>
        <w:t>ies</w:t>
      </w:r>
      <w:proofErr w:type="spellEnd"/>
      <w:r w:rsidRPr="00F96ABB">
        <w:rPr>
          <w:rFonts w:eastAsia="Calibri" w:cs="Times New Roman"/>
          <w:color w:val="000000"/>
        </w:rPr>
        <w:t xml:space="preserve"> a soup with pineapple?” (German word order)</w:t>
      </w:r>
    </w:p>
    <w:sectPr w:rsidR="009F12D3" w:rsidRPr="00FF5E4B" w:rsidSect="003841A7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81DFC" w14:textId="77777777" w:rsidR="00C0456F" w:rsidRDefault="00C0456F" w:rsidP="00AF7F55">
      <w:r>
        <w:separator/>
      </w:r>
    </w:p>
  </w:endnote>
  <w:endnote w:type="continuationSeparator" w:id="0">
    <w:p w14:paraId="49053255" w14:textId="77777777" w:rsidR="00C0456F" w:rsidRDefault="00C0456F" w:rsidP="00AF7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66589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8B4753" w14:textId="66E4C9A3" w:rsidR="00AF7F55" w:rsidRDefault="00AF7F55" w:rsidP="0007775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CF8B6D7" w14:textId="77777777" w:rsidR="00AF7F55" w:rsidRDefault="00AF7F55" w:rsidP="00AF7F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9C9FA" w14:textId="77777777" w:rsidR="00AF7F55" w:rsidRDefault="00AF7F55" w:rsidP="00AF7F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9CCAA" w14:textId="77777777" w:rsidR="00C0456F" w:rsidRDefault="00C0456F" w:rsidP="00AF7F55">
      <w:r>
        <w:separator/>
      </w:r>
    </w:p>
  </w:footnote>
  <w:footnote w:type="continuationSeparator" w:id="0">
    <w:p w14:paraId="24CDE7E9" w14:textId="77777777" w:rsidR="00C0456F" w:rsidRDefault="00C0456F" w:rsidP="00AF7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1665450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CE424D7" w14:textId="0B1FBDB9" w:rsidR="001F235D" w:rsidRDefault="001F235D" w:rsidP="00DC3DE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0C2B40" w14:textId="77777777" w:rsidR="001F235D" w:rsidRDefault="001F235D" w:rsidP="001F235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3550520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1664131" w14:textId="4E649B1F" w:rsidR="00DC3DE8" w:rsidRDefault="00DC3DE8" w:rsidP="0041252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F330CA6" w14:textId="77777777" w:rsidR="001F235D" w:rsidRDefault="001F235D" w:rsidP="001F235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7DCB"/>
    <w:multiLevelType w:val="multilevel"/>
    <w:tmpl w:val="1A28E1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B42E44"/>
    <w:multiLevelType w:val="hybridMultilevel"/>
    <w:tmpl w:val="33E2CBAE"/>
    <w:lvl w:ilvl="0" w:tplc="490A729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D2B3D"/>
    <w:multiLevelType w:val="hybridMultilevel"/>
    <w:tmpl w:val="D6D89C12"/>
    <w:lvl w:ilvl="0" w:tplc="EDAEDFCC">
      <w:start w:val="1"/>
      <w:numFmt w:val="none"/>
      <w:lvlText w:val="RQ5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A2085"/>
    <w:multiLevelType w:val="multilevel"/>
    <w:tmpl w:val="AC6064F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E7ECD"/>
    <w:multiLevelType w:val="hybridMultilevel"/>
    <w:tmpl w:val="8872E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9758E"/>
    <w:multiLevelType w:val="multilevel"/>
    <w:tmpl w:val="64F6AF2E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056FA"/>
    <w:multiLevelType w:val="multilevel"/>
    <w:tmpl w:val="59F0B8D6"/>
    <w:lvl w:ilvl="0">
      <w:start w:val="1"/>
      <w:numFmt w:val="none"/>
      <w:lvlText w:val="2.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F7DF2"/>
    <w:multiLevelType w:val="multilevel"/>
    <w:tmpl w:val="7E3683B6"/>
    <w:lvl w:ilvl="0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A63009"/>
    <w:multiLevelType w:val="hybridMultilevel"/>
    <w:tmpl w:val="F31C4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0F5D7F"/>
    <w:multiLevelType w:val="multilevel"/>
    <w:tmpl w:val="1A28E1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24E6CB6"/>
    <w:multiLevelType w:val="hybridMultilevel"/>
    <w:tmpl w:val="4BC2C8CE"/>
    <w:lvl w:ilvl="0" w:tplc="B89272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90969"/>
    <w:multiLevelType w:val="hybridMultilevel"/>
    <w:tmpl w:val="2ACEA942"/>
    <w:lvl w:ilvl="0" w:tplc="E6F04B6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9626E"/>
    <w:multiLevelType w:val="multilevel"/>
    <w:tmpl w:val="0308A616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BD72C4"/>
    <w:multiLevelType w:val="multilevel"/>
    <w:tmpl w:val="AE9416F2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AC2787"/>
    <w:multiLevelType w:val="multilevel"/>
    <w:tmpl w:val="54E0B1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A2A4971"/>
    <w:multiLevelType w:val="hybridMultilevel"/>
    <w:tmpl w:val="72AA84C6"/>
    <w:lvl w:ilvl="0" w:tplc="95EA9C26">
      <w:start w:val="1"/>
      <w:numFmt w:val="none"/>
      <w:lvlText w:val="RQ6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24D32"/>
    <w:multiLevelType w:val="hybridMultilevel"/>
    <w:tmpl w:val="8D80FD9C"/>
    <w:lvl w:ilvl="0" w:tplc="2BC6B1F2">
      <w:start w:val="1"/>
      <w:numFmt w:val="none"/>
      <w:lvlText w:val="RQ4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602227"/>
    <w:multiLevelType w:val="hybridMultilevel"/>
    <w:tmpl w:val="BF48C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32C17"/>
    <w:multiLevelType w:val="multilevel"/>
    <w:tmpl w:val="5840022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1FC3AE5"/>
    <w:multiLevelType w:val="hybridMultilevel"/>
    <w:tmpl w:val="AE9416F2"/>
    <w:lvl w:ilvl="0" w:tplc="F0D6D55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12497E"/>
    <w:multiLevelType w:val="multilevel"/>
    <w:tmpl w:val="1A28E1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5A41969"/>
    <w:multiLevelType w:val="multilevel"/>
    <w:tmpl w:val="30405D78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744BC4"/>
    <w:multiLevelType w:val="hybridMultilevel"/>
    <w:tmpl w:val="97AC0874"/>
    <w:lvl w:ilvl="0" w:tplc="9D14930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4E11CD"/>
    <w:multiLevelType w:val="multilevel"/>
    <w:tmpl w:val="AE9416F2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5C565B"/>
    <w:multiLevelType w:val="hybridMultilevel"/>
    <w:tmpl w:val="47A039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D20A50"/>
    <w:multiLevelType w:val="hybridMultilevel"/>
    <w:tmpl w:val="022A5724"/>
    <w:lvl w:ilvl="0" w:tplc="B0CACB5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15"/>
  </w:num>
  <w:num w:numId="4">
    <w:abstractNumId w:val="10"/>
  </w:num>
  <w:num w:numId="5">
    <w:abstractNumId w:val="8"/>
  </w:num>
  <w:num w:numId="6">
    <w:abstractNumId w:val="18"/>
  </w:num>
  <w:num w:numId="7">
    <w:abstractNumId w:val="24"/>
  </w:num>
  <w:num w:numId="8">
    <w:abstractNumId w:val="9"/>
  </w:num>
  <w:num w:numId="9">
    <w:abstractNumId w:val="0"/>
  </w:num>
  <w:num w:numId="10">
    <w:abstractNumId w:val="19"/>
  </w:num>
  <w:num w:numId="11">
    <w:abstractNumId w:val="6"/>
  </w:num>
  <w:num w:numId="12">
    <w:abstractNumId w:val="12"/>
  </w:num>
  <w:num w:numId="13">
    <w:abstractNumId w:val="13"/>
  </w:num>
  <w:num w:numId="14">
    <w:abstractNumId w:val="20"/>
  </w:num>
  <w:num w:numId="15">
    <w:abstractNumId w:val="23"/>
  </w:num>
  <w:num w:numId="16">
    <w:abstractNumId w:val="14"/>
  </w:num>
  <w:num w:numId="17">
    <w:abstractNumId w:val="25"/>
  </w:num>
  <w:num w:numId="18">
    <w:abstractNumId w:val="7"/>
  </w:num>
  <w:num w:numId="19">
    <w:abstractNumId w:val="1"/>
  </w:num>
  <w:num w:numId="20">
    <w:abstractNumId w:val="21"/>
  </w:num>
  <w:num w:numId="21">
    <w:abstractNumId w:val="22"/>
  </w:num>
  <w:num w:numId="22">
    <w:abstractNumId w:val="3"/>
  </w:num>
  <w:num w:numId="23">
    <w:abstractNumId w:val="11"/>
  </w:num>
  <w:num w:numId="24">
    <w:abstractNumId w:val="5"/>
  </w:num>
  <w:num w:numId="25">
    <w:abstractNumId w:val="4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38"/>
    <w:rsid w:val="000129EE"/>
    <w:rsid w:val="00027D32"/>
    <w:rsid w:val="000643F6"/>
    <w:rsid w:val="00070575"/>
    <w:rsid w:val="00077AD7"/>
    <w:rsid w:val="0008025C"/>
    <w:rsid w:val="000839ED"/>
    <w:rsid w:val="00085559"/>
    <w:rsid w:val="000A2676"/>
    <w:rsid w:val="000C0622"/>
    <w:rsid w:val="000D68AF"/>
    <w:rsid w:val="000E4C5A"/>
    <w:rsid w:val="000E75C4"/>
    <w:rsid w:val="000F0676"/>
    <w:rsid w:val="001027B8"/>
    <w:rsid w:val="00112004"/>
    <w:rsid w:val="00122939"/>
    <w:rsid w:val="00155DD7"/>
    <w:rsid w:val="001755E7"/>
    <w:rsid w:val="00190EFF"/>
    <w:rsid w:val="001A188D"/>
    <w:rsid w:val="001A2272"/>
    <w:rsid w:val="001A60B3"/>
    <w:rsid w:val="001C523B"/>
    <w:rsid w:val="001E27F0"/>
    <w:rsid w:val="001E74AB"/>
    <w:rsid w:val="001F235D"/>
    <w:rsid w:val="001F2984"/>
    <w:rsid w:val="0020135F"/>
    <w:rsid w:val="002267BF"/>
    <w:rsid w:val="00233E46"/>
    <w:rsid w:val="00252912"/>
    <w:rsid w:val="00256A61"/>
    <w:rsid w:val="002570E4"/>
    <w:rsid w:val="002626E2"/>
    <w:rsid w:val="00263921"/>
    <w:rsid w:val="00264B6A"/>
    <w:rsid w:val="002670DA"/>
    <w:rsid w:val="00273816"/>
    <w:rsid w:val="002868F2"/>
    <w:rsid w:val="002A60BD"/>
    <w:rsid w:val="002C7BAB"/>
    <w:rsid w:val="002D2486"/>
    <w:rsid w:val="002D4F7C"/>
    <w:rsid w:val="002E0FE6"/>
    <w:rsid w:val="002F1285"/>
    <w:rsid w:val="002F6036"/>
    <w:rsid w:val="00300305"/>
    <w:rsid w:val="0031136E"/>
    <w:rsid w:val="00320FCC"/>
    <w:rsid w:val="00321EDF"/>
    <w:rsid w:val="00324F9C"/>
    <w:rsid w:val="00327AB2"/>
    <w:rsid w:val="00334E79"/>
    <w:rsid w:val="003416AB"/>
    <w:rsid w:val="00344A26"/>
    <w:rsid w:val="00347345"/>
    <w:rsid w:val="00355F0B"/>
    <w:rsid w:val="00356EF8"/>
    <w:rsid w:val="00362DA9"/>
    <w:rsid w:val="003667CC"/>
    <w:rsid w:val="003841A7"/>
    <w:rsid w:val="003B53DC"/>
    <w:rsid w:val="003C3149"/>
    <w:rsid w:val="003D471F"/>
    <w:rsid w:val="00407E93"/>
    <w:rsid w:val="00412523"/>
    <w:rsid w:val="004257A2"/>
    <w:rsid w:val="0047444E"/>
    <w:rsid w:val="00474A37"/>
    <w:rsid w:val="00474D71"/>
    <w:rsid w:val="0047524B"/>
    <w:rsid w:val="00481236"/>
    <w:rsid w:val="004922D5"/>
    <w:rsid w:val="004A36F8"/>
    <w:rsid w:val="004C465E"/>
    <w:rsid w:val="004D513B"/>
    <w:rsid w:val="004D6C78"/>
    <w:rsid w:val="004E00A9"/>
    <w:rsid w:val="004F127C"/>
    <w:rsid w:val="004F77B4"/>
    <w:rsid w:val="005020FB"/>
    <w:rsid w:val="00567C8A"/>
    <w:rsid w:val="005723DB"/>
    <w:rsid w:val="005954C7"/>
    <w:rsid w:val="005B3AD1"/>
    <w:rsid w:val="005F38E5"/>
    <w:rsid w:val="005F3FDE"/>
    <w:rsid w:val="005F7E06"/>
    <w:rsid w:val="006018AF"/>
    <w:rsid w:val="00626F90"/>
    <w:rsid w:val="00632C1F"/>
    <w:rsid w:val="00634C70"/>
    <w:rsid w:val="00640CB8"/>
    <w:rsid w:val="0064165B"/>
    <w:rsid w:val="00641E3C"/>
    <w:rsid w:val="00651734"/>
    <w:rsid w:val="0065397F"/>
    <w:rsid w:val="00675976"/>
    <w:rsid w:val="00681C54"/>
    <w:rsid w:val="00694A92"/>
    <w:rsid w:val="006C4E94"/>
    <w:rsid w:val="006D1E45"/>
    <w:rsid w:val="006E4C76"/>
    <w:rsid w:val="006F52A2"/>
    <w:rsid w:val="00707A2B"/>
    <w:rsid w:val="007210BA"/>
    <w:rsid w:val="00747C62"/>
    <w:rsid w:val="0075735F"/>
    <w:rsid w:val="00763D1B"/>
    <w:rsid w:val="00774FDF"/>
    <w:rsid w:val="0078740F"/>
    <w:rsid w:val="007C58C8"/>
    <w:rsid w:val="00823313"/>
    <w:rsid w:val="0086604B"/>
    <w:rsid w:val="008A63E9"/>
    <w:rsid w:val="008A6A48"/>
    <w:rsid w:val="008D3339"/>
    <w:rsid w:val="008E1CE0"/>
    <w:rsid w:val="008E2E1D"/>
    <w:rsid w:val="008E644B"/>
    <w:rsid w:val="008E752C"/>
    <w:rsid w:val="008F3A66"/>
    <w:rsid w:val="00906424"/>
    <w:rsid w:val="0092233C"/>
    <w:rsid w:val="00922F32"/>
    <w:rsid w:val="0093364F"/>
    <w:rsid w:val="009402DF"/>
    <w:rsid w:val="00957819"/>
    <w:rsid w:val="00967CB1"/>
    <w:rsid w:val="00985E40"/>
    <w:rsid w:val="009B4CDF"/>
    <w:rsid w:val="009D3CF1"/>
    <w:rsid w:val="009F03ED"/>
    <w:rsid w:val="009F12D3"/>
    <w:rsid w:val="00A109E4"/>
    <w:rsid w:val="00A12EC8"/>
    <w:rsid w:val="00A45574"/>
    <w:rsid w:val="00A571C6"/>
    <w:rsid w:val="00A65F0D"/>
    <w:rsid w:val="00A774A5"/>
    <w:rsid w:val="00A940CF"/>
    <w:rsid w:val="00AB31E4"/>
    <w:rsid w:val="00AB5092"/>
    <w:rsid w:val="00AD38FA"/>
    <w:rsid w:val="00AD6623"/>
    <w:rsid w:val="00AE0E58"/>
    <w:rsid w:val="00AF7F55"/>
    <w:rsid w:val="00B01EC9"/>
    <w:rsid w:val="00B13821"/>
    <w:rsid w:val="00B4278E"/>
    <w:rsid w:val="00B72A0B"/>
    <w:rsid w:val="00B752BD"/>
    <w:rsid w:val="00B90DDB"/>
    <w:rsid w:val="00B9102C"/>
    <w:rsid w:val="00BB011F"/>
    <w:rsid w:val="00BB764A"/>
    <w:rsid w:val="00BC5E38"/>
    <w:rsid w:val="00BD7547"/>
    <w:rsid w:val="00BF5558"/>
    <w:rsid w:val="00C0456F"/>
    <w:rsid w:val="00C45346"/>
    <w:rsid w:val="00C477F9"/>
    <w:rsid w:val="00C60EC4"/>
    <w:rsid w:val="00C73829"/>
    <w:rsid w:val="00C90571"/>
    <w:rsid w:val="00C97059"/>
    <w:rsid w:val="00CD31EF"/>
    <w:rsid w:val="00CE01B4"/>
    <w:rsid w:val="00D623C2"/>
    <w:rsid w:val="00D773B5"/>
    <w:rsid w:val="00D807DA"/>
    <w:rsid w:val="00D92289"/>
    <w:rsid w:val="00DC0DFE"/>
    <w:rsid w:val="00DC3DE8"/>
    <w:rsid w:val="00DC5486"/>
    <w:rsid w:val="00DD03D1"/>
    <w:rsid w:val="00DD283F"/>
    <w:rsid w:val="00DD7A18"/>
    <w:rsid w:val="00DE0A3D"/>
    <w:rsid w:val="00DE768D"/>
    <w:rsid w:val="00E0233D"/>
    <w:rsid w:val="00E04D64"/>
    <w:rsid w:val="00E14C8D"/>
    <w:rsid w:val="00E154CB"/>
    <w:rsid w:val="00E2582D"/>
    <w:rsid w:val="00E40816"/>
    <w:rsid w:val="00E653A2"/>
    <w:rsid w:val="00EA68B2"/>
    <w:rsid w:val="00EB4073"/>
    <w:rsid w:val="00EC3F05"/>
    <w:rsid w:val="00ED4419"/>
    <w:rsid w:val="00EE0E9C"/>
    <w:rsid w:val="00EF24B4"/>
    <w:rsid w:val="00F024D6"/>
    <w:rsid w:val="00F31AB3"/>
    <w:rsid w:val="00F31EC0"/>
    <w:rsid w:val="00F44D4C"/>
    <w:rsid w:val="00F71EAC"/>
    <w:rsid w:val="00F96ABB"/>
    <w:rsid w:val="00FB6B7F"/>
    <w:rsid w:val="00FD155F"/>
    <w:rsid w:val="00FF30D2"/>
    <w:rsid w:val="00FF4AD6"/>
    <w:rsid w:val="00FF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5A2AF"/>
  <w15:chartTrackingRefBased/>
  <w15:docId w15:val="{9561C186-38DA-7244-B6B3-BA3509C59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D3C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9D3CF1"/>
    <w:pPr>
      <w:spacing w:after="160"/>
    </w:pPr>
    <w:rPr>
      <w:rFonts w:asciiTheme="minorHAnsi" w:hAnsiTheme="minorHAnsi"/>
      <w:lang w:val="nl-N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D3CF1"/>
    <w:rPr>
      <w:rFonts w:asciiTheme="minorHAnsi" w:hAnsiTheme="minorHAnsi"/>
      <w:lang w:val="nl-NL"/>
    </w:rPr>
  </w:style>
  <w:style w:type="character" w:styleId="Hyperlink">
    <w:name w:val="Hyperlink"/>
    <w:basedOn w:val="DefaultParagraphFont"/>
    <w:uiPriority w:val="99"/>
    <w:unhideWhenUsed/>
    <w:rsid w:val="009D3CF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CF1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CF1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477F9"/>
    <w:pPr>
      <w:spacing w:after="200" w:line="480" w:lineRule="auto"/>
      <w:ind w:left="720"/>
      <w:contextualSpacing/>
    </w:pPr>
  </w:style>
  <w:style w:type="paragraph" w:customStyle="1" w:styleId="MA-APAbody">
    <w:name w:val="MA - APA body"/>
    <w:basedOn w:val="Normal"/>
    <w:qFormat/>
    <w:rsid w:val="00D773B5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autoSpaceDE w:val="0"/>
      <w:autoSpaceDN w:val="0"/>
      <w:adjustRightInd w:val="0"/>
      <w:spacing w:before="60" w:after="60" w:line="480" w:lineRule="auto"/>
      <w:ind w:firstLine="567"/>
      <w:jc w:val="both"/>
    </w:pPr>
  </w:style>
  <w:style w:type="paragraph" w:customStyle="1" w:styleId="MA-Tablenote">
    <w:name w:val="MA - Table note"/>
    <w:basedOn w:val="Normal"/>
    <w:rsid w:val="00D773B5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autoSpaceDE w:val="0"/>
      <w:autoSpaceDN w:val="0"/>
      <w:adjustRightInd w:val="0"/>
      <w:spacing w:before="60" w:after="60" w:line="480" w:lineRule="auto"/>
      <w:jc w:val="both"/>
    </w:pPr>
    <w:rPr>
      <w:sz w:val="20"/>
    </w:rPr>
  </w:style>
  <w:style w:type="paragraph" w:customStyle="1" w:styleId="MA-APALevel3">
    <w:name w:val="MA - APA Level 3"/>
    <w:basedOn w:val="Normal"/>
    <w:link w:val="MA-APALevel3Char"/>
    <w:qFormat/>
    <w:rsid w:val="0078740F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autoSpaceDE w:val="0"/>
      <w:autoSpaceDN w:val="0"/>
      <w:adjustRightInd w:val="0"/>
      <w:spacing w:before="60" w:after="60"/>
      <w:ind w:firstLine="720"/>
      <w:jc w:val="both"/>
    </w:pPr>
    <w:rPr>
      <w:b/>
    </w:rPr>
  </w:style>
  <w:style w:type="character" w:customStyle="1" w:styleId="MA-APALevel3Char">
    <w:name w:val="MA - APA Level 3 Char"/>
    <w:basedOn w:val="DefaultParagraphFont"/>
    <w:link w:val="MA-APALevel3"/>
    <w:rsid w:val="0078740F"/>
    <w:rPr>
      <w:b/>
    </w:rPr>
  </w:style>
  <w:style w:type="paragraph" w:customStyle="1" w:styleId="MA-APALevel4">
    <w:name w:val="MA - APA Level 4"/>
    <w:basedOn w:val="MA-APALevel3"/>
    <w:qFormat/>
    <w:rsid w:val="0078740F"/>
    <w:rPr>
      <w:i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3816"/>
    <w:pPr>
      <w:spacing w:after="0"/>
    </w:pPr>
    <w:rPr>
      <w:rFonts w:ascii="Times New Roman" w:hAnsi="Times New Roman"/>
      <w:b/>
      <w:bCs/>
      <w:sz w:val="20"/>
      <w:szCs w:val="2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3816"/>
    <w:rPr>
      <w:rFonts w:asciiTheme="minorHAnsi" w:hAnsiTheme="minorHAnsi"/>
      <w:b/>
      <w:bCs/>
      <w:sz w:val="20"/>
      <w:szCs w:val="20"/>
      <w:lang w:val="nl-NL"/>
    </w:rPr>
  </w:style>
  <w:style w:type="paragraph" w:customStyle="1" w:styleId="MA-References">
    <w:name w:val="MA - References"/>
    <w:basedOn w:val="Normal"/>
    <w:rsid w:val="008E644B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autoSpaceDE w:val="0"/>
      <w:autoSpaceDN w:val="0"/>
      <w:adjustRightInd w:val="0"/>
      <w:spacing w:before="20" w:after="20"/>
      <w:ind w:left="720" w:hanging="720"/>
      <w:jc w:val="both"/>
    </w:pPr>
    <w:rPr>
      <w:szCs w:val="20"/>
    </w:rPr>
  </w:style>
  <w:style w:type="paragraph" w:customStyle="1" w:styleId="MA-Figure">
    <w:name w:val="MA - Figure"/>
    <w:basedOn w:val="Normal"/>
    <w:rsid w:val="00B752BD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autoSpaceDE w:val="0"/>
      <w:autoSpaceDN w:val="0"/>
      <w:adjustRightInd w:val="0"/>
      <w:jc w:val="both"/>
    </w:pPr>
    <w:rPr>
      <w:sz w:val="20"/>
    </w:rPr>
  </w:style>
  <w:style w:type="table" w:styleId="TableGrid">
    <w:name w:val="Table Grid"/>
    <w:basedOn w:val="TableNormal"/>
    <w:uiPriority w:val="39"/>
    <w:rsid w:val="00AE0E58"/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7F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F55"/>
  </w:style>
  <w:style w:type="character" w:styleId="PageNumber">
    <w:name w:val="page number"/>
    <w:basedOn w:val="DefaultParagraphFont"/>
    <w:uiPriority w:val="99"/>
    <w:semiHidden/>
    <w:unhideWhenUsed/>
    <w:rsid w:val="00AF7F55"/>
  </w:style>
  <w:style w:type="paragraph" w:customStyle="1" w:styleId="Newparagraph">
    <w:name w:val="New paragraph"/>
    <w:basedOn w:val="Normal"/>
    <w:qFormat/>
    <w:rsid w:val="004D6C78"/>
    <w:pPr>
      <w:spacing w:line="480" w:lineRule="auto"/>
      <w:ind w:firstLine="720"/>
    </w:pPr>
    <w:rPr>
      <w:rFonts w:eastAsia="Times New Roman" w:cs="Times New Roman"/>
      <w:lang w:val="en-GB" w:eastAsia="en-GB"/>
    </w:rPr>
  </w:style>
  <w:style w:type="character" w:styleId="UnresolvedMention">
    <w:name w:val="Unresolved Mention"/>
    <w:basedOn w:val="DefaultParagraphFont"/>
    <w:uiPriority w:val="99"/>
    <w:rsid w:val="00BB76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764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23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A6A38E-94BE-CA41-A485-EC7B87D17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457</Words>
  <Characters>2529</Characters>
  <Application>Microsoft Office Word</Application>
  <DocSecurity>0</DocSecurity>
  <Lines>54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M. Koch</dc:creator>
  <cp:keywords/>
  <dc:description/>
  <cp:lastModifiedBy>Eva Marie KOCH</cp:lastModifiedBy>
  <cp:revision>13</cp:revision>
  <dcterms:created xsi:type="dcterms:W3CDTF">2021-02-01T17:22:00Z</dcterms:created>
  <dcterms:modified xsi:type="dcterms:W3CDTF">2021-10-29T11:34:00Z</dcterms:modified>
  <cp:category/>
</cp:coreProperties>
</file>