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40"/>
          <w:szCs w:val="40"/>
        </w:rPr>
        <w:t xml:space="preserve">Product Investigation</w:t>
      </w:r>
    </w:p>
    <w:p>
      <w:pPr>
        <w:spacing w:after="80"/>
        <w:jc w:val="center"/>
      </w:pPr>
      <w:r>
        <w:rPr>
          <w:rFonts w:ascii="Arial" w:cs="Arial" w:eastAsia="Arial" w:hAnsi="Arial"/>
          <w:color w:val="3D5A80"/>
          <w:sz w:val="28"/>
          <w:szCs w:val="28"/>
        </w:rPr>
        <w:t xml:space="preserve">Code-Katz + Paperclip: Session Orchestration Strategy</w:t>
      </w:r>
    </w:p>
    <w:p>
      <w:pPr>
        <w:spacing w:after="400"/>
        <w:jc w:val="center"/>
      </w:pPr>
      <w:r>
        <w:rPr>
          <w:rFonts w:ascii="Arial" w:cs="Arial" w:eastAsia="Arial" w:hAnsi="Arial"/>
          <w:color w:val="888888"/>
          <w:sz w:val="20"/>
          <w:szCs w:val="20"/>
        </w:rPr>
        <w:t xml:space="preserve">Prepared March 28, 2026 | Will Curran | Code Katz</w:t>
      </w:r>
    </w:p>
    <w:p>
      <w:pPr>
        <w:pStyle w:val="Heading1"/>
        <w:spacing w:after="200" w:before="360"/>
      </w:pPr>
      <w:r>
        <w:rPr>
          <w:rFonts w:ascii="Arial" w:cs="Arial" w:eastAsia="Arial" w:hAnsi="Arial"/>
          <w:b/>
          <w:bCs/>
          <w:color w:val="2E4057"/>
          <w:sz w:val="32"/>
          <w:szCs w:val="32"/>
        </w:rPr>
        <w:t xml:space="preserve">1. Executive Summary</w:t>
      </w:r>
    </w:p>
    <w:p>
      <w:pPr>
        <w:spacing w:after="160"/>
      </w:pPr>
      <w:r>
        <w:rPr>
          <w:rFonts w:ascii="Arial" w:cs="Arial" w:eastAsia="Arial" w:hAnsi="Arial"/>
          <w:sz w:val="22"/>
          <w:szCs w:val="22"/>
        </w:rPr>
        <w:t xml:space="preserve">This document investigates how to solve a specific workflow pain point: coordinating 6+ parallel Claude Code sessions across multiple code-katz personas without losing track of who is doing what, in what order, and when to intervene. The investigation evaluates Paperclip (an open-source agent orchestration platform with 36k+ GitHub stars) against building a bespoke orchestration dashboard within the code-katz ecosystem.</w:t>
      </w:r>
    </w:p>
    <w:p>
      <w:pPr>
        <w:spacing w:after="160"/>
      </w:pPr>
      <w:r>
        <w:rPr>
          <w:rFonts w:ascii="Arial" w:cs="Arial" w:eastAsia="Arial" w:hAnsi="Arial"/>
          <w:b/>
          <w:bCs/>
          <w:sz w:val="22"/>
          <w:szCs w:val="22"/>
        </w:rPr>
        <w:t xml:space="preserve">Core finding: </w:t>
      </w:r>
      <w:r>
        <w:rPr>
          <w:rFonts w:ascii="Arial" w:cs="Arial" w:eastAsia="Arial" w:hAnsi="Arial"/>
          <w:sz w:val="22"/>
          <w:szCs w:val="22"/>
        </w:rPr>
        <w:t xml:space="preserve">Paperclip solves the coordination and visibility problem well, but it operates at a fundamentally different abstraction level than code-katz. Paperclip manages agents as employees in a company. Code-katz manages personas as expert consultants in a session. These are complementary, not competitive. The best path is a phased approach: start by building a lightweight coordination dashboard as a new code-katz tool, then evaluate Paperclip integration once its Claude Code adapter matures.</w:t>
      </w:r>
    </w:p>
    <w:p>
      <w:pPr>
        <w:pStyle w:val="Heading1"/>
        <w:spacing w:after="200" w:before="360"/>
      </w:pPr>
      <w:r>
        <w:rPr>
          <w:rFonts w:ascii="Arial" w:cs="Arial" w:eastAsia="Arial" w:hAnsi="Arial"/>
          <w:b/>
          <w:bCs/>
          <w:color w:val="2E4057"/>
          <w:sz w:val="32"/>
          <w:szCs w:val="32"/>
        </w:rPr>
        <w:t xml:space="preserve">2. What You Have: The Code-Katz Ecosystem</w:t>
      </w:r>
    </w:p>
    <w:p>
      <w:pPr>
        <w:spacing w:after="160"/>
      </w:pPr>
      <w:r>
        <w:rPr>
          <w:rFonts w:ascii="Arial" w:cs="Arial" w:eastAsia="Arial" w:hAnsi="Arial"/>
          <w:sz w:val="22"/>
          <w:szCs w:val="22"/>
        </w:rPr>
        <w:t xml:space="preserve">Code-katz is a suite of six tools that together form a complete solo-developer productivity system for Claude Code. Each tool addresses a specific gap in the multi-session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Capability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claude-team-cli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 management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specialist personas with domain expertise, coordinator layer, parallel session planning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claude-devlog-skill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memory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changelog that persists architectural decisions, milestones, and bug fixes across sessions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claude-roadmap-skill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 tracking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Living roadmap with revision history; captures why priorities changed, not just what changed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claude-plans-skill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 archival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Archives Claude Code plan-mode outputs with meaningful names and global index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claude-todo-skill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Idea capture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Zero-friction task scratchpad invocable mid-session without context-switching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claude-publish-agent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publishing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Markdown-to-Medium pipeline with per-project branding and style enforcement</w:t>
            </w:r>
          </w:p>
        </w:tc>
      </w:tr>
    </w:tbl>
    <w:p>
      <w:pPr>
        <w:spacing w:after="160" w:before="200"/>
      </w:pPr>
    </w:p>
    <w:p>
      <w:pPr>
        <w:pStyle w:val="Heading2"/>
        <w:spacing w:after="160" w:before="280"/>
      </w:pPr>
      <w:r>
        <w:rPr>
          <w:rFonts w:ascii="Arial" w:cs="Arial" w:eastAsia="Arial" w:hAnsi="Arial"/>
          <w:b/>
          <w:bCs/>
          <w:color w:val="3D5A80"/>
          <w:sz w:val="26"/>
          <w:szCs w:val="26"/>
        </w:rPr>
        <w:t xml:space="preserve">2.1 What Code-Katz Does Well</w:t>
      </w:r>
    </w:p>
    <w:p>
      <w:pPr>
        <w:pStyle w:val="ListParagraph"/>
        <w:numPr>
          <w:ilvl w:val="0"/>
          <w:numId w:val="2"/>
        </w:numPr>
        <w:spacing w:after="80"/>
      </w:pPr>
      <w:r>
        <w:rPr>
          <w:rFonts w:ascii="Arial" w:cs="Arial" w:eastAsia="Arial" w:hAnsi="Arial"/>
          <w:sz w:val="22"/>
          <w:szCs w:val="22"/>
        </w:rPr>
        <w:t xml:space="preserve">Deep persona specialization: Each persona thinks and pushes back like a real domain expert, not just a renamed chatbot. Robin asks about failure modes before features. Sage flags the professional-advice boundary. River runs a Problem Statement Drill.</w:t>
      </w:r>
    </w:p>
    <w:p>
      <w:pPr>
        <w:pStyle w:val="ListParagraph"/>
        <w:numPr>
          <w:ilvl w:val="0"/>
          <w:numId w:val="2"/>
        </w:numPr>
        <w:spacing w:after="80"/>
      </w:pPr>
      <w:r>
        <w:rPr>
          <w:rFonts w:ascii="Arial" w:cs="Arial" w:eastAsia="Arial" w:hAnsi="Arial"/>
          <w:sz w:val="22"/>
          <w:szCs w:val="22"/>
        </w:rPr>
        <w:t xml:space="preserve">Cross-session context: The devlog, roadmap, plans, and todo skills together solve the "starting from zero" problem that plagues every Claude Code user.</w:t>
      </w:r>
    </w:p>
    <w:p>
      <w:pPr>
        <w:pStyle w:val="ListParagraph"/>
        <w:numPr>
          <w:ilvl w:val="0"/>
          <w:numId w:val="2"/>
        </w:numPr>
        <w:spacing w:after="80"/>
      </w:pPr>
      <w:r>
        <w:rPr>
          <w:rFonts w:ascii="Arial" w:cs="Arial" w:eastAsia="Arial" w:hAnsi="Arial"/>
          <w:sz w:val="22"/>
          <w:szCs w:val="22"/>
        </w:rPr>
        <w:t xml:space="preserve">Parallel session planning: The /parallel command and coordinator already generate scoped session prompts with persona, task, and file boundaries.</w:t>
      </w:r>
    </w:p>
    <w:p>
      <w:pPr>
        <w:pStyle w:val="ListParagraph"/>
        <w:numPr>
          <w:ilvl w:val="0"/>
          <w:numId w:val="2"/>
        </w:numPr>
        <w:spacing w:after="80"/>
      </w:pPr>
      <w:r>
        <w:rPr>
          <w:rFonts w:ascii="Arial" w:cs="Arial" w:eastAsia="Arial" w:hAnsi="Arial"/>
          <w:sz w:val="22"/>
          <w:szCs w:val="22"/>
        </w:rPr>
        <w:t xml:space="preserve">Lightweight and bash-native: No server, no database, no dependencies beyond bash 3.2+ and Claude Code. Everything is markdown files and shell scripts.</w:t>
      </w:r>
    </w:p>
    <w:p>
      <w:pPr>
        <w:pStyle w:val="Heading2"/>
        <w:spacing w:after="160" w:before="280"/>
      </w:pPr>
      <w:r>
        <w:rPr>
          <w:rFonts w:ascii="Arial" w:cs="Arial" w:eastAsia="Arial" w:hAnsi="Arial"/>
          <w:b/>
          <w:bCs/>
          <w:color w:val="3D5A80"/>
          <w:sz w:val="26"/>
          <w:szCs w:val="26"/>
        </w:rPr>
        <w:t xml:space="preserve">2.2 The Gap You Feel</w:t>
      </w:r>
    </w:p>
    <w:p>
      <w:pPr>
        <w:spacing w:after="160"/>
      </w:pPr>
      <w:r>
        <w:rPr>
          <w:rFonts w:ascii="Arial" w:cs="Arial" w:eastAsia="Arial" w:hAnsi="Arial"/>
          <w:sz w:val="22"/>
          <w:szCs w:val="22"/>
        </w:rPr>
        <w:t xml:space="preserve">The /parallel command generates session plans, but once those sessions are running, you lose visibility. Specifically:</w:t>
      </w:r>
    </w:p>
    <w:p>
      <w:pPr>
        <w:pStyle w:val="ListParagraph"/>
        <w:numPr>
          <w:ilvl w:val="0"/>
          <w:numId w:val="3"/>
        </w:numPr>
        <w:spacing w:after="80"/>
      </w:pPr>
      <w:r>
        <w:rPr>
          <w:rFonts w:ascii="Arial" w:cs="Arial" w:eastAsia="Arial" w:hAnsi="Arial"/>
          <w:sz w:val="22"/>
          <w:szCs w:val="22"/>
        </w:rPr>
        <w:t xml:space="preserve">No live dashboard showing which sessions are active, which persona is in each, and what task each is working on.</w:t>
      </w:r>
    </w:p>
    <w:p>
      <w:pPr>
        <w:pStyle w:val="ListParagraph"/>
        <w:numPr>
          <w:ilvl w:val="0"/>
          <w:numId w:val="3"/>
        </w:numPr>
        <w:spacing w:after="80"/>
      </w:pPr>
      <w:r>
        <w:rPr>
          <w:rFonts w:ascii="Arial" w:cs="Arial" w:eastAsia="Arial" w:hAnsi="Arial"/>
          <w:sz w:val="22"/>
          <w:szCs w:val="22"/>
        </w:rPr>
        <w:t xml:space="preserve">No way to see session status (planning, coding, blocked, done) at a glance.</w:t>
      </w:r>
    </w:p>
    <w:p>
      <w:pPr>
        <w:pStyle w:val="ListParagraph"/>
        <w:numPr>
          <w:ilvl w:val="0"/>
          <w:numId w:val="3"/>
        </w:numPr>
        <w:spacing w:after="80"/>
      </w:pPr>
      <w:r>
        <w:rPr>
          <w:rFonts w:ascii="Arial" w:cs="Arial" w:eastAsia="Arial" w:hAnsi="Arial"/>
          <w:sz w:val="22"/>
          <w:szCs w:val="22"/>
        </w:rPr>
        <w:t xml:space="preserve">No dependency tracking between sessions (Session 2 waiting on Session 1's API types).</w:t>
      </w:r>
    </w:p>
    <w:p>
      <w:pPr>
        <w:pStyle w:val="ListParagraph"/>
        <w:numPr>
          <w:ilvl w:val="0"/>
          <w:numId w:val="3"/>
        </w:numPr>
        <w:spacing w:after="80"/>
      </w:pPr>
      <w:r>
        <w:rPr>
          <w:rFonts w:ascii="Arial" w:cs="Arial" w:eastAsia="Arial" w:hAnsi="Arial"/>
          <w:sz w:val="22"/>
          <w:szCs w:val="22"/>
        </w:rPr>
        <w:t xml:space="preserve">No merge-order enforcement or conflict detection.</w:t>
      </w:r>
    </w:p>
    <w:p>
      <w:pPr>
        <w:pStyle w:val="ListParagraph"/>
        <w:numPr>
          <w:ilvl w:val="0"/>
          <w:numId w:val="3"/>
        </w:numPr>
        <w:spacing w:after="160"/>
      </w:pPr>
      <w:r>
        <w:rPr>
          <w:rFonts w:ascii="Arial" w:cs="Arial" w:eastAsia="Arial" w:hAnsi="Arial"/>
          <w:sz w:val="22"/>
          <w:szCs w:val="22"/>
        </w:rPr>
        <w:t xml:space="preserve">No cost tracking across sessions.</w:t>
      </w:r>
    </w:p>
    <w:p>
      <w:pPr>
        <w:pStyle w:val="Heading1"/>
        <w:spacing w:after="200" w:before="360"/>
      </w:pPr>
      <w:r>
        <w:rPr>
          <w:rFonts w:ascii="Arial" w:cs="Arial" w:eastAsia="Arial" w:hAnsi="Arial"/>
          <w:b/>
          <w:bCs/>
          <w:color w:val="2E4057"/>
          <w:sz w:val="32"/>
          <w:szCs w:val="32"/>
        </w:rPr>
        <w:t xml:space="preserve">3. What Paperclip Offers</w:t>
      </w:r>
    </w:p>
    <w:p>
      <w:pPr>
        <w:pStyle w:val="Heading2"/>
        <w:spacing w:after="160" w:before="280"/>
      </w:pPr>
      <w:r>
        <w:rPr>
          <w:rFonts w:ascii="Arial" w:cs="Arial" w:eastAsia="Arial" w:hAnsi="Arial"/>
          <w:b/>
          <w:bCs/>
          <w:color w:val="3D5A80"/>
          <w:sz w:val="26"/>
          <w:szCs w:val="26"/>
        </w:rPr>
        <w:t xml:space="preserve">3.1 Overview</w:t>
      </w:r>
    </w:p>
    <w:p>
      <w:pPr>
        <w:spacing w:after="160"/>
      </w:pPr>
      <w:r>
        <w:rPr>
          <w:rFonts w:ascii="Arial" w:cs="Arial" w:eastAsia="Arial" w:hAnsi="Arial"/>
          <w:sz w:val="22"/>
          <w:szCs w:val="22"/>
        </w:rPr>
        <w:t xml:space="preserve">Paperclip is a Node.js server with a React UI that orchestrates AI agents as employees in a virtual company. It launched in early March 2026 and has grown rapidly to 36,000+ GitHub stars. It is MIT-licensed, self-hosted, and requires Node.js 20+ with pnpm.</w:t>
      </w:r>
    </w:p>
    <w:p>
      <w:pPr>
        <w:pStyle w:val="Heading2"/>
        <w:spacing w:after="160" w:before="280"/>
      </w:pPr>
      <w:r>
        <w:rPr>
          <w:rFonts w:ascii="Arial" w:cs="Arial" w:eastAsia="Arial" w:hAnsi="Arial"/>
          <w:b/>
          <w:bCs/>
          <w:color w:val="3D5A80"/>
          <w:sz w:val="26"/>
          <w:szCs w:val="26"/>
        </w:rPr>
        <w:t xml:space="preserve">3.2 Key Features Relevant to Your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Does for You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Dashboard UI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view of all agents/sessions with status, task, and cost. This is the core of what you want.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Ticket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task is a ticket with owner, status, and threaded conversation. Full tracing of tool calls and decisions.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Org chart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Hierarchical roles and reporting lines. Maps loosely to your persona 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Cost control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budgets per agent with auto-throttling at limits. Addresses runaway token spend.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Heartbeats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 wake on schedule, check work, act. Enables fire-and-forget recurring tasks.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Goal alignment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task traces back to a project goal and company mission. Context flows downward automatically.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Session persistence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Sessions survive reboots. No more losing your 20 open tabs.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 Code adapter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integration with Claude Code sessions via the adapters package.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Multi-company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The Chronicle, BoardBot, and Flat Six as separate companies with isolated data.</w:t>
            </w:r>
          </w:p>
        </w:tc>
      </w:tr>
    </w:tbl>
    <w:p>
      <w:pPr>
        <w:spacing w:after="160" w:before="200"/>
      </w:pPr>
    </w:p>
    <w:p>
      <w:pPr>
        <w:pStyle w:val="Heading2"/>
        <w:spacing w:after="160" w:before="280"/>
      </w:pPr>
      <w:r>
        <w:rPr>
          <w:rFonts w:ascii="Arial" w:cs="Arial" w:eastAsia="Arial" w:hAnsi="Arial"/>
          <w:b/>
          <w:bCs/>
          <w:color w:val="3D5A80"/>
          <w:sz w:val="26"/>
          <w:szCs w:val="26"/>
        </w:rPr>
        <w:t xml:space="preserve">3.3 Community Sentiment</w:t>
      </w:r>
    </w:p>
    <w:p>
      <w:pPr>
        <w:spacing w:after="160"/>
      </w:pPr>
      <w:r>
        <w:rPr>
          <w:rFonts w:ascii="Arial" w:cs="Arial" w:eastAsia="Arial" w:hAnsi="Arial"/>
          <w:sz w:val="22"/>
          <w:szCs w:val="22"/>
        </w:rPr>
        <w:t xml:space="preserve">Community reception has been overwhelmingly positive. Users on X and tech blogs praise the UX quality (compared to Linear), the agent-agnostic approach, and the fact that it solves a real coordination pain point that every multi-agent user feels. One user described the origin story: the creator built Paperclip because he had 20 Claude Code tabs open and couldn't remember what any of them were doing. That is exactly your situation.</w:t>
      </w:r>
    </w:p>
    <w:p>
      <w:pPr>
        <w:spacing w:after="160"/>
      </w:pPr>
      <w:r>
        <w:rPr>
          <w:rFonts w:ascii="Arial" w:cs="Arial" w:eastAsia="Arial" w:hAnsi="Arial"/>
          <w:sz w:val="22"/>
          <w:szCs w:val="22"/>
        </w:rPr>
        <w:t xml:space="preserve">Notably, several community tutorials and deployment guides have appeared within weeks of launch (Zeabur one-click deploy, a 7-day tutorial series). The project is actively maintained with 1,400+ commits. A marketplace called Clipmart is planned for downloading pre-built company templates.</w:t>
      </w:r>
    </w:p>
    <w:p>
      <w:pPr>
        <w:pStyle w:val="Heading2"/>
        <w:spacing w:after="160" w:before="280"/>
      </w:pPr>
      <w:r>
        <w:rPr>
          <w:rFonts w:ascii="Arial" w:cs="Arial" w:eastAsia="Arial" w:hAnsi="Arial"/>
          <w:b/>
          <w:bCs/>
          <w:color w:val="3D5A80"/>
          <w:sz w:val="26"/>
          <w:szCs w:val="26"/>
        </w:rPr>
        <w:t xml:space="preserve">3.4 Maturity Assessment</w:t>
      </w:r>
    </w:p>
    <w:p>
      <w:pPr>
        <w:pStyle w:val="ListParagraph"/>
        <w:numPr>
          <w:ilvl w:val="0"/>
          <w:numId w:val="4"/>
        </w:numPr>
        <w:spacing w:after="80"/>
      </w:pPr>
      <w:r>
        <w:rPr>
          <w:rFonts w:ascii="Arial" w:cs="Arial" w:eastAsia="Arial" w:hAnsi="Arial"/>
          <w:sz w:val="22"/>
          <w:szCs w:val="22"/>
        </w:rPr>
        <w:t xml:space="preserve">Very new (launched ~March 2026). High velocity but expect rough edges.</w:t>
      </w:r>
    </w:p>
    <w:p>
      <w:pPr>
        <w:pStyle w:val="ListParagraph"/>
        <w:numPr>
          <w:ilvl w:val="0"/>
          <w:numId w:val="4"/>
        </w:numPr>
        <w:spacing w:after="80"/>
      </w:pPr>
      <w:r>
        <w:rPr>
          <w:rFonts w:ascii="Arial" w:cs="Arial" w:eastAsia="Arial" w:hAnsi="Arial"/>
          <w:sz w:val="22"/>
          <w:szCs w:val="22"/>
        </w:rPr>
        <w:t xml:space="preserve">TypeScript/Node.js stack (you prefer Python). Any customization work would be in TS.</w:t>
      </w:r>
    </w:p>
    <w:p>
      <w:pPr>
        <w:pStyle w:val="ListParagraph"/>
        <w:numPr>
          <w:ilvl w:val="0"/>
          <w:numId w:val="4"/>
        </w:numPr>
        <w:spacing w:after="80"/>
      </w:pPr>
      <w:r>
        <w:rPr>
          <w:rFonts w:ascii="Arial" w:cs="Arial" w:eastAsia="Arial" w:hAnsi="Arial"/>
          <w:sz w:val="22"/>
          <w:szCs w:val="22"/>
        </w:rPr>
        <w:t xml:space="preserve">Requires running a server (Node.js + Postgres). More infrastructure than your current bash-only approach.</w:t>
      </w:r>
    </w:p>
    <w:p>
      <w:pPr>
        <w:pStyle w:val="ListParagraph"/>
        <w:numPr>
          <w:ilvl w:val="0"/>
          <w:numId w:val="4"/>
        </w:numPr>
        <w:spacing w:after="160"/>
      </w:pPr>
      <w:r>
        <w:rPr>
          <w:rFonts w:ascii="Arial" w:cs="Arial" w:eastAsia="Arial" w:hAnsi="Arial"/>
          <w:sz w:val="22"/>
          <w:szCs w:val="22"/>
        </w:rPr>
        <w:t xml:space="preserve">The Claude Code adapter exists but the documentation on how to wire your specific persona system into it is thin.</w:t>
      </w:r>
    </w:p>
    <w:p>
      <w:r>
        <w:br w:type="page"/>
      </w:r>
    </w:p>
    <w:p>
      <w:pPr>
        <w:pStyle w:val="Heading1"/>
        <w:spacing w:after="200" w:before="360"/>
      </w:pPr>
      <w:r>
        <w:rPr>
          <w:rFonts w:ascii="Arial" w:cs="Arial" w:eastAsia="Arial" w:hAnsi="Arial"/>
          <w:b/>
          <w:bCs/>
          <w:color w:val="2E4057"/>
          <w:sz w:val="32"/>
          <w:szCs w:val="32"/>
        </w:rPr>
        <w:t xml:space="preserve">4. 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Code-Katz (Today)</w:t>
            </w:r>
          </w:p>
        </w:tc>
        <w:tc>
          <w:tcPr>
            <w:tcW w:type="dxa" w:w="3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Paperclip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 depth</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Deep: 11 specialists with domain expertise, required interactive behaviors, security focus, and handoff protocols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Shallow: agents have a role title and job description, but no embedded domain expertise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Session visibility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/parallel generates plans, then you're on your own</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Full: dashboard shows all agents, tasks, status, cost in real-time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Cost tracking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Per-agent monthly budgets with auto-throttle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Cross-session context</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Excellent: devlog, roadmap, plans, and todos persist decisions and context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goal ancestry and persistent agent state, but no equivalent of your devlog/roadmap skills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Infrastructure</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Zero: bash scripts and markdown files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Heavy: Node.js server + PostgreSQL + React UI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Tech stack</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Bash (your comfort zone)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TypeScript/React (not your preferred stack)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Governance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coordinator suggests, you decide</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Built-in: approval gates, rollback, board oversight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Multi-project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Per-project files, no cross-project view</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Full multi-company isolation with one dashboard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Maturity</w:t>
            </w:r>
          </w:p>
        </w:tc>
        <w:tc>
          <w:tcPr>
            <w:tcW w:type="dxa" w:w="3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v0.4, stable, proven in your workflow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 new (March 2026), fast-moving but early</w:t>
            </w:r>
          </w:p>
        </w:tc>
      </w:tr>
    </w:tbl>
    <w:p>
      <w:pPr>
        <w:spacing w:after="160" w:before="200"/>
      </w:pPr>
    </w:p>
    <w:p>
      <w:pPr>
        <w:pStyle w:val="Heading1"/>
        <w:spacing w:after="200" w:before="360"/>
      </w:pPr>
      <w:r>
        <w:rPr>
          <w:rFonts w:ascii="Arial" w:cs="Arial" w:eastAsia="Arial" w:hAnsi="Arial"/>
          <w:b/>
          <w:bCs/>
          <w:color w:val="2E4057"/>
          <w:sz w:val="32"/>
          <w:szCs w:val="32"/>
        </w:rPr>
        <w:t xml:space="preserve">5. Strategic Options</w:t>
      </w:r>
    </w:p>
    <w:p>
      <w:pPr>
        <w:pStyle w:val="Heading2"/>
        <w:spacing w:after="160" w:before="280"/>
      </w:pPr>
      <w:r>
        <w:rPr>
          <w:rFonts w:ascii="Arial" w:cs="Arial" w:eastAsia="Arial" w:hAnsi="Arial"/>
          <w:b/>
          <w:bCs/>
          <w:color w:val="3D5A80"/>
          <w:sz w:val="26"/>
          <w:szCs w:val="26"/>
        </w:rPr>
        <w:t xml:space="preserve">Option A: Adopt Paperclip, Migrate Personas</w:t>
      </w:r>
    </w:p>
    <w:p>
      <w:pPr>
        <w:spacing w:after="160"/>
      </w:pPr>
      <w:r>
        <w:rPr>
          <w:rFonts w:ascii="Arial" w:cs="Arial" w:eastAsia="Arial" w:hAnsi="Arial"/>
          <w:b/>
          <w:bCs/>
          <w:sz w:val="22"/>
          <w:szCs w:val="22"/>
        </w:rPr>
        <w:t xml:space="preserve">Approach: </w:t>
      </w:r>
      <w:r>
        <w:rPr>
          <w:rFonts w:ascii="Arial" w:cs="Arial" w:eastAsia="Arial" w:hAnsi="Arial"/>
          <w:sz w:val="22"/>
          <w:szCs w:val="22"/>
        </w:rPr>
        <w:t xml:space="preserve">Run Paperclip as your orchestration layer. Recreate your 11 personas as Paperclip agents with their profile content injected via Paperclip's SKILLS.md system.</w:t>
      </w:r>
    </w:p>
    <w:p>
      <w:pPr>
        <w:spacing w:after="160"/>
      </w:pPr>
      <w:r>
        <w:rPr>
          <w:rFonts w:ascii="Arial" w:cs="Arial" w:eastAsia="Arial" w:hAnsi="Arial"/>
          <w:b/>
          <w:bCs/>
          <w:sz w:val="22"/>
          <w:szCs w:val="22"/>
        </w:rPr>
        <w:t xml:space="preserve">Pros: </w:t>
      </w:r>
      <w:r>
        <w:rPr>
          <w:rFonts w:ascii="Arial" w:cs="Arial" w:eastAsia="Arial" w:hAnsi="Arial"/>
          <w:sz w:val="22"/>
          <w:szCs w:val="22"/>
        </w:rPr>
        <w:t xml:space="preserve">You get the full dashboard, cost tracking, ticketing, and governance immediately. Strong community momentum. Multi-company support maps perfectly to your Chronicle/BoardBot/Flat Six structure.</w:t>
      </w:r>
    </w:p>
    <w:p>
      <w:pPr>
        <w:spacing w:after="160"/>
      </w:pPr>
      <w:r>
        <w:rPr>
          <w:rFonts w:ascii="Arial" w:cs="Arial" w:eastAsia="Arial" w:hAnsi="Arial"/>
          <w:b/>
          <w:bCs/>
          <w:sz w:val="22"/>
          <w:szCs w:val="22"/>
        </w:rPr>
        <w:t xml:space="preserve">Cons: </w:t>
      </w:r>
      <w:r>
        <w:rPr>
          <w:rFonts w:ascii="Arial" w:cs="Arial" w:eastAsia="Arial" w:hAnsi="Arial"/>
          <w:sz w:val="22"/>
          <w:szCs w:val="22"/>
        </w:rPr>
        <w:t xml:space="preserve">Significant migration effort. Your persona profiles are deeply structured (required interactive behaviors, security focus sections, handoff protocols) and Paperclip's agent definitions are simpler. You would lose the coordinator's nuanced mode-selection logic, the /parallel file-scope enforcement, and the deep integration between your companion skills (devlog feeding roadmap, plans feeding devlog). The TypeScript stack means any customization requires working outside your comfort zone. Early-stage project risk.</w:t>
      </w:r>
    </w:p>
    <w:p>
      <w:pPr>
        <w:spacing w:after="160"/>
      </w:pPr>
      <w:r>
        <w:rPr>
          <w:rFonts w:ascii="Arial" w:cs="Arial" w:eastAsia="Arial" w:hAnsi="Arial"/>
          <w:b/>
          <w:bCs/>
          <w:sz w:val="22"/>
          <w:szCs w:val="22"/>
        </w:rPr>
        <w:t xml:space="preserve">Verdict: </w:t>
      </w:r>
      <w:r>
        <w:rPr>
          <w:rFonts w:ascii="Arial" w:cs="Arial" w:eastAsia="Arial" w:hAnsi="Arial"/>
          <w:sz w:val="22"/>
          <w:szCs w:val="22"/>
        </w:rPr>
        <w:t xml:space="preserve">Not recommended as a first move. Too much to rebuild, too much to lose.</w:t>
      </w:r>
    </w:p>
    <w:p>
      <w:pPr>
        <w:pStyle w:val="Heading2"/>
        <w:spacing w:after="160" w:before="280"/>
      </w:pPr>
      <w:r>
        <w:rPr>
          <w:rFonts w:ascii="Arial" w:cs="Arial" w:eastAsia="Arial" w:hAnsi="Arial"/>
          <w:b/>
          <w:bCs/>
          <w:color w:val="3D5A80"/>
          <w:sz w:val="26"/>
          <w:szCs w:val="26"/>
        </w:rPr>
        <w:t xml:space="preserve">Option B: Integrate Code-Katz into Paperclip</w:t>
      </w:r>
    </w:p>
    <w:p>
      <w:pPr>
        <w:spacing w:after="160"/>
      </w:pPr>
      <w:r>
        <w:rPr>
          <w:rFonts w:ascii="Arial" w:cs="Arial" w:eastAsia="Arial" w:hAnsi="Arial"/>
          <w:b/>
          <w:bCs/>
          <w:sz w:val="22"/>
          <w:szCs w:val="22"/>
        </w:rPr>
        <w:t xml:space="preserve">Approach: </w:t>
      </w:r>
      <w:r>
        <w:rPr>
          <w:rFonts w:ascii="Arial" w:cs="Arial" w:eastAsia="Arial" w:hAnsi="Arial"/>
          <w:sz w:val="22"/>
          <w:szCs w:val="22"/>
        </w:rPr>
        <w:t xml:space="preserve">Use Paperclip as the outer orchestration shell, but wire your code-katz personas into it as the "agent runtime." Paperclip manages the dashboard/tickets/costs; claude-team-cli manages the persona behavior within each session.</w:t>
      </w:r>
    </w:p>
    <w:p>
      <w:pPr>
        <w:spacing w:after="160"/>
      </w:pPr>
      <w:r>
        <w:rPr>
          <w:rFonts w:ascii="Arial" w:cs="Arial" w:eastAsia="Arial" w:hAnsi="Arial"/>
          <w:b/>
          <w:bCs/>
          <w:sz w:val="22"/>
          <w:szCs w:val="22"/>
        </w:rPr>
        <w:t xml:space="preserve">Pros: </w:t>
      </w:r>
      <w:r>
        <w:rPr>
          <w:rFonts w:ascii="Arial" w:cs="Arial" w:eastAsia="Arial" w:hAnsi="Arial"/>
          <w:sz w:val="22"/>
          <w:szCs w:val="22"/>
        </w:rPr>
        <w:t xml:space="preserve">Best of both worlds in theory. Paperclip handles what it's good at (visibility, cost, governance) while code-katz handles what it's good at (deep personas, context skills).</w:t>
      </w:r>
    </w:p>
    <w:p>
      <w:pPr>
        <w:spacing w:after="160"/>
      </w:pPr>
      <w:r>
        <w:rPr>
          <w:rFonts w:ascii="Arial" w:cs="Arial" w:eastAsia="Arial" w:hAnsi="Arial"/>
          <w:b/>
          <w:bCs/>
          <w:sz w:val="22"/>
          <w:szCs w:val="22"/>
        </w:rPr>
        <w:t xml:space="preserve">Cons: </w:t>
      </w:r>
      <w:r>
        <w:rPr>
          <w:rFonts w:ascii="Arial" w:cs="Arial" w:eastAsia="Arial" w:hAnsi="Arial"/>
          <w:sz w:val="22"/>
          <w:szCs w:val="22"/>
        </w:rPr>
        <w:t xml:space="preserve">Integration surface is unclear. Paperclip's adapter system expects to control agent lifecycle (start, stop, heartbeat). Your personas are injected into CLAUDE.md and activated per-session. These are different models. You would need to write a custom adapter that translates between Paperclip's orchestration events and claude-team-cli commands. This is doable but non-trivial, and requires TypeScript work.</w:t>
      </w:r>
    </w:p>
    <w:p>
      <w:pPr>
        <w:spacing w:after="160"/>
      </w:pPr>
      <w:r>
        <w:rPr>
          <w:rFonts w:ascii="Arial" w:cs="Arial" w:eastAsia="Arial" w:hAnsi="Arial"/>
          <w:b/>
          <w:bCs/>
          <w:sz w:val="22"/>
          <w:szCs w:val="22"/>
        </w:rPr>
        <w:t xml:space="preserve">Verdict: </w:t>
      </w:r>
      <w:r>
        <w:rPr>
          <w:rFonts w:ascii="Arial" w:cs="Arial" w:eastAsia="Arial" w:hAnsi="Arial"/>
          <w:sz w:val="22"/>
          <w:szCs w:val="22"/>
        </w:rPr>
        <w:t xml:space="preserve">Promising for Phase 2 (3-6 months from now) once Paperclip's Claude Code adapter is more documented and you have a clearer picture of which Paperclip features you actually use.</w:t>
      </w:r>
    </w:p>
    <w:p>
      <w:pPr>
        <w:pStyle w:val="Heading2"/>
        <w:spacing w:after="160" w:before="280"/>
      </w:pPr>
      <w:r>
        <w:rPr>
          <w:rFonts w:ascii="Arial" w:cs="Arial" w:eastAsia="Arial" w:hAnsi="Arial"/>
          <w:b/>
          <w:bCs/>
          <w:color w:val="3D5A80"/>
          <w:sz w:val="26"/>
          <w:szCs w:val="26"/>
        </w:rPr>
        <w:t xml:space="preserve">Option C: Build a Bespoke Orchestration Dashboard (Recommended)</w:t>
      </w:r>
    </w:p>
    <w:p>
      <w:pPr>
        <w:spacing w:after="160"/>
      </w:pPr>
      <w:r>
        <w:rPr>
          <w:rFonts w:ascii="Arial" w:cs="Arial" w:eastAsia="Arial" w:hAnsi="Arial"/>
          <w:b/>
          <w:bCs/>
          <w:sz w:val="22"/>
          <w:szCs w:val="22"/>
        </w:rPr>
        <w:t xml:space="preserve">Approach: </w:t>
      </w:r>
      <w:r>
        <w:rPr>
          <w:rFonts w:ascii="Arial" w:cs="Arial" w:eastAsia="Arial" w:hAnsi="Arial"/>
          <w:sz w:val="22"/>
          <w:szCs w:val="22"/>
        </w:rPr>
        <w:t xml:space="preserve">Add a new tool to code-katz (working name: claude-session-dashboard or claude-conductor) that provides the coordination layer you need, built on top of your existing tools.</w:t>
      </w:r>
    </w:p>
    <w:p>
      <w:pPr>
        <w:spacing w:after="160"/>
      </w:pPr>
      <w:r>
        <w:rPr>
          <w:rFonts w:ascii="Arial" w:cs="Arial" w:eastAsia="Arial" w:hAnsi="Arial"/>
          <w:b/>
          <w:bCs/>
          <w:sz w:val="22"/>
          <w:szCs w:val="22"/>
        </w:rPr>
        <w:t xml:space="preserve">Pros: </w:t>
      </w:r>
      <w:r>
        <w:rPr>
          <w:rFonts w:ascii="Arial" w:cs="Arial" w:eastAsia="Arial" w:hAnsi="Arial"/>
          <w:sz w:val="22"/>
          <w:szCs w:val="22"/>
        </w:rPr>
        <w:t xml:space="preserve">Keeps your persona system intact. Built in your ecosystem with your preferred approach. Solves the specific problem (visibility and coordination) without taking on Paperclip's full company-simulation paradigm. Can be built incrementally across a few Claude Code sessions. Later, this could become the integration surface if you decide to adopt Paperclip.</w:t>
      </w:r>
    </w:p>
    <w:p>
      <w:pPr>
        <w:spacing w:after="160"/>
      </w:pPr>
      <w:r>
        <w:rPr>
          <w:rFonts w:ascii="Arial" w:cs="Arial" w:eastAsia="Arial" w:hAnsi="Arial"/>
          <w:b/>
          <w:bCs/>
          <w:sz w:val="22"/>
          <w:szCs w:val="22"/>
        </w:rPr>
        <w:t xml:space="preserve">Cons: </w:t>
      </w:r>
      <w:r>
        <w:rPr>
          <w:rFonts w:ascii="Arial" w:cs="Arial" w:eastAsia="Arial" w:hAnsi="Arial"/>
          <w:sz w:val="22"/>
          <w:szCs w:val="22"/>
        </w:rPr>
        <w:t xml:space="preserve">You build it yourself. No community behind it (though it could become a new code-katz open-source release). Cost tracking would need to be built from scratch.</w:t>
      </w:r>
    </w:p>
    <w:p>
      <w:pPr>
        <w:spacing w:after="160"/>
      </w:pPr>
      <w:r>
        <w:rPr>
          <w:rFonts w:ascii="Arial" w:cs="Arial" w:eastAsia="Arial" w:hAnsi="Arial"/>
          <w:b/>
          <w:bCs/>
          <w:sz w:val="22"/>
          <w:szCs w:val="22"/>
        </w:rPr>
        <w:t xml:space="preserve">Verdict: </w:t>
      </w:r>
      <w:r>
        <w:rPr>
          <w:rFonts w:ascii="Arial" w:cs="Arial" w:eastAsia="Arial" w:hAnsi="Arial"/>
          <w:sz w:val="22"/>
          <w:szCs w:val="22"/>
        </w:rPr>
        <w:t xml:space="preserve">Recommended as Phase 1. Solves your immediate pain with minimal disruption.</w:t>
      </w:r>
    </w:p>
    <w:p>
      <w:r>
        <w:br w:type="page"/>
      </w:r>
    </w:p>
    <w:p>
      <w:pPr>
        <w:pStyle w:val="Heading1"/>
        <w:spacing w:after="200" w:before="360"/>
      </w:pPr>
      <w:r>
        <w:rPr>
          <w:rFonts w:ascii="Arial" w:cs="Arial" w:eastAsia="Arial" w:hAnsi="Arial"/>
          <w:b/>
          <w:bCs/>
          <w:color w:val="2E4057"/>
          <w:sz w:val="32"/>
          <w:szCs w:val="32"/>
        </w:rPr>
        <w:t xml:space="preserve">6. Recommended Approach: Phased Strategy</w:t>
      </w:r>
    </w:p>
    <w:p>
      <w:pPr>
        <w:pStyle w:val="Heading2"/>
        <w:spacing w:after="160" w:before="280"/>
      </w:pPr>
      <w:r>
        <w:rPr>
          <w:rFonts w:ascii="Arial" w:cs="Arial" w:eastAsia="Arial" w:hAnsi="Arial"/>
          <w:b/>
          <w:bCs/>
          <w:color w:val="3D5A80"/>
          <w:sz w:val="26"/>
          <w:szCs w:val="26"/>
        </w:rPr>
        <w:t xml:space="preserve">Phase 1: claude-conductor (Weeks 1-3)</w:t>
      </w:r>
    </w:p>
    <w:p>
      <w:pPr>
        <w:spacing w:after="160"/>
      </w:pPr>
      <w:r>
        <w:rPr>
          <w:rFonts w:ascii="Arial" w:cs="Arial" w:eastAsia="Arial" w:hAnsi="Arial"/>
          <w:sz w:val="22"/>
          <w:szCs w:val="22"/>
        </w:rPr>
        <w:t xml:space="preserve">Build a new code-katz tool that gives you session-level visibility and coordination. Core features:</w:t>
      </w:r>
    </w:p>
    <w:p>
      <w:pPr>
        <w:pStyle w:val="ListParagraph"/>
        <w:numPr>
          <w:ilvl w:val="0"/>
          <w:numId w:val="5"/>
        </w:numPr>
        <w:spacing w:after="80"/>
      </w:pPr>
      <w:r>
        <w:rPr>
          <w:rFonts w:ascii="Arial" w:cs="Arial" w:eastAsia="Arial" w:hAnsi="Arial"/>
          <w:sz w:val="22"/>
          <w:szCs w:val="22"/>
        </w:rPr>
        <w:t xml:space="preserve">Session registry: A JSON or markdown file (SESSIONS.md) that tracks active sessions with persona, task, file scope, status (planning/coding/blocked/done), and start time.</w:t>
      </w:r>
    </w:p>
    <w:p>
      <w:pPr>
        <w:pStyle w:val="ListParagraph"/>
        <w:numPr>
          <w:ilvl w:val="0"/>
          <w:numId w:val="5"/>
        </w:numPr>
        <w:spacing w:after="80"/>
      </w:pPr>
      <w:r>
        <w:rPr>
          <w:rFonts w:ascii="Arial" w:cs="Arial" w:eastAsia="Arial" w:hAnsi="Arial"/>
          <w:sz w:val="22"/>
          <w:szCs w:val="22"/>
        </w:rPr>
        <w:t xml:space="preserve">Dashboard command: "claude-conductor status" shows a formatted table of all active sessions. Could also be a simple localhost web view (Python Flask/FastAPI, since you prefer Python).</w:t>
      </w:r>
    </w:p>
    <w:p>
      <w:pPr>
        <w:pStyle w:val="ListParagraph"/>
        <w:numPr>
          <w:ilvl w:val="0"/>
          <w:numId w:val="5"/>
        </w:numPr>
        <w:spacing w:after="80"/>
      </w:pPr>
      <w:r>
        <w:rPr>
          <w:rFonts w:ascii="Arial" w:cs="Arial" w:eastAsia="Arial" w:hAnsi="Arial"/>
          <w:sz w:val="22"/>
          <w:szCs w:val="22"/>
        </w:rPr>
        <w:t xml:space="preserve">Session lifecycle: "claude-conductor start" (registers a session from /parallel output), "claude-conductor update" (marks status changes), "claude-conductor done" (closes a session and logs to devlog).</w:t>
      </w:r>
    </w:p>
    <w:p>
      <w:pPr>
        <w:pStyle w:val="ListParagraph"/>
        <w:numPr>
          <w:ilvl w:val="0"/>
          <w:numId w:val="5"/>
        </w:numPr>
        <w:spacing w:after="80"/>
      </w:pPr>
      <w:r>
        <w:rPr>
          <w:rFonts w:ascii="Arial" w:cs="Arial" w:eastAsia="Arial" w:hAnsi="Arial"/>
          <w:sz w:val="22"/>
          <w:szCs w:val="22"/>
        </w:rPr>
        <w:t xml:space="preserve">Dependency awareness: Tracks merge order from /parallel output and flags when upstream sessions complete.</w:t>
      </w:r>
    </w:p>
    <w:p>
      <w:pPr>
        <w:pStyle w:val="ListParagraph"/>
        <w:numPr>
          <w:ilvl w:val="0"/>
          <w:numId w:val="5"/>
        </w:numPr>
        <w:spacing w:after="160"/>
      </w:pPr>
      <w:r>
        <w:rPr>
          <w:rFonts w:ascii="Arial" w:cs="Arial" w:eastAsia="Arial" w:hAnsi="Arial"/>
          <w:sz w:val="22"/>
          <w:szCs w:val="22"/>
        </w:rPr>
        <w:t xml:space="preserve">Integration with existing skills: Session completion auto-triggers devlog entries. Session plans reference the roadmap.</w:t>
      </w:r>
    </w:p>
    <w:p>
      <w:pPr>
        <w:pStyle w:val="Heading2"/>
        <w:spacing w:after="160" w:before="280"/>
      </w:pPr>
      <w:r>
        <w:rPr>
          <w:rFonts w:ascii="Arial" w:cs="Arial" w:eastAsia="Arial" w:hAnsi="Arial"/>
          <w:b/>
          <w:bCs/>
          <w:color w:val="3D5A80"/>
          <w:sz w:val="26"/>
          <w:szCs w:val="26"/>
        </w:rPr>
        <w:t xml:space="preserve">Phase 2: Evaluate Paperclip Integration (Month 2-3)</w:t>
      </w:r>
    </w:p>
    <w:p>
      <w:pPr>
        <w:spacing w:after="160"/>
      </w:pPr>
      <w:r>
        <w:rPr>
          <w:rFonts w:ascii="Arial" w:cs="Arial" w:eastAsia="Arial" w:hAnsi="Arial"/>
          <w:sz w:val="22"/>
          <w:szCs w:val="22"/>
        </w:rPr>
        <w:t xml:space="preserve">Once claude-conductor is working and you have a clearer picture of your actual coordination patterns:</w:t>
      </w:r>
    </w:p>
    <w:p>
      <w:pPr>
        <w:pStyle w:val="ListParagraph"/>
        <w:numPr>
          <w:ilvl w:val="0"/>
          <w:numId w:val="6"/>
        </w:numPr>
        <w:spacing w:after="80"/>
      </w:pPr>
      <w:r>
        <w:rPr>
          <w:rFonts w:ascii="Arial" w:cs="Arial" w:eastAsia="Arial" w:hAnsi="Arial"/>
          <w:sz w:val="22"/>
          <w:szCs w:val="22"/>
        </w:rPr>
        <w:t xml:space="preserve">Install Paperclip locally and run it alongside your workflow for a week. Use it as a read-only dashboard while keeping code-katz as the primary system.</w:t>
      </w:r>
    </w:p>
    <w:p>
      <w:pPr>
        <w:pStyle w:val="ListParagraph"/>
        <w:numPr>
          <w:ilvl w:val="0"/>
          <w:numId w:val="6"/>
        </w:numPr>
        <w:spacing w:after="80"/>
      </w:pPr>
      <w:r>
        <w:rPr>
          <w:rFonts w:ascii="Arial" w:cs="Arial" w:eastAsia="Arial" w:hAnsi="Arial"/>
          <w:sz w:val="22"/>
          <w:szCs w:val="22"/>
        </w:rPr>
        <w:t xml:space="preserve">Evaluate which Paperclip features actually improve your workflow beyond what claude-conductor provides.</w:t>
      </w:r>
    </w:p>
    <w:p>
      <w:pPr>
        <w:pStyle w:val="ListParagraph"/>
        <w:numPr>
          <w:ilvl w:val="0"/>
          <w:numId w:val="6"/>
        </w:numPr>
        <w:spacing w:after="160"/>
      </w:pPr>
      <w:r>
        <w:rPr>
          <w:rFonts w:ascii="Arial" w:cs="Arial" w:eastAsia="Arial" w:hAnsi="Arial"/>
          <w:sz w:val="22"/>
          <w:szCs w:val="22"/>
        </w:rPr>
        <w:t xml:space="preserve">If the value is clear, build a custom adapter that syncs claude-conductor session state into Paperclip's dashboard.</w:t>
      </w:r>
    </w:p>
    <w:p>
      <w:pPr>
        <w:pStyle w:val="Heading2"/>
        <w:spacing w:after="160" w:before="280"/>
      </w:pPr>
      <w:r>
        <w:rPr>
          <w:rFonts w:ascii="Arial" w:cs="Arial" w:eastAsia="Arial" w:hAnsi="Arial"/>
          <w:b/>
          <w:bCs/>
          <w:color w:val="3D5A80"/>
          <w:sz w:val="26"/>
          <w:szCs w:val="26"/>
        </w:rPr>
        <w:t xml:space="preserve">Phase 3: Decide on Long-Term Architecture (Month 4+)</w:t>
      </w:r>
    </w:p>
    <w:p>
      <w:pPr>
        <w:spacing w:after="160"/>
      </w:pPr>
      <w:r>
        <w:rPr>
          <w:rFonts w:ascii="Arial" w:cs="Arial" w:eastAsia="Arial" w:hAnsi="Arial"/>
          <w:sz w:val="22"/>
          <w:szCs w:val="22"/>
        </w:rPr>
        <w:t xml:space="preserve">At this point you will have enough experience with both systems to make an informed decision. The options at that stage would be: continue with claude-conductor as your primary tool, adopt Paperclip with a custom code-katz adapter, or contribute a code-katz integration to the Paperclip ecosystem (which aligns with your interest in open-source first-mover opportunities).</w:t>
      </w:r>
    </w:p>
    <w:p>
      <w:pPr>
        <w:pStyle w:val="Heading1"/>
        <w:spacing w:after="200" w:before="360"/>
      </w:pPr>
      <w:r>
        <w:rPr>
          <w:rFonts w:ascii="Arial" w:cs="Arial" w:eastAsia="Arial" w:hAnsi="Arial"/>
          <w:b/>
          <w:bCs/>
          <w:color w:val="2E4057"/>
          <w:sz w:val="32"/>
          <w:szCs w:val="32"/>
        </w:rPr>
        <w:t xml:space="preserve">7. Using Claude Chat Effectively Across 6+ Sessions</w:t>
      </w:r>
    </w:p>
    <w:p>
      <w:pPr>
        <w:spacing w:after="160"/>
      </w:pPr>
      <w:r>
        <w:rPr>
          <w:rFonts w:ascii="Arial" w:cs="Arial" w:eastAsia="Arial" w:hAnsi="Arial"/>
          <w:sz w:val="22"/>
          <w:szCs w:val="22"/>
        </w:rPr>
        <w:t xml:space="preserve">Since you asked about making better use of Claude across many sessions, here are practical patterns to adopt immediately, regardless of which orchestration path you choose:</w:t>
      </w:r>
    </w:p>
    <w:p>
      <w:pPr>
        <w:pStyle w:val="Heading3"/>
        <w:spacing w:after="120" w:before="200"/>
      </w:pPr>
      <w:r>
        <w:rPr>
          <w:rFonts w:ascii="Arial" w:cs="Arial" w:eastAsia="Arial" w:hAnsi="Arial"/>
          <w:b/>
          <w:bCs/>
          <w:color w:val="4A7C9B"/>
          <w:sz w:val="22"/>
          <w:szCs w:val="22"/>
        </w:rPr>
        <w:t xml:space="preserve">7.1 Session Naming Convention</w:t>
      </w:r>
    </w:p>
    <w:p>
      <w:pPr>
        <w:spacing w:after="160"/>
      </w:pPr>
      <w:r>
        <w:rPr>
          <w:rFonts w:ascii="Arial" w:cs="Arial" w:eastAsia="Arial" w:hAnsi="Arial"/>
          <w:sz w:val="22"/>
          <w:szCs w:val="22"/>
        </w:rPr>
        <w:t xml:space="preserve">Every time you open a new Claude Code session for parallel work, name it explicitly in the first message. Example: "Session: Akira / Chronicle API endpoints / files: app/routers/". This makes it easy to identify sessions if you use OS-level window management.</w:t>
      </w:r>
    </w:p>
    <w:p>
      <w:pPr>
        <w:pStyle w:val="Heading3"/>
        <w:spacing w:after="120" w:before="200"/>
      </w:pPr>
      <w:r>
        <w:rPr>
          <w:rFonts w:ascii="Arial" w:cs="Arial" w:eastAsia="Arial" w:hAnsi="Arial"/>
          <w:b/>
          <w:bCs/>
          <w:color w:val="4A7C9B"/>
          <w:sz w:val="22"/>
          <w:szCs w:val="22"/>
        </w:rPr>
        <w:t xml:space="preserve">7.2 The Coordination Session Pattern</w:t>
      </w:r>
    </w:p>
    <w:p>
      <w:pPr>
        <w:spacing w:after="160"/>
      </w:pPr>
      <w:r>
        <w:rPr>
          <w:rFonts w:ascii="Arial" w:cs="Arial" w:eastAsia="Arial" w:hAnsi="Arial"/>
          <w:sz w:val="22"/>
          <w:szCs w:val="22"/>
        </w:rPr>
        <w:t xml:space="preserve">Always keep one Claude Code session (or this Claude Chat session) as your coordination hub. This session does not write code. It generates /parallel plans, reviews diffs, resolves merge-order questions, and tracks which sessions are in flight. Your coordinator persona is ideal for this role.</w:t>
      </w:r>
    </w:p>
    <w:p>
      <w:pPr>
        <w:pStyle w:val="Heading3"/>
        <w:spacing w:after="120" w:before="200"/>
      </w:pPr>
      <w:r>
        <w:rPr>
          <w:rFonts w:ascii="Arial" w:cs="Arial" w:eastAsia="Arial" w:hAnsi="Arial"/>
          <w:b/>
          <w:bCs/>
          <w:color w:val="4A7C9B"/>
          <w:sz w:val="22"/>
          <w:szCs w:val="22"/>
        </w:rPr>
        <w:t xml:space="preserve">7.3 Session Handoff Briefs</w:t>
      </w:r>
    </w:p>
    <w:p>
      <w:pPr>
        <w:spacing w:after="160"/>
      </w:pPr>
      <w:r>
        <w:rPr>
          <w:rFonts w:ascii="Arial" w:cs="Arial" w:eastAsia="Arial" w:hAnsi="Arial"/>
          <w:sz w:val="22"/>
          <w:szCs w:val="22"/>
        </w:rPr>
        <w:t xml:space="preserve">Your coordinator already generates handoff briefs (decisions made, open questions, direct question to incoming persona). Make these mandatory, not optional. At the end of every session, ask for the handoff brief and paste it into the DEVLOG.md or into the start of the next session.</w:t>
      </w:r>
    </w:p>
    <w:p>
      <w:pPr>
        <w:pStyle w:val="Heading3"/>
        <w:spacing w:after="120" w:before="200"/>
      </w:pPr>
      <w:r>
        <w:rPr>
          <w:rFonts w:ascii="Arial" w:cs="Arial" w:eastAsia="Arial" w:hAnsi="Arial"/>
          <w:b/>
          <w:bCs/>
          <w:color w:val="4A7C9B"/>
          <w:sz w:val="22"/>
          <w:szCs w:val="22"/>
        </w:rPr>
        <w:t xml:space="preserve">7.4 Claude Chat as the War Room</w:t>
      </w:r>
    </w:p>
    <w:p>
      <w:pPr>
        <w:spacing w:after="160"/>
      </w:pPr>
      <w:r>
        <w:rPr>
          <w:rFonts w:ascii="Arial" w:cs="Arial" w:eastAsia="Arial" w:hAnsi="Arial"/>
          <w:sz w:val="22"/>
          <w:szCs w:val="22"/>
        </w:rPr>
        <w:t xml:space="preserve">Use this Claude Chat interface (where we are now) for strategic planning, product investigations like this one, and coordination decisions. Use Claude Code for execution. The two are complementary: Chat for thinking, Code for doing. Chat sessions persist and are searchable, which makes them a good place to store strategic context that spans multiple Code sessions.</w:t>
      </w:r>
    </w:p>
    <w:p>
      <w:pPr>
        <w:pStyle w:val="Heading3"/>
        <w:spacing w:after="120" w:before="200"/>
      </w:pPr>
      <w:r>
        <w:rPr>
          <w:rFonts w:ascii="Arial" w:cs="Arial" w:eastAsia="Arial" w:hAnsi="Arial"/>
          <w:b/>
          <w:bCs/>
          <w:color w:val="4A7C9B"/>
          <w:sz w:val="22"/>
          <w:szCs w:val="22"/>
        </w:rPr>
        <w:t xml:space="preserve">7.5 Session Budget Discipline</w:t>
      </w:r>
    </w:p>
    <w:p>
      <w:pPr>
        <w:spacing w:after="160"/>
      </w:pPr>
      <w:r>
        <w:rPr>
          <w:rFonts w:ascii="Arial" w:cs="Arial" w:eastAsia="Arial" w:hAnsi="Arial"/>
          <w:sz w:val="22"/>
          <w:szCs w:val="22"/>
        </w:rPr>
        <w:t xml:space="preserve">Until you have cost tracking, adopt a manual discipline: each session gets a specific, scoped task from /parallel. When that task is done, close the session. Do not let sessions drift into adjacent work. If you discover adjacent work, open a new session with the right persona. This prevents the "20 tabs doing unknown things" problem even without a dashboard.</w:t>
      </w:r>
    </w:p>
    <w:p>
      <w:pPr>
        <w:pStyle w:val="Heading1"/>
        <w:spacing w:after="200" w:before="360"/>
      </w:pPr>
      <w:r>
        <w:rPr>
          <w:rFonts w:ascii="Arial" w:cs="Arial" w:eastAsia="Arial" w:hAnsi="Arial"/>
          <w:b/>
          <w:bCs/>
          <w:color w:val="2E4057"/>
          <w:sz w:val="32"/>
          <w:szCs w:val="32"/>
        </w:rPr>
        <w:t xml:space="preserve">8. Recommended Next Steps</w:t>
      </w:r>
    </w:p>
    <w:p>
      <w:pPr>
        <w:pStyle w:val="ListParagraph"/>
        <w:numPr>
          <w:ilvl w:val="0"/>
          <w:numId w:val="7"/>
        </w:numPr>
        <w:spacing w:after="100"/>
      </w:pPr>
      <w:r>
        <w:rPr>
          <w:rFonts w:ascii="Arial" w:cs="Arial" w:eastAsia="Arial" w:hAnsi="Arial"/>
          <w:sz w:val="22"/>
          <w:szCs w:val="22"/>
        </w:rPr>
        <w:t xml:space="preserve">Adopt the Session Naming Convention and Coordination Session Pattern immediately (zero cost, immediate benefit).</w:t>
      </w:r>
    </w:p>
    <w:p>
      <w:pPr>
        <w:pStyle w:val="ListParagraph"/>
        <w:numPr>
          <w:ilvl w:val="0"/>
          <w:numId w:val="7"/>
        </w:numPr>
        <w:spacing w:after="100"/>
      </w:pPr>
      <w:r>
        <w:rPr>
          <w:rFonts w:ascii="Arial" w:cs="Arial" w:eastAsia="Arial" w:hAnsi="Arial"/>
          <w:sz w:val="22"/>
          <w:szCs w:val="22"/>
        </w:rPr>
        <w:t xml:space="preserve">Scope the claude-conductor tool. Use a Claude Code session with River to define the requirements and Quinn to plan the sprint.</w:t>
      </w:r>
    </w:p>
    <w:p>
      <w:pPr>
        <w:pStyle w:val="ListParagraph"/>
        <w:numPr>
          <w:ilvl w:val="0"/>
          <w:numId w:val="7"/>
        </w:numPr>
        <w:spacing w:after="100"/>
      </w:pPr>
      <w:r>
        <w:rPr>
          <w:rFonts w:ascii="Arial" w:cs="Arial" w:eastAsia="Arial" w:hAnsi="Arial"/>
          <w:sz w:val="22"/>
          <w:szCs w:val="22"/>
        </w:rPr>
        <w:t xml:space="preserve">Build claude-conductor Phase 1 across 2-3 Claude Code sessions (Akira for the backend/CLI, Sasha if you want a web dashboard, Robin for tests).</w:t>
      </w:r>
    </w:p>
    <w:p>
      <w:pPr>
        <w:pStyle w:val="ListParagraph"/>
        <w:numPr>
          <w:ilvl w:val="0"/>
          <w:numId w:val="7"/>
        </w:numPr>
        <w:spacing w:after="100"/>
      </w:pPr>
      <w:r>
        <w:rPr>
          <w:rFonts w:ascii="Arial" w:cs="Arial" w:eastAsia="Arial" w:hAnsi="Arial"/>
          <w:sz w:val="22"/>
          <w:szCs w:val="22"/>
        </w:rPr>
        <w:t xml:space="preserve">Install Paperclip locally as a learning exercise. Run "npx paperclipai onboard" and explore the UI. This will inform your Phase 2 evaluation without committing to migration.</w:t>
      </w:r>
    </w:p>
    <w:p>
      <w:pPr>
        <w:pStyle w:val="ListParagraph"/>
        <w:numPr>
          <w:ilvl w:val="0"/>
          <w:numId w:val="7"/>
        </w:numPr>
        <w:spacing w:after="200"/>
      </w:pPr>
      <w:r>
        <w:rPr>
          <w:rFonts w:ascii="Arial" w:cs="Arial" w:eastAsia="Arial" w:hAnsi="Arial"/>
          <w:sz w:val="22"/>
          <w:szCs w:val="22"/>
        </w:rPr>
        <w:t xml:space="preserve">Consider writing a blog post about the code-katz + Paperclip comparison using /publish and Toni. This positions you as a thought leader in the Claude Code tooling space and could drive community interest in code-katz.</w:t>
      </w:r>
    </w:p>
    <w:p>
      <w:pPr>
        <w:pStyle w:val="Heading1"/>
        <w:spacing w:after="200" w:before="360"/>
      </w:pPr>
      <w:r>
        <w:rPr>
          <w:rFonts w:ascii="Arial" w:cs="Arial" w:eastAsia="Arial" w:hAnsi="Arial"/>
          <w:b/>
          <w:bCs/>
          <w:color w:val="2E4057"/>
          <w:sz w:val="32"/>
          <w:szCs w:val="32"/>
        </w:rPr>
        <w:t xml:space="preserve">Appendix: Key Links</w:t>
      </w:r>
    </w:p>
    <w:p>
      <w:pPr>
        <w:pStyle w:val="ListParagraph"/>
        <w:numPr>
          <w:ilvl w:val="0"/>
          <w:numId w:val="8"/>
        </w:numPr>
        <w:spacing w:after="80"/>
      </w:pPr>
      <w:r>
        <w:rPr>
          <w:rFonts w:ascii="Arial" w:cs="Arial" w:eastAsia="Arial" w:hAnsi="Arial"/>
          <w:sz w:val="22"/>
          <w:szCs w:val="22"/>
        </w:rPr>
        <w:t xml:space="preserve">Paperclip GitHub: https://github.com/paperclipai/paperclip</w:t>
      </w:r>
    </w:p>
    <w:p>
      <w:pPr>
        <w:pStyle w:val="ListParagraph"/>
        <w:numPr>
          <w:ilvl w:val="0"/>
          <w:numId w:val="8"/>
        </w:numPr>
        <w:spacing w:after="80"/>
      </w:pPr>
      <w:r>
        <w:rPr>
          <w:rFonts w:ascii="Arial" w:cs="Arial" w:eastAsia="Arial" w:hAnsi="Arial"/>
          <w:sz w:val="22"/>
          <w:szCs w:val="22"/>
        </w:rPr>
        <w:t xml:space="preserve">Paperclip Docs: https://paperclip.ing/docs</w:t>
      </w:r>
    </w:p>
    <w:p>
      <w:pPr>
        <w:pStyle w:val="ListParagraph"/>
        <w:numPr>
          <w:ilvl w:val="0"/>
          <w:numId w:val="8"/>
        </w:numPr>
        <w:spacing w:after="80"/>
      </w:pPr>
      <w:r>
        <w:rPr>
          <w:rFonts w:ascii="Arial" w:cs="Arial" w:eastAsia="Arial" w:hAnsi="Arial"/>
          <w:sz w:val="22"/>
          <w:szCs w:val="22"/>
        </w:rPr>
        <w:t xml:space="preserve">Paperclip Discord: https://discord.gg/m4HZY7xNG3</w:t>
      </w:r>
    </w:p>
    <w:p>
      <w:pPr>
        <w:pStyle w:val="ListParagraph"/>
        <w:numPr>
          <w:ilvl w:val="0"/>
          <w:numId w:val="8"/>
        </w:numPr>
        <w:spacing w:after="80"/>
      </w:pPr>
      <w:r>
        <w:rPr>
          <w:rFonts w:ascii="Arial" w:cs="Arial" w:eastAsia="Arial" w:hAnsi="Arial"/>
          <w:sz w:val="22"/>
          <w:szCs w:val="22"/>
        </w:rPr>
        <w:t xml:space="preserve">Code-Katz claude-team-cli: https://github.com/code-katz/claude-team-cli</w:t>
      </w:r>
    </w:p>
    <w:p>
      <w:pPr>
        <w:pStyle w:val="ListParagraph"/>
        <w:numPr>
          <w:ilvl w:val="0"/>
          <w:numId w:val="8"/>
        </w:numPr>
        <w:spacing w:after="80"/>
      </w:pPr>
      <w:r>
        <w:rPr>
          <w:rFonts w:ascii="Arial" w:cs="Arial" w:eastAsia="Arial" w:hAnsi="Arial"/>
          <w:sz w:val="22"/>
          <w:szCs w:val="22"/>
        </w:rPr>
        <w:t xml:space="preserve">7-Day Paperclip Tutorial: https://paperclipai.info/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D5A8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A7C9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2026-03-29T01:49:21.904Z</dcterms:created>
  <dcterms:modified xsi:type="dcterms:W3CDTF">2026-03-29T01:49:21.905Z</dcterms:modified>
</cp:coreProperties>
</file>

<file path=docProps/custom.xml><?xml version="1.0" encoding="utf-8"?>
<Properties xmlns="http://schemas.openxmlformats.org/officeDocument/2006/custom-properties" xmlns:vt="http://schemas.openxmlformats.org/officeDocument/2006/docPropsVTypes"/>
</file>