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4"/>
              <w:left w:val="single" w:color="C9A84C" w:sz="4"/>
              <w:bottom w:val="single" w:color="C9A84C" w:sz="4"/>
              <w:right w:val="single" w:color="C9A84C" w:sz="4"/>
            </w:tcBorders>
            <w:shd w:fill="1E2A3A" w:val="clear"/>
            <w:tcMar>
              <w:top w:type="dxa" w:w="400"/>
              <w:left w:type="dxa" w:w="600"/>
              <w:bottom w:type="dxa" w:w="400"/>
              <w:right w:type="dxa" w:w="600"/>
            </w:tcMar>
          </w:tcPr>
          <w:p>
            <w:pPr>
              <w:spacing w:before="0" w:after="60"/>
              <w:jc w:val="center"/>
            </w:pPr>
            <w:r>
              <w:rPr>
                <w:rFonts w:ascii="Arial" w:cs="Arial" w:eastAsia="Arial" w:hAnsi="Arial"/>
                <w:b/>
                <w:bCs/>
                <w:color w:val="C9A84C"/>
                <w:sz w:val="72"/>
                <w:szCs w:val="72"/>
              </w:rPr>
              <w:t xml:space="preserve">VIRASAT.AI</w:t>
            </w:r>
          </w:p>
          <w:p>
            <w:pPr>
              <w:spacing w:before="0" w:after="40"/>
              <w:jc w:val="center"/>
            </w:pPr>
            <w:r>
              <w:rPr>
                <w:rFonts w:ascii="Arial" w:cs="Arial" w:eastAsia="Arial" w:hAnsi="Arial"/>
                <w:b/>
                <w:bCs/>
                <w:color w:val="FFFFFF"/>
                <w:sz w:val="36"/>
                <w:szCs w:val="36"/>
              </w:rPr>
              <w:t xml:space="preserve">Phase 1: The Extraction Lab</w:t>
            </w:r>
          </w:p>
          <w:p>
            <w:pPr>
              <w:spacing w:before="0" w:after="100"/>
              <w:jc w:val="center"/>
            </w:pPr>
            <w:r>
              <w:rPr>
                <w:rFonts w:ascii="Arial" w:cs="Arial" w:eastAsia="Arial" w:hAnsi="Arial"/>
                <w:color w:val="D4C9B0"/>
                <w:sz w:val="22"/>
                <w:szCs w:val="22"/>
              </w:rPr>
              <w:t xml:space="preserve">Complete Technical Build Guide — Days 1 through 5</w:t>
            </w:r>
          </w:p>
          <w:p>
            <w:pPr>
              <w:spacing w:before="0" w:after="60"/>
              <w:jc w:val="center"/>
            </w:pPr>
            <w:r>
              <w:rPr>
                <w:rFonts w:ascii="Arial" w:cs="Arial" w:eastAsia="Arial" w:hAnsi="Arial"/>
                <w:color w:val="C9A84C"/>
                <w:sz w:val="20"/>
                <w:szCs w:val="20"/>
              </w:rPr>
              <w:t xml:space="preserve">Demucs v4  •  Adobe Podcast Enhance  •  Librosa  •  Raag Classifier</w:t>
            </w:r>
          </w:p>
          <w:p>
            <w:pPr>
              <w:spacing w:before="100" w:after="0"/>
              <w:jc w:val="center"/>
            </w:pPr>
            <w:r>
              <w:rPr>
                <w:rFonts w:ascii="Arial" w:cs="Arial" w:eastAsia="Arial" w:hAnsi="Arial"/>
                <w:color w:val="D4C9B0"/>
                <w:sz w:val="18"/>
                <w:szCs w:val="18"/>
              </w:rPr>
              <w:t xml:space="preserve">NUCES FAST  |  Solo Founder  |  $0 Budget  |  40 Hours</w:t>
            </w:r>
          </w:p>
        </w:tc>
      </w:tr>
    </w:tbl>
    <w:p>
      <w:pPr>
        <w:spacing w:before="200" w:after="80"/>
      </w:pPr>
    </w:p>
    <w:p>
      <w:pPr>
        <w:spacing w:before="0" w:after="80"/>
      </w:pPr>
      <w:r>
        <w:rPr>
          <w:rFonts w:ascii="Arial" w:cs="Arial" w:eastAsia="Arial" w:hAnsi="Arial"/>
          <w:b/>
          <w:bCs/>
          <w:color w:val="1E2A3A"/>
          <w:sz w:val="24"/>
          <w:szCs w:val="24"/>
        </w:rPr>
        <w:t xml:space="preserve">PHASE 1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9A84C" w:sz="2"/>
              <w:left w:val="single" w:color="C9A84C" w:sz="2"/>
              <w:bottom w:val="single" w:color="C9A84C" w:sz="2"/>
              <w:right w:val="single" w:color="C9A84C" w:sz="2"/>
            </w:tcBorders>
            <w:shd w:fill="1E2A3A" w:val="clear"/>
            <w:tcMar>
              <w:top w:type="dxa" w:w="100"/>
              <w:left w:type="dxa" w:w="120"/>
              <w:bottom w:type="dxa" w:w="100"/>
              <w:right w:type="dxa" w:w="120"/>
            </w:tcMar>
          </w:tcPr>
          <w:p>
            <w:pPr>
              <w:spacing w:before="0" w:after="0"/>
              <w:jc w:val="center"/>
            </w:pPr>
            <w:r>
              <w:rPr>
                <w:rFonts w:ascii="Arial" w:cs="Arial" w:eastAsia="Arial" w:hAnsi="Arial"/>
                <w:b/>
                <w:bCs/>
                <w:color w:val="C9A84C"/>
                <w:sz w:val="18"/>
                <w:szCs w:val="18"/>
              </w:rPr>
              <w:t xml:space="preserve">DURATION</w:t>
            </w:r>
          </w:p>
        </w:tc>
        <w:tc>
          <w:tcPr>
            <w:tcBorders>
              <w:top w:val="single" w:color="C9A84C" w:sz="2"/>
              <w:left w:val="single" w:color="C9A84C" w:sz="2"/>
              <w:bottom w:val="single" w:color="C9A84C" w:sz="2"/>
              <w:right w:val="single" w:color="C9A84C" w:sz="2"/>
            </w:tcBorders>
            <w:shd w:fill="1E2A3A" w:val="clear"/>
            <w:tcMar>
              <w:top w:type="dxa" w:w="100"/>
              <w:left w:type="dxa" w:w="120"/>
              <w:bottom w:type="dxa" w:w="100"/>
              <w:right w:type="dxa" w:w="120"/>
            </w:tcMar>
          </w:tcPr>
          <w:p>
            <w:pPr>
              <w:spacing w:before="0" w:after="0"/>
              <w:jc w:val="center"/>
            </w:pPr>
            <w:r>
              <w:rPr>
                <w:rFonts w:ascii="Arial" w:cs="Arial" w:eastAsia="Arial" w:hAnsi="Arial"/>
                <w:b/>
                <w:bCs/>
                <w:color w:val="C9A84C"/>
                <w:sz w:val="18"/>
                <w:szCs w:val="18"/>
              </w:rPr>
              <w:t xml:space="preserve">EFFORT</w:t>
            </w:r>
          </w:p>
        </w:tc>
        <w:tc>
          <w:tcPr>
            <w:tcBorders>
              <w:top w:val="single" w:color="C9A84C" w:sz="2"/>
              <w:left w:val="single" w:color="C9A84C" w:sz="2"/>
              <w:bottom w:val="single" w:color="C9A84C" w:sz="2"/>
              <w:right w:val="single" w:color="C9A84C" w:sz="2"/>
            </w:tcBorders>
            <w:shd w:fill="1E2A3A" w:val="clear"/>
            <w:tcMar>
              <w:top w:type="dxa" w:w="100"/>
              <w:left w:type="dxa" w:w="120"/>
              <w:bottom w:type="dxa" w:w="100"/>
              <w:right w:type="dxa" w:w="120"/>
            </w:tcMar>
          </w:tcPr>
          <w:p>
            <w:pPr>
              <w:spacing w:before="0" w:after="0"/>
              <w:jc w:val="center"/>
            </w:pPr>
            <w:r>
              <w:rPr>
                <w:rFonts w:ascii="Arial" w:cs="Arial" w:eastAsia="Arial" w:hAnsi="Arial"/>
                <w:b/>
                <w:bCs/>
                <w:color w:val="C9A84C"/>
                <w:sz w:val="18"/>
                <w:szCs w:val="18"/>
              </w:rPr>
              <w:t xml:space="preserve">COST</w:t>
            </w:r>
          </w:p>
        </w:tc>
        <w:tc>
          <w:tcPr>
            <w:tcBorders>
              <w:top w:val="single" w:color="C9A84C" w:sz="2"/>
              <w:left w:val="single" w:color="C9A84C" w:sz="2"/>
              <w:bottom w:val="single" w:color="C9A84C" w:sz="2"/>
              <w:right w:val="single" w:color="C9A84C" w:sz="2"/>
            </w:tcBorders>
            <w:shd w:fill="1E2A3A" w:val="clear"/>
            <w:tcMar>
              <w:top w:type="dxa" w:w="100"/>
              <w:left w:type="dxa" w:w="120"/>
              <w:bottom w:type="dxa" w:w="100"/>
              <w:right w:type="dxa" w:w="120"/>
            </w:tcMar>
          </w:tcPr>
          <w:p>
            <w:pPr>
              <w:spacing w:before="0" w:after="0"/>
              <w:jc w:val="center"/>
            </w:pPr>
            <w:r>
              <w:rPr>
                <w:rFonts w:ascii="Arial" w:cs="Arial" w:eastAsia="Arial" w:hAnsi="Arial"/>
                <w:b/>
                <w:bCs/>
                <w:color w:val="C9A84C"/>
                <w:sz w:val="18"/>
                <w:szCs w:val="18"/>
              </w:rPr>
              <w:t xml:space="preserve">OUTPUT</w:t>
            </w:r>
          </w:p>
        </w:tc>
      </w:tr>
      <w:tr>
        <w:tc>
          <w:tcPr>
            <w:tcBorders>
              <w:top w:val="single" w:color="C9A84C" w:sz="2"/>
              <w:left w:val="single" w:color="C9A84C" w:sz="2"/>
              <w:bottom w:val="single" w:color="C9A84C" w:sz="2"/>
              <w:right w:val="single" w:color="C9A84C" w:sz="2"/>
            </w:tcBorders>
            <w:shd w:fill="FAF3E0" w:val="clear"/>
            <w:tcMar>
              <w:top w:type="dxa" w:w="100"/>
              <w:left w:type="dxa" w:w="120"/>
              <w:bottom w:type="dxa" w:w="100"/>
              <w:right w:type="dxa" w:w="120"/>
            </w:tcMar>
          </w:tcPr>
          <w:p>
            <w:pPr>
              <w:spacing w:before="0" w:after="0"/>
              <w:jc w:val="center"/>
            </w:pPr>
            <w:r>
              <w:rPr>
                <w:rFonts w:ascii="Arial" w:cs="Arial" w:eastAsia="Arial" w:hAnsi="Arial"/>
                <w:b/>
                <w:bCs/>
                <w:color w:val="1E2A3A"/>
                <w:sz w:val="20"/>
                <w:szCs w:val="20"/>
              </w:rPr>
              <w:t xml:space="preserve">Days 1–5</w:t>
            </w:r>
          </w:p>
        </w:tc>
        <w:tc>
          <w:tcPr>
            <w:tcBorders>
              <w:top w:val="single" w:color="C9A84C" w:sz="2"/>
              <w:left w:val="single" w:color="C9A84C" w:sz="2"/>
              <w:bottom w:val="single" w:color="C9A84C" w:sz="2"/>
              <w:right w:val="single" w:color="C9A84C" w:sz="2"/>
            </w:tcBorders>
            <w:shd w:fill="FAF3E0" w:val="clear"/>
            <w:tcMar>
              <w:top w:type="dxa" w:w="100"/>
              <w:left w:type="dxa" w:w="120"/>
              <w:bottom w:type="dxa" w:w="100"/>
              <w:right w:type="dxa" w:w="120"/>
            </w:tcMar>
          </w:tcPr>
          <w:p>
            <w:pPr>
              <w:spacing w:before="0" w:after="0"/>
              <w:jc w:val="center"/>
            </w:pPr>
            <w:r>
              <w:rPr>
                <w:rFonts w:ascii="Arial" w:cs="Arial" w:eastAsia="Arial" w:hAnsi="Arial"/>
                <w:b/>
                <w:bCs/>
                <w:color w:val="1E2A3A"/>
                <w:sz w:val="20"/>
                <w:szCs w:val="20"/>
              </w:rPr>
              <w:t xml:space="preserve">~40 Hours</w:t>
            </w:r>
          </w:p>
        </w:tc>
        <w:tc>
          <w:tcPr>
            <w:tcBorders>
              <w:top w:val="single" w:color="C9A84C" w:sz="2"/>
              <w:left w:val="single" w:color="C9A84C" w:sz="2"/>
              <w:bottom w:val="single" w:color="C9A84C" w:sz="2"/>
              <w:right w:val="single" w:color="C9A84C" w:sz="2"/>
            </w:tcBorders>
            <w:shd w:fill="FAF3E0" w:val="clear"/>
            <w:tcMar>
              <w:top w:type="dxa" w:w="100"/>
              <w:left w:type="dxa" w:w="120"/>
              <w:bottom w:type="dxa" w:w="100"/>
              <w:right w:type="dxa" w:w="120"/>
            </w:tcMar>
          </w:tcPr>
          <w:p>
            <w:pPr>
              <w:spacing w:before="0" w:after="0"/>
              <w:jc w:val="center"/>
            </w:pPr>
            <w:r>
              <w:rPr>
                <w:rFonts w:ascii="Arial" w:cs="Arial" w:eastAsia="Arial" w:hAnsi="Arial"/>
                <w:b/>
                <w:bCs/>
                <w:color w:val="1E2A3A"/>
                <w:sz w:val="20"/>
                <w:szCs w:val="20"/>
              </w:rPr>
              <w:t xml:space="preserve">$0 (All Free)</w:t>
            </w:r>
          </w:p>
        </w:tc>
        <w:tc>
          <w:tcPr>
            <w:tcBorders>
              <w:top w:val="single" w:color="C9A84C" w:sz="2"/>
              <w:left w:val="single" w:color="C9A84C" w:sz="2"/>
              <w:bottom w:val="single" w:color="C9A84C" w:sz="2"/>
              <w:right w:val="single" w:color="C9A84C" w:sz="2"/>
            </w:tcBorders>
            <w:shd w:fill="FAF3E0" w:val="clear"/>
            <w:tcMar>
              <w:top w:type="dxa" w:w="100"/>
              <w:left w:type="dxa" w:w="120"/>
              <w:bottom w:type="dxa" w:w="100"/>
              <w:right w:type="dxa" w:w="120"/>
            </w:tcMar>
          </w:tcPr>
          <w:p>
            <w:pPr>
              <w:spacing w:before="0" w:after="0"/>
              <w:jc w:val="center"/>
            </w:pPr>
            <w:r>
              <w:rPr>
                <w:rFonts w:ascii="Arial" w:cs="Arial" w:eastAsia="Arial" w:hAnsi="Arial"/>
                <w:b/>
                <w:bCs/>
                <w:color w:val="1E2A3A"/>
                <w:sz w:val="20"/>
                <w:szCs w:val="20"/>
              </w:rPr>
              <w:t xml:space="preserve">Clean Vocals + Raag Detector</w:t>
            </w:r>
          </w:p>
        </w:tc>
      </w:tr>
    </w:tbl>
    <w:p>
      <w:pPr>
        <w:spacing w:before="120" w:after="0"/>
      </w:pPr>
    </w:p>
    <w:p>
      <w:pPr>
        <w:pBdr>
          <w:bottom w:val="single" w:color="C9A84C" w:sz="8"/>
        </w:pBdr>
        <w:spacing w:before="60" w:after="6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2"/>
              <w:left w:val="single" w:color="C9A84C" w:sz="36"/>
              <w:bottom w:val="single" w:color="C9A84C" w:sz="2"/>
              <w:right w:val="single" w:color="C9A84C" w:sz="2"/>
            </w:tcBorders>
            <w:shd w:fill="1E2A3A" w:val="clear"/>
            <w:tcMar>
              <w:top w:type="dxa" w:w="200"/>
              <w:left w:type="dxa" w:w="300"/>
              <w:bottom w:type="dxa" w:w="200"/>
              <w:right w:type="dxa" w:w="300"/>
            </w:tcMar>
          </w:tcPr>
          <w:p>
            <w:pPr>
              <w:spacing w:before="0" w:after="40"/>
            </w:pPr>
            <w:r>
              <w:rPr>
                <w:rFonts w:ascii="Arial" w:cs="Arial" w:eastAsia="Arial" w:hAnsi="Arial"/>
                <w:b/>
                <w:bCs/>
                <w:caps/>
                <w:color w:val="C9A84C"/>
                <w:sz w:val="20"/>
                <w:szCs w:val="20"/>
              </w:rPr>
              <w:t xml:space="preserve">PHASE 1 — CONTEXT</w:t>
            </w:r>
          </w:p>
          <w:p>
            <w:pPr>
              <w:spacing w:before="0" w:after="20"/>
            </w:pPr>
            <w:r>
              <w:rPr>
                <w:rFonts w:ascii="Arial" w:cs="Arial" w:eastAsia="Arial" w:hAnsi="Arial"/>
                <w:b/>
                <w:bCs/>
                <w:color w:val="FFFFFF"/>
                <w:sz w:val="36"/>
                <w:szCs w:val="36"/>
              </w:rPr>
              <w:t xml:space="preserve">Why The Extraction Lab is Your Foundation</w:t>
            </w:r>
          </w:p>
          <w:p>
            <w:pPr>
              <w:spacing w:before="0" w:after="0"/>
            </w:pPr>
            <w:r>
              <w:rPr>
                <w:rFonts w:ascii="Arial" w:cs="Arial" w:eastAsia="Arial" w:hAnsi="Arial"/>
                <w:color w:val="D4C9B0"/>
                <w:sz w:val="20"/>
                <w:szCs w:val="20"/>
              </w:rPr>
              <w:t xml:space="preserve">Everything in Virasat.AI depends on clean audio. Garbage in = garbage out.</w:t>
            </w:r>
          </w:p>
        </w:tc>
      </w:tr>
    </w:tbl>
    <w:p>
      <w:pPr>
        <w:spacing w:before="120" w:after="80"/>
      </w:pPr>
    </w:p>
    <w:p>
      <w:pPr>
        <w:spacing w:before="60" w:after="60"/>
      </w:pPr>
      <w:r>
        <w:rPr>
          <w:rFonts w:ascii="Arial" w:cs="Arial" w:eastAsia="Arial" w:hAnsi="Arial"/>
          <w:color w:val="0D0D0D"/>
          <w:sz w:val="20"/>
          <w:szCs w:val="20"/>
        </w:rPr>
        <w:t xml:space="preserve">The Extraction Lab is the most critical phase of the entire Virasat.AI system. Without clean, separated audio stems — a pure vocal track free of instrument bleed — every downstream step (Raag-Lock, Taal Quantizer, Ghost Collaboration, music video sync) will fail or produce unusable output.</w:t>
      </w:r>
    </w:p>
    <w:p>
      <w:pPr>
        <w:spacing w:before="60" w:after="0"/>
      </w:pPr>
    </w:p>
    <w:p>
      <w:pPr>
        <w:spacing w:before="60" w:after="60"/>
      </w:pPr>
      <w:r>
        <w:rPr>
          <w:rFonts w:ascii="Arial" w:cs="Arial" w:eastAsia="Arial" w:hAnsi="Arial"/>
          <w:color w:val="0D0D0D"/>
          <w:sz w:val="20"/>
          <w:szCs w:val="20"/>
        </w:rPr>
        <w:t xml:space="preserve">This guide walks you through every step of Days 1–5 in exact, executable detail. Every tool invocation, every Python script, every edge case, every fix. Nothing is assumed. If you follow this document precisely, you will hit all five Win Conditions on schedule.</w:t>
      </w:r>
    </w:p>
    <w:p>
      <w:pPr>
        <w:spacing w:before="1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2"/>
              <w:left w:val="single" w:color="C9A84C" w:sz="18"/>
              <w:bottom w:val="single" w:color="C9A84C" w:sz="2"/>
              <w:right w:val="single" w:color="C9A84C" w:sz="2"/>
            </w:tcBorders>
            <w:shd w:fill="FAF3E0" w:val="clear"/>
            <w:tcMar>
              <w:top w:type="dxa" w:w="140"/>
              <w:left w:type="dxa" w:w="240"/>
              <w:bottom w:type="dxa" w:w="140"/>
              <w:right w:type="dxa" w:w="240"/>
            </w:tcMar>
          </w:tcPr>
          <w:p>
            <w:pPr>
              <w:spacing w:before="0" w:after="60"/>
            </w:pPr>
            <w:r>
              <w:rPr>
                <w:rFonts w:ascii="Arial" w:cs="Arial" w:eastAsia="Arial" w:hAnsi="Arial"/>
                <w:b/>
                <w:bCs/>
                <w:caps/>
                <w:color w:val="C9A84C"/>
                <w:sz w:val="20"/>
                <w:szCs w:val="20"/>
              </w:rPr>
              <w:t xml:space="preserve">THE CORE INSIGHT FROM YOUR BLUEPRINT</w:t>
            </w:r>
          </w:p>
          <w:p>
            <w:pPr>
              <w:spacing w:before="0" w:after="0"/>
            </w:pPr>
            <w:r>
              <w:rPr>
                <w:rFonts w:ascii="Arial" w:cs="Arial" w:eastAsia="Arial" w:hAnsi="Arial"/>
                <w:color w:val="0D0D0D"/>
                <w:sz w:val="20"/>
                <w:szCs w:val="20"/>
              </w:rPr>
              <w:t xml:space="preserve">"This is not a music problem. It is a data pipeline problem. Old audio = corrupted, low-bitrate data. The solution is an automated AI engine that cleans, analyzes, and re-orchestrates music while preserving its cultural DNA." — Virasat.AI Founder Blueprint, Section 01</w:t>
            </w:r>
          </w:p>
        </w:tc>
      </w:tr>
    </w:tbl>
    <w:p>
      <w:pPr>
        <w:spacing w:before="100" w:after="0"/>
      </w:pPr>
    </w:p>
    <w:p>
      <w:pPr>
        <w:pBdr>
          <w:bottom w:val="single" w:color="C9A84C" w:sz="8"/>
        </w:pBdr>
        <w:spacing w:before="60" w:after="6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2"/>
              <w:left w:val="single" w:color="C9A84C" w:sz="36"/>
              <w:bottom w:val="single" w:color="C9A84C" w:sz="2"/>
              <w:right w:val="single" w:color="C9A84C" w:sz="2"/>
            </w:tcBorders>
            <w:shd w:fill="1E2A3A" w:val="clear"/>
            <w:tcMar>
              <w:top w:type="dxa" w:w="200"/>
              <w:left w:type="dxa" w:w="300"/>
              <w:bottom w:type="dxa" w:w="200"/>
              <w:right w:type="dxa" w:w="300"/>
            </w:tcMar>
          </w:tcPr>
          <w:p>
            <w:pPr>
              <w:spacing w:before="0" w:after="40"/>
            </w:pPr>
            <w:r>
              <w:rPr>
                <w:rFonts w:ascii="Arial" w:cs="Arial" w:eastAsia="Arial" w:hAnsi="Arial"/>
                <w:b/>
                <w:bCs/>
                <w:caps/>
                <w:color w:val="C9A84C"/>
                <w:sz w:val="20"/>
                <w:szCs w:val="20"/>
              </w:rPr>
              <w:t xml:space="preserve">DAYS 1–2</w:t>
            </w:r>
          </w:p>
          <w:p>
            <w:pPr>
              <w:spacing w:before="0" w:after="20"/>
            </w:pPr>
            <w:r>
              <w:rPr>
                <w:rFonts w:ascii="Arial" w:cs="Arial" w:eastAsia="Arial" w:hAnsi="Arial"/>
                <w:b/>
                <w:bCs/>
                <w:color w:val="FFFFFF"/>
                <w:sz w:val="36"/>
                <w:szCs w:val="36"/>
              </w:rPr>
              <w:t xml:space="preserve">Stem Separation with Demucs v4</w:t>
            </w:r>
          </w:p>
          <w:p>
            <w:pPr>
              <w:spacing w:before="0" w:after="0"/>
            </w:pPr>
            <w:r>
              <w:rPr>
                <w:rFonts w:ascii="Arial" w:cs="Arial" w:eastAsia="Arial" w:hAnsi="Arial"/>
                <w:color w:val="D4C9B0"/>
                <w:sz w:val="20"/>
                <w:szCs w:val="20"/>
              </w:rPr>
              <w:t xml:space="preserve">Goal: Isolate clean vocal WAVs from 3 heritage recordings</w:t>
            </w:r>
          </w:p>
        </w:tc>
      </w:tr>
    </w:tbl>
    <w:p>
      <w:pPr>
        <w:spacing w:before="120" w:after="80"/>
      </w:pPr>
    </w:p>
    <w:p>
      <w:pPr>
        <w:pStyle w:val="Heading2"/>
        <w:spacing w:before="280" w:after="80"/>
      </w:pPr>
      <w:r>
        <w:rPr>
          <w:rFonts w:ascii="Arial" w:cs="Arial" w:eastAsia="Arial" w:hAnsi="Arial"/>
          <w:b/>
          <w:bCs/>
          <w:color w:val="2E4057"/>
          <w:sz w:val="30"/>
          <w:szCs w:val="30"/>
        </w:rPr>
        <w:t xml:space="preserve">Step 1: Environment Setup on Google Colab</w:t>
      </w:r>
    </w:p>
    <w:p>
      <w:pPr>
        <w:spacing w:before="60" w:after="60"/>
      </w:pPr>
      <w:r>
        <w:rPr>
          <w:rFonts w:ascii="Arial" w:cs="Arial" w:eastAsia="Arial" w:hAnsi="Arial"/>
          <w:color w:val="0D0D0D"/>
          <w:sz w:val="20"/>
          <w:szCs w:val="20"/>
        </w:rPr>
        <w:t xml:space="preserve">Open Google Colab (colab.research.google.com) and create a new notebook. The first and most important step is switching to a GPU runtime — Demucs is computationally intensive and will time out on CPU.</w:t>
      </w:r>
    </w:p>
    <w:p>
      <w:pPr>
        <w:spacing w:before="80" w:after="40"/>
      </w:pPr>
      <w:r>
        <w:rPr>
          <w:rFonts w:ascii="Arial" w:cs="Arial" w:eastAsia="Arial" w:hAnsi="Arial"/>
          <w:b/>
          <w:bCs/>
          <w:color w:val="0D0D0D"/>
          <w:sz w:val="20"/>
          <w:szCs w:val="20"/>
        </w:rPr>
        <w:t xml:space="preserve">How to enable GPU in Colab:</w:t>
      </w:r>
    </w:p>
    <w:p>
      <w:pPr>
        <w:pStyle w:val="ListParagraph"/>
        <w:numPr>
          <w:ilvl w:val="0"/>
          <w:numId w:val="2"/>
        </w:numPr>
        <w:spacing w:before="40" w:after="40"/>
        <w:ind w:left="720" w:hanging="360"/>
      </w:pPr>
      <w:r>
        <w:rPr>
          <w:rFonts w:ascii="Arial" w:cs="Arial" w:eastAsia="Arial" w:hAnsi="Arial"/>
          <w:color w:val="0D0D0D"/>
          <w:sz w:val="20"/>
          <w:szCs w:val="20"/>
        </w:rPr>
        <w:t xml:space="preserve">Click Runtime → Change runtime type</w:t>
      </w:r>
    </w:p>
    <w:p>
      <w:pPr>
        <w:pStyle w:val="ListParagraph"/>
        <w:numPr>
          <w:ilvl w:val="0"/>
          <w:numId w:val="2"/>
        </w:numPr>
        <w:spacing w:before="40" w:after="40"/>
        <w:ind w:left="720" w:hanging="360"/>
      </w:pPr>
      <w:r>
        <w:rPr>
          <w:rFonts w:ascii="Arial" w:cs="Arial" w:eastAsia="Arial" w:hAnsi="Arial"/>
          <w:color w:val="0D0D0D"/>
          <w:sz w:val="20"/>
          <w:szCs w:val="20"/>
        </w:rPr>
        <w:t xml:space="preserve">Set Hardware accelerator to T4 GPU</w:t>
      </w:r>
    </w:p>
    <w:p>
      <w:pPr>
        <w:pStyle w:val="ListParagraph"/>
        <w:numPr>
          <w:ilvl w:val="0"/>
          <w:numId w:val="2"/>
        </w:numPr>
        <w:spacing w:before="40" w:after="40"/>
        <w:ind w:left="720" w:hanging="360"/>
      </w:pPr>
      <w:r>
        <w:rPr>
          <w:rFonts w:ascii="Arial" w:cs="Arial" w:eastAsia="Arial" w:hAnsi="Arial"/>
          <w:color w:val="0D0D0D"/>
          <w:sz w:val="20"/>
          <w:szCs w:val="20"/>
        </w:rPr>
        <w:t xml:space="preserve">Click Save</w:t>
      </w:r>
    </w:p>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 CELL 1: Install Demucs v4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!pip install -q demucs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!pip install -q yt-dlp</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Verify GPU is available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import torch</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print('CUDA available:', torch.cuda.is_available())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print('GPU:', torch.cuda.get_device_name(0) if torch.cuda.is_available() else 'None')</w:t>
            </w:r>
          </w:p>
        </w:tc>
      </w:tr>
    </w:tbl>
    <w:p>
      <w:pPr>
        <w:spacing w:before="80" w:after="40"/>
      </w:pPr>
      <w:r>
        <w:rPr>
          <w:rFonts w:ascii="Arial" w:cs="Arial" w:eastAsia="Arial" w:hAnsi="Arial"/>
          <w:b/>
          <w:bCs/>
          <w:color w:val="1A6B3A"/>
          <w:sz w:val="20"/>
          <w:szCs w:val="20"/>
        </w:rPr>
        <w:t xml:space="preserve">Expected output:</w:t>
      </w:r>
    </w:p>
    <w:p>
      <w:pPr>
        <w:spacing w:before="0" w:after="0"/>
        <w:ind w:left="720"/>
      </w:pPr>
      <w:r>
        <w:rPr>
          <w:rFonts w:ascii="Courier New" w:cs="Courier New" w:eastAsia="Courier New" w:hAnsi="Courier New"/>
          <w:color w:val="1E2A3A"/>
          <w:sz w:val="18"/>
          <w:szCs w:val="18"/>
        </w:rPr>
        <w:t xml:space="preserve">CUDA available: True</w:t>
      </w:r>
      <w:r>
        <w:rPr>
          <w:rFonts w:ascii="Courier New" w:cs="Courier New" w:eastAsia="Courier New" w:hAnsi="Courier New"/>
          <w:color w:val="1E2A3A"/>
          <w:sz w:val="18"/>
          <w:szCs w:val="18"/>
        </w:rPr>
        <w:t xml:space="preserve">   GPU: Tesla T4</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2"/>
              <w:left w:val="single" w:color="C0392B" w:sz="18"/>
              <w:bottom w:val="single" w:color="C0392B" w:sz="2"/>
              <w:right w:val="single" w:color="C0392B" w:sz="2"/>
            </w:tcBorders>
            <w:shd w:fill="FDECEA" w:val="clear"/>
            <w:tcMar>
              <w:top w:type="dxa" w:w="120"/>
              <w:left w:type="dxa" w:w="240"/>
              <w:bottom w:type="dxa" w:w="120"/>
              <w:right w:type="dxa" w:w="240"/>
            </w:tcMar>
          </w:tcPr>
          <w:p>
            <w:pPr>
              <w:spacing w:before="0" w:after="60"/>
            </w:pPr>
            <w:r>
              <w:rPr>
                <w:rFonts w:ascii="Arial" w:cs="Arial" w:eastAsia="Arial" w:hAnsi="Arial"/>
                <w:b/>
                <w:bCs/>
                <w:color w:val="C0392B"/>
                <w:sz w:val="20"/>
                <w:szCs w:val="20"/>
              </w:rPr>
              <w:t xml:space="preserve">⚠️  CHALLENGE</w:t>
            </w:r>
          </w:p>
          <w:p>
            <w:pPr>
              <w:spacing w:before="0" w:after="0"/>
            </w:pPr>
            <w:r>
              <w:rPr>
                <w:rFonts w:ascii="Arial" w:cs="Arial" w:eastAsia="Arial" w:hAnsi="Arial"/>
                <w:color w:val="6B1A1A"/>
                <w:sz w:val="20"/>
                <w:szCs w:val="20"/>
              </w:rPr>
              <w:t xml:space="preserve">If CUDA is False, your runtime was not set correctly. Go to Runtime → Factory Reset Runtime, then repeat the GPU selection step before re-running.</w:t>
            </w:r>
          </w:p>
        </w:tc>
      </w:tr>
    </w:tbl>
    <w:p>
      <w:pPr>
        <w:spacing w:before="80" w:after="0"/>
      </w:pPr>
    </w:p>
    <w:p>
      <w:pPr>
        <w:pStyle w:val="Heading2"/>
        <w:spacing w:before="280" w:after="80"/>
      </w:pPr>
      <w:r>
        <w:rPr>
          <w:rFonts w:ascii="Arial" w:cs="Arial" w:eastAsia="Arial" w:hAnsi="Arial"/>
          <w:b/>
          <w:bCs/>
          <w:color w:val="2E4057"/>
          <w:sz w:val="30"/>
          <w:szCs w:val="30"/>
        </w:rPr>
        <w:t xml:space="preserve">Step 2: Download Test Songs Using yt-dlp</w:t>
      </w:r>
    </w:p>
    <w:p>
      <w:pPr>
        <w:spacing w:before="60" w:after="60"/>
      </w:pPr>
      <w:r>
        <w:rPr>
          <w:rFonts w:ascii="Arial" w:cs="Arial" w:eastAsia="Arial" w:hAnsi="Arial"/>
          <w:color w:val="0D0D0D"/>
          <w:sz w:val="20"/>
          <w:szCs w:val="20"/>
        </w:rPr>
        <w:t xml:space="preserve">For your initial test, use Creative Commons or public domain recordings to avoid copyright issues during development. You will use actual heritage recordings in private pitches later.</w:t>
      </w:r>
    </w:p>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 CELL 2: Download audio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import os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os.makedirs('/content/input_audio', exist_ok=True)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os.makedirs('/content/stems', exist_ok=True)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Replace URLs with your chosen heritage tracks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Use CC-licensed Pakistani folk music for public demos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!yt-dlp -x --audio-format wav -o '/content/input_audio/%(title)s.%(ext)s'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--audio-quality 0 'YOUR_YOUTUBE_URL_HERE'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Verify download</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!ls -lh /content/input_audio/</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6914" w:sz="2"/>
              <w:left w:val="single" w:color="8B6914" w:sz="18"/>
              <w:bottom w:val="single" w:color="8B6914" w:sz="2"/>
              <w:right w:val="single" w:color="8B6914" w:sz="2"/>
            </w:tcBorders>
            <w:shd w:fill="F5E9C8" w:val="clear"/>
            <w:tcMar>
              <w:top w:type="dxa" w:w="140"/>
              <w:left w:type="dxa" w:w="240"/>
              <w:bottom w:type="dxa" w:w="140"/>
              <w:right w:type="dxa" w:w="240"/>
            </w:tcMar>
          </w:tcPr>
          <w:p>
            <w:pPr>
              <w:spacing w:before="0" w:after="60"/>
            </w:pPr>
            <w:r>
              <w:rPr>
                <w:rFonts w:ascii="Arial" w:cs="Arial" w:eastAsia="Arial" w:hAnsi="Arial"/>
                <w:b/>
                <w:bCs/>
                <w:caps/>
                <w:color w:val="8B6914"/>
                <w:sz w:val="20"/>
                <w:szCs w:val="20"/>
              </w:rPr>
              <w:t xml:space="preserve">COPYRIGHT NOTE</w:t>
            </w:r>
          </w:p>
          <w:p>
            <w:pPr>
              <w:spacing w:before="0" w:after="0"/>
            </w:pPr>
            <w:r>
              <w:rPr>
                <w:rFonts w:ascii="Arial" w:cs="Arial" w:eastAsia="Arial" w:hAnsi="Arial"/>
                <w:color w:val="0D0D0D"/>
                <w:sz w:val="20"/>
                <w:szCs w:val="20"/>
              </w:rPr>
              <w:t xml:space="preserve">For development and private demos: use any recording you want to test the pipeline. For your PUBLIC LinkedIn post and any content you upload online: use only Creative Commons licensed tracks. The Wikimedia Commons audio collection has several Pakistani folk recordings available under CC licenses. Save the Noor Jehan / Ghulam Ali demos for your private Xulfi pitch.</w:t>
            </w:r>
          </w:p>
        </w:tc>
      </w:tr>
    </w:tbl>
    <w:p>
      <w:pPr>
        <w:spacing w:before="80" w:after="0"/>
      </w:pPr>
    </w:p>
    <w:p>
      <w:pPr>
        <w:pStyle w:val="Heading2"/>
        <w:spacing w:before="280" w:after="80"/>
      </w:pPr>
      <w:r>
        <w:rPr>
          <w:rFonts w:ascii="Arial" w:cs="Arial" w:eastAsia="Arial" w:hAnsi="Arial"/>
          <w:b/>
          <w:bCs/>
          <w:color w:val="2E4057"/>
          <w:sz w:val="30"/>
          <w:szCs w:val="30"/>
        </w:rPr>
        <w:t xml:space="preserve">Step 3: Run Demucs v4 Stem Separation</w:t>
      </w:r>
    </w:p>
    <w:p>
      <w:pPr>
        <w:spacing w:before="60" w:after="60"/>
      </w:pPr>
      <w:r>
        <w:rPr>
          <w:rFonts w:ascii="Arial" w:cs="Arial" w:eastAsia="Arial" w:hAnsi="Arial"/>
          <w:color w:val="0D0D0D"/>
          <w:sz w:val="20"/>
          <w:szCs w:val="20"/>
        </w:rPr>
        <w:t xml:space="preserve">Demucs v4 offers two main models. You need to understand which to use for which type of recording — this is the key technical decision of Days 1–2.</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3D5A80" w:sz="2"/>
              <w:left w:val="single" w:color="3D5A80" w:sz="2"/>
              <w:bottom w:val="single" w:color="3D5A80" w:sz="2"/>
              <w:right w:val="single" w:color="3D5A80" w:sz="2"/>
            </w:tcBorders>
            <w:shd w:fill="1E2A3A" w:val="clear"/>
            <w:tcMar>
              <w:top w:type="dxa" w:w="80"/>
              <w:left w:type="dxa" w:w="160"/>
              <w:bottom w:type="dxa" w:w="80"/>
              <w:right w:type="dxa" w:w="160"/>
            </w:tcMar>
          </w:tcPr>
          <w:p>
            <w:pPr>
              <w:spacing w:before="0" w:after="0"/>
            </w:pPr>
            <w:r>
              <w:rPr>
                <w:rFonts w:ascii="Arial" w:cs="Arial" w:eastAsia="Arial" w:hAnsi="Arial"/>
                <w:b/>
                <w:bCs/>
                <w:color w:val="C9A84C"/>
                <w:sz w:val="20"/>
                <w:szCs w:val="20"/>
              </w:rPr>
              <w:t xml:space="preserve">MODEL</w:t>
            </w:r>
          </w:p>
        </w:tc>
        <w:tc>
          <w:tcPr>
            <w:tcBorders>
              <w:top w:val="single" w:color="3D5A80" w:sz="2"/>
              <w:left w:val="single" w:color="3D5A80" w:sz="2"/>
              <w:bottom w:val="single" w:color="3D5A80" w:sz="2"/>
              <w:right w:val="single" w:color="3D5A80" w:sz="2"/>
            </w:tcBorders>
            <w:shd w:fill="1E2A3A" w:val="clear"/>
            <w:tcMar>
              <w:top w:type="dxa" w:w="80"/>
              <w:left w:type="dxa" w:w="160"/>
              <w:bottom w:type="dxa" w:w="80"/>
              <w:right w:type="dxa" w:w="160"/>
            </w:tcMar>
          </w:tcPr>
          <w:p>
            <w:pPr>
              <w:spacing w:before="0" w:after="0"/>
            </w:pPr>
            <w:r>
              <w:rPr>
                <w:rFonts w:ascii="Arial" w:cs="Arial" w:eastAsia="Arial" w:hAnsi="Arial"/>
                <w:b/>
                <w:bCs/>
                <w:color w:val="C9A84C"/>
                <w:sz w:val="20"/>
                <w:szCs w:val="20"/>
              </w:rPr>
              <w:t xml:space="preserve">BEST FOR</w:t>
            </w:r>
          </w:p>
        </w:tc>
      </w:tr>
      <w:tr>
        <w:tc>
          <w:tcPr>
            <w:tcBorders>
              <w:top w:val="single" w:color="D4C9B0" w:sz="1"/>
              <w:left w:val="single" w:color="D4C9B0" w:sz="1"/>
              <w:bottom w:val="single" w:color="D4C9B0" w:sz="1"/>
              <w:right w:val="single" w:color="D4C9B0" w:sz="1"/>
            </w:tcBorders>
            <w:shd w:fill="FFFFFF" w:val="clear"/>
            <w:tcMar>
              <w:top w:type="dxa" w:w="80"/>
              <w:left w:type="dxa" w:w="160"/>
              <w:bottom w:type="dxa" w:w="80"/>
              <w:right w:type="dxa" w:w="160"/>
            </w:tcMar>
          </w:tcPr>
          <w:p>
            <w:pPr>
              <w:spacing w:before="0" w:after="0"/>
            </w:pPr>
            <w:r>
              <w:rPr>
                <w:rFonts w:ascii="Arial" w:cs="Arial" w:eastAsia="Arial" w:hAnsi="Arial"/>
                <w:color w:val="0D0D0D"/>
                <w:sz w:val="19"/>
                <w:szCs w:val="19"/>
              </w:rPr>
              <w:t xml:space="preserve">htdemucs</w:t>
            </w:r>
          </w:p>
        </w:tc>
        <w:tc>
          <w:tcPr>
            <w:tcBorders>
              <w:top w:val="single" w:color="D4C9B0" w:sz="1"/>
              <w:left w:val="single" w:color="D4C9B0" w:sz="1"/>
              <w:bottom w:val="single" w:color="D4C9B0" w:sz="1"/>
              <w:right w:val="single" w:color="D4C9B0" w:sz="1"/>
            </w:tcBorders>
            <w:shd w:fill="FFFFFF" w:val="clear"/>
            <w:tcMar>
              <w:top w:type="dxa" w:w="80"/>
              <w:left w:type="dxa" w:w="160"/>
              <w:bottom w:type="dxa" w:w="80"/>
              <w:right w:type="dxa" w:w="160"/>
            </w:tcMar>
          </w:tcPr>
          <w:p>
            <w:pPr>
              <w:spacing w:before="0" w:after="0"/>
            </w:pPr>
            <w:r>
              <w:rPr>
                <w:rFonts w:ascii="Arial" w:cs="Arial" w:eastAsia="Arial" w:hAnsi="Arial"/>
                <w:color w:val="0D0D0D"/>
                <w:sz w:val="19"/>
                <w:szCs w:val="19"/>
              </w:rPr>
              <w:t xml:space="preserve">Post-1990s recordings — cleaner, standard stereo, full frequency range</w:t>
            </w:r>
          </w:p>
        </w:tc>
      </w:tr>
      <w:tr>
        <w:tc>
          <w:tcPr>
            <w:tcBorders>
              <w:top w:val="single" w:color="D4C9B0" w:sz="1"/>
              <w:left w:val="single" w:color="D4C9B0" w:sz="1"/>
              <w:bottom w:val="single" w:color="D4C9B0" w:sz="1"/>
              <w:right w:val="single" w:color="D4C9B0" w:sz="1"/>
            </w:tcBorders>
            <w:shd w:fill="EBEBEB" w:val="clear"/>
            <w:tcMar>
              <w:top w:type="dxa" w:w="80"/>
              <w:left w:type="dxa" w:w="160"/>
              <w:bottom w:type="dxa" w:w="80"/>
              <w:right w:type="dxa" w:w="160"/>
            </w:tcMar>
          </w:tcPr>
          <w:p>
            <w:pPr>
              <w:spacing w:before="0" w:after="0"/>
            </w:pPr>
            <w:r>
              <w:rPr>
                <w:rFonts w:ascii="Arial" w:cs="Arial" w:eastAsia="Arial" w:hAnsi="Arial"/>
                <w:color w:val="0D0D0D"/>
                <w:sz w:val="19"/>
                <w:szCs w:val="19"/>
              </w:rPr>
              <w:t xml:space="preserve">htdemucs_ft</w:t>
            </w:r>
          </w:p>
        </w:tc>
        <w:tc>
          <w:tcPr>
            <w:tcBorders>
              <w:top w:val="single" w:color="D4C9B0" w:sz="1"/>
              <w:left w:val="single" w:color="D4C9B0" w:sz="1"/>
              <w:bottom w:val="single" w:color="D4C9B0" w:sz="1"/>
              <w:right w:val="single" w:color="D4C9B0" w:sz="1"/>
            </w:tcBorders>
            <w:shd w:fill="EBEBEB" w:val="clear"/>
            <w:tcMar>
              <w:top w:type="dxa" w:w="80"/>
              <w:left w:type="dxa" w:w="160"/>
              <w:bottom w:type="dxa" w:w="80"/>
              <w:right w:type="dxa" w:w="160"/>
            </w:tcMar>
          </w:tcPr>
          <w:p>
            <w:pPr>
              <w:spacing w:before="0" w:after="0"/>
            </w:pPr>
            <w:r>
              <w:rPr>
                <w:rFonts w:ascii="Arial" w:cs="Arial" w:eastAsia="Arial" w:hAnsi="Arial"/>
                <w:color w:val="0D0D0D"/>
                <w:sz w:val="19"/>
                <w:szCs w:val="19"/>
              </w:rPr>
              <w:t xml:space="preserve">Pre-1990s recordings — fine-tuned model, better at mono audio and heavily degraded sources</w:t>
            </w:r>
          </w:p>
        </w:tc>
      </w:tr>
      <w:tr>
        <w:tc>
          <w:tcPr>
            <w:tcBorders>
              <w:top w:val="single" w:color="D4C9B0" w:sz="1"/>
              <w:left w:val="single" w:color="D4C9B0" w:sz="1"/>
              <w:bottom w:val="single" w:color="D4C9B0" w:sz="1"/>
              <w:right w:val="single" w:color="D4C9B0" w:sz="1"/>
            </w:tcBorders>
            <w:shd w:fill="FFFFFF" w:val="clear"/>
            <w:tcMar>
              <w:top w:type="dxa" w:w="80"/>
              <w:left w:type="dxa" w:w="160"/>
              <w:bottom w:type="dxa" w:w="80"/>
              <w:right w:type="dxa" w:w="160"/>
            </w:tcMar>
          </w:tcPr>
          <w:p>
            <w:pPr>
              <w:spacing w:before="0" w:after="0"/>
            </w:pPr>
            <w:r>
              <w:rPr>
                <w:rFonts w:ascii="Arial" w:cs="Arial" w:eastAsia="Arial" w:hAnsi="Arial"/>
                <w:color w:val="0D0D0D"/>
                <w:sz w:val="19"/>
                <w:szCs w:val="19"/>
              </w:rPr>
              <w:t xml:space="preserve">mdx_extra</w:t>
            </w:r>
          </w:p>
        </w:tc>
        <w:tc>
          <w:tcPr>
            <w:tcBorders>
              <w:top w:val="single" w:color="D4C9B0" w:sz="1"/>
              <w:left w:val="single" w:color="D4C9B0" w:sz="1"/>
              <w:bottom w:val="single" w:color="D4C9B0" w:sz="1"/>
              <w:right w:val="single" w:color="D4C9B0" w:sz="1"/>
            </w:tcBorders>
            <w:shd w:fill="FFFFFF" w:val="clear"/>
            <w:tcMar>
              <w:top w:type="dxa" w:w="80"/>
              <w:left w:type="dxa" w:w="160"/>
              <w:bottom w:type="dxa" w:w="80"/>
              <w:right w:type="dxa" w:w="160"/>
            </w:tcMar>
          </w:tcPr>
          <w:p>
            <w:pPr>
              <w:spacing w:before="0" w:after="0"/>
            </w:pPr>
            <w:r>
              <w:rPr>
                <w:rFonts w:ascii="Arial" w:cs="Arial" w:eastAsia="Arial" w:hAnsi="Arial"/>
                <w:color w:val="0D0D0D"/>
                <w:sz w:val="19"/>
                <w:szCs w:val="19"/>
              </w:rPr>
              <w:t xml:space="preserve">Modern pop/rock — very clean but poor on Eastern instruments</w:t>
            </w:r>
          </w:p>
        </w:tc>
      </w:tr>
      <w:tr>
        <w:tc>
          <w:tcPr>
            <w:tcBorders>
              <w:top w:val="single" w:color="D4C9B0" w:sz="1"/>
              <w:left w:val="single" w:color="D4C9B0" w:sz="1"/>
              <w:bottom w:val="single" w:color="D4C9B0" w:sz="1"/>
              <w:right w:val="single" w:color="D4C9B0" w:sz="1"/>
            </w:tcBorders>
            <w:shd w:fill="EBEBEB" w:val="clear"/>
            <w:tcMar>
              <w:top w:type="dxa" w:w="80"/>
              <w:left w:type="dxa" w:w="160"/>
              <w:bottom w:type="dxa" w:w="80"/>
              <w:right w:type="dxa" w:w="160"/>
            </w:tcMar>
          </w:tcPr>
          <w:p>
            <w:pPr>
              <w:spacing w:before="0" w:after="0"/>
            </w:pPr>
            <w:r>
              <w:rPr>
                <w:rFonts w:ascii="Arial" w:cs="Arial" w:eastAsia="Arial" w:hAnsi="Arial"/>
                <w:color w:val="0D0D0D"/>
                <w:sz w:val="19"/>
                <w:szCs w:val="19"/>
              </w:rPr>
              <w:t xml:space="preserve">htdemucs_6s</w:t>
            </w:r>
          </w:p>
        </w:tc>
        <w:tc>
          <w:tcPr>
            <w:tcBorders>
              <w:top w:val="single" w:color="D4C9B0" w:sz="1"/>
              <w:left w:val="single" w:color="D4C9B0" w:sz="1"/>
              <w:bottom w:val="single" w:color="D4C9B0" w:sz="1"/>
              <w:right w:val="single" w:color="D4C9B0" w:sz="1"/>
            </w:tcBorders>
            <w:shd w:fill="EBEBEB" w:val="clear"/>
            <w:tcMar>
              <w:top w:type="dxa" w:w="80"/>
              <w:left w:type="dxa" w:w="160"/>
              <w:bottom w:type="dxa" w:w="80"/>
              <w:right w:type="dxa" w:w="160"/>
            </w:tcMar>
          </w:tcPr>
          <w:p>
            <w:pPr>
              <w:spacing w:before="0" w:after="0"/>
            </w:pPr>
            <w:r>
              <w:rPr>
                <w:rFonts w:ascii="Arial" w:cs="Arial" w:eastAsia="Arial" w:hAnsi="Arial"/>
                <w:color w:val="0D0D0D"/>
                <w:sz w:val="19"/>
                <w:szCs w:val="19"/>
              </w:rPr>
              <w:t xml:space="preserve">6-stem output (adds piano + guitar separation) — use only if needed</w:t>
            </w:r>
          </w:p>
        </w:tc>
      </w:tr>
    </w:tbl>
    <w:p>
      <w:pPr>
        <w:spacing w:before="80" w:after="0"/>
      </w:pPr>
    </w:p>
    <w:p>
      <w:pPr>
        <w:spacing w:before="60" w:after="60"/>
      </w:pPr>
      <w:r>
        <w:rPr>
          <w:rFonts w:ascii="Arial" w:cs="Arial" w:eastAsia="Arial" w:hAnsi="Arial"/>
          <w:color w:val="0D0D0D"/>
          <w:sz w:val="20"/>
          <w:szCs w:val="20"/>
        </w:rPr>
        <w:t xml:space="preserve">Start with htdemucs. If you see significant Sitar bleed into the vocal track, switch to htdemucs_ft. Here is the exact command sequence:</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 CELL 3: Run Demucs Stem Separation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SONG_PATH = '/content/input_audio/YOUR_SONG.wav'</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OUTPUT_DIR = '/content/stems'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First attempt: htdemucs (good baseline)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!demucs --two-stems=vocals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--out '{OUTPUT_DIR}'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--name 'htdemucs_attempt1'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'{SONG_PATH}'</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This creates: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/content/stems/htdemucs_attempt1/&lt;song_name&gt;/vocals.wav</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/content/stems/htdemucs_attempt1/&lt;song_name&gt;/no_vocals.wav</w:t>
            </w:r>
          </w:p>
        </w:tc>
      </w:tr>
    </w:tbl>
    <w:p>
      <w:pPr>
        <w:spacing w:before="60" w:after="0"/>
      </w:pPr>
    </w:p>
    <w:p>
      <w:pPr>
        <w:spacing w:before="60" w:after="60"/>
      </w:pPr>
      <w:r>
        <w:rPr>
          <w:rFonts w:ascii="Arial" w:cs="Arial" w:eastAsia="Arial" w:hAnsi="Arial"/>
          <w:color w:val="0D0D0D"/>
          <w:sz w:val="20"/>
          <w:szCs w:val="20"/>
        </w:rPr>
        <w:t xml:space="preserve">The --two-stems=vocals flag is crucial — it forces Demucs to output just vocals vs. everything else, which is faster and produces cleaner results than full 4-stem separation for your use case.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 CELL 4: If Sitar bleed detected — switch to htdemucs_ft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!demucs --two-stems=vocals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--model htdemucs_ft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--out '{OUTPUT_DIR}'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--name 'htdemucs_ft_attempt'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'{SONG_PATH}'</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Compare outputs using Python:</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import librosa</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import librosa.display</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import matplotlib.pyplot as plt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import numpy as np</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v1, sr = librosa.load('/content/stems/htdemucs_attempt1/&lt;song&gt;/vocals.wav')</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v2, sr = librosa.load('/content/stems/htdemucs_ft_attempt/&lt;song&gt;/vocals.wav')</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fig, axes = plt.subplots(2, 1, figsize=(14, 6))</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librosa.display.waveshow(v1, sr=sr, ax=axes[0])</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axes[0].set_title('htdemucs output')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librosa.display.waveshow(v2, sr=sr, ax=axes[1])</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axes[1].set_title('htdemucs_ft output')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plt.tight_layout()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plt.savefig('/content/comparison.png')</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print('Saved comparison chart')</w:t>
            </w:r>
          </w:p>
        </w:tc>
      </w:tr>
    </w:tbl>
    <w:p>
      <w:pPr>
        <w:spacing w:before="80" w:after="0"/>
      </w:pPr>
    </w:p>
    <w:p>
      <w:pPr>
        <w:pStyle w:val="Heading2"/>
        <w:spacing w:before="280" w:after="80"/>
      </w:pPr>
      <w:r>
        <w:rPr>
          <w:rFonts w:ascii="Arial" w:cs="Arial" w:eastAsia="Arial" w:hAnsi="Arial"/>
          <w:b/>
          <w:bCs/>
          <w:color w:val="2E4057"/>
          <w:sz w:val="30"/>
          <w:szCs w:val="30"/>
        </w:rPr>
        <w:t xml:space="preserve">Step 4: Quality Check — Detecting Bleed</w:t>
      </w:r>
    </w:p>
    <w:p>
      <w:pPr>
        <w:spacing w:before="60" w:after="60"/>
      </w:pPr>
      <w:r>
        <w:rPr>
          <w:rFonts w:ascii="Arial" w:cs="Arial" w:eastAsia="Arial" w:hAnsi="Arial"/>
          <w:color w:val="0D0D0D"/>
          <w:sz w:val="20"/>
          <w:szCs w:val="20"/>
        </w:rPr>
        <w:t xml:space="preserve">'Bleed' is when instrument frequencies appear in the vocal stem. For 1930s mono recordings, this is the primary challenge. Here is how to programmatically measure bleed — not just guess by ear:</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 CELL 5: Bleed Detection Script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import librosa, numpy as np</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def check_bleed(vocal_path, threshold_db=-40):</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y, sr = librosa.load(vocal_path, sr=None)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 Get spectral contrast — high contrast = instrument present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contrast = librosa.feature.spectral_contrast(y=y, sr=sr)</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mean_contrast = np.mean(contrast)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 Get RMS energy in sitar frequency range (250–2000 Hz)</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stft = np.abs(librosa.stft(y))</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freqs = librosa.fft_frequencies(sr=sr)</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sitar_mask = (freqs &gt;= 250) &amp; (freqs &lt;= 2000)</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sitar_energy = np.mean(stft[sitar_mask,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 Total vocal energy</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total_energy = np.mean(stft)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bleed_ratio = sitar_energy / (total_energy + 1e-8)</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print(f'Bleed ratio: {bleed_ratio:.4f}')</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print(f'Spectral contrast mean: {mean_contrast:.2f}')</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if bleed_ratio &gt; 0.35:</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print('HIGH BLEED — switch to htdemucs_ft')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elif bleed_ratio &gt; 0.2:</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print('MODERATE BLEED — acceptable for restoration')</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else: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print('CLEAN — proceed to Adobe Enhance')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return bleed_ratio</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Run on your output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check_bleed('/content/stems/htdemucs_attempt1/&lt;song&gt;/vocals.wav')</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3A" w:sz="2"/>
              <w:left w:val="single" w:color="1A6B3A" w:sz="18"/>
              <w:bottom w:val="single" w:color="1A6B3A" w:sz="2"/>
              <w:right w:val="single" w:color="1A6B3A" w:sz="2"/>
            </w:tcBorders>
            <w:shd w:fill="EAF5EC" w:val="clear"/>
            <w:tcMar>
              <w:top w:type="dxa" w:w="120"/>
              <w:left w:type="dxa" w:w="240"/>
              <w:bottom w:type="dxa" w:w="120"/>
              <w:right w:type="dxa" w:w="240"/>
            </w:tcMar>
          </w:tcPr>
          <w:p>
            <w:pPr>
              <w:spacing w:before="0" w:after="60"/>
            </w:pPr>
            <w:r>
              <w:rPr>
                <w:rFonts w:ascii="Arial" w:cs="Arial" w:eastAsia="Arial" w:hAnsi="Arial"/>
                <w:b/>
                <w:bCs/>
                <w:color w:val="1A6B3A"/>
                <w:sz w:val="20"/>
                <w:szCs w:val="20"/>
              </w:rPr>
              <w:t xml:space="preserve">✅  WIN CONDITION</w:t>
            </w:r>
          </w:p>
          <w:p>
            <w:pPr>
              <w:spacing w:before="0" w:after="0"/>
            </w:pPr>
            <w:r>
              <w:rPr>
                <w:rFonts w:ascii="Arial" w:cs="Arial" w:eastAsia="Arial" w:hAnsi="Arial"/>
                <w:color w:val="1A4A2A"/>
                <w:sz w:val="20"/>
                <w:szCs w:val="20"/>
              </w:rPr>
              <w:t xml:space="preserve">You have a clean, isolated vocal WAV file from at least 2 songs with bleed ratio below 0.25. Use the waveshow comparison chart to visually confirm. If bleed is still high after htdemucs_ft, proceed anyway — Adobe Enhance in Days 3-4 will help further.</w:t>
            </w:r>
          </w:p>
        </w:tc>
      </w:tr>
    </w:tbl>
    <w:p>
      <w:pPr>
        <w:spacing w:before="100" w:after="0"/>
      </w:pPr>
    </w:p>
    <w:p>
      <w:pPr>
        <w:pBdr>
          <w:bottom w:val="single" w:color="C9A84C" w:sz="8"/>
        </w:pBdr>
        <w:spacing w:before="60" w:after="6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2"/>
              <w:left w:val="single" w:color="C9A84C" w:sz="36"/>
              <w:bottom w:val="single" w:color="C9A84C" w:sz="2"/>
              <w:right w:val="single" w:color="C9A84C" w:sz="2"/>
            </w:tcBorders>
            <w:shd w:fill="1E2A3A" w:val="clear"/>
            <w:tcMar>
              <w:top w:type="dxa" w:w="200"/>
              <w:left w:type="dxa" w:w="300"/>
              <w:bottom w:type="dxa" w:w="200"/>
              <w:right w:type="dxa" w:w="300"/>
            </w:tcMar>
          </w:tcPr>
          <w:p>
            <w:pPr>
              <w:spacing w:before="0" w:after="40"/>
            </w:pPr>
            <w:r>
              <w:rPr>
                <w:rFonts w:ascii="Arial" w:cs="Arial" w:eastAsia="Arial" w:hAnsi="Arial"/>
                <w:b/>
                <w:bCs/>
                <w:caps/>
                <w:color w:val="C9A84C"/>
                <w:sz w:val="20"/>
                <w:szCs w:val="20"/>
              </w:rPr>
              <w:t xml:space="preserve">NO GPU? NO PROBLEM</w:t>
            </w:r>
          </w:p>
          <w:p>
            <w:pPr>
              <w:spacing w:before="0" w:after="20"/>
            </w:pPr>
            <w:r>
              <w:rPr>
                <w:rFonts w:ascii="Arial" w:cs="Arial" w:eastAsia="Arial" w:hAnsi="Arial"/>
                <w:b/>
                <w:bCs/>
                <w:color w:val="FFFFFF"/>
                <w:sz w:val="36"/>
                <w:szCs w:val="36"/>
              </w:rPr>
              <w:t xml:space="preserve">Running the Full Pipeline Without a GPU Laptop</w:t>
            </w:r>
          </w:p>
          <w:p>
            <w:pPr>
              <w:spacing w:before="0" w:after="0"/>
            </w:pPr>
            <w:r>
              <w:rPr>
                <w:rFonts w:ascii="Arial" w:cs="Arial" w:eastAsia="Arial" w:hAnsi="Arial"/>
                <w:color w:val="D4C9B0"/>
                <w:sz w:val="20"/>
                <w:szCs w:val="20"/>
              </w:rPr>
              <w:t xml:space="preserve">You do not need a GPU on your local machine. Here are all your free alternatives.</w:t>
            </w:r>
          </w:p>
        </w:tc>
      </w:tr>
    </w:tbl>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4"/>
              <w:left w:val="single" w:color="C0392B" w:sz="24"/>
              <w:bottom w:val="single" w:color="C0392B" w:sz="4"/>
              <w:right w:val="single" w:color="C0392B" w:sz="4"/>
            </w:tcBorders>
            <w:shd w:fill="FDECEA" w:val="clear"/>
            <w:tcMar>
              <w:top w:type="dxa" w:w="160"/>
              <w:left w:type="dxa" w:w="300"/>
              <w:bottom w:type="dxa" w:w="160"/>
              <w:right w:type="dxa" w:w="300"/>
            </w:tcMar>
          </w:tcPr>
          <w:p>
            <w:pPr>
              <w:spacing w:before="0" w:after="60"/>
            </w:pPr>
            <w:r>
              <w:rPr>
                <w:rFonts w:ascii="Arial" w:cs="Arial" w:eastAsia="Arial" w:hAnsi="Arial"/>
                <w:b/>
                <w:bCs/>
                <w:color w:val="C0392B"/>
                <w:sz w:val="22"/>
                <w:szCs w:val="22"/>
              </w:rPr>
              <w:t xml:space="preserve">YOUR SITUATION</w:t>
            </w:r>
          </w:p>
          <w:p>
            <w:pPr>
              <w:spacing w:before="0" w:after="0"/>
            </w:pPr>
            <w:r>
              <w:rPr>
                <w:rFonts w:ascii="Arial" w:cs="Arial" w:eastAsia="Arial" w:hAnsi="Arial"/>
                <w:color w:val="6B1A1A"/>
                <w:sz w:val="20"/>
                <w:szCs w:val="20"/>
              </w:rPr>
              <w:t xml:space="preserve">You have a standard laptop with no NVIDIA GPU and no CUDA. This is completely fine. Demucs requires a GPU only for speed, not for functionality. The entire Phase 1 pipeline can run on free cloud platforms that provide GPU access. Your laptop is only needed for light file management, reviewing outputs, and running Librosa (which needs no GPU at all).</w:t>
            </w:r>
          </w:p>
        </w:tc>
      </w:tr>
    </w:tbl>
    <w:p>
      <w:pPr>
        <w:spacing w:before="80" w:after="0"/>
      </w:pPr>
    </w:p>
    <w:p>
      <w:pPr>
        <w:pStyle w:val="Heading2"/>
        <w:spacing w:before="280" w:after="80"/>
      </w:pPr>
      <w:r>
        <w:rPr>
          <w:rFonts w:ascii="Arial" w:cs="Arial" w:eastAsia="Arial" w:hAnsi="Arial"/>
          <w:b/>
          <w:bCs/>
          <w:color w:val="2E4057"/>
          <w:sz w:val="30"/>
          <w:szCs w:val="30"/>
        </w:rPr>
        <w:t xml:space="preserve">Option A: Google Colab (Recommended — Start Here)</w:t>
      </w:r>
    </w:p>
    <w:p>
      <w:pPr>
        <w:spacing w:before="60" w:after="60"/>
      </w:pPr>
      <w:r>
        <w:rPr>
          <w:rFonts w:ascii="Arial" w:cs="Arial" w:eastAsia="Arial" w:hAnsi="Arial"/>
          <w:color w:val="0D0D0D"/>
          <w:sz w:val="20"/>
          <w:szCs w:val="20"/>
        </w:rPr>
        <w:t xml:space="preserve">Google Colab gives you a free T4 GPU (15GB VRAM) in the browser. This is the primary platform for running Demucs in this blueprint. No installation is needed on your laptop at all.</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3D5A80" w:sz="2"/>
              <w:left w:val="single" w:color="3D5A80" w:sz="2"/>
              <w:bottom w:val="single" w:color="3D5A80" w:sz="2"/>
              <w:right w:val="single" w:color="3D5A80" w:sz="2"/>
            </w:tcBorders>
            <w:shd w:fill="1E2A3A" w:val="clear"/>
            <w:tcMar>
              <w:top w:type="dxa" w:w="80"/>
              <w:left w:type="dxa" w:w="160"/>
              <w:bottom w:type="dxa" w:w="80"/>
              <w:right w:type="dxa" w:w="160"/>
            </w:tcMar>
          </w:tcPr>
          <w:p>
            <w:pPr>
              <w:spacing w:before="0" w:after="0"/>
            </w:pPr>
            <w:r>
              <w:rPr>
                <w:rFonts w:ascii="Arial" w:cs="Arial" w:eastAsia="Arial" w:hAnsi="Arial"/>
                <w:b/>
                <w:bCs/>
                <w:color w:val="C9A84C"/>
                <w:sz w:val="20"/>
                <w:szCs w:val="20"/>
              </w:rPr>
              <w:t xml:space="preserve">WHAT YOU GET FREE</w:t>
            </w:r>
          </w:p>
        </w:tc>
        <w:tc>
          <w:tcPr>
            <w:tcBorders>
              <w:top w:val="single" w:color="3D5A80" w:sz="2"/>
              <w:left w:val="single" w:color="3D5A80" w:sz="2"/>
              <w:bottom w:val="single" w:color="3D5A80" w:sz="2"/>
              <w:right w:val="single" w:color="3D5A80" w:sz="2"/>
            </w:tcBorders>
            <w:shd w:fill="1E2A3A" w:val="clear"/>
            <w:tcMar>
              <w:top w:type="dxa" w:w="80"/>
              <w:left w:type="dxa" w:w="160"/>
              <w:bottom w:type="dxa" w:w="80"/>
              <w:right w:type="dxa" w:w="160"/>
            </w:tcMar>
          </w:tcPr>
          <w:p>
            <w:pPr>
              <w:spacing w:before="0" w:after="0"/>
            </w:pPr>
            <w:r>
              <w:rPr>
                <w:rFonts w:ascii="Arial" w:cs="Arial" w:eastAsia="Arial" w:hAnsi="Arial"/>
                <w:b/>
                <w:bCs/>
                <w:color w:val="C9A84C"/>
                <w:sz w:val="20"/>
                <w:szCs w:val="20"/>
              </w:rPr>
              <w:t xml:space="preserve">LIMITS TO KNOW</w:t>
            </w:r>
          </w:p>
        </w:tc>
      </w:tr>
      <w:tr>
        <w:tc>
          <w:tcPr>
            <w:tcBorders>
              <w:top w:val="single" w:color="D4C9B0" w:sz="1"/>
              <w:left w:val="single" w:color="D4C9B0" w:sz="1"/>
              <w:bottom w:val="single" w:color="D4C9B0" w:sz="1"/>
              <w:right w:val="single" w:color="D4C9B0" w:sz="1"/>
            </w:tcBorders>
            <w:shd w:fill="FFFFFF" w:val="clear"/>
            <w:tcMar>
              <w:top w:type="dxa" w:w="80"/>
              <w:left w:type="dxa" w:w="160"/>
              <w:bottom w:type="dxa" w:w="80"/>
              <w:right w:type="dxa" w:w="160"/>
            </w:tcMar>
          </w:tcPr>
          <w:p>
            <w:pPr>
              <w:spacing w:before="0" w:after="0"/>
            </w:pPr>
            <w:r>
              <w:rPr>
                <w:rFonts w:ascii="Arial" w:cs="Arial" w:eastAsia="Arial" w:hAnsi="Arial"/>
                <w:color w:val="0D0D0D"/>
                <w:sz w:val="19"/>
                <w:szCs w:val="19"/>
              </w:rPr>
              <w:t xml:space="preserve">T4 GPU (15GB VRAM) — enough for Demucs v4 on any song</w:t>
            </w:r>
          </w:p>
        </w:tc>
        <w:tc>
          <w:tcPr>
            <w:tcBorders>
              <w:top w:val="single" w:color="D4C9B0" w:sz="1"/>
              <w:left w:val="single" w:color="D4C9B0" w:sz="1"/>
              <w:bottom w:val="single" w:color="D4C9B0" w:sz="1"/>
              <w:right w:val="single" w:color="D4C9B0" w:sz="1"/>
            </w:tcBorders>
            <w:shd w:fill="FFFFFF" w:val="clear"/>
            <w:tcMar>
              <w:top w:type="dxa" w:w="80"/>
              <w:left w:type="dxa" w:w="160"/>
              <w:bottom w:type="dxa" w:w="80"/>
              <w:right w:type="dxa" w:w="160"/>
            </w:tcMar>
          </w:tcPr>
          <w:p>
            <w:pPr>
              <w:spacing w:before="0" w:after="0"/>
            </w:pPr>
            <w:r>
              <w:rPr>
                <w:rFonts w:ascii="Arial" w:cs="Arial" w:eastAsia="Arial" w:hAnsi="Arial"/>
                <w:color w:val="0D0D0D"/>
                <w:sz w:val="19"/>
                <w:szCs w:val="19"/>
              </w:rPr>
              <w:t xml:space="preserve">Session disconnects after ~4-6 hours of inactivity</w:t>
            </w:r>
          </w:p>
        </w:tc>
      </w:tr>
      <w:tr>
        <w:tc>
          <w:tcPr>
            <w:tcBorders>
              <w:top w:val="single" w:color="D4C9B0" w:sz="1"/>
              <w:left w:val="single" w:color="D4C9B0" w:sz="1"/>
              <w:bottom w:val="single" w:color="D4C9B0" w:sz="1"/>
              <w:right w:val="single" w:color="D4C9B0" w:sz="1"/>
            </w:tcBorders>
            <w:shd w:fill="EBEBEB" w:val="clear"/>
            <w:tcMar>
              <w:top w:type="dxa" w:w="80"/>
              <w:left w:type="dxa" w:w="160"/>
              <w:bottom w:type="dxa" w:w="80"/>
              <w:right w:type="dxa" w:w="160"/>
            </w:tcMar>
          </w:tcPr>
          <w:p>
            <w:pPr>
              <w:spacing w:before="0" w:after="0"/>
            </w:pPr>
            <w:r>
              <w:rPr>
                <w:rFonts w:ascii="Arial" w:cs="Arial" w:eastAsia="Arial" w:hAnsi="Arial"/>
                <w:color w:val="0D0D0D"/>
                <w:sz w:val="19"/>
                <w:szCs w:val="19"/>
              </w:rPr>
              <w:t xml:space="preserve">~77GB disk space per session</w:t>
            </w:r>
          </w:p>
        </w:tc>
        <w:tc>
          <w:tcPr>
            <w:tcBorders>
              <w:top w:val="single" w:color="D4C9B0" w:sz="1"/>
              <w:left w:val="single" w:color="D4C9B0" w:sz="1"/>
              <w:bottom w:val="single" w:color="D4C9B0" w:sz="1"/>
              <w:right w:val="single" w:color="D4C9B0" w:sz="1"/>
            </w:tcBorders>
            <w:shd w:fill="EBEBEB" w:val="clear"/>
            <w:tcMar>
              <w:top w:type="dxa" w:w="80"/>
              <w:left w:type="dxa" w:w="160"/>
              <w:bottom w:type="dxa" w:w="80"/>
              <w:right w:type="dxa" w:w="160"/>
            </w:tcMar>
          </w:tcPr>
          <w:p>
            <w:pPr>
              <w:spacing w:before="0" w:after="0"/>
            </w:pPr>
            <w:r>
              <w:rPr>
                <w:rFonts w:ascii="Arial" w:cs="Arial" w:eastAsia="Arial" w:hAnsi="Arial"/>
                <w:color w:val="0D0D0D"/>
                <w:sz w:val="19"/>
                <w:szCs w:val="19"/>
              </w:rPr>
              <w:t xml:space="preserve">Disk resets on disconnect — always download outputs immediately</w:t>
            </w:r>
          </w:p>
        </w:tc>
      </w:tr>
      <w:tr>
        <w:tc>
          <w:tcPr>
            <w:tcBorders>
              <w:top w:val="single" w:color="D4C9B0" w:sz="1"/>
              <w:left w:val="single" w:color="D4C9B0" w:sz="1"/>
              <w:bottom w:val="single" w:color="D4C9B0" w:sz="1"/>
              <w:right w:val="single" w:color="D4C9B0" w:sz="1"/>
            </w:tcBorders>
            <w:shd w:fill="FFFFFF" w:val="clear"/>
            <w:tcMar>
              <w:top w:type="dxa" w:w="80"/>
              <w:left w:type="dxa" w:w="160"/>
              <w:bottom w:type="dxa" w:w="80"/>
              <w:right w:type="dxa" w:w="160"/>
            </w:tcMar>
          </w:tcPr>
          <w:p>
            <w:pPr>
              <w:spacing w:before="0" w:after="0"/>
            </w:pPr>
            <w:r>
              <w:rPr>
                <w:rFonts w:ascii="Arial" w:cs="Arial" w:eastAsia="Arial" w:hAnsi="Arial"/>
                <w:color w:val="0D0D0D"/>
                <w:sz w:val="19"/>
                <w:szCs w:val="19"/>
              </w:rPr>
              <w:t xml:space="preserve">Python 3.10 pre-installed, pip works normally</w:t>
            </w:r>
          </w:p>
        </w:tc>
        <w:tc>
          <w:tcPr>
            <w:tcBorders>
              <w:top w:val="single" w:color="D4C9B0" w:sz="1"/>
              <w:left w:val="single" w:color="D4C9B0" w:sz="1"/>
              <w:bottom w:val="single" w:color="D4C9B0" w:sz="1"/>
              <w:right w:val="single" w:color="D4C9B0" w:sz="1"/>
            </w:tcBorders>
            <w:shd w:fill="FFFFFF" w:val="clear"/>
            <w:tcMar>
              <w:top w:type="dxa" w:w="80"/>
              <w:left w:type="dxa" w:w="160"/>
              <w:bottom w:type="dxa" w:w="80"/>
              <w:right w:type="dxa" w:w="160"/>
            </w:tcMar>
          </w:tcPr>
          <w:p>
            <w:pPr>
              <w:spacing w:before="0" w:after="0"/>
            </w:pPr>
            <w:r>
              <w:rPr>
                <w:rFonts w:ascii="Arial" w:cs="Arial" w:eastAsia="Arial" w:hAnsi="Arial"/>
                <w:color w:val="0D0D0D"/>
                <w:sz w:val="19"/>
                <w:szCs w:val="19"/>
              </w:rPr>
              <w:t xml:space="preserve">Colab may queue you during peak hours (evenings PKT)</w:t>
            </w:r>
          </w:p>
        </w:tc>
      </w:tr>
      <w:tr>
        <w:tc>
          <w:tcPr>
            <w:tcBorders>
              <w:top w:val="single" w:color="D4C9B0" w:sz="1"/>
              <w:left w:val="single" w:color="D4C9B0" w:sz="1"/>
              <w:bottom w:val="single" w:color="D4C9B0" w:sz="1"/>
              <w:right w:val="single" w:color="D4C9B0" w:sz="1"/>
            </w:tcBorders>
            <w:shd w:fill="EBEBEB" w:val="clear"/>
            <w:tcMar>
              <w:top w:type="dxa" w:w="80"/>
              <w:left w:type="dxa" w:w="160"/>
              <w:bottom w:type="dxa" w:w="80"/>
              <w:right w:type="dxa" w:w="160"/>
            </w:tcMar>
          </w:tcPr>
          <w:p>
            <w:pPr>
              <w:spacing w:before="0" w:after="0"/>
            </w:pPr>
            <w:r>
              <w:rPr>
                <w:rFonts w:ascii="Arial" w:cs="Arial" w:eastAsia="Arial" w:hAnsi="Arial"/>
                <w:color w:val="0D0D0D"/>
                <w:sz w:val="19"/>
                <w:szCs w:val="19"/>
              </w:rPr>
              <w:t xml:space="preserve">Runs in any browser on your laptop</w:t>
            </w:r>
          </w:p>
        </w:tc>
        <w:tc>
          <w:tcPr>
            <w:tcBorders>
              <w:top w:val="single" w:color="D4C9B0" w:sz="1"/>
              <w:left w:val="single" w:color="D4C9B0" w:sz="1"/>
              <w:bottom w:val="single" w:color="D4C9B0" w:sz="1"/>
              <w:right w:val="single" w:color="D4C9B0" w:sz="1"/>
            </w:tcBorders>
            <w:shd w:fill="EBEBEB" w:val="clear"/>
            <w:tcMar>
              <w:top w:type="dxa" w:w="80"/>
              <w:left w:type="dxa" w:w="160"/>
              <w:bottom w:type="dxa" w:w="80"/>
              <w:right w:type="dxa" w:w="160"/>
            </w:tcMar>
          </w:tcPr>
          <w:p>
            <w:pPr>
              <w:spacing w:before="0" w:after="0"/>
            </w:pPr>
            <w:r>
              <w:rPr>
                <w:rFonts w:ascii="Arial" w:cs="Arial" w:eastAsia="Arial" w:hAnsi="Arial"/>
                <w:color w:val="0D0D0D"/>
                <w:sz w:val="19"/>
                <w:szCs w:val="19"/>
              </w:rPr>
              <w:t xml:space="preserve">Free tier does not guarantee GPU availability 24/7</w:t>
            </w:r>
          </w:p>
        </w:tc>
      </w:tr>
    </w:tbl>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6914" w:sz="2"/>
              <w:left w:val="single" w:color="8B6914" w:sz="18"/>
              <w:bottom w:val="single" w:color="8B6914" w:sz="2"/>
              <w:right w:val="single" w:color="8B6914" w:sz="2"/>
            </w:tcBorders>
            <w:shd w:fill="F5E9C8" w:val="clear"/>
            <w:tcMar>
              <w:top w:type="dxa" w:w="140"/>
              <w:left w:type="dxa" w:w="240"/>
              <w:bottom w:type="dxa" w:w="140"/>
              <w:right w:type="dxa" w:w="240"/>
            </w:tcMar>
          </w:tcPr>
          <w:p>
            <w:pPr>
              <w:spacing w:before="0" w:after="60"/>
            </w:pPr>
            <w:r>
              <w:rPr>
                <w:rFonts w:ascii="Arial" w:cs="Arial" w:eastAsia="Arial" w:hAnsi="Arial"/>
                <w:b/>
                <w:bCs/>
                <w:caps/>
                <w:color w:val="8B6914"/>
                <w:sz w:val="20"/>
                <w:szCs w:val="20"/>
              </w:rPr>
              <w:t xml:space="preserve">CRITICAL HABIT: DOWNLOAD IMMEDIATELY AFTER EVERY JOB</w:t>
            </w:r>
          </w:p>
          <w:p>
            <w:pPr>
              <w:spacing w:before="0" w:after="0"/>
            </w:pPr>
            <w:r>
              <w:rPr>
                <w:rFonts w:ascii="Arial" w:cs="Arial" w:eastAsia="Arial" w:hAnsi="Arial"/>
                <w:color w:val="0D0D0D"/>
                <w:sz w:val="20"/>
                <w:szCs w:val="20"/>
              </w:rPr>
              <w:t xml:space="preserve">Every time Demucs finishes a song, download the output WAV to your laptop right away. Colab sessions reset without warning and you will lose all processed files. Better yet, mount Google Drive so outputs save automatically.</w:t>
            </w:r>
          </w:p>
        </w:tc>
      </w:tr>
    </w:tbl>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 Mount Google Drive to auto-save all outputs (do this first)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from google.colab import drive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drive.mount('/content/drive')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Set output directory to Drive so nothing is lost on session reset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OUTPUT_DIR = '/content/drive/MyDrive/virasat_ai/stems'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import os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os.makedirs(OUTPUT_DIR, exist_ok=True)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Pass OUTPUT_DIR to all Demucs commands: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!demucs --two-stems=vocals --out '{OUTPUT_DIR}' 'your_song.wav'</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All outputs now save directly to Google Drive — safe even if Colab resets</w:t>
            </w:r>
          </w:p>
        </w:tc>
      </w:tr>
    </w:tbl>
    <w:p>
      <w:pPr>
        <w:spacing w:before="80" w:after="0"/>
      </w:pPr>
    </w:p>
    <w:p>
      <w:pPr>
        <w:pStyle w:val="Heading2"/>
        <w:spacing w:before="280" w:after="80"/>
      </w:pPr>
      <w:r>
        <w:rPr>
          <w:rFonts w:ascii="Arial" w:cs="Arial" w:eastAsia="Arial" w:hAnsi="Arial"/>
          <w:b/>
          <w:bCs/>
          <w:color w:val="2E4057"/>
          <w:sz w:val="30"/>
          <w:szCs w:val="30"/>
        </w:rPr>
        <w:t xml:space="preserve">Option B: Kaggle Notebooks (Best for Overnight Batch Jobs)</w:t>
      </w:r>
    </w:p>
    <w:p>
      <w:pPr>
        <w:spacing w:before="60" w:after="60"/>
      </w:pPr>
      <w:r>
        <w:rPr>
          <w:rFonts w:ascii="Arial" w:cs="Arial" w:eastAsia="Arial" w:hAnsi="Arial"/>
          <w:color w:val="0D0D0D"/>
          <w:sz w:val="20"/>
          <w:szCs w:val="20"/>
        </w:rPr>
        <w:t xml:space="preserve">Kaggle gives you 30 free GPU hours per week with sessions that run up to 9 hours without interruption. This is the better choice for processing multiple songs in a single batch while you sleep.</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3D5A80" w:sz="2"/>
              <w:left w:val="single" w:color="3D5A80" w:sz="2"/>
              <w:bottom w:val="single" w:color="3D5A80" w:sz="2"/>
              <w:right w:val="single" w:color="3D5A80" w:sz="2"/>
            </w:tcBorders>
            <w:shd w:fill="1E2A3A" w:val="clear"/>
            <w:tcMar>
              <w:top w:type="dxa" w:w="80"/>
              <w:left w:type="dxa" w:w="160"/>
              <w:bottom w:type="dxa" w:w="80"/>
              <w:right w:type="dxa" w:w="160"/>
            </w:tcMar>
          </w:tcPr>
          <w:p>
            <w:pPr>
              <w:spacing w:before="0" w:after="0"/>
            </w:pPr>
            <w:r>
              <w:rPr>
                <w:rFonts w:ascii="Arial" w:cs="Arial" w:eastAsia="Arial" w:hAnsi="Arial"/>
                <w:b/>
                <w:bCs/>
                <w:color w:val="C9A84C"/>
                <w:sz w:val="20"/>
                <w:szCs w:val="20"/>
              </w:rPr>
              <w:t xml:space="preserve">KAGGLE ADVANTAGE vs COLAB</w:t>
            </w:r>
          </w:p>
        </w:tc>
        <w:tc>
          <w:tcPr>
            <w:tcBorders>
              <w:top w:val="single" w:color="3D5A80" w:sz="2"/>
              <w:left w:val="single" w:color="3D5A80" w:sz="2"/>
              <w:bottom w:val="single" w:color="3D5A80" w:sz="2"/>
              <w:right w:val="single" w:color="3D5A80" w:sz="2"/>
            </w:tcBorders>
            <w:shd w:fill="1E2A3A" w:val="clear"/>
            <w:tcMar>
              <w:top w:type="dxa" w:w="80"/>
              <w:left w:type="dxa" w:w="160"/>
              <w:bottom w:type="dxa" w:w="80"/>
              <w:right w:type="dxa" w:w="160"/>
            </w:tcMar>
          </w:tcPr>
          <w:p>
            <w:pPr>
              <w:spacing w:before="0" w:after="0"/>
            </w:pPr>
            <w:r>
              <w:rPr>
                <w:rFonts w:ascii="Arial" w:cs="Arial" w:eastAsia="Arial" w:hAnsi="Arial"/>
                <w:b/>
                <w:bCs/>
                <w:color w:val="C9A84C"/>
                <w:sz w:val="20"/>
                <w:szCs w:val="20"/>
              </w:rPr>
              <w:t xml:space="preserve">HOW TO SET UP</w:t>
            </w:r>
          </w:p>
        </w:tc>
      </w:tr>
      <w:tr>
        <w:tc>
          <w:tcPr>
            <w:tcBorders>
              <w:top w:val="single" w:color="D4C9B0" w:sz="1"/>
              <w:left w:val="single" w:color="D4C9B0" w:sz="1"/>
              <w:bottom w:val="single" w:color="D4C9B0" w:sz="1"/>
              <w:right w:val="single" w:color="D4C9B0" w:sz="1"/>
            </w:tcBorders>
            <w:shd w:fill="FFFFFF" w:val="clear"/>
            <w:tcMar>
              <w:top w:type="dxa" w:w="80"/>
              <w:left w:type="dxa" w:w="160"/>
              <w:bottom w:type="dxa" w:w="80"/>
              <w:right w:type="dxa" w:w="160"/>
            </w:tcMar>
          </w:tcPr>
          <w:p>
            <w:pPr>
              <w:spacing w:before="0" w:after="0"/>
            </w:pPr>
            <w:r>
              <w:rPr>
                <w:rFonts w:ascii="Arial" w:cs="Arial" w:eastAsia="Arial" w:hAnsi="Arial"/>
                <w:color w:val="0D0D0D"/>
                <w:sz w:val="19"/>
                <w:szCs w:val="19"/>
              </w:rPr>
              <w:t xml:space="preserve">30 GPU hours per week — far more generous than Colab</w:t>
            </w:r>
          </w:p>
        </w:tc>
        <w:tc>
          <w:tcPr>
            <w:tcBorders>
              <w:top w:val="single" w:color="D4C9B0" w:sz="1"/>
              <w:left w:val="single" w:color="D4C9B0" w:sz="1"/>
              <w:bottom w:val="single" w:color="D4C9B0" w:sz="1"/>
              <w:right w:val="single" w:color="D4C9B0" w:sz="1"/>
            </w:tcBorders>
            <w:shd w:fill="FFFFFF" w:val="clear"/>
            <w:tcMar>
              <w:top w:type="dxa" w:w="80"/>
              <w:left w:type="dxa" w:w="160"/>
              <w:bottom w:type="dxa" w:w="80"/>
              <w:right w:type="dxa" w:w="160"/>
            </w:tcMar>
          </w:tcPr>
          <w:p>
            <w:pPr>
              <w:spacing w:before="0" w:after="0"/>
            </w:pPr>
            <w:r>
              <w:rPr>
                <w:rFonts w:ascii="Arial" w:cs="Arial" w:eastAsia="Arial" w:hAnsi="Arial"/>
                <w:color w:val="0D0D0D"/>
                <w:sz w:val="19"/>
                <w:szCs w:val="19"/>
              </w:rPr>
              <w:t xml:space="preserve">Go to kaggle.com and sign up (free, takes 2 minutes)</w:t>
            </w:r>
          </w:p>
        </w:tc>
      </w:tr>
      <w:tr>
        <w:tc>
          <w:tcPr>
            <w:tcBorders>
              <w:top w:val="single" w:color="D4C9B0" w:sz="1"/>
              <w:left w:val="single" w:color="D4C9B0" w:sz="1"/>
              <w:bottom w:val="single" w:color="D4C9B0" w:sz="1"/>
              <w:right w:val="single" w:color="D4C9B0" w:sz="1"/>
            </w:tcBorders>
            <w:shd w:fill="EBEBEB" w:val="clear"/>
            <w:tcMar>
              <w:top w:type="dxa" w:w="80"/>
              <w:left w:type="dxa" w:w="160"/>
              <w:bottom w:type="dxa" w:w="80"/>
              <w:right w:type="dxa" w:w="160"/>
            </w:tcMar>
          </w:tcPr>
          <w:p>
            <w:pPr>
              <w:spacing w:before="0" w:after="0"/>
            </w:pPr>
            <w:r>
              <w:rPr>
                <w:rFonts w:ascii="Arial" w:cs="Arial" w:eastAsia="Arial" w:hAnsi="Arial"/>
                <w:color w:val="0D0D0D"/>
                <w:sz w:val="19"/>
                <w:szCs w:val="19"/>
              </w:rPr>
              <w:t xml:space="preserve">9-hour session limit — run overnight without babysitting</w:t>
            </w:r>
          </w:p>
        </w:tc>
        <w:tc>
          <w:tcPr>
            <w:tcBorders>
              <w:top w:val="single" w:color="D4C9B0" w:sz="1"/>
              <w:left w:val="single" w:color="D4C9B0" w:sz="1"/>
              <w:bottom w:val="single" w:color="D4C9B0" w:sz="1"/>
              <w:right w:val="single" w:color="D4C9B0" w:sz="1"/>
            </w:tcBorders>
            <w:shd w:fill="EBEBEB" w:val="clear"/>
            <w:tcMar>
              <w:top w:type="dxa" w:w="80"/>
              <w:left w:type="dxa" w:w="160"/>
              <w:bottom w:type="dxa" w:w="80"/>
              <w:right w:type="dxa" w:w="160"/>
            </w:tcMar>
          </w:tcPr>
          <w:p>
            <w:pPr>
              <w:spacing w:before="0" w:after="0"/>
            </w:pPr>
            <w:r>
              <w:rPr>
                <w:rFonts w:ascii="Arial" w:cs="Arial" w:eastAsia="Arial" w:hAnsi="Arial"/>
                <w:color w:val="0D0D0D"/>
                <w:sz w:val="19"/>
                <w:szCs w:val="19"/>
              </w:rPr>
              <w:t xml:space="preserve">Create New Notebook, then Settings panel on the right</w:t>
            </w:r>
          </w:p>
        </w:tc>
      </w:tr>
      <w:tr>
        <w:tc>
          <w:tcPr>
            <w:tcBorders>
              <w:top w:val="single" w:color="D4C9B0" w:sz="1"/>
              <w:left w:val="single" w:color="D4C9B0" w:sz="1"/>
              <w:bottom w:val="single" w:color="D4C9B0" w:sz="1"/>
              <w:right w:val="single" w:color="D4C9B0" w:sz="1"/>
            </w:tcBorders>
            <w:shd w:fill="FFFFFF" w:val="clear"/>
            <w:tcMar>
              <w:top w:type="dxa" w:w="80"/>
              <w:left w:type="dxa" w:w="160"/>
              <w:bottom w:type="dxa" w:w="80"/>
              <w:right w:type="dxa" w:w="160"/>
            </w:tcMar>
          </w:tcPr>
          <w:p>
            <w:pPr>
              <w:spacing w:before="0" w:after="0"/>
            </w:pPr>
            <w:r>
              <w:rPr>
                <w:rFonts w:ascii="Arial" w:cs="Arial" w:eastAsia="Arial" w:hAnsi="Arial"/>
                <w:color w:val="0D0D0D"/>
                <w:sz w:val="19"/>
                <w:szCs w:val="19"/>
              </w:rPr>
              <w:t xml:space="preserve">20GB RAM — handles larger audio files without issues</w:t>
            </w:r>
          </w:p>
        </w:tc>
        <w:tc>
          <w:tcPr>
            <w:tcBorders>
              <w:top w:val="single" w:color="D4C9B0" w:sz="1"/>
              <w:left w:val="single" w:color="D4C9B0" w:sz="1"/>
              <w:bottom w:val="single" w:color="D4C9B0" w:sz="1"/>
              <w:right w:val="single" w:color="D4C9B0" w:sz="1"/>
            </w:tcBorders>
            <w:shd w:fill="FFFFFF" w:val="clear"/>
            <w:tcMar>
              <w:top w:type="dxa" w:w="80"/>
              <w:left w:type="dxa" w:w="160"/>
              <w:bottom w:type="dxa" w:w="80"/>
              <w:right w:type="dxa" w:w="160"/>
            </w:tcMar>
          </w:tcPr>
          <w:p>
            <w:pPr>
              <w:spacing w:before="0" w:after="0"/>
            </w:pPr>
            <w:r>
              <w:rPr>
                <w:rFonts w:ascii="Arial" w:cs="Arial" w:eastAsia="Arial" w:hAnsi="Arial"/>
                <w:color w:val="0D0D0D"/>
                <w:sz w:val="19"/>
                <w:szCs w:val="19"/>
              </w:rPr>
              <w:t xml:space="preserve">Accelerator: select GPU T4 x2, then turn Internet ON</w:t>
            </w:r>
          </w:p>
        </w:tc>
      </w:tr>
      <w:tr>
        <w:tc>
          <w:tcPr>
            <w:tcBorders>
              <w:top w:val="single" w:color="D4C9B0" w:sz="1"/>
              <w:left w:val="single" w:color="D4C9B0" w:sz="1"/>
              <w:bottom w:val="single" w:color="D4C9B0" w:sz="1"/>
              <w:right w:val="single" w:color="D4C9B0" w:sz="1"/>
            </w:tcBorders>
            <w:shd w:fill="EBEBEB" w:val="clear"/>
            <w:tcMar>
              <w:top w:type="dxa" w:w="80"/>
              <w:left w:type="dxa" w:w="160"/>
              <w:bottom w:type="dxa" w:w="80"/>
              <w:right w:type="dxa" w:w="160"/>
            </w:tcMar>
          </w:tcPr>
          <w:p>
            <w:pPr>
              <w:spacing w:before="0" w:after="0"/>
            </w:pPr>
            <w:r>
              <w:rPr>
                <w:rFonts w:ascii="Arial" w:cs="Arial" w:eastAsia="Arial" w:hAnsi="Arial"/>
                <w:color w:val="0D0D0D"/>
                <w:sz w:val="19"/>
                <w:szCs w:val="19"/>
              </w:rPr>
              <w:t xml:space="preserve">Files in /kaggle/working/ persist for the session</w:t>
            </w:r>
          </w:p>
        </w:tc>
        <w:tc>
          <w:tcPr>
            <w:tcBorders>
              <w:top w:val="single" w:color="D4C9B0" w:sz="1"/>
              <w:left w:val="single" w:color="D4C9B0" w:sz="1"/>
              <w:bottom w:val="single" w:color="D4C9B0" w:sz="1"/>
              <w:right w:val="single" w:color="D4C9B0" w:sz="1"/>
            </w:tcBorders>
            <w:shd w:fill="EBEBEB" w:val="clear"/>
            <w:tcMar>
              <w:top w:type="dxa" w:w="80"/>
              <w:left w:type="dxa" w:w="160"/>
              <w:bottom w:type="dxa" w:w="80"/>
              <w:right w:type="dxa" w:w="160"/>
            </w:tcMar>
          </w:tcPr>
          <w:p>
            <w:pPr>
              <w:spacing w:before="0" w:after="0"/>
            </w:pPr>
            <w:r>
              <w:rPr>
                <w:rFonts w:ascii="Arial" w:cs="Arial" w:eastAsia="Arial" w:hAnsi="Arial"/>
                <w:color w:val="0D0D0D"/>
                <w:sz w:val="19"/>
                <w:szCs w:val="19"/>
              </w:rPr>
              <w:t xml:space="preserve">Same pip install demucs and Demucs commands work identically</w:t>
            </w:r>
          </w:p>
        </w:tc>
      </w:tr>
    </w:tbl>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 Kaggle Setup — paste into the first cell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!pip install -q demucs yt-dlp librosa soundfile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import torch</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print('GPU:', torch.cuda.get_device_name(0))</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Expected: GPU: Tesla T4</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Download song</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!yt-dlp -x --audio-format wav -o '/kaggle/working/%(title)s.%(ext)s' 'YOUR_URL'</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Run Demucs — outputs go to /kaggle/working/stems/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!demucs --two-stems=vocals --out '/kaggle/working/stems' '/kaggle/working/SONG.wav'</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Download: click the output file in the right-side Output panel -&gt; Download</w:t>
            </w:r>
          </w:p>
        </w:tc>
      </w:tr>
    </w:tbl>
    <w:p>
      <w:pPr>
        <w:spacing w:before="80" w:after="0"/>
      </w:pPr>
    </w:p>
    <w:p>
      <w:pPr>
        <w:pStyle w:val="Heading2"/>
        <w:spacing w:before="280" w:after="80"/>
      </w:pPr>
      <w:r>
        <w:rPr>
          <w:rFonts w:ascii="Arial" w:cs="Arial" w:eastAsia="Arial" w:hAnsi="Arial"/>
          <w:b/>
          <w:bCs/>
          <w:color w:val="2E4057"/>
          <w:sz w:val="30"/>
          <w:szCs w:val="30"/>
        </w:rPr>
        <w:t xml:space="preserve">Option C: CPU Mode on Your Laptop (No Internet Needed)</w:t>
      </w:r>
    </w:p>
    <w:p>
      <w:pPr>
        <w:spacing w:before="60" w:after="60"/>
      </w:pPr>
      <w:r>
        <w:rPr>
          <w:rFonts w:ascii="Arial" w:cs="Arial" w:eastAsia="Arial" w:hAnsi="Arial"/>
          <w:color w:val="0D0D0D"/>
          <w:sz w:val="20"/>
          <w:szCs w:val="20"/>
        </w:rPr>
        <w:t xml:space="preserve">If you cannot access Colab or Kaggle, Demucs runs entirely on CPU. It is slower (5 to 15 minutes per song vs. 30 seconds on GPU) but produces exactly the same output quality. For a 3-song test batch, this is completely viable — just run it overnight.</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 CPU Mode on your laptop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Step 1: Install (one-time, in your terminal)</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pip install demucs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Step 2: Run with --device cpu flag</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demucs --two-stems=vocals --device cpu -o './stems' './your_song.wav'</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Time estimate per song (CPU only):</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Modern laptop (Intel i5/i7, 8GB RAM) : ~5-8 minutes per song</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Older laptop or less RAM             : ~12-18 minutes per song</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Step 3: Batch all 3 songs and run overnight — Python script: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import subprocess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songs = ['noor_jehan_test.wav', 'ghulam_ali_test.wav', 'vital_signs_test.wav']</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for song in songs: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print(f'Starting: {song}')</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subprocess.run(['demucs', '--two-stems=vocals', '--device', 'cpu',</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'-o', './stems', f'./{song}'])</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print(f'Done: {song}')</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print('All 3 songs complete.')</w:t>
            </w:r>
          </w:p>
        </w:tc>
      </w:tr>
    </w:tbl>
    <w:p>
      <w:pPr>
        <w:spacing w:before="80" w:after="0"/>
      </w:pPr>
    </w:p>
    <w:p>
      <w:pPr>
        <w:pStyle w:val="Heading2"/>
        <w:spacing w:before="280" w:after="80"/>
      </w:pPr>
      <w:r>
        <w:rPr>
          <w:rFonts w:ascii="Arial" w:cs="Arial" w:eastAsia="Arial" w:hAnsi="Arial"/>
          <w:b/>
          <w:bCs/>
          <w:color w:val="2E4057"/>
          <w:sz w:val="30"/>
          <w:szCs w:val="30"/>
        </w:rPr>
        <w:t xml:space="preserve">Option D: Lightning.ai (Best Persistent Free Cloud IDE)</w:t>
      </w:r>
    </w:p>
    <w:p>
      <w:pPr>
        <w:spacing w:before="60" w:after="60"/>
      </w:pPr>
      <w:r>
        <w:rPr>
          <w:rFonts w:ascii="Arial" w:cs="Arial" w:eastAsia="Arial" w:hAnsi="Arial"/>
          <w:color w:val="0D0D0D"/>
          <w:sz w:val="20"/>
          <w:szCs w:val="20"/>
        </w:rPr>
        <w:t xml:space="preserve">Lightning.ai is a free cloud development environment built by the PyTorch team. Unlike Colab, your files persist between sessions. It has a VS Code-style interface with a terminal, making it feel like a real local setup — just in the browser.</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Borders>
              <w:top w:val="single" w:color="3D5A80" w:sz="2"/>
              <w:left w:val="single" w:color="3D5A80" w:sz="2"/>
              <w:bottom w:val="single" w:color="3D5A80" w:sz="2"/>
              <w:right w:val="single" w:color="3D5A80" w:sz="2"/>
            </w:tcBorders>
            <w:shd w:fill="1E2A3A" w:val="clear"/>
            <w:tcMar>
              <w:top w:type="dxa" w:w="80"/>
              <w:left w:type="dxa" w:w="160"/>
              <w:bottom w:type="dxa" w:w="80"/>
              <w:right w:type="dxa" w:w="160"/>
            </w:tcMar>
          </w:tcPr>
          <w:p>
            <w:pPr>
              <w:spacing w:before="0" w:after="0"/>
            </w:pPr>
            <w:r>
              <w:rPr>
                <w:rFonts w:ascii="Arial" w:cs="Arial" w:eastAsia="Arial" w:hAnsi="Arial"/>
                <w:b/>
                <w:bCs/>
                <w:color w:val="C9A84C"/>
                <w:sz w:val="20"/>
                <w:szCs w:val="20"/>
              </w:rPr>
              <w:t xml:space="preserve">FEATURE</w:t>
            </w:r>
          </w:p>
        </w:tc>
        <w:tc>
          <w:tcPr>
            <w:tcBorders>
              <w:top w:val="single" w:color="3D5A80" w:sz="2"/>
              <w:left w:val="single" w:color="3D5A80" w:sz="2"/>
              <w:bottom w:val="single" w:color="3D5A80" w:sz="2"/>
              <w:right w:val="single" w:color="3D5A80" w:sz="2"/>
            </w:tcBorders>
            <w:shd w:fill="1E2A3A" w:val="clear"/>
            <w:tcMar>
              <w:top w:type="dxa" w:w="80"/>
              <w:left w:type="dxa" w:w="160"/>
              <w:bottom w:type="dxa" w:w="80"/>
              <w:right w:type="dxa" w:w="160"/>
            </w:tcMar>
          </w:tcPr>
          <w:p>
            <w:pPr>
              <w:spacing w:before="0" w:after="0"/>
            </w:pPr>
            <w:r>
              <w:rPr>
                <w:rFonts w:ascii="Arial" w:cs="Arial" w:eastAsia="Arial" w:hAnsi="Arial"/>
                <w:b/>
                <w:bCs/>
                <w:color w:val="C9A84C"/>
                <w:sz w:val="20"/>
                <w:szCs w:val="20"/>
              </w:rPr>
              <w:t xml:space="preserve">DETAIL</w:t>
            </w:r>
          </w:p>
        </w:tc>
      </w:tr>
      <w:tr>
        <w:tc>
          <w:tcPr>
            <w:tcBorders>
              <w:top w:val="single" w:color="D4C9B0" w:sz="1"/>
              <w:left w:val="single" w:color="D4C9B0" w:sz="1"/>
              <w:bottom w:val="single" w:color="D4C9B0" w:sz="1"/>
              <w:right w:val="single" w:color="D4C9B0" w:sz="1"/>
            </w:tcBorders>
            <w:shd w:fill="FFFFFF" w:val="clear"/>
            <w:tcMar>
              <w:top w:type="dxa" w:w="80"/>
              <w:left w:type="dxa" w:w="160"/>
              <w:bottom w:type="dxa" w:w="80"/>
              <w:right w:type="dxa" w:w="160"/>
            </w:tcMar>
          </w:tcPr>
          <w:p>
            <w:pPr>
              <w:spacing w:before="0" w:after="0"/>
            </w:pPr>
            <w:r>
              <w:rPr>
                <w:rFonts w:ascii="Arial" w:cs="Arial" w:eastAsia="Arial" w:hAnsi="Arial"/>
                <w:color w:val="0D0D0D"/>
                <w:sz w:val="19"/>
                <w:szCs w:val="19"/>
              </w:rPr>
              <w:t xml:space="preserve">Free GPU hours</w:t>
            </w:r>
          </w:p>
        </w:tc>
        <w:tc>
          <w:tcPr>
            <w:tcBorders>
              <w:top w:val="single" w:color="D4C9B0" w:sz="1"/>
              <w:left w:val="single" w:color="D4C9B0" w:sz="1"/>
              <w:bottom w:val="single" w:color="D4C9B0" w:sz="1"/>
              <w:right w:val="single" w:color="D4C9B0" w:sz="1"/>
            </w:tcBorders>
            <w:shd w:fill="FFFFFF" w:val="clear"/>
            <w:tcMar>
              <w:top w:type="dxa" w:w="80"/>
              <w:left w:type="dxa" w:w="160"/>
              <w:bottom w:type="dxa" w:w="80"/>
              <w:right w:type="dxa" w:w="160"/>
            </w:tcMar>
          </w:tcPr>
          <w:p>
            <w:pPr>
              <w:spacing w:before="0" w:after="0"/>
            </w:pPr>
            <w:r>
              <w:rPr>
                <w:rFonts w:ascii="Arial" w:cs="Arial" w:eastAsia="Arial" w:hAnsi="Arial"/>
                <w:color w:val="0D0D0D"/>
                <w:sz w:val="19"/>
                <w:szCs w:val="19"/>
              </w:rPr>
              <w:t xml:space="preserve">22 GPU hours per month on free tier (T4)</w:t>
            </w:r>
          </w:p>
        </w:tc>
      </w:tr>
      <w:tr>
        <w:tc>
          <w:tcPr>
            <w:tcBorders>
              <w:top w:val="single" w:color="D4C9B0" w:sz="1"/>
              <w:left w:val="single" w:color="D4C9B0" w:sz="1"/>
              <w:bottom w:val="single" w:color="D4C9B0" w:sz="1"/>
              <w:right w:val="single" w:color="D4C9B0" w:sz="1"/>
            </w:tcBorders>
            <w:shd w:fill="EBEBEB" w:val="clear"/>
            <w:tcMar>
              <w:top w:type="dxa" w:w="80"/>
              <w:left w:type="dxa" w:w="160"/>
              <w:bottom w:type="dxa" w:w="80"/>
              <w:right w:type="dxa" w:w="160"/>
            </w:tcMar>
          </w:tcPr>
          <w:p>
            <w:pPr>
              <w:spacing w:before="0" w:after="0"/>
            </w:pPr>
            <w:r>
              <w:rPr>
                <w:rFonts w:ascii="Arial" w:cs="Arial" w:eastAsia="Arial" w:hAnsi="Arial"/>
                <w:color w:val="0D0D0D"/>
                <w:sz w:val="19"/>
                <w:szCs w:val="19"/>
              </w:rPr>
              <w:t xml:space="preserve">Persistent storage</w:t>
            </w:r>
          </w:p>
        </w:tc>
        <w:tc>
          <w:tcPr>
            <w:tcBorders>
              <w:top w:val="single" w:color="D4C9B0" w:sz="1"/>
              <w:left w:val="single" w:color="D4C9B0" w:sz="1"/>
              <w:bottom w:val="single" w:color="D4C9B0" w:sz="1"/>
              <w:right w:val="single" w:color="D4C9B0" w:sz="1"/>
            </w:tcBorders>
            <w:shd w:fill="EBEBEB" w:val="clear"/>
            <w:tcMar>
              <w:top w:type="dxa" w:w="80"/>
              <w:left w:type="dxa" w:w="160"/>
              <w:bottom w:type="dxa" w:w="80"/>
              <w:right w:type="dxa" w:w="160"/>
            </w:tcMar>
          </w:tcPr>
          <w:p>
            <w:pPr>
              <w:spacing w:before="0" w:after="0"/>
            </w:pPr>
            <w:r>
              <w:rPr>
                <w:rFonts w:ascii="Arial" w:cs="Arial" w:eastAsia="Arial" w:hAnsi="Arial"/>
                <w:color w:val="0D0D0D"/>
                <w:sz w:val="19"/>
                <w:szCs w:val="19"/>
              </w:rPr>
              <w:t xml:space="preserve">Your files stay between sessions — no scrambling to re-download</w:t>
            </w:r>
          </w:p>
        </w:tc>
      </w:tr>
      <w:tr>
        <w:tc>
          <w:tcPr>
            <w:tcBorders>
              <w:top w:val="single" w:color="D4C9B0" w:sz="1"/>
              <w:left w:val="single" w:color="D4C9B0" w:sz="1"/>
              <w:bottom w:val="single" w:color="D4C9B0" w:sz="1"/>
              <w:right w:val="single" w:color="D4C9B0" w:sz="1"/>
            </w:tcBorders>
            <w:shd w:fill="FFFFFF" w:val="clear"/>
            <w:tcMar>
              <w:top w:type="dxa" w:w="80"/>
              <w:left w:type="dxa" w:w="160"/>
              <w:bottom w:type="dxa" w:w="80"/>
              <w:right w:type="dxa" w:w="160"/>
            </w:tcMar>
          </w:tcPr>
          <w:p>
            <w:pPr>
              <w:spacing w:before="0" w:after="0"/>
            </w:pPr>
            <w:r>
              <w:rPr>
                <w:rFonts w:ascii="Arial" w:cs="Arial" w:eastAsia="Arial" w:hAnsi="Arial"/>
                <w:color w:val="0D0D0D"/>
                <w:sz w:val="19"/>
                <w:szCs w:val="19"/>
              </w:rPr>
              <w:t xml:space="preserve">Interface</w:t>
            </w:r>
          </w:p>
        </w:tc>
        <w:tc>
          <w:tcPr>
            <w:tcBorders>
              <w:top w:val="single" w:color="D4C9B0" w:sz="1"/>
              <w:left w:val="single" w:color="D4C9B0" w:sz="1"/>
              <w:bottom w:val="single" w:color="D4C9B0" w:sz="1"/>
              <w:right w:val="single" w:color="D4C9B0" w:sz="1"/>
            </w:tcBorders>
            <w:shd w:fill="FFFFFF" w:val="clear"/>
            <w:tcMar>
              <w:top w:type="dxa" w:w="80"/>
              <w:left w:type="dxa" w:w="160"/>
              <w:bottom w:type="dxa" w:w="80"/>
              <w:right w:type="dxa" w:w="160"/>
            </w:tcMar>
          </w:tcPr>
          <w:p>
            <w:pPr>
              <w:spacing w:before="0" w:after="0"/>
            </w:pPr>
            <w:r>
              <w:rPr>
                <w:rFonts w:ascii="Arial" w:cs="Arial" w:eastAsia="Arial" w:hAnsi="Arial"/>
                <w:color w:val="0D0D0D"/>
                <w:sz w:val="19"/>
                <w:szCs w:val="19"/>
              </w:rPr>
              <w:t xml:space="preserve">VS Code in the browser: terminal, file explorer, notebooks all available</w:t>
            </w:r>
          </w:p>
        </w:tc>
      </w:tr>
      <w:tr>
        <w:tc>
          <w:tcPr>
            <w:tcBorders>
              <w:top w:val="single" w:color="D4C9B0" w:sz="1"/>
              <w:left w:val="single" w:color="D4C9B0" w:sz="1"/>
              <w:bottom w:val="single" w:color="D4C9B0" w:sz="1"/>
              <w:right w:val="single" w:color="D4C9B0" w:sz="1"/>
            </w:tcBorders>
            <w:shd w:fill="EBEBEB" w:val="clear"/>
            <w:tcMar>
              <w:top w:type="dxa" w:w="80"/>
              <w:left w:type="dxa" w:w="160"/>
              <w:bottom w:type="dxa" w:w="80"/>
              <w:right w:type="dxa" w:w="160"/>
            </w:tcMar>
          </w:tcPr>
          <w:p>
            <w:pPr>
              <w:spacing w:before="0" w:after="0"/>
            </w:pPr>
            <w:r>
              <w:rPr>
                <w:rFonts w:ascii="Arial" w:cs="Arial" w:eastAsia="Arial" w:hAnsi="Arial"/>
                <w:color w:val="0D0D0D"/>
                <w:sz w:val="19"/>
                <w:szCs w:val="19"/>
              </w:rPr>
              <w:t xml:space="preserve">Setup</w:t>
            </w:r>
          </w:p>
        </w:tc>
        <w:tc>
          <w:tcPr>
            <w:tcBorders>
              <w:top w:val="single" w:color="D4C9B0" w:sz="1"/>
              <w:left w:val="single" w:color="D4C9B0" w:sz="1"/>
              <w:bottom w:val="single" w:color="D4C9B0" w:sz="1"/>
              <w:right w:val="single" w:color="D4C9B0" w:sz="1"/>
            </w:tcBorders>
            <w:shd w:fill="EBEBEB" w:val="clear"/>
            <w:tcMar>
              <w:top w:type="dxa" w:w="80"/>
              <w:left w:type="dxa" w:w="160"/>
              <w:bottom w:type="dxa" w:w="80"/>
              <w:right w:type="dxa" w:w="160"/>
            </w:tcMar>
          </w:tcPr>
          <w:p>
            <w:pPr>
              <w:spacing w:before="0" w:after="0"/>
            </w:pPr>
            <w:r>
              <w:rPr>
                <w:rFonts w:ascii="Arial" w:cs="Arial" w:eastAsia="Arial" w:hAnsi="Arial"/>
                <w:color w:val="0D0D0D"/>
                <w:sz w:val="19"/>
                <w:szCs w:val="19"/>
              </w:rPr>
              <w:t xml:space="preserve">lightning.ai → Sign Up → New Studio → select GPU → open Terminal</w:t>
            </w:r>
          </w:p>
        </w:tc>
      </w:tr>
      <w:tr>
        <w:tc>
          <w:tcPr>
            <w:tcBorders>
              <w:top w:val="single" w:color="D4C9B0" w:sz="1"/>
              <w:left w:val="single" w:color="D4C9B0" w:sz="1"/>
              <w:bottom w:val="single" w:color="D4C9B0" w:sz="1"/>
              <w:right w:val="single" w:color="D4C9B0" w:sz="1"/>
            </w:tcBorders>
            <w:shd w:fill="FFFFFF" w:val="clear"/>
            <w:tcMar>
              <w:top w:type="dxa" w:w="80"/>
              <w:left w:type="dxa" w:w="160"/>
              <w:bottom w:type="dxa" w:w="80"/>
              <w:right w:type="dxa" w:w="160"/>
            </w:tcMar>
          </w:tcPr>
          <w:p>
            <w:pPr>
              <w:spacing w:before="0" w:after="0"/>
            </w:pPr>
            <w:r>
              <w:rPr>
                <w:rFonts w:ascii="Arial" w:cs="Arial" w:eastAsia="Arial" w:hAnsi="Arial"/>
                <w:color w:val="0D0D0D"/>
                <w:sz w:val="19"/>
                <w:szCs w:val="19"/>
              </w:rPr>
              <w:t xml:space="preserve">Best use case</w:t>
            </w:r>
          </w:p>
        </w:tc>
        <w:tc>
          <w:tcPr>
            <w:tcBorders>
              <w:top w:val="single" w:color="D4C9B0" w:sz="1"/>
              <w:left w:val="single" w:color="D4C9B0" w:sz="1"/>
              <w:bottom w:val="single" w:color="D4C9B0" w:sz="1"/>
              <w:right w:val="single" w:color="D4C9B0" w:sz="1"/>
            </w:tcBorders>
            <w:shd w:fill="FFFFFF" w:val="clear"/>
            <w:tcMar>
              <w:top w:type="dxa" w:w="80"/>
              <w:left w:type="dxa" w:w="160"/>
              <w:bottom w:type="dxa" w:w="80"/>
              <w:right w:type="dxa" w:w="160"/>
            </w:tcMar>
          </w:tcPr>
          <w:p>
            <w:pPr>
              <w:spacing w:before="0" w:after="0"/>
            </w:pPr>
            <w:r>
              <w:rPr>
                <w:rFonts w:ascii="Arial" w:cs="Arial" w:eastAsia="Arial" w:hAnsi="Arial"/>
                <w:color w:val="0D0D0D"/>
                <w:sz w:val="19"/>
                <w:szCs w:val="19"/>
              </w:rPr>
              <w:t xml:space="preserve">Phase 2 and Phase 3 development where you need a stable environment</w:t>
            </w:r>
          </w:p>
        </w:tc>
      </w:tr>
    </w:tbl>
    <w:p>
      <w:pPr>
        <w:spacing w:before="80" w:after="0"/>
      </w:pPr>
    </w:p>
    <w:p>
      <w:pPr>
        <w:pStyle w:val="Heading2"/>
        <w:spacing w:before="280" w:after="80"/>
      </w:pPr>
      <w:r>
        <w:rPr>
          <w:rFonts w:ascii="Arial" w:cs="Arial" w:eastAsia="Arial" w:hAnsi="Arial"/>
          <w:b/>
          <w:bCs/>
          <w:color w:val="2E4057"/>
          <w:sz w:val="30"/>
          <w:szCs w:val="30"/>
        </w:rPr>
        <w:t xml:space="preserve">Which Option to Use — Quick Decision Guide</w:t>
      </w:r>
    </w:p>
    <w:p>
      <w:pPr>
        <w:spacing w:before="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160"/>
        <w:gridCol w:w="2000"/>
        <w:gridCol w:w="2000"/>
      </w:tblGrid>
      <w:tr>
        <w:tc>
          <w:tcPr>
            <w:tcBorders>
              <w:top w:val="single" w:color="C9A84C" w:sz="2"/>
              <w:left w:val="single" w:color="C9A84C" w:sz="2"/>
              <w:bottom w:val="single" w:color="C9A84C" w:sz="2"/>
              <w:right w:val="single" w:color="C9A84C" w:sz="2"/>
            </w:tcBorders>
            <w:shd w:fill="1E2A3A" w:val="clear"/>
            <w:tcMar>
              <w:top w:type="dxa" w:w="80"/>
              <w:left w:type="dxa" w:w="120"/>
              <w:bottom w:type="dxa" w:w="80"/>
              <w:right w:type="dxa" w:w="120"/>
            </w:tcMar>
          </w:tcPr>
          <w:p>
            <w:pPr>
              <w:spacing w:before="0" w:after="0"/>
            </w:pPr>
            <w:r>
              <w:rPr>
                <w:rFonts w:ascii="Arial" w:cs="Arial" w:eastAsia="Arial" w:hAnsi="Arial"/>
                <w:b/>
                <w:bCs/>
                <w:color w:val="C9A84C"/>
                <w:sz w:val="18"/>
                <w:szCs w:val="18"/>
              </w:rPr>
              <w:t xml:space="preserve">SITUATION</w:t>
            </w:r>
          </w:p>
        </w:tc>
        <w:tc>
          <w:tcPr>
            <w:tcBorders>
              <w:top w:val="single" w:color="C9A84C" w:sz="2"/>
              <w:left w:val="single" w:color="C9A84C" w:sz="2"/>
              <w:bottom w:val="single" w:color="C9A84C" w:sz="2"/>
              <w:right w:val="single" w:color="C9A84C" w:sz="2"/>
            </w:tcBorders>
            <w:shd w:fill="1E2A3A" w:val="clear"/>
            <w:tcMar>
              <w:top w:type="dxa" w:w="80"/>
              <w:left w:type="dxa" w:w="120"/>
              <w:bottom w:type="dxa" w:w="80"/>
              <w:right w:type="dxa" w:w="120"/>
            </w:tcMar>
          </w:tcPr>
          <w:p>
            <w:pPr>
              <w:spacing w:before="0" w:after="0"/>
            </w:pPr>
            <w:r>
              <w:rPr>
                <w:rFonts w:ascii="Arial" w:cs="Arial" w:eastAsia="Arial" w:hAnsi="Arial"/>
                <w:b/>
                <w:bCs/>
                <w:color w:val="C9A84C"/>
                <w:sz w:val="18"/>
                <w:szCs w:val="18"/>
              </w:rPr>
              <w:t xml:space="preserve">USE THIS</w:t>
            </w:r>
          </w:p>
        </w:tc>
        <w:tc>
          <w:tcPr>
            <w:tcBorders>
              <w:top w:val="single" w:color="C9A84C" w:sz="2"/>
              <w:left w:val="single" w:color="C9A84C" w:sz="2"/>
              <w:bottom w:val="single" w:color="C9A84C" w:sz="2"/>
              <w:right w:val="single" w:color="C9A84C" w:sz="2"/>
            </w:tcBorders>
            <w:shd w:fill="1E2A3A" w:val="clear"/>
            <w:tcMar>
              <w:top w:type="dxa" w:w="80"/>
              <w:left w:type="dxa" w:w="120"/>
              <w:bottom w:type="dxa" w:w="80"/>
              <w:right w:type="dxa" w:w="120"/>
            </w:tcMar>
          </w:tcPr>
          <w:p>
            <w:pPr>
              <w:spacing w:before="0" w:after="0"/>
            </w:pPr>
            <w:r>
              <w:rPr>
                <w:rFonts w:ascii="Arial" w:cs="Arial" w:eastAsia="Arial" w:hAnsi="Arial"/>
                <w:b/>
                <w:bCs/>
                <w:color w:val="C9A84C"/>
                <w:sz w:val="18"/>
                <w:szCs w:val="18"/>
              </w:rPr>
              <w:t xml:space="preserve">SPEED</w:t>
            </w:r>
          </w:p>
        </w:tc>
        <w:tc>
          <w:tcPr>
            <w:tcBorders>
              <w:top w:val="single" w:color="C9A84C" w:sz="2"/>
              <w:left w:val="single" w:color="C9A84C" w:sz="2"/>
              <w:bottom w:val="single" w:color="C9A84C" w:sz="2"/>
              <w:right w:val="single" w:color="C9A84C" w:sz="2"/>
            </w:tcBorders>
            <w:shd w:fill="1E2A3A" w:val="clear"/>
            <w:tcMar>
              <w:top w:type="dxa" w:w="80"/>
              <w:left w:type="dxa" w:w="120"/>
              <w:bottom w:type="dxa" w:w="80"/>
              <w:right w:type="dxa" w:w="120"/>
            </w:tcMar>
          </w:tcPr>
          <w:p>
            <w:pPr>
              <w:spacing w:before="0" w:after="0"/>
            </w:pPr>
            <w:r>
              <w:rPr>
                <w:rFonts w:ascii="Arial" w:cs="Arial" w:eastAsia="Arial" w:hAnsi="Arial"/>
                <w:b/>
                <w:bCs/>
                <w:color w:val="C9A84C"/>
                <w:sz w:val="18"/>
                <w:szCs w:val="18"/>
              </w:rPr>
              <w:t xml:space="preserve">COMPLEXITY</w:t>
            </w:r>
          </w:p>
        </w:tc>
      </w:tr>
      <w:tr>
        <w:tc>
          <w:tcPr>
            <w:tcBorders>
              <w:top w:val="single" w:color="D4C9B0" w:sz="1"/>
              <w:left w:val="single" w:color="D4C9B0" w:sz="1"/>
              <w:bottom w:val="single" w:color="D4C9B0" w:sz="1"/>
              <w:right w:val="single" w:color="D4C9B0" w:sz="1"/>
            </w:tcBorders>
            <w:shd w:fill="FFFFFF" w:val="clear"/>
            <w:tcMar>
              <w:top w:type="dxa" w:w="80"/>
              <w:left w:type="dxa" w:w="120"/>
              <w:bottom w:type="dxa" w:w="80"/>
              <w:right w:type="dxa" w:w="120"/>
            </w:tcMar>
          </w:tcPr>
          <w:p>
            <w:pPr>
              <w:spacing w:before="0" w:after="0"/>
            </w:pPr>
            <w:r>
              <w:rPr>
                <w:rFonts w:ascii="Arial" w:cs="Arial" w:eastAsia="Arial" w:hAnsi="Arial"/>
                <w:color w:val="0D0D0D"/>
                <w:sz w:val="18"/>
                <w:szCs w:val="18"/>
              </w:rPr>
              <w:t xml:space="preserve">Quick test, 1-2 songs today</w:t>
            </w:r>
          </w:p>
        </w:tc>
        <w:tc>
          <w:tcPr>
            <w:tcBorders>
              <w:top w:val="single" w:color="D4C9B0" w:sz="1"/>
              <w:left w:val="single" w:color="D4C9B0" w:sz="1"/>
              <w:bottom w:val="single" w:color="D4C9B0" w:sz="1"/>
              <w:right w:val="single" w:color="D4C9B0" w:sz="1"/>
            </w:tcBorders>
            <w:shd w:fill="FFFFFF" w:val="clear"/>
            <w:tcMar>
              <w:top w:type="dxa" w:w="80"/>
              <w:left w:type="dxa" w:w="120"/>
              <w:bottom w:type="dxa" w:w="80"/>
              <w:right w:type="dxa" w:w="120"/>
            </w:tcMar>
          </w:tcPr>
          <w:p>
            <w:pPr>
              <w:spacing w:before="0" w:after="0"/>
            </w:pPr>
            <w:r>
              <w:rPr>
                <w:rFonts w:ascii="Arial" w:cs="Arial" w:eastAsia="Arial" w:hAnsi="Arial"/>
                <w:color w:val="0D0D0D"/>
                <w:sz w:val="18"/>
                <w:szCs w:val="18"/>
              </w:rPr>
              <w:t xml:space="preserve">Google Colab</w:t>
            </w:r>
          </w:p>
        </w:tc>
        <w:tc>
          <w:tcPr>
            <w:tcBorders>
              <w:top w:val="single" w:color="D4C9B0" w:sz="1"/>
              <w:left w:val="single" w:color="D4C9B0" w:sz="1"/>
              <w:bottom w:val="single" w:color="D4C9B0" w:sz="1"/>
              <w:right w:val="single" w:color="D4C9B0" w:sz="1"/>
            </w:tcBorders>
            <w:shd w:fill="FFFFFF" w:val="clear"/>
            <w:tcMar>
              <w:top w:type="dxa" w:w="80"/>
              <w:left w:type="dxa" w:w="120"/>
              <w:bottom w:type="dxa" w:w="80"/>
              <w:right w:type="dxa" w:w="120"/>
            </w:tcMar>
          </w:tcPr>
          <w:p>
            <w:pPr>
              <w:spacing w:before="0" w:after="0"/>
            </w:pPr>
            <w:r>
              <w:rPr>
                <w:rFonts w:ascii="Arial" w:cs="Arial" w:eastAsia="Arial" w:hAnsi="Arial"/>
                <w:color w:val="0D0D0D"/>
                <w:sz w:val="18"/>
                <w:szCs w:val="18"/>
              </w:rPr>
              <w:t xml:space="preserve">Fast (GPU)</w:t>
            </w:r>
          </w:p>
        </w:tc>
        <w:tc>
          <w:tcPr>
            <w:tcBorders>
              <w:top w:val="single" w:color="D4C9B0" w:sz="1"/>
              <w:left w:val="single" w:color="D4C9B0" w:sz="1"/>
              <w:bottom w:val="single" w:color="D4C9B0" w:sz="1"/>
              <w:right w:val="single" w:color="D4C9B0" w:sz="1"/>
            </w:tcBorders>
            <w:shd w:fill="FFFFFF" w:val="clear"/>
            <w:tcMar>
              <w:top w:type="dxa" w:w="80"/>
              <w:left w:type="dxa" w:w="120"/>
              <w:bottom w:type="dxa" w:w="80"/>
              <w:right w:type="dxa" w:w="120"/>
            </w:tcMar>
          </w:tcPr>
          <w:p>
            <w:pPr>
              <w:spacing w:before="0" w:after="0"/>
            </w:pPr>
            <w:r>
              <w:rPr>
                <w:rFonts w:ascii="Arial" w:cs="Arial" w:eastAsia="Arial" w:hAnsi="Arial"/>
                <w:color w:val="0D0D0D"/>
                <w:sz w:val="18"/>
                <w:szCs w:val="18"/>
              </w:rPr>
              <w:t xml:space="preserve">Easiest</w:t>
            </w:r>
          </w:p>
        </w:tc>
      </w:tr>
      <w:tr>
        <w:tc>
          <w:tcPr>
            <w:tcBorders>
              <w:top w:val="single" w:color="D4C9B0" w:sz="1"/>
              <w:left w:val="single" w:color="D4C9B0" w:sz="1"/>
              <w:bottom w:val="single" w:color="D4C9B0" w:sz="1"/>
              <w:right w:val="single" w:color="D4C9B0" w:sz="1"/>
            </w:tcBorders>
            <w:shd w:fill="EBEBEB" w:val="clear"/>
            <w:tcMar>
              <w:top w:type="dxa" w:w="80"/>
              <w:left w:type="dxa" w:w="120"/>
              <w:bottom w:type="dxa" w:w="80"/>
              <w:right w:type="dxa" w:w="120"/>
            </w:tcMar>
          </w:tcPr>
          <w:p>
            <w:pPr>
              <w:spacing w:before="0" w:after="0"/>
            </w:pPr>
            <w:r>
              <w:rPr>
                <w:rFonts w:ascii="Arial" w:cs="Arial" w:eastAsia="Arial" w:hAnsi="Arial"/>
                <w:color w:val="0D0D0D"/>
                <w:sz w:val="18"/>
                <w:szCs w:val="18"/>
              </w:rPr>
              <w:t xml:space="preserve">Batch 5+ songs overnight</w:t>
            </w:r>
          </w:p>
        </w:tc>
        <w:tc>
          <w:tcPr>
            <w:tcBorders>
              <w:top w:val="single" w:color="D4C9B0" w:sz="1"/>
              <w:left w:val="single" w:color="D4C9B0" w:sz="1"/>
              <w:bottom w:val="single" w:color="D4C9B0" w:sz="1"/>
              <w:right w:val="single" w:color="D4C9B0" w:sz="1"/>
            </w:tcBorders>
            <w:shd w:fill="EBEBEB" w:val="clear"/>
            <w:tcMar>
              <w:top w:type="dxa" w:w="80"/>
              <w:left w:type="dxa" w:w="120"/>
              <w:bottom w:type="dxa" w:w="80"/>
              <w:right w:type="dxa" w:w="120"/>
            </w:tcMar>
          </w:tcPr>
          <w:p>
            <w:pPr>
              <w:spacing w:before="0" w:after="0"/>
            </w:pPr>
            <w:r>
              <w:rPr>
                <w:rFonts w:ascii="Arial" w:cs="Arial" w:eastAsia="Arial" w:hAnsi="Arial"/>
                <w:color w:val="0D0D0D"/>
                <w:sz w:val="18"/>
                <w:szCs w:val="18"/>
              </w:rPr>
              <w:t xml:space="preserve">Kaggle Notebook</w:t>
            </w:r>
          </w:p>
        </w:tc>
        <w:tc>
          <w:tcPr>
            <w:tcBorders>
              <w:top w:val="single" w:color="D4C9B0" w:sz="1"/>
              <w:left w:val="single" w:color="D4C9B0" w:sz="1"/>
              <w:bottom w:val="single" w:color="D4C9B0" w:sz="1"/>
              <w:right w:val="single" w:color="D4C9B0" w:sz="1"/>
            </w:tcBorders>
            <w:shd w:fill="EBEBEB" w:val="clear"/>
            <w:tcMar>
              <w:top w:type="dxa" w:w="80"/>
              <w:left w:type="dxa" w:w="120"/>
              <w:bottom w:type="dxa" w:w="80"/>
              <w:right w:type="dxa" w:w="120"/>
            </w:tcMar>
          </w:tcPr>
          <w:p>
            <w:pPr>
              <w:spacing w:before="0" w:after="0"/>
            </w:pPr>
            <w:r>
              <w:rPr>
                <w:rFonts w:ascii="Arial" w:cs="Arial" w:eastAsia="Arial" w:hAnsi="Arial"/>
                <w:color w:val="0D0D0D"/>
                <w:sz w:val="18"/>
                <w:szCs w:val="18"/>
              </w:rPr>
              <w:t xml:space="preserve">Fast (GPU)</w:t>
            </w:r>
          </w:p>
        </w:tc>
        <w:tc>
          <w:tcPr>
            <w:tcBorders>
              <w:top w:val="single" w:color="D4C9B0" w:sz="1"/>
              <w:left w:val="single" w:color="D4C9B0" w:sz="1"/>
              <w:bottom w:val="single" w:color="D4C9B0" w:sz="1"/>
              <w:right w:val="single" w:color="D4C9B0" w:sz="1"/>
            </w:tcBorders>
            <w:shd w:fill="EBEBEB" w:val="clear"/>
            <w:tcMar>
              <w:top w:type="dxa" w:w="80"/>
              <w:left w:type="dxa" w:w="120"/>
              <w:bottom w:type="dxa" w:w="80"/>
              <w:right w:type="dxa" w:w="120"/>
            </w:tcMar>
          </w:tcPr>
          <w:p>
            <w:pPr>
              <w:spacing w:before="0" w:after="0"/>
            </w:pPr>
            <w:r>
              <w:rPr>
                <w:rFonts w:ascii="Arial" w:cs="Arial" w:eastAsia="Arial" w:hAnsi="Arial"/>
                <w:color w:val="0D0D0D"/>
                <w:sz w:val="18"/>
                <w:szCs w:val="18"/>
              </w:rPr>
              <w:t xml:space="preserve">Easy</w:t>
            </w:r>
          </w:p>
        </w:tc>
      </w:tr>
      <w:tr>
        <w:tc>
          <w:tcPr>
            <w:tcBorders>
              <w:top w:val="single" w:color="D4C9B0" w:sz="1"/>
              <w:left w:val="single" w:color="D4C9B0" w:sz="1"/>
              <w:bottom w:val="single" w:color="D4C9B0" w:sz="1"/>
              <w:right w:val="single" w:color="D4C9B0" w:sz="1"/>
            </w:tcBorders>
            <w:shd w:fill="FFFFFF" w:val="clear"/>
            <w:tcMar>
              <w:top w:type="dxa" w:w="80"/>
              <w:left w:type="dxa" w:w="120"/>
              <w:bottom w:type="dxa" w:w="80"/>
              <w:right w:type="dxa" w:w="120"/>
            </w:tcMar>
          </w:tcPr>
          <w:p>
            <w:pPr>
              <w:spacing w:before="0" w:after="0"/>
            </w:pPr>
            <w:r>
              <w:rPr>
                <w:rFonts w:ascii="Arial" w:cs="Arial" w:eastAsia="Arial" w:hAnsi="Arial"/>
                <w:color w:val="0D0D0D"/>
                <w:sz w:val="18"/>
                <w:szCs w:val="18"/>
              </w:rPr>
              <w:t xml:space="preserve">No internet or offline mode</w:t>
            </w:r>
          </w:p>
        </w:tc>
        <w:tc>
          <w:tcPr>
            <w:tcBorders>
              <w:top w:val="single" w:color="D4C9B0" w:sz="1"/>
              <w:left w:val="single" w:color="D4C9B0" w:sz="1"/>
              <w:bottom w:val="single" w:color="D4C9B0" w:sz="1"/>
              <w:right w:val="single" w:color="D4C9B0" w:sz="1"/>
            </w:tcBorders>
            <w:shd w:fill="FFFFFF" w:val="clear"/>
            <w:tcMar>
              <w:top w:type="dxa" w:w="80"/>
              <w:left w:type="dxa" w:w="120"/>
              <w:bottom w:type="dxa" w:w="80"/>
              <w:right w:type="dxa" w:w="120"/>
            </w:tcMar>
          </w:tcPr>
          <w:p>
            <w:pPr>
              <w:spacing w:before="0" w:after="0"/>
            </w:pPr>
            <w:r>
              <w:rPr>
                <w:rFonts w:ascii="Arial" w:cs="Arial" w:eastAsia="Arial" w:hAnsi="Arial"/>
                <w:color w:val="0D0D0D"/>
                <w:sz w:val="18"/>
                <w:szCs w:val="18"/>
              </w:rPr>
              <w:t xml:space="preserve">CPU on your laptop</w:t>
            </w:r>
          </w:p>
        </w:tc>
        <w:tc>
          <w:tcPr>
            <w:tcBorders>
              <w:top w:val="single" w:color="D4C9B0" w:sz="1"/>
              <w:left w:val="single" w:color="D4C9B0" w:sz="1"/>
              <w:bottom w:val="single" w:color="D4C9B0" w:sz="1"/>
              <w:right w:val="single" w:color="D4C9B0" w:sz="1"/>
            </w:tcBorders>
            <w:shd w:fill="FFFFFF" w:val="clear"/>
            <w:tcMar>
              <w:top w:type="dxa" w:w="80"/>
              <w:left w:type="dxa" w:w="120"/>
              <w:bottom w:type="dxa" w:w="80"/>
              <w:right w:type="dxa" w:w="120"/>
            </w:tcMar>
          </w:tcPr>
          <w:p>
            <w:pPr>
              <w:spacing w:before="0" w:after="0"/>
            </w:pPr>
            <w:r>
              <w:rPr>
                <w:rFonts w:ascii="Arial" w:cs="Arial" w:eastAsia="Arial" w:hAnsi="Arial"/>
                <w:color w:val="0D0D0D"/>
                <w:sz w:val="18"/>
                <w:szCs w:val="18"/>
              </w:rPr>
              <w:t xml:space="preserve">Slow (10-15 min/song)</w:t>
            </w:r>
          </w:p>
        </w:tc>
        <w:tc>
          <w:tcPr>
            <w:tcBorders>
              <w:top w:val="single" w:color="D4C9B0" w:sz="1"/>
              <w:left w:val="single" w:color="D4C9B0" w:sz="1"/>
              <w:bottom w:val="single" w:color="D4C9B0" w:sz="1"/>
              <w:right w:val="single" w:color="D4C9B0" w:sz="1"/>
            </w:tcBorders>
            <w:shd w:fill="FFFFFF" w:val="clear"/>
            <w:tcMar>
              <w:top w:type="dxa" w:w="80"/>
              <w:left w:type="dxa" w:w="120"/>
              <w:bottom w:type="dxa" w:w="80"/>
              <w:right w:type="dxa" w:w="120"/>
            </w:tcMar>
          </w:tcPr>
          <w:p>
            <w:pPr>
              <w:spacing w:before="0" w:after="0"/>
            </w:pPr>
            <w:r>
              <w:rPr>
                <w:rFonts w:ascii="Arial" w:cs="Arial" w:eastAsia="Arial" w:hAnsi="Arial"/>
                <w:color w:val="0D0D0D"/>
                <w:sz w:val="18"/>
                <w:szCs w:val="18"/>
              </w:rPr>
              <w:t xml:space="preserve">Easiest</w:t>
            </w:r>
          </w:p>
        </w:tc>
      </w:tr>
      <w:tr>
        <w:tc>
          <w:tcPr>
            <w:tcBorders>
              <w:top w:val="single" w:color="D4C9B0" w:sz="1"/>
              <w:left w:val="single" w:color="D4C9B0" w:sz="1"/>
              <w:bottom w:val="single" w:color="D4C9B0" w:sz="1"/>
              <w:right w:val="single" w:color="D4C9B0" w:sz="1"/>
            </w:tcBorders>
            <w:shd w:fill="EBEBEB" w:val="clear"/>
            <w:tcMar>
              <w:top w:type="dxa" w:w="80"/>
              <w:left w:type="dxa" w:w="120"/>
              <w:bottom w:type="dxa" w:w="80"/>
              <w:right w:type="dxa" w:w="120"/>
            </w:tcMar>
          </w:tcPr>
          <w:p>
            <w:pPr>
              <w:spacing w:before="0" w:after="0"/>
            </w:pPr>
            <w:r>
              <w:rPr>
                <w:rFonts w:ascii="Arial" w:cs="Arial" w:eastAsia="Arial" w:hAnsi="Arial"/>
                <w:color w:val="0D0D0D"/>
                <w:sz w:val="18"/>
                <w:szCs w:val="18"/>
              </w:rPr>
              <w:t xml:space="preserve">Long-term stable dev setup</w:t>
            </w:r>
          </w:p>
        </w:tc>
        <w:tc>
          <w:tcPr>
            <w:tcBorders>
              <w:top w:val="single" w:color="D4C9B0" w:sz="1"/>
              <w:left w:val="single" w:color="D4C9B0" w:sz="1"/>
              <w:bottom w:val="single" w:color="D4C9B0" w:sz="1"/>
              <w:right w:val="single" w:color="D4C9B0" w:sz="1"/>
            </w:tcBorders>
            <w:shd w:fill="EBEBEB" w:val="clear"/>
            <w:tcMar>
              <w:top w:type="dxa" w:w="80"/>
              <w:left w:type="dxa" w:w="120"/>
              <w:bottom w:type="dxa" w:w="80"/>
              <w:right w:type="dxa" w:w="120"/>
            </w:tcMar>
          </w:tcPr>
          <w:p>
            <w:pPr>
              <w:spacing w:before="0" w:after="0"/>
            </w:pPr>
            <w:r>
              <w:rPr>
                <w:rFonts w:ascii="Arial" w:cs="Arial" w:eastAsia="Arial" w:hAnsi="Arial"/>
                <w:color w:val="0D0D0D"/>
                <w:sz w:val="18"/>
                <w:szCs w:val="18"/>
              </w:rPr>
              <w:t xml:space="preserve">Lightning.ai</w:t>
            </w:r>
          </w:p>
        </w:tc>
        <w:tc>
          <w:tcPr>
            <w:tcBorders>
              <w:top w:val="single" w:color="D4C9B0" w:sz="1"/>
              <w:left w:val="single" w:color="D4C9B0" w:sz="1"/>
              <w:bottom w:val="single" w:color="D4C9B0" w:sz="1"/>
              <w:right w:val="single" w:color="D4C9B0" w:sz="1"/>
            </w:tcBorders>
            <w:shd w:fill="EBEBEB" w:val="clear"/>
            <w:tcMar>
              <w:top w:type="dxa" w:w="80"/>
              <w:left w:type="dxa" w:w="120"/>
              <w:bottom w:type="dxa" w:w="80"/>
              <w:right w:type="dxa" w:w="120"/>
            </w:tcMar>
          </w:tcPr>
          <w:p>
            <w:pPr>
              <w:spacing w:before="0" w:after="0"/>
            </w:pPr>
            <w:r>
              <w:rPr>
                <w:rFonts w:ascii="Arial" w:cs="Arial" w:eastAsia="Arial" w:hAnsi="Arial"/>
                <w:color w:val="0D0D0D"/>
                <w:sz w:val="18"/>
                <w:szCs w:val="18"/>
              </w:rPr>
              <w:t xml:space="preserve">Fast (GPU)</w:t>
            </w:r>
          </w:p>
        </w:tc>
        <w:tc>
          <w:tcPr>
            <w:tcBorders>
              <w:top w:val="single" w:color="D4C9B0" w:sz="1"/>
              <w:left w:val="single" w:color="D4C9B0" w:sz="1"/>
              <w:bottom w:val="single" w:color="D4C9B0" w:sz="1"/>
              <w:right w:val="single" w:color="D4C9B0" w:sz="1"/>
            </w:tcBorders>
            <w:shd w:fill="EBEBEB" w:val="clear"/>
            <w:tcMar>
              <w:top w:type="dxa" w:w="80"/>
              <w:left w:type="dxa" w:w="120"/>
              <w:bottom w:type="dxa" w:w="80"/>
              <w:right w:type="dxa" w:w="120"/>
            </w:tcMar>
          </w:tcPr>
          <w:p>
            <w:pPr>
              <w:spacing w:before="0" w:after="0"/>
            </w:pPr>
            <w:r>
              <w:rPr>
                <w:rFonts w:ascii="Arial" w:cs="Arial" w:eastAsia="Arial" w:hAnsi="Arial"/>
                <w:color w:val="0D0D0D"/>
                <w:sz w:val="18"/>
                <w:szCs w:val="18"/>
              </w:rPr>
              <w:t xml:space="preserve">Medium</w:t>
            </w:r>
          </w:p>
        </w:tc>
      </w:tr>
      <w:tr>
        <w:tc>
          <w:tcPr>
            <w:tcBorders>
              <w:top w:val="single" w:color="D4C9B0" w:sz="1"/>
              <w:left w:val="single" w:color="D4C9B0" w:sz="1"/>
              <w:bottom w:val="single" w:color="D4C9B0" w:sz="1"/>
              <w:right w:val="single" w:color="D4C9B0" w:sz="1"/>
            </w:tcBorders>
            <w:shd w:fill="FFFFFF" w:val="clear"/>
            <w:tcMar>
              <w:top w:type="dxa" w:w="80"/>
              <w:left w:type="dxa" w:w="120"/>
              <w:bottom w:type="dxa" w:w="80"/>
              <w:right w:type="dxa" w:w="120"/>
            </w:tcMar>
          </w:tcPr>
          <w:p>
            <w:pPr>
              <w:spacing w:before="0" w:after="0"/>
            </w:pPr>
            <w:r>
              <w:rPr>
                <w:rFonts w:ascii="Arial" w:cs="Arial" w:eastAsia="Arial" w:hAnsi="Arial"/>
                <w:color w:val="0D0D0D"/>
                <w:sz w:val="18"/>
                <w:szCs w:val="18"/>
              </w:rPr>
              <w:t xml:space="preserve">Librosa / Raag analysis only</w:t>
            </w:r>
          </w:p>
        </w:tc>
        <w:tc>
          <w:tcPr>
            <w:tcBorders>
              <w:top w:val="single" w:color="D4C9B0" w:sz="1"/>
              <w:left w:val="single" w:color="D4C9B0" w:sz="1"/>
              <w:bottom w:val="single" w:color="D4C9B0" w:sz="1"/>
              <w:right w:val="single" w:color="D4C9B0" w:sz="1"/>
            </w:tcBorders>
            <w:shd w:fill="FFFFFF" w:val="clear"/>
            <w:tcMar>
              <w:top w:type="dxa" w:w="80"/>
              <w:left w:type="dxa" w:w="120"/>
              <w:bottom w:type="dxa" w:w="80"/>
              <w:right w:type="dxa" w:w="120"/>
            </w:tcMar>
          </w:tcPr>
          <w:p>
            <w:pPr>
              <w:spacing w:before="0" w:after="0"/>
            </w:pPr>
            <w:r>
              <w:rPr>
                <w:rFonts w:ascii="Arial" w:cs="Arial" w:eastAsia="Arial" w:hAnsi="Arial"/>
                <w:color w:val="0D0D0D"/>
                <w:sz w:val="18"/>
                <w:szCs w:val="18"/>
              </w:rPr>
              <w:t xml:space="preserve">Your laptop CPU</w:t>
            </w:r>
          </w:p>
        </w:tc>
        <w:tc>
          <w:tcPr>
            <w:tcBorders>
              <w:top w:val="single" w:color="D4C9B0" w:sz="1"/>
              <w:left w:val="single" w:color="D4C9B0" w:sz="1"/>
              <w:bottom w:val="single" w:color="D4C9B0" w:sz="1"/>
              <w:right w:val="single" w:color="D4C9B0" w:sz="1"/>
            </w:tcBorders>
            <w:shd w:fill="FFFFFF" w:val="clear"/>
            <w:tcMar>
              <w:top w:type="dxa" w:w="80"/>
              <w:left w:type="dxa" w:w="120"/>
              <w:bottom w:type="dxa" w:w="80"/>
              <w:right w:type="dxa" w:w="120"/>
            </w:tcMar>
          </w:tcPr>
          <w:p>
            <w:pPr>
              <w:spacing w:before="0" w:after="0"/>
            </w:pPr>
            <w:r>
              <w:rPr>
                <w:rFonts w:ascii="Arial" w:cs="Arial" w:eastAsia="Arial" w:hAnsi="Arial"/>
                <w:color w:val="0D0D0D"/>
                <w:sz w:val="18"/>
                <w:szCs w:val="18"/>
              </w:rPr>
              <w:t xml:space="preserve">Instant</w:t>
            </w:r>
          </w:p>
        </w:tc>
        <w:tc>
          <w:tcPr>
            <w:tcBorders>
              <w:top w:val="single" w:color="D4C9B0" w:sz="1"/>
              <w:left w:val="single" w:color="D4C9B0" w:sz="1"/>
              <w:bottom w:val="single" w:color="D4C9B0" w:sz="1"/>
              <w:right w:val="single" w:color="D4C9B0" w:sz="1"/>
            </w:tcBorders>
            <w:shd w:fill="FFFFFF" w:val="clear"/>
            <w:tcMar>
              <w:top w:type="dxa" w:w="80"/>
              <w:left w:type="dxa" w:w="120"/>
              <w:bottom w:type="dxa" w:w="80"/>
              <w:right w:type="dxa" w:w="120"/>
            </w:tcMar>
          </w:tcPr>
          <w:p>
            <w:pPr>
              <w:spacing w:before="0" w:after="0"/>
            </w:pPr>
            <w:r>
              <w:rPr>
                <w:rFonts w:ascii="Arial" w:cs="Arial" w:eastAsia="Arial" w:hAnsi="Arial"/>
                <w:color w:val="0D0D0D"/>
                <w:sz w:val="18"/>
                <w:szCs w:val="18"/>
              </w:rPr>
              <w:t xml:space="preserve">None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2"/>
              <w:left w:val="single" w:color="C9A84C" w:sz="18"/>
              <w:bottom w:val="single" w:color="C9A84C" w:sz="2"/>
              <w:right w:val="single" w:color="C9A84C" w:sz="2"/>
            </w:tcBorders>
            <w:shd w:fill="FAF3E0" w:val="clear"/>
            <w:tcMar>
              <w:top w:type="dxa" w:w="140"/>
              <w:left w:type="dxa" w:w="240"/>
              <w:bottom w:type="dxa" w:w="140"/>
              <w:right w:type="dxa" w:w="240"/>
            </w:tcMar>
          </w:tcPr>
          <w:p>
            <w:pPr>
              <w:spacing w:before="0" w:after="60"/>
            </w:pPr>
            <w:r>
              <w:rPr>
                <w:rFonts w:ascii="Arial" w:cs="Arial" w:eastAsia="Arial" w:hAnsi="Arial"/>
                <w:b/>
                <w:bCs/>
                <w:caps/>
                <w:color w:val="C9A84C"/>
                <w:sz w:val="20"/>
                <w:szCs w:val="20"/>
              </w:rPr>
              <w:t xml:space="preserve">KEY INSIGHT: YOUR LAPTOP IS ONLY NEEDED FOR LIBROSA</w:t>
            </w:r>
          </w:p>
          <w:p>
            <w:pPr>
              <w:spacing w:before="0" w:after="0"/>
            </w:pPr>
            <w:r>
              <w:rPr>
                <w:rFonts w:ascii="Arial" w:cs="Arial" w:eastAsia="Arial" w:hAnsi="Arial"/>
                <w:color w:val="0D0D0D"/>
                <w:sz w:val="20"/>
                <w:szCs w:val="20"/>
              </w:rPr>
              <w:t xml:space="preserve">Demucs (heavy GPU work) runs on Colab or Kaggle. Adobe Enhance runs via a Python script that calls their web API — works on any machine. Librosa (Raag Classifier + Taal Detector) is pure Python/NumPy with zero GPU requirement. Run: pip install librosa in your laptop terminal and all Day 5 analysis scripts work natively. The recommended split: heavy audio processing on the cloud, all analysis and coding on your laptop.</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3A" w:sz="2"/>
              <w:left w:val="single" w:color="1A6B3A" w:sz="18"/>
              <w:bottom w:val="single" w:color="1A6B3A" w:sz="2"/>
              <w:right w:val="single" w:color="1A6B3A" w:sz="2"/>
            </w:tcBorders>
            <w:shd w:fill="EAF5EC" w:val="clear"/>
            <w:tcMar>
              <w:top w:type="dxa" w:w="120"/>
              <w:left w:type="dxa" w:w="240"/>
              <w:bottom w:type="dxa" w:w="120"/>
              <w:right w:type="dxa" w:w="240"/>
            </w:tcMar>
          </w:tcPr>
          <w:p>
            <w:pPr>
              <w:spacing w:before="0" w:after="60"/>
            </w:pPr>
            <w:r>
              <w:rPr>
                <w:rFonts w:ascii="Arial" w:cs="Arial" w:eastAsia="Arial" w:hAnsi="Arial"/>
                <w:b/>
                <w:bCs/>
                <w:color w:val="1A6B3A"/>
                <w:sz w:val="20"/>
                <w:szCs w:val="20"/>
              </w:rPr>
              <w:t xml:space="preserve">✅  WIN CONDITION</w:t>
            </w:r>
          </w:p>
          <w:p>
            <w:pPr>
              <w:spacing w:before="0" w:after="0"/>
            </w:pPr>
            <w:r>
              <w:rPr>
                <w:rFonts w:ascii="Arial" w:cs="Arial" w:eastAsia="Arial" w:hAnsi="Arial"/>
                <w:color w:val="1A4A2A"/>
                <w:sz w:val="20"/>
                <w:szCs w:val="20"/>
              </w:rPr>
              <w:t xml:space="preserve">You can run the complete Phase 1 pipeline with no GPU on your laptop. Recommended workflow: Demucs on Google Colab (GPU, free) with Drive mount to auto-save stems, then Adobe Enhance via Python script from your laptop, then all Librosa analysis scripts on your laptop CPU. Total laptop CPU processing time: under 2 minutes per song.</w:t>
            </w:r>
          </w:p>
        </w:tc>
      </w:tr>
    </w:tbl>
    <w:p>
      <w:pPr>
        <w:spacing w:before="100" w:after="0"/>
      </w:pPr>
    </w:p>
    <w:p>
      <w:pPr>
        <w:pBdr>
          <w:bottom w:val="single" w:color="C9A84C" w:sz="8"/>
        </w:pBdr>
        <w:spacing w:before="60" w:after="6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2"/>
              <w:left w:val="single" w:color="C9A84C" w:sz="36"/>
              <w:bottom w:val="single" w:color="C9A84C" w:sz="2"/>
              <w:right w:val="single" w:color="C9A84C" w:sz="2"/>
            </w:tcBorders>
            <w:shd w:fill="1E2A3A" w:val="clear"/>
            <w:tcMar>
              <w:top w:type="dxa" w:w="200"/>
              <w:left w:type="dxa" w:w="300"/>
              <w:bottom w:type="dxa" w:w="200"/>
              <w:right w:type="dxa" w:w="300"/>
            </w:tcMar>
          </w:tcPr>
          <w:p>
            <w:pPr>
              <w:spacing w:before="0" w:after="40"/>
            </w:pPr>
            <w:r>
              <w:rPr>
                <w:rFonts w:ascii="Arial" w:cs="Arial" w:eastAsia="Arial" w:hAnsi="Arial"/>
                <w:b/>
                <w:bCs/>
                <w:caps/>
                <w:color w:val="C9A84C"/>
                <w:sz w:val="20"/>
                <w:szCs w:val="20"/>
              </w:rPr>
              <w:t xml:space="preserve">DAYS 3–4</w:t>
            </w:r>
          </w:p>
          <w:p>
            <w:pPr>
              <w:spacing w:before="0" w:after="20"/>
            </w:pPr>
            <w:r>
              <w:rPr>
                <w:rFonts w:ascii="Arial" w:cs="Arial" w:eastAsia="Arial" w:hAnsi="Arial"/>
                <w:b/>
                <w:bCs/>
                <w:color w:val="FFFFFF"/>
                <w:sz w:val="36"/>
                <w:szCs w:val="36"/>
              </w:rPr>
              <w:t xml:space="preserve">Audio Restoration with Adobe Podcast Enhance</w:t>
            </w:r>
          </w:p>
          <w:p>
            <w:pPr>
              <w:spacing w:before="0" w:after="0"/>
            </w:pPr>
            <w:r>
              <w:rPr>
                <w:rFonts w:ascii="Arial" w:cs="Arial" w:eastAsia="Arial" w:hAnsi="Arial"/>
                <w:color w:val="D4C9B0"/>
                <w:sz w:val="20"/>
                <w:szCs w:val="20"/>
              </w:rPr>
              <w:t xml:space="preserve">Goal: Make 1940s vocals sound like a 2026 studio microphone</w:t>
            </w:r>
          </w:p>
        </w:tc>
      </w:tr>
    </w:tbl>
    <w:p>
      <w:pPr>
        <w:spacing w:before="120" w:after="80"/>
      </w:pPr>
    </w:p>
    <w:p>
      <w:pPr>
        <w:pStyle w:val="Heading2"/>
        <w:spacing w:before="280" w:after="80"/>
      </w:pPr>
      <w:r>
        <w:rPr>
          <w:rFonts w:ascii="Arial" w:cs="Arial" w:eastAsia="Arial" w:hAnsi="Arial"/>
          <w:b/>
          <w:bCs/>
          <w:color w:val="2E4057"/>
          <w:sz w:val="30"/>
          <w:szCs w:val="30"/>
        </w:rPr>
        <w:t xml:space="preserve">Understanding What Adobe Enhance Does</w:t>
      </w:r>
    </w:p>
    <w:p>
      <w:pPr>
        <w:spacing w:before="60" w:after="60"/>
      </w:pPr>
      <w:r>
        <w:rPr>
          <w:rFonts w:ascii="Arial" w:cs="Arial" w:eastAsia="Arial" w:hAnsi="Arial"/>
          <w:color w:val="0D0D0D"/>
          <w:sz w:val="20"/>
          <w:szCs w:val="20"/>
        </w:rPr>
        <w:t xml:space="preserve">Adobe Podcast Enhance uses a neural model specifically trained on voice restoration. It does three things automatically: removes background noise and hiss, restores missing high-frequency detail (treble presence), and applies de-reverb to old room-acoustic recordings. For a 1930s Noor Jehan recording, this single step can transform audio quality more dramatically than any other tool in the pipeline.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6914" w:sz="2"/>
              <w:left w:val="single" w:color="8B6914" w:sz="18"/>
              <w:bottom w:val="single" w:color="8B6914" w:sz="2"/>
              <w:right w:val="single" w:color="8B6914" w:sz="2"/>
            </w:tcBorders>
            <w:shd w:fill="F5E9C8" w:val="clear"/>
            <w:tcMar>
              <w:top w:type="dxa" w:w="140"/>
              <w:left w:type="dxa" w:w="240"/>
              <w:bottom w:type="dxa" w:w="140"/>
              <w:right w:type="dxa" w:w="240"/>
            </w:tcMar>
          </w:tcPr>
          <w:p>
            <w:pPr>
              <w:spacing w:before="0" w:after="60"/>
            </w:pPr>
            <w:r>
              <w:rPr>
                <w:rFonts w:ascii="Arial" w:cs="Arial" w:eastAsia="Arial" w:hAnsi="Arial"/>
                <w:b/>
                <w:bCs/>
                <w:caps/>
                <w:color w:val="8B6914"/>
                <w:sz w:val="20"/>
                <w:szCs w:val="20"/>
              </w:rPr>
              <w:t xml:space="preserve">FREE TIER LIMITS</w:t>
            </w:r>
          </w:p>
          <w:p>
            <w:pPr>
              <w:spacing w:before="0" w:after="0"/>
            </w:pPr>
            <w:r>
              <w:rPr>
                <w:rFonts w:ascii="Arial" w:cs="Arial" w:eastAsia="Arial" w:hAnsi="Arial"/>
                <w:color w:val="0D0D0D"/>
                <w:sz w:val="20"/>
                <w:szCs w:val="20"/>
              </w:rPr>
              <w:t xml:space="preserve">Adobe Enhance's free tier allows a limited number of uploads per day (typically 3–5 files, each up to 1 hour). The automation script below handles this by building a queue that retries automatically the next day. Never waste a daily upload slot on a file you have not already cleaned with Demucs.</w:t>
            </w:r>
          </w:p>
        </w:tc>
      </w:tr>
    </w:tbl>
    <w:p>
      <w:pPr>
        <w:spacing w:before="80" w:after="0"/>
      </w:pPr>
    </w:p>
    <w:p>
      <w:pPr>
        <w:pStyle w:val="Heading2"/>
        <w:spacing w:before="280" w:after="80"/>
      </w:pPr>
      <w:r>
        <w:rPr>
          <w:rFonts w:ascii="Arial" w:cs="Arial" w:eastAsia="Arial" w:hAnsi="Arial"/>
          <w:b/>
          <w:bCs/>
          <w:color w:val="2E4057"/>
          <w:sz w:val="30"/>
          <w:szCs w:val="30"/>
        </w:rPr>
        <w:t xml:space="preserve">Step 5: Batch Automation Script for Adobe Enhance</w:t>
      </w:r>
    </w:p>
    <w:p>
      <w:pPr>
        <w:spacing w:before="60" w:after="60"/>
      </w:pPr>
      <w:r>
        <w:rPr>
          <w:rFonts w:ascii="Arial" w:cs="Arial" w:eastAsia="Arial" w:hAnsi="Arial"/>
          <w:color w:val="0D0D0D"/>
          <w:sz w:val="20"/>
          <w:szCs w:val="20"/>
        </w:rPr>
        <w:t xml:space="preserve">Adobe Enhance does not have a public API, but it exposes an internal endpoint that can be called via Python. This script automates the upload, processing, and download cycle:</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 adobe_enhance_batch.py ── Save this as a standalone script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import requests, time, os, json</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from pathlib import Path</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NOTE: Get your session token from browser DevTools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1. Open enhance.adobe.com and log in</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2. Open DevTools → Network tab</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3. Upload a file manually and look for the POST request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4. Copy the Authorization header value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ADOBE_TOKEN = 'YOUR_ADOBE_SESSION_TOKEN'</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INPUT_DIR = Path('/content/stems')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OUTPUT_DIR = Path('/content/enhanced')</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OUTPUT_DIR.mkdir(exist_ok=True)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DAILY_LIMIT = 5  # Conservative limit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QUEUE_FILE = '/content/enhance_queue.json'</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def load_queue():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if os.path.exists(QUEUE_FILE):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with open(QUEUE_FILE) as f: return json.load(f)</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return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def save_queue(q):</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with open(QUEUE_FILE, 'w') as f: json.dump(q, f)</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def process_day(files_today):</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for wav_path in files_today[:DAILY_LIMIT]: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print(f'Uploading: {wav_path}')</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 Upload</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with open(wav_path, 'rb') as f:</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resp = requests.post(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'https://podcast.adobe.com/api/v1/audio',</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headers={'Authorization': f'Bearer {ADOBE_TOKEN}'},</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files={'file': (os.path.basename(wav_path), f, 'audio/wav')}</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if resp.status_code != 200:</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print(f'Upload failed: {resp.text}')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continue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job_id = resp.json().get('id')</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print(f'  Job ID: {job_id} — waiting...')</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 Poll for completion</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for _ in range(60):  # Max 5 minutes wait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time.sleep(5)</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status_r = requests.get(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f'https://podcast.adobe.com/api/v1/audio/{job_id}',</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headers={'Authorization': f'Bearer {ADOBE_TOKEN}'}</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if status_r.json().get('status') == 'done':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download_url = status_r.json()['output']['url']</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audio_data = requests.get(download_url).content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out_path = OUTPUT_DIR / f'enhanced_{os.path.basename(wav_path)}'</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with open(out_path, 'wb') as out: out.write(audio_data)</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print(f'  Saved: {out_path}')</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break</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else: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print(f'  Timeout for {wav_path}')</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Collect all vocal WAVs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all_vocals = list(INPUT_DIR.rglob('vocals.wav'))</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process_day(all_vocals)</w:t>
            </w:r>
          </w:p>
        </w:tc>
      </w:tr>
    </w:tbl>
    <w:p>
      <w:pPr>
        <w:spacing w:before="80" w:after="0"/>
      </w:pPr>
    </w:p>
    <w:p>
      <w:pPr>
        <w:pStyle w:val="Heading2"/>
        <w:spacing w:before="280" w:after="80"/>
      </w:pPr>
      <w:r>
        <w:rPr>
          <w:rFonts w:ascii="Arial" w:cs="Arial" w:eastAsia="Arial" w:hAnsi="Arial"/>
          <w:b/>
          <w:bCs/>
          <w:color w:val="2E4057"/>
          <w:sz w:val="30"/>
          <w:szCs w:val="30"/>
        </w:rPr>
        <w:t xml:space="preserve">Step 6: Frequency Spectrum Comparison</w:t>
      </w:r>
    </w:p>
    <w:p>
      <w:pPr>
        <w:spacing w:before="60" w:after="60"/>
      </w:pPr>
      <w:r>
        <w:rPr>
          <w:rFonts w:ascii="Arial" w:cs="Arial" w:eastAsia="Arial" w:hAnsi="Arial"/>
          <w:color w:val="0D0D0D"/>
          <w:sz w:val="20"/>
          <w:szCs w:val="20"/>
        </w:rPr>
        <w:t xml:space="preserve">After enhancement, verify the improvement by comparing frequency spectrums. This is your proof-of-concept visualization — save it, you will use it in your LinkedIn demo post.</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 CELL 6: Before / After Frequency Analysis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import librosa, librosa.display, matplotlib.pyplot as plt, numpy as np</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def plot_spectrum_comparison(original_path, enhanced_path, title=''):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y_orig, sr = librosa.load(original_path, sr=22050)</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y_enh, _  = librosa.load(enhanced_path,  sr=22050)</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D_orig = librosa.amplitude_to_db(np.abs(librosa.stft(y_orig)), ref=np.max)</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D_enh  = librosa.amplitude_to_db(np.abs(librosa.stft(y_enh)),  ref=np.max)</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fig, axes = plt.subplots(1, 2, figsize=(16, 5))</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fig.suptitle(f'{title} — Spectrum Comparison', fontsize=14, fontweight='bold')</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librosa.display.specshow(D_orig, sr=sr, x_axis='time', y_axis='hz', ax=axes[0])</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axes[0].set_title('BEFORE: Raw Demucs Output', color='red')</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axes[0].set_ylim(0, 8000)</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librosa.display.specshow(D_enh, sr=sr, x_axis='time', y_axis='hz', ax=axes[1])</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axes[1].set_title('AFTER: Adobe Enhanced', color='green')</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axes[1].set_ylim(0, 8000)</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plt.tight_layout()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plt.savefig(f'/content/{title}_spectrum.png', dpi=150, bbox_inches='tight')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plt.show()</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print('Saved spectrum comparison image')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plot_spectrum_comparison(</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'/content/stems/htdemucs_attempt1/&lt;song&gt;/vocals.wav',</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'/content/enhanced/enhanced_vocals.wav',</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title='Noor_Jehan_1940'</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3A" w:sz="2"/>
              <w:left w:val="single" w:color="1A6B3A" w:sz="18"/>
              <w:bottom w:val="single" w:color="1A6B3A" w:sz="2"/>
              <w:right w:val="single" w:color="1A6B3A" w:sz="2"/>
            </w:tcBorders>
            <w:shd w:fill="EAF5EC" w:val="clear"/>
            <w:tcMar>
              <w:top w:type="dxa" w:w="120"/>
              <w:left w:type="dxa" w:w="240"/>
              <w:bottom w:type="dxa" w:w="120"/>
              <w:right w:type="dxa" w:w="240"/>
            </w:tcMar>
          </w:tcPr>
          <w:p>
            <w:pPr>
              <w:spacing w:before="0" w:after="60"/>
            </w:pPr>
            <w:r>
              <w:rPr>
                <w:rFonts w:ascii="Arial" w:cs="Arial" w:eastAsia="Arial" w:hAnsi="Arial"/>
                <w:b/>
                <w:bCs/>
                <w:color w:val="1A6B3A"/>
                <w:sz w:val="20"/>
                <w:szCs w:val="20"/>
              </w:rPr>
              <w:t xml:space="preserve">✅  WIN CONDITION</w:t>
            </w:r>
          </w:p>
          <w:p>
            <w:pPr>
              <w:spacing w:before="0" w:after="0"/>
            </w:pPr>
            <w:r>
              <w:rPr>
                <w:rFonts w:ascii="Arial" w:cs="Arial" w:eastAsia="Arial" w:hAnsi="Arial"/>
                <w:color w:val="1A4A2A"/>
                <w:sz w:val="20"/>
                <w:szCs w:val="20"/>
              </w:rPr>
              <w:t xml:space="preserve">A 1940s Noor Jehan vocal that sounds like it was recorded in a modern studio. The spectrum comparison chart shows: (1) filled-in high-frequency range above 4kHz that was missing in the original, (2) reduced noise floor (darker baseline on the spectrogram), (3) cleaner transients. This image is your first shareable demo asset.</w:t>
            </w:r>
          </w:p>
        </w:tc>
      </w:tr>
    </w:tbl>
    <w:p>
      <w:pPr>
        <w:spacing w:before="100" w:after="0"/>
      </w:pPr>
    </w:p>
    <w:p>
      <w:pPr>
        <w:pBdr>
          <w:bottom w:val="single" w:color="C9A84C" w:sz="8"/>
        </w:pBdr>
        <w:spacing w:before="60" w:after="6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2"/>
              <w:left w:val="single" w:color="C9A84C" w:sz="36"/>
              <w:bottom w:val="single" w:color="C9A84C" w:sz="2"/>
              <w:right w:val="single" w:color="C9A84C" w:sz="2"/>
            </w:tcBorders>
            <w:shd w:fill="1E2A3A" w:val="clear"/>
            <w:tcMar>
              <w:top w:type="dxa" w:w="200"/>
              <w:left w:type="dxa" w:w="300"/>
              <w:bottom w:type="dxa" w:w="200"/>
              <w:right w:type="dxa" w:w="300"/>
            </w:tcMar>
          </w:tcPr>
          <w:p>
            <w:pPr>
              <w:spacing w:before="0" w:after="40"/>
            </w:pPr>
            <w:r>
              <w:rPr>
                <w:rFonts w:ascii="Arial" w:cs="Arial" w:eastAsia="Arial" w:hAnsi="Arial"/>
                <w:b/>
                <w:bCs/>
                <w:caps/>
                <w:color w:val="C9A84C"/>
                <w:sz w:val="20"/>
                <w:szCs w:val="20"/>
              </w:rPr>
              <w:t xml:space="preserve">DAY 5</w:t>
            </w:r>
          </w:p>
          <w:p>
            <w:pPr>
              <w:spacing w:before="0" w:after="20"/>
            </w:pPr>
            <w:r>
              <w:rPr>
                <w:rFonts w:ascii="Arial" w:cs="Arial" w:eastAsia="Arial" w:hAnsi="Arial"/>
                <w:b/>
                <w:bCs/>
                <w:color w:val="FFFFFF"/>
                <w:sz w:val="36"/>
                <w:szCs w:val="36"/>
              </w:rPr>
              <w:t xml:space="preserve">The Raag Classifier &amp; Taal Detector</w:t>
            </w:r>
          </w:p>
          <w:p>
            <w:pPr>
              <w:spacing w:before="0" w:after="0"/>
            </w:pPr>
            <w:r>
              <w:rPr>
                <w:rFonts w:ascii="Arial" w:cs="Arial" w:eastAsia="Arial" w:hAnsi="Arial"/>
                <w:color w:val="D4C9B0"/>
                <w:sz w:val="20"/>
                <w:szCs w:val="20"/>
              </w:rPr>
              <w:t xml:space="preserve">Goal: Automated musical DNA extraction — Raag, BPM, and Taal from any audio file</w:t>
            </w:r>
          </w:p>
        </w:tc>
      </w:tr>
    </w:tbl>
    <w:p>
      <w:pPr>
        <w:spacing w:before="120" w:after="80"/>
      </w:pPr>
    </w:p>
    <w:p>
      <w:pPr>
        <w:pStyle w:val="Heading2"/>
        <w:spacing w:before="280" w:after="80"/>
      </w:pPr>
      <w:r>
        <w:rPr>
          <w:rFonts w:ascii="Arial" w:cs="Arial" w:eastAsia="Arial" w:hAnsi="Arial"/>
          <w:b/>
          <w:bCs/>
          <w:color w:val="2E4057"/>
          <w:sz w:val="30"/>
          <w:szCs w:val="30"/>
        </w:rPr>
        <w:t xml:space="preserve">Understanding the Music Theory (Non-Musician Version)</w:t>
      </w:r>
    </w:p>
    <w:p>
      <w:pPr>
        <w:spacing w:before="60" w:after="60"/>
      </w:pPr>
      <w:r>
        <w:rPr>
          <w:rFonts w:ascii="Arial" w:cs="Arial" w:eastAsia="Arial" w:hAnsi="Arial"/>
          <w:color w:val="0D0D0D"/>
          <w:sz w:val="20"/>
          <w:szCs w:val="20"/>
        </w:rPr>
        <w:t xml:space="preserve">You do not need to understand music theory deeply. You need to understand it as a data structure problem — which is exactly what it is.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Borders>
              <w:top w:val="single" w:color="3D5A80" w:sz="2"/>
              <w:left w:val="single" w:color="3D5A80" w:sz="2"/>
              <w:bottom w:val="single" w:color="3D5A80" w:sz="2"/>
              <w:right w:val="single" w:color="3D5A80" w:sz="2"/>
            </w:tcBorders>
            <w:shd w:fill="1E2A3A" w:val="clear"/>
            <w:tcMar>
              <w:top w:type="dxa" w:w="80"/>
              <w:left w:type="dxa" w:w="160"/>
              <w:bottom w:type="dxa" w:w="80"/>
              <w:right w:type="dxa" w:w="160"/>
            </w:tcMar>
          </w:tcPr>
          <w:p>
            <w:pPr>
              <w:spacing w:before="0" w:after="0"/>
            </w:pPr>
            <w:r>
              <w:rPr>
                <w:rFonts w:ascii="Arial" w:cs="Arial" w:eastAsia="Arial" w:hAnsi="Arial"/>
                <w:b/>
                <w:bCs/>
                <w:color w:val="C9A84C"/>
                <w:sz w:val="20"/>
                <w:szCs w:val="20"/>
              </w:rPr>
              <w:t xml:space="preserve">MUSICAL CONCEPT</w:t>
            </w:r>
          </w:p>
        </w:tc>
        <w:tc>
          <w:tcPr>
            <w:tcBorders>
              <w:top w:val="single" w:color="3D5A80" w:sz="2"/>
              <w:left w:val="single" w:color="3D5A80" w:sz="2"/>
              <w:bottom w:val="single" w:color="3D5A80" w:sz="2"/>
              <w:right w:val="single" w:color="3D5A80" w:sz="2"/>
            </w:tcBorders>
            <w:shd w:fill="1E2A3A" w:val="clear"/>
            <w:tcMar>
              <w:top w:type="dxa" w:w="80"/>
              <w:left w:type="dxa" w:w="160"/>
              <w:bottom w:type="dxa" w:w="80"/>
              <w:right w:type="dxa" w:w="160"/>
            </w:tcMar>
          </w:tcPr>
          <w:p>
            <w:pPr>
              <w:spacing w:before="0" w:after="0"/>
            </w:pPr>
            <w:r>
              <w:rPr>
                <w:rFonts w:ascii="Arial" w:cs="Arial" w:eastAsia="Arial" w:hAnsi="Arial"/>
                <w:b/>
                <w:bCs/>
                <w:color w:val="C9A84C"/>
                <w:sz w:val="20"/>
                <w:szCs w:val="20"/>
              </w:rPr>
              <w:t xml:space="preserve">DATA EQUIVALENT</w:t>
            </w:r>
          </w:p>
        </w:tc>
      </w:tr>
      <w:tr>
        <w:tc>
          <w:tcPr>
            <w:tcBorders>
              <w:top w:val="single" w:color="D4C9B0" w:sz="1"/>
              <w:left w:val="single" w:color="D4C9B0" w:sz="1"/>
              <w:bottom w:val="single" w:color="D4C9B0" w:sz="1"/>
              <w:right w:val="single" w:color="D4C9B0" w:sz="1"/>
            </w:tcBorders>
            <w:shd w:fill="FFFFFF" w:val="clear"/>
            <w:tcMar>
              <w:top w:type="dxa" w:w="80"/>
              <w:left w:type="dxa" w:w="160"/>
              <w:bottom w:type="dxa" w:w="80"/>
              <w:right w:type="dxa" w:w="160"/>
            </w:tcMar>
          </w:tcPr>
          <w:p>
            <w:pPr>
              <w:spacing w:before="0" w:after="0"/>
            </w:pPr>
            <w:r>
              <w:rPr>
                <w:rFonts w:ascii="Arial" w:cs="Arial" w:eastAsia="Arial" w:hAnsi="Arial"/>
                <w:color w:val="0D0D0D"/>
                <w:sz w:val="19"/>
                <w:szCs w:val="19"/>
              </w:rPr>
              <w:t xml:space="preserve">Raag (Indian/Pakistani scale)</w:t>
            </w:r>
          </w:p>
        </w:tc>
        <w:tc>
          <w:tcPr>
            <w:tcBorders>
              <w:top w:val="single" w:color="D4C9B0" w:sz="1"/>
              <w:left w:val="single" w:color="D4C9B0" w:sz="1"/>
              <w:bottom w:val="single" w:color="D4C9B0" w:sz="1"/>
              <w:right w:val="single" w:color="D4C9B0" w:sz="1"/>
            </w:tcBorders>
            <w:shd w:fill="FFFFFF" w:val="clear"/>
            <w:tcMar>
              <w:top w:type="dxa" w:w="80"/>
              <w:left w:type="dxa" w:w="160"/>
              <w:bottom w:type="dxa" w:w="80"/>
              <w:right w:type="dxa" w:w="160"/>
            </w:tcMar>
          </w:tcPr>
          <w:p>
            <w:pPr>
              <w:spacing w:before="0" w:after="0"/>
            </w:pPr>
            <w:r>
              <w:rPr>
                <w:rFonts w:ascii="Arial" w:cs="Arial" w:eastAsia="Arial" w:hAnsi="Arial"/>
                <w:color w:val="0D0D0D"/>
                <w:sz w:val="19"/>
                <w:szCs w:val="19"/>
              </w:rPr>
              <w:t xml:space="preserve">A whitelist of allowed note frequencies from the 12 chromatic pitches</w:t>
            </w:r>
          </w:p>
        </w:tc>
      </w:tr>
      <w:tr>
        <w:tc>
          <w:tcPr>
            <w:tcBorders>
              <w:top w:val="single" w:color="D4C9B0" w:sz="1"/>
              <w:left w:val="single" w:color="D4C9B0" w:sz="1"/>
              <w:bottom w:val="single" w:color="D4C9B0" w:sz="1"/>
              <w:right w:val="single" w:color="D4C9B0" w:sz="1"/>
            </w:tcBorders>
            <w:shd w:fill="EBEBEB" w:val="clear"/>
            <w:tcMar>
              <w:top w:type="dxa" w:w="80"/>
              <w:left w:type="dxa" w:w="160"/>
              <w:bottom w:type="dxa" w:w="80"/>
              <w:right w:type="dxa" w:w="160"/>
            </w:tcMar>
          </w:tcPr>
          <w:p>
            <w:pPr>
              <w:spacing w:before="0" w:after="0"/>
            </w:pPr>
            <w:r>
              <w:rPr>
                <w:rFonts w:ascii="Arial" w:cs="Arial" w:eastAsia="Arial" w:hAnsi="Arial"/>
                <w:color w:val="0D0D0D"/>
                <w:sz w:val="19"/>
                <w:szCs w:val="19"/>
              </w:rPr>
              <w:t xml:space="preserve">Taal (rhythmic cycle)</w:t>
            </w:r>
          </w:p>
        </w:tc>
        <w:tc>
          <w:tcPr>
            <w:tcBorders>
              <w:top w:val="single" w:color="D4C9B0" w:sz="1"/>
              <w:left w:val="single" w:color="D4C9B0" w:sz="1"/>
              <w:bottom w:val="single" w:color="D4C9B0" w:sz="1"/>
              <w:right w:val="single" w:color="D4C9B0" w:sz="1"/>
            </w:tcBorders>
            <w:shd w:fill="EBEBEB" w:val="clear"/>
            <w:tcMar>
              <w:top w:type="dxa" w:w="80"/>
              <w:left w:type="dxa" w:w="160"/>
              <w:bottom w:type="dxa" w:w="80"/>
              <w:right w:type="dxa" w:w="160"/>
            </w:tcMar>
          </w:tcPr>
          <w:p>
            <w:pPr>
              <w:spacing w:before="0" w:after="0"/>
            </w:pPr>
            <w:r>
              <w:rPr>
                <w:rFonts w:ascii="Arial" w:cs="Arial" w:eastAsia="Arial" w:hAnsi="Arial"/>
                <w:color w:val="0D0D0D"/>
                <w:sz w:val="19"/>
                <w:szCs w:val="19"/>
              </w:rPr>
              <w:t xml:space="preserve">A repeating integer time signature: 4/4, 6/8, 7/8, 10/8</w:t>
            </w:r>
          </w:p>
        </w:tc>
      </w:tr>
      <w:tr>
        <w:tc>
          <w:tcPr>
            <w:tcBorders>
              <w:top w:val="single" w:color="D4C9B0" w:sz="1"/>
              <w:left w:val="single" w:color="D4C9B0" w:sz="1"/>
              <w:bottom w:val="single" w:color="D4C9B0" w:sz="1"/>
              <w:right w:val="single" w:color="D4C9B0" w:sz="1"/>
            </w:tcBorders>
            <w:shd w:fill="FFFFFF" w:val="clear"/>
            <w:tcMar>
              <w:top w:type="dxa" w:w="80"/>
              <w:left w:type="dxa" w:w="160"/>
              <w:bottom w:type="dxa" w:w="80"/>
              <w:right w:type="dxa" w:w="160"/>
            </w:tcMar>
          </w:tcPr>
          <w:p>
            <w:pPr>
              <w:spacing w:before="0" w:after="0"/>
            </w:pPr>
            <w:r>
              <w:rPr>
                <w:rFonts w:ascii="Arial" w:cs="Arial" w:eastAsia="Arial" w:hAnsi="Arial"/>
                <w:color w:val="0D0D0D"/>
                <w:sz w:val="19"/>
                <w:szCs w:val="19"/>
              </w:rPr>
              <w:t xml:space="preserve">Chromatic pitch class</w:t>
            </w:r>
          </w:p>
        </w:tc>
        <w:tc>
          <w:tcPr>
            <w:tcBorders>
              <w:top w:val="single" w:color="D4C9B0" w:sz="1"/>
              <w:left w:val="single" w:color="D4C9B0" w:sz="1"/>
              <w:bottom w:val="single" w:color="D4C9B0" w:sz="1"/>
              <w:right w:val="single" w:color="D4C9B0" w:sz="1"/>
            </w:tcBorders>
            <w:shd w:fill="FFFFFF" w:val="clear"/>
            <w:tcMar>
              <w:top w:type="dxa" w:w="80"/>
              <w:left w:type="dxa" w:w="160"/>
              <w:bottom w:type="dxa" w:w="80"/>
              <w:right w:type="dxa" w:w="160"/>
            </w:tcMar>
          </w:tcPr>
          <w:p>
            <w:pPr>
              <w:spacing w:before="0" w:after="0"/>
            </w:pPr>
            <w:r>
              <w:rPr>
                <w:rFonts w:ascii="Arial" w:cs="Arial" w:eastAsia="Arial" w:hAnsi="Arial"/>
                <w:color w:val="0D0D0D"/>
                <w:sz w:val="19"/>
                <w:szCs w:val="19"/>
              </w:rPr>
              <w:t xml:space="preserve">An integer 0–11 representing one of 12 musical notes</w:t>
            </w:r>
          </w:p>
        </w:tc>
      </w:tr>
      <w:tr>
        <w:tc>
          <w:tcPr>
            <w:tcBorders>
              <w:top w:val="single" w:color="D4C9B0" w:sz="1"/>
              <w:left w:val="single" w:color="D4C9B0" w:sz="1"/>
              <w:bottom w:val="single" w:color="D4C9B0" w:sz="1"/>
              <w:right w:val="single" w:color="D4C9B0" w:sz="1"/>
            </w:tcBorders>
            <w:shd w:fill="EBEBEB" w:val="clear"/>
            <w:tcMar>
              <w:top w:type="dxa" w:w="80"/>
              <w:left w:type="dxa" w:w="160"/>
              <w:bottom w:type="dxa" w:w="80"/>
              <w:right w:type="dxa" w:w="160"/>
            </w:tcMar>
          </w:tcPr>
          <w:p>
            <w:pPr>
              <w:spacing w:before="0" w:after="0"/>
            </w:pPr>
            <w:r>
              <w:rPr>
                <w:rFonts w:ascii="Arial" w:cs="Arial" w:eastAsia="Arial" w:hAnsi="Arial"/>
                <w:color w:val="0D0D0D"/>
                <w:sz w:val="19"/>
                <w:szCs w:val="19"/>
              </w:rPr>
              <w:t xml:space="preserve">Chroma vector</w:t>
            </w:r>
          </w:p>
        </w:tc>
        <w:tc>
          <w:tcPr>
            <w:tcBorders>
              <w:top w:val="single" w:color="D4C9B0" w:sz="1"/>
              <w:left w:val="single" w:color="D4C9B0" w:sz="1"/>
              <w:bottom w:val="single" w:color="D4C9B0" w:sz="1"/>
              <w:right w:val="single" w:color="D4C9B0" w:sz="1"/>
            </w:tcBorders>
            <w:shd w:fill="EBEBEB" w:val="clear"/>
            <w:tcMar>
              <w:top w:type="dxa" w:w="80"/>
              <w:left w:type="dxa" w:w="160"/>
              <w:bottom w:type="dxa" w:w="80"/>
              <w:right w:type="dxa" w:w="160"/>
            </w:tcMar>
          </w:tcPr>
          <w:p>
            <w:pPr>
              <w:spacing w:before="0" w:after="0"/>
            </w:pPr>
            <w:r>
              <w:rPr>
                <w:rFonts w:ascii="Arial" w:cs="Arial" w:eastAsia="Arial" w:hAnsi="Arial"/>
                <w:color w:val="0D0D0D"/>
                <w:sz w:val="19"/>
                <w:szCs w:val="19"/>
              </w:rPr>
              <w:t xml:space="preserve">A 12-dimensional float array showing the energy at each pitch class</w:t>
            </w:r>
          </w:p>
        </w:tc>
      </w:tr>
      <w:tr>
        <w:tc>
          <w:tcPr>
            <w:tcBorders>
              <w:top w:val="single" w:color="D4C9B0" w:sz="1"/>
              <w:left w:val="single" w:color="D4C9B0" w:sz="1"/>
              <w:bottom w:val="single" w:color="D4C9B0" w:sz="1"/>
              <w:right w:val="single" w:color="D4C9B0" w:sz="1"/>
            </w:tcBorders>
            <w:shd w:fill="FFFFFF" w:val="clear"/>
            <w:tcMar>
              <w:top w:type="dxa" w:w="80"/>
              <w:left w:type="dxa" w:w="160"/>
              <w:bottom w:type="dxa" w:w="80"/>
              <w:right w:type="dxa" w:w="160"/>
            </w:tcMar>
          </w:tcPr>
          <w:p>
            <w:pPr>
              <w:spacing w:before="0" w:after="0"/>
            </w:pPr>
            <w:r>
              <w:rPr>
                <w:rFonts w:ascii="Arial" w:cs="Arial" w:eastAsia="Arial" w:hAnsi="Arial"/>
                <w:color w:val="0D0D0D"/>
                <w:sz w:val="19"/>
                <w:szCs w:val="19"/>
              </w:rPr>
              <w:t xml:space="preserve">Microtonal gamaka (ornament)</w:t>
            </w:r>
          </w:p>
        </w:tc>
        <w:tc>
          <w:tcPr>
            <w:tcBorders>
              <w:top w:val="single" w:color="D4C9B0" w:sz="1"/>
              <w:left w:val="single" w:color="D4C9B0" w:sz="1"/>
              <w:bottom w:val="single" w:color="D4C9B0" w:sz="1"/>
              <w:right w:val="single" w:color="D4C9B0" w:sz="1"/>
            </w:tcBorders>
            <w:shd w:fill="FFFFFF" w:val="clear"/>
            <w:tcMar>
              <w:top w:type="dxa" w:w="80"/>
              <w:left w:type="dxa" w:w="160"/>
              <w:bottom w:type="dxa" w:w="80"/>
              <w:right w:type="dxa" w:w="160"/>
            </w:tcMar>
          </w:tcPr>
          <w:p>
            <w:pPr>
              <w:spacing w:before="0" w:after="0"/>
            </w:pPr>
            <w:r>
              <w:rPr>
                <w:rFonts w:ascii="Arial" w:cs="Arial" w:eastAsia="Arial" w:hAnsi="Arial"/>
                <w:color w:val="0D0D0D"/>
                <w:sz w:val="19"/>
                <w:szCs w:val="19"/>
              </w:rPr>
              <w:t xml:space="preserve">A frequency that slides between two pitch classes — hard for AI to classify</w:t>
            </w:r>
          </w:p>
        </w:tc>
      </w:tr>
    </w:tbl>
    <w:p>
      <w:pPr>
        <w:spacing w:before="80" w:after="0"/>
      </w:pPr>
    </w:p>
    <w:p>
      <w:pPr>
        <w:pStyle w:val="Heading2"/>
        <w:spacing w:before="280" w:after="80"/>
      </w:pPr>
      <w:r>
        <w:rPr>
          <w:rFonts w:ascii="Arial" w:cs="Arial" w:eastAsia="Arial" w:hAnsi="Arial"/>
          <w:b/>
          <w:bCs/>
          <w:color w:val="2E4057"/>
          <w:sz w:val="30"/>
          <w:szCs w:val="30"/>
        </w:rPr>
        <w:t xml:space="preserve">Step 7: Raag Frequency Map — The Core Data Structure</w:t>
      </w:r>
    </w:p>
    <w:p>
      <w:pPr>
        <w:spacing w:before="60" w:after="60"/>
      </w:pPr>
      <w:r>
        <w:rPr>
          <w:rFonts w:ascii="Arial" w:cs="Arial" w:eastAsia="Arial" w:hAnsi="Arial"/>
          <w:color w:val="0D0D0D"/>
          <w:sz w:val="20"/>
          <w:szCs w:val="20"/>
        </w:rPr>
        <w:t xml:space="preserve">Every Raag is defined by which of the 12 chromatic pitch classes it uses. This is your Raag-Lock foundation. Here is the map for the five most common Pakistani Raags:</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 raag_classifier.py — Core Data Structures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Pitch classes: 0=C, 1=C#, 2=D, 3=D#, 4=E, 5=F,</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6=F#, 7=G, 8=G#, 9=A, 10=A#, 11=B</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RAAG_DEFINITIONS =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'Bhairavi':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'notes': {0, 1, 3, 5, 7, 8, 10},  # Sa, Komal Re, Komal Ga, Ma, Pa, Komal Dha, Komal Ni</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'mood': 'Sad, devotional, morning',</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'associated_artists': ['Noor Jehan (late recordings)', 'Abida Parveen'],</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'taal_common': ['Teentaal', 'Keherwa'],</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'Yaman':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'notes': {0, 2, 4, 6, 7, 9, 11},  # Sa, Re, Ga, Tivra Ma, Pa, Dha, Ni</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'mood': 'Romantic, evening',</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'associated_artists': ['Ghulam Ali', 'Mehdi Hassan'],</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'taal_common': ['Teentaal', 'Rupak'],</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'Darbari':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'notes': {0, 2, 3, 5, 7, 8, 10},  # Sa, Re, Komal Ga, Ma, Pa, Komal Dha, Komal Ni</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'mood': 'Serious, regal, late night',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'associated_artists': ['Ghulam Ali', 'Ustad Salamat Ali'],</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'taal_common': ['Teentaal'],</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'Kafi':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'notes': {0, 2, 3, 5, 7, 9, 10},  # Sa, Re, Komal Ga, Ma, Pa, Dha, Komal Ni</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'mood': 'Folk-like, devotional, Sufi',</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'associated_artists': ['Abida Parveen', 'Allan Faqir'],</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'taal_common': ['Keherwa', 'Dadra'],</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'Bageshri':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'notes': {0, 2, 3, 5, 7, 8, 10},  # Similar to Darbari but Shuddha Dha</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'mood': 'Romantic longing, late night',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'associated_artists': ['Mehdi Hassan (Ranjish hi sahi)'],</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'taal_common': ['Teentaal', 'Ektaal'],</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Taal definitions: (beats_per_cycle, subdivisions)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TAAL_DEFINITIONS =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'Keherwa':  {'beats': 8,  'pattern': [4, 4],       'time_sig': '4/4'},</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'Teentaal': {'beats': 16, 'pattern': [4, 4, 4, 4], 'time_sig': '4/4'},</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'Dadra':    {'beats': 6,  'pattern': [3, 3],       'time_sig': '6/8'},</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'Rupak':    {'beats': 7,  'pattern': [3, 2, 2],    'time_sig': '7/8'},</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'Jhaptaal': {'beats': 10, 'pattern': [2, 3, 2, 3], 'time_sig': '10/8'},</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w:t>
            </w:r>
          </w:p>
        </w:tc>
      </w:tr>
    </w:tbl>
    <w:p>
      <w:pPr>
        <w:spacing w:before="80" w:after="0"/>
      </w:pPr>
    </w:p>
    <w:p>
      <w:pPr>
        <w:pStyle w:val="Heading2"/>
        <w:spacing w:before="280" w:after="80"/>
      </w:pPr>
      <w:r>
        <w:rPr>
          <w:rFonts w:ascii="Arial" w:cs="Arial" w:eastAsia="Arial" w:hAnsi="Arial"/>
          <w:b/>
          <w:bCs/>
          <w:color w:val="2E4057"/>
          <w:sz w:val="30"/>
          <w:szCs w:val="30"/>
        </w:rPr>
        <w:t xml:space="preserve">Step 8: Raag Detection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 CELL 7: Raag Classifier Full Script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import librosa, numpy as np</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def detect_raag(audio_path, top_n=3):</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Detects the most likely Raag for a given audio file.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Returns top_n candidates with confidence scores.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y, sr = librosa.load(audio_path, sr=22050, mono=True)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 1. Extract chroma features (12-dimensional pitch class energy)</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chroma = librosa.feature.chroma_cqt(y=y, sr=sr, bins_per_octave=36)</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 Average over time to get overall pitch class distribution</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mean_chroma = np.mean(chroma, axis=1)  # Shape: (12,)</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 2. Normalize to get probability-like distribution</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if mean_chroma.sum() &gt; 0:</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mean_chroma = mean_chroma / mean_chroma.sum()</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 3. Find the tonic (most energetic pitch class = likely Sa/root)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tonic = np.argmax(mean_chroma)</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 4. Transpose chroma to Sa = 0 (normalize around tonic)</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chroma_normalized = np.roll(mean_chroma, -tonic)</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 5. Score each Raag by overlap with detected pitch classes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scores =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for raag_name, raag_data in RAAG_DEFINITIONS.items():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raag_notes = raag_data['notes']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 Sum energy in Raag-allowed notes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raag_energy = sum(chroma_normalized[n] for n in raag_notes)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 Penalize energy outside the Raag</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outside_notes = set(range(12)) - raag_notes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outside_energy = sum(chroma_normalized[n] for n in outside_notes)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 Confidence = raag_energy - penalty for notes outside Raag</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scores[raag_name] = raag_energy - (0.5 * outside_energy)</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 6. Sort by score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ranked = sorted(scores.items(), key=lambda x: x[1], reverse=True)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top_results = ranked[:top_n]</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 7. Convert to confidence percentage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total = sum(abs(s) for _, s in top_results)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results =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(raag, round((score / total) * 100, 1))</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for raag, score in top_results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return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'detected_tonic': ['C','C#','D','D#','E','F','F#','G','G#','A','A#','B'][tonic],</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'top_raags': results,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'confidence': results[0][1],</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'is_certain': results[0][1] &gt; 60,</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'chroma_vector': mean_chroma.tolist(),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Test it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result = detect_raag('/content/enhanced/enhanced_vocals.wav')</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print(f"Detected Tonic: {result['detected_tonic']}")</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print(f"Top Raag: {result['top_raags'][0][0]} ({result['top_raags'][0][1]}% confidence)")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for raag, conf in result['top_raags']: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print(f"  {raag}: {conf}%")</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if not result['is_certain']:</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print('WARNING: Low confidence — likely microtonal ornaments. Manual review recommended.')</w:t>
            </w:r>
          </w:p>
        </w:tc>
      </w:tr>
    </w:tbl>
    <w:p>
      <w:pPr>
        <w:spacing w:before="80" w:after="0"/>
      </w:pPr>
    </w:p>
    <w:p>
      <w:pPr>
        <w:pStyle w:val="Heading2"/>
        <w:spacing w:before="280" w:after="80"/>
      </w:pPr>
      <w:r>
        <w:rPr>
          <w:rFonts w:ascii="Arial" w:cs="Arial" w:eastAsia="Arial" w:hAnsi="Arial"/>
          <w:b/>
          <w:bCs/>
          <w:color w:val="2E4057"/>
          <w:sz w:val="30"/>
          <w:szCs w:val="30"/>
        </w:rPr>
        <w:t xml:space="preserve">Step 9: Taal (Rhythm Cycle) Detector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 CELL 8: Taal Detector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import librosa, numpy as np</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def detect_taal(audio_path):</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Detects BPM and maps to the most likely Taal.</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Eastern music does not always follow strict tempo — we use confidence scoring.</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y, sr = librosa.load(audio_path, sr=22050, mono=True)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 1. Detect tempo (BPM)</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tempo, beat_frames = librosa.beat.beat_track(y=y, sr=sr, units='frames')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bpm = float(tempo)</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beat_times = librosa.frames_to_time(beat_frames, sr=sr)</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 2. Analyze beat intervals for consistency</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if len(beat_times) &gt; 1:</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intervals = np.diff(beat_times)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interval_std = np.std(intervals)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is_consistent = interval_std &lt; 0.15  # Less than 150ms variance = consistent tempo</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else: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is_consistent = False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interval_std = 999</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 3. Detect time signature (look for 3-beat vs 4-beat groupings)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onset_env = librosa.onset.onset_strength(y=y, sr=sr)</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 Check correlation with 3 vs 4 beat patterns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score_3 = np.correlate(onset_env, np.array([1,0,0,1,0,0,1,0,0]))[0]</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score_4 = np.correlate(onset_env, np.array([1,0,0,0,1,0,0,0]))[0]</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score_6 = np.correlate(onset_env, np.array([1,0,0,1,0,0]))[0]</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score_7 = np.correlate(onset_env, np.array([1,0,0,1,0,1,0]))[0]</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 4. Map to Taal</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pattern_scores = {'4/4': score_4, '6/8': score_6, '7/8': score_7}</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detected_sig = max(pattern_scores, key=pattern_scores.get)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taal_map =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'4/4': 'Keherwa (8 beats) or Teentaal (16 beats)',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'6/8': 'Dadra (6 beats)',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'7/8': 'Rupak (7 beats)',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'10/8': 'Jhaptaal (10 beats)',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return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'bpm': round(bpm, 1),</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'time_signature': detected_sig,</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'likely_taal': taal_map.get(detected_sig, 'Unknown'),</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'tempo_consistent': is_consistent,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'tempo_variance_ms': round(interval_std * 1000, 1),</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'warning': None if is_consistent else 'Tempo drifts — DTW sync required in Phase 2'</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taal_result = detect_taal('/content/enhanced/enhanced_vocals.wav')</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print(f"BPM: {taal_result['bpm']}")</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print(f"Time Signature: {taal_result['time_signature']}")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print(f"Likely Taal: {taal_result['likely_taal']}")</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print(f"Tempo Consistent: {taal_result['tempo_consistent']}")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if taal_result['warning']: print(f"WARNING: {taal_result['warning']}")</w:t>
            </w:r>
          </w:p>
        </w:tc>
      </w:tr>
    </w:tbl>
    <w:p>
      <w:pPr>
        <w:spacing w:before="80" w:after="0"/>
      </w:pPr>
    </w:p>
    <w:p>
      <w:pPr>
        <w:pStyle w:val="Heading2"/>
        <w:spacing w:before="280" w:after="80"/>
      </w:pPr>
      <w:r>
        <w:rPr>
          <w:rFonts w:ascii="Arial" w:cs="Arial" w:eastAsia="Arial" w:hAnsi="Arial"/>
          <w:b/>
          <w:bCs/>
          <w:color w:val="2E4057"/>
          <w:sz w:val="30"/>
          <w:szCs w:val="30"/>
        </w:rPr>
        <w:t xml:space="preserve">Step 10: The Combined Pipeline — Full Output Report</w:t>
      </w:r>
    </w:p>
    <w:p>
      <w:pPr>
        <w:spacing w:before="60" w:after="60"/>
      </w:pPr>
      <w:r>
        <w:rPr>
          <w:rFonts w:ascii="Arial" w:cs="Arial" w:eastAsia="Arial" w:hAnsi="Arial"/>
          <w:color w:val="0D0D0D"/>
          <w:sz w:val="20"/>
          <w:szCs w:val="20"/>
        </w:rPr>
        <w:t xml:space="preserve">This is the final script for Day 5. It runs the complete Phase 1 pipeline on any audio file and produces a structured output report — the data that your Streamlit dashboard (Phase 4) will display to users.</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 CELL 9: Full Pipeline Report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import json</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def analyze_heritage_track(audio_path, song_name='Unknown'):</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print(f'\n=== VIRASAT.AI ANALYSIS: {song_name} ===\n')</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 Run all detectors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raag_result = detect_raag(audio_path)</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taal_result = detect_taal(audio_path)</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bleed_ratio = check_bleed(audio_path)</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 Determine restoration score (0-100)</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if bleed_ratio &lt; 0.1 and taal_result['tempo_consistent']: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restoration_score = 85</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elif bleed_ratio &lt; 0.25:</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restoration_score = 65</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elif bleed_ratio &lt; 0.4:</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restoration_score = 45</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else: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restoration_score = 25</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report =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'song': song_name,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'raag': raag_result['top_raags'][0][0],</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'raag_confidence': raag_result['confidence'],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'tonic': raag_result['detected_tonic'],</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'bpm': taal_result['bpm'],</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'taal': taal_result['likely_taal'],</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'time_signature': taal_result['time_signature'],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'tempo_drift': not taal_result['tempo_consistent'],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'bleed_ratio': round(bleed_ratio, 3),</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'restoration_score': restoration_score,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'ready_for_phase2': restoration_score &gt;= 45,</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'dtw_required': not taal_result['tempo_consistent'],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'warnings': [w for w in [taal_result.get('warning')] if w],</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print(json.dumps(report, indent=2))</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if not report['ready_for_phase2']:</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print('\n&gt;&gt; RECOMMENDATION: This recording needs manual restoration first.')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print('   Restoration score below 45 — AI cannot reliably fix this track.')</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else: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print(f'\n&gt;&gt; READY FOR PHASE 2: Raag-Lock + Taal Quantizer')</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return report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Run on all 3 test songs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songs =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'song1': ('/content/enhanced/enhanced_song1.wav', 'Noor Jehan — Test 1'),</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'song2': ('/content/enhanced/enhanced_song2.wav', 'Ghulam Ali — Test 1'),</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'song3': ('/content/enhanced/enhanced_song3.wav', 'Vital Signs — Test 1'),</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reports =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for key, (path, name) in songs.items():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reports[key] = analyze_heritage_track(path, name)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Save reports to JSON (used by Streamlit dashboard in Phase 4)</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with open('/content/analysis_reports.json', 'w') as f:</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json.dump(reports, f, indent=2)</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print('\nAll reports saved to analysis_reports.json')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3A" w:sz="2"/>
              <w:left w:val="single" w:color="1A6B3A" w:sz="18"/>
              <w:bottom w:val="single" w:color="1A6B3A" w:sz="2"/>
              <w:right w:val="single" w:color="1A6B3A" w:sz="2"/>
            </w:tcBorders>
            <w:shd w:fill="EAF5EC" w:val="clear"/>
            <w:tcMar>
              <w:top w:type="dxa" w:w="120"/>
              <w:left w:type="dxa" w:w="240"/>
              <w:bottom w:type="dxa" w:w="120"/>
              <w:right w:type="dxa" w:w="240"/>
            </w:tcMar>
          </w:tcPr>
          <w:p>
            <w:pPr>
              <w:spacing w:before="0" w:after="60"/>
            </w:pPr>
            <w:r>
              <w:rPr>
                <w:rFonts w:ascii="Arial" w:cs="Arial" w:eastAsia="Arial" w:hAnsi="Arial"/>
                <w:b/>
                <w:bCs/>
                <w:color w:val="1A6B3A"/>
                <w:sz w:val="20"/>
                <w:szCs w:val="20"/>
              </w:rPr>
              <w:t xml:space="preserve">✅  WIN CONDITION</w:t>
            </w:r>
          </w:p>
          <w:p>
            <w:pPr>
              <w:spacing w:before="0" w:after="0"/>
            </w:pPr>
            <w:r>
              <w:rPr>
                <w:rFonts w:ascii="Arial" w:cs="Arial" w:eastAsia="Arial" w:hAnsi="Arial"/>
                <w:color w:val="1A4A2A"/>
                <w:sz w:val="20"/>
                <w:szCs w:val="20"/>
              </w:rPr>
              <w:t xml:space="preserve">Script outputs a complete JSON report for each song including: Raag name (e.g., 'Bhairavi'), confidence score (target: 85%+), BPM, Taal name, and a Restoration Score. At least 2 of your 3 songs should score 45+ on Restoration and show the correct Raag with 75%+ confidence. These JSON reports are the data layer your Phase 4 Streamlit dashboard will consume.</w:t>
            </w:r>
          </w:p>
        </w:tc>
      </w:tr>
    </w:tbl>
    <w:p>
      <w:pPr>
        <w:spacing w:before="100" w:after="0"/>
      </w:pPr>
    </w:p>
    <w:p>
      <w:pPr>
        <w:pBdr>
          <w:bottom w:val="single" w:color="C9A84C" w:sz="8"/>
        </w:pBdr>
        <w:spacing w:before="60" w:after="6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2"/>
              <w:left w:val="single" w:color="C9A84C" w:sz="36"/>
              <w:bottom w:val="single" w:color="C9A84C" w:sz="2"/>
              <w:right w:val="single" w:color="C9A84C" w:sz="2"/>
            </w:tcBorders>
            <w:shd w:fill="1E2A3A" w:val="clear"/>
            <w:tcMar>
              <w:top w:type="dxa" w:w="200"/>
              <w:left w:type="dxa" w:w="300"/>
              <w:bottom w:type="dxa" w:w="200"/>
              <w:right w:type="dxa" w:w="300"/>
            </w:tcMar>
          </w:tcPr>
          <w:p>
            <w:pPr>
              <w:spacing w:before="0" w:after="40"/>
            </w:pPr>
            <w:r>
              <w:rPr>
                <w:rFonts w:ascii="Arial" w:cs="Arial" w:eastAsia="Arial" w:hAnsi="Arial"/>
                <w:b/>
                <w:bCs/>
                <w:caps/>
                <w:color w:val="C9A84C"/>
                <w:sz w:val="20"/>
                <w:szCs w:val="20"/>
              </w:rPr>
              <w:t xml:space="preserve">TROUBLESHOOTING</w:t>
            </w:r>
          </w:p>
          <w:p>
            <w:pPr>
              <w:spacing w:before="0" w:after="20"/>
            </w:pPr>
            <w:r>
              <w:rPr>
                <w:rFonts w:ascii="Arial" w:cs="Arial" w:eastAsia="Arial" w:hAnsi="Arial"/>
                <w:b/>
                <w:bCs/>
                <w:color w:val="FFFFFF"/>
                <w:sz w:val="36"/>
                <w:szCs w:val="36"/>
              </w:rPr>
              <w:t xml:space="preserve">Common Problems &amp; Exact Fixes</w:t>
            </w:r>
          </w:p>
          <w:p>
            <w:pPr>
              <w:spacing w:before="0" w:after="0"/>
            </w:pPr>
            <w:r>
              <w:rPr>
                <w:rFonts w:ascii="Arial" w:cs="Arial" w:eastAsia="Arial" w:hAnsi="Arial"/>
                <w:color w:val="D4C9B0"/>
                <w:sz w:val="20"/>
                <w:szCs w:val="20"/>
              </w:rPr>
              <w:t xml:space="preserve">Every issue you will likely encounter, and the precise fix for each</w:t>
            </w:r>
          </w:p>
        </w:tc>
      </w:tr>
    </w:tbl>
    <w:p>
      <w:pPr>
        <w:spacing w:before="120" w:after="80"/>
      </w:pPr>
    </w:p>
    <w:p>
      <w:pPr>
        <w:pStyle w:val="Heading3"/>
        <w:pBdr>
          <w:left w:val="single" w:color="C9A84C" w:sz="12"/>
        </w:pBdr>
        <w:spacing w:before="200" w:after="60"/>
        <w:ind w:left="200"/>
      </w:pPr>
      <w:r>
        <w:rPr>
          <w:rFonts w:ascii="Arial" w:cs="Arial" w:eastAsia="Arial" w:hAnsi="Arial"/>
          <w:b/>
          <w:bCs/>
          <w:color w:val="8B6914"/>
          <w:sz w:val="24"/>
          <w:szCs w:val="24"/>
        </w:rPr>
        <w:t xml:space="preserve">Problem 1: Demucs Runs Out of Memory (CUDA OOM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Fix: Add --segment flag to process in smaller chunks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!demucs --two-stems=vocals --segment 30 '{SONG_PATH}' --out '{OUTPUT_DIR}'</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If still failing, use CPU (slower but reliable):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!demucs --two-stems=vocals --device cpu '{SONG_PATH}' --out '{OUTPUT_DIR}'</w:t>
            </w:r>
          </w:p>
        </w:tc>
      </w:tr>
    </w:tbl>
    <w:p>
      <w:pPr>
        <w:spacing w:before="60" w:after="0"/>
      </w:pPr>
    </w:p>
    <w:p>
      <w:pPr>
        <w:pStyle w:val="Heading3"/>
        <w:pBdr>
          <w:left w:val="single" w:color="C9A84C" w:sz="12"/>
        </w:pBdr>
        <w:spacing w:before="200" w:after="60"/>
        <w:ind w:left="200"/>
      </w:pPr>
      <w:r>
        <w:rPr>
          <w:rFonts w:ascii="Arial" w:cs="Arial" w:eastAsia="Arial" w:hAnsi="Arial"/>
          <w:b/>
          <w:bCs/>
          <w:color w:val="8B6914"/>
          <w:sz w:val="24"/>
          <w:szCs w:val="24"/>
        </w:rPr>
        <w:t xml:space="preserve">Problem 2: Colab Session Times Out Mid-Processing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Prevention: Keep Colab alive by running this in browser console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(Press F12 → Console → paste this):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function ClickConnect(){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console.log('Keeping Colab alive...');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document.querySelector('#top-toolbar &gt; colab-connect-button')</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.shadowRoot.querySelector('#connect').click();</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setInterval(ClickConnect, 60000);</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Or: Save intermediate WAV files after each major step</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so you can resume from the last good checkpoint.</w:t>
            </w:r>
          </w:p>
        </w:tc>
      </w:tr>
    </w:tbl>
    <w:p>
      <w:pPr>
        <w:spacing w:before="60" w:after="0"/>
      </w:pPr>
    </w:p>
    <w:p>
      <w:pPr>
        <w:pStyle w:val="Heading3"/>
        <w:pBdr>
          <w:left w:val="single" w:color="C9A84C" w:sz="12"/>
        </w:pBdr>
        <w:spacing w:before="200" w:after="60"/>
        <w:ind w:left="200"/>
      </w:pPr>
      <w:r>
        <w:rPr>
          <w:rFonts w:ascii="Arial" w:cs="Arial" w:eastAsia="Arial" w:hAnsi="Arial"/>
          <w:b/>
          <w:bCs/>
          <w:color w:val="8B6914"/>
          <w:sz w:val="24"/>
          <w:szCs w:val="24"/>
        </w:rPr>
        <w:t xml:space="preserve">Problem 3: Raag Classifier Returns 'Unknown' or Very Low Confidence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Root cause: microtonal gamakas (ornaments) confuse the chroma extractor</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Fix 1: Try analyzing only the first 30 seconds (intro usually cleaner)</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y_clip, sr = librosa.load(audio_path, sr=22050, offset=0, duration=30)</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Fix 2: Use higher resolution chroma (more bins per octave)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chroma = librosa.feature.chroma_cqt(y=y, sr=sr, bins_per_octave=72)  # Default is 36</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Fix 3: Accept ambiguous result and flag for human review</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In your dashboard, show: 'Raag uncertain — top 3 candidates shown'</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This is MORE honest and builds trust with producers like Xulfi</w:t>
            </w:r>
          </w:p>
        </w:tc>
      </w:tr>
    </w:tbl>
    <w:p>
      <w:pPr>
        <w:spacing w:before="60" w:after="0"/>
      </w:pPr>
    </w:p>
    <w:p>
      <w:pPr>
        <w:pStyle w:val="Heading3"/>
        <w:pBdr>
          <w:left w:val="single" w:color="C9A84C" w:sz="12"/>
        </w:pBdr>
        <w:spacing w:before="200" w:after="60"/>
        <w:ind w:left="200"/>
      </w:pPr>
      <w:r>
        <w:rPr>
          <w:rFonts w:ascii="Arial" w:cs="Arial" w:eastAsia="Arial" w:hAnsi="Arial"/>
          <w:b/>
          <w:bCs/>
          <w:color w:val="8B6914"/>
          <w:sz w:val="24"/>
          <w:szCs w:val="24"/>
        </w:rPr>
        <w:t xml:space="preserve">Problem 4: Adobe Enhance Returns 'Overprocessed' Tinny Sound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This happens with already-clean audio — Enhance adds too much processing</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Fix: Mix original and enhanced signal at a ratio</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import librosa, soundfile as sf, numpy as np</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y_orig, sr = librosa.load('original_vocals.wav', sr=None)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y_enh,  _  = librosa.load('enhanced_vocals.wav',  sr=None)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Align lengths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min_len = min(len(y_orig), len(y_enh))</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y_orig, y_enh = y_orig[:min_len], y_enh[:min_len]</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Blend: 0.7 enhanced, 0.3 original — adjust by ear</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ENHANCE_MIX = 0.7</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y_blended = (ENHANCE_MIX * y_enh) + ((1 - ENHANCE_MIX) * y_orig)</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sf.write('blended_vocals.wav', y_blended, sr)</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print('Blended version saved')</w:t>
            </w:r>
          </w:p>
        </w:tc>
      </w:tr>
    </w:tbl>
    <w:p>
      <w:pPr>
        <w:spacing w:before="100" w:after="0"/>
      </w:pPr>
    </w:p>
    <w:p>
      <w:pPr>
        <w:pBdr>
          <w:bottom w:val="single" w:color="C9A84C" w:sz="8"/>
        </w:pBdr>
        <w:spacing w:before="60" w:after="6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2"/>
              <w:left w:val="single" w:color="C9A84C" w:sz="36"/>
              <w:bottom w:val="single" w:color="C9A84C" w:sz="2"/>
              <w:right w:val="single" w:color="C9A84C" w:sz="2"/>
            </w:tcBorders>
            <w:shd w:fill="1E2A3A" w:val="clear"/>
            <w:tcMar>
              <w:top w:type="dxa" w:w="200"/>
              <w:left w:type="dxa" w:w="300"/>
              <w:bottom w:type="dxa" w:w="200"/>
              <w:right w:type="dxa" w:w="300"/>
            </w:tcMar>
          </w:tcPr>
          <w:p>
            <w:pPr>
              <w:spacing w:before="0" w:after="40"/>
            </w:pPr>
            <w:r>
              <w:rPr>
                <w:rFonts w:ascii="Arial" w:cs="Arial" w:eastAsia="Arial" w:hAnsi="Arial"/>
                <w:b/>
                <w:bCs/>
                <w:caps/>
                <w:color w:val="C9A84C"/>
                <w:sz w:val="20"/>
                <w:szCs w:val="20"/>
              </w:rPr>
              <w:t xml:space="preserve">PHASE 1 DELIVERABLES</w:t>
            </w:r>
          </w:p>
          <w:p>
            <w:pPr>
              <w:spacing w:before="0" w:after="20"/>
            </w:pPr>
            <w:r>
              <w:rPr>
                <w:rFonts w:ascii="Arial" w:cs="Arial" w:eastAsia="Arial" w:hAnsi="Arial"/>
                <w:b/>
                <w:bCs/>
                <w:color w:val="FFFFFF"/>
                <w:sz w:val="36"/>
                <w:szCs w:val="36"/>
              </w:rPr>
              <w:t xml:space="preserve">Files to Commit to GitHub by Day 5</w:t>
            </w:r>
          </w:p>
          <w:p>
            <w:pPr>
              <w:spacing w:before="0" w:after="0"/>
            </w:pPr>
            <w:r>
              <w:rPr>
                <w:rFonts w:ascii="Arial" w:cs="Arial" w:eastAsia="Arial" w:hAnsi="Arial"/>
                <w:color w:val="D4C9B0"/>
                <w:sz w:val="20"/>
                <w:szCs w:val="20"/>
              </w:rPr>
              <w:t xml:space="preserve">Your Phase 1 output package — everything the next phases depend on</w:t>
            </w:r>
          </w:p>
        </w:tc>
      </w:tr>
    </w:tbl>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Borders>
              <w:top w:val="single" w:color="3D5A80" w:sz="2"/>
              <w:left w:val="single" w:color="3D5A80" w:sz="2"/>
              <w:bottom w:val="single" w:color="3D5A80" w:sz="2"/>
              <w:right w:val="single" w:color="3D5A80" w:sz="2"/>
            </w:tcBorders>
            <w:shd w:fill="1E2A3A" w:val="clear"/>
            <w:tcMar>
              <w:top w:type="dxa" w:w="80"/>
              <w:left w:type="dxa" w:w="160"/>
              <w:bottom w:type="dxa" w:w="80"/>
              <w:right w:type="dxa" w:w="160"/>
            </w:tcMar>
          </w:tcPr>
          <w:p>
            <w:pPr>
              <w:spacing w:before="0" w:after="0"/>
            </w:pPr>
            <w:r>
              <w:rPr>
                <w:rFonts w:ascii="Arial" w:cs="Arial" w:eastAsia="Arial" w:hAnsi="Arial"/>
                <w:b/>
                <w:bCs/>
                <w:color w:val="C9A84C"/>
                <w:sz w:val="20"/>
                <w:szCs w:val="20"/>
              </w:rPr>
              <w:t xml:space="preserve">FILE / FOLDER</w:t>
            </w:r>
          </w:p>
        </w:tc>
        <w:tc>
          <w:tcPr>
            <w:tcBorders>
              <w:top w:val="single" w:color="3D5A80" w:sz="2"/>
              <w:left w:val="single" w:color="3D5A80" w:sz="2"/>
              <w:bottom w:val="single" w:color="3D5A80" w:sz="2"/>
              <w:right w:val="single" w:color="3D5A80" w:sz="2"/>
            </w:tcBorders>
            <w:shd w:fill="1E2A3A" w:val="clear"/>
            <w:tcMar>
              <w:top w:type="dxa" w:w="80"/>
              <w:left w:type="dxa" w:w="160"/>
              <w:bottom w:type="dxa" w:w="80"/>
              <w:right w:type="dxa" w:w="160"/>
            </w:tcMar>
          </w:tcPr>
          <w:p>
            <w:pPr>
              <w:spacing w:before="0" w:after="0"/>
            </w:pPr>
            <w:r>
              <w:rPr>
                <w:rFonts w:ascii="Arial" w:cs="Arial" w:eastAsia="Arial" w:hAnsi="Arial"/>
                <w:b/>
                <w:bCs/>
                <w:color w:val="C9A84C"/>
                <w:sz w:val="20"/>
                <w:szCs w:val="20"/>
              </w:rPr>
              <w:t xml:space="preserve">PURPOSE</w:t>
            </w:r>
          </w:p>
        </w:tc>
      </w:tr>
      <w:tr>
        <w:tc>
          <w:tcPr>
            <w:tcBorders>
              <w:top w:val="single" w:color="D4C9B0" w:sz="1"/>
              <w:left w:val="single" w:color="D4C9B0" w:sz="1"/>
              <w:bottom w:val="single" w:color="D4C9B0" w:sz="1"/>
              <w:right w:val="single" w:color="D4C9B0" w:sz="1"/>
            </w:tcBorders>
            <w:shd w:fill="FFFFFF" w:val="clear"/>
            <w:tcMar>
              <w:top w:type="dxa" w:w="80"/>
              <w:left w:type="dxa" w:w="160"/>
              <w:bottom w:type="dxa" w:w="80"/>
              <w:right w:type="dxa" w:w="160"/>
            </w:tcMar>
          </w:tcPr>
          <w:p>
            <w:pPr>
              <w:spacing w:before="0" w:after="0"/>
            </w:pPr>
            <w:r>
              <w:rPr>
                <w:rFonts w:ascii="Arial" w:cs="Arial" w:eastAsia="Arial" w:hAnsi="Arial"/>
                <w:color w:val="0D0D0D"/>
                <w:sz w:val="19"/>
                <w:szCs w:val="19"/>
              </w:rPr>
              <w:t xml:space="preserve">/content/input_audio/*.wav</w:t>
            </w:r>
          </w:p>
        </w:tc>
        <w:tc>
          <w:tcPr>
            <w:tcBorders>
              <w:top w:val="single" w:color="D4C9B0" w:sz="1"/>
              <w:left w:val="single" w:color="D4C9B0" w:sz="1"/>
              <w:bottom w:val="single" w:color="D4C9B0" w:sz="1"/>
              <w:right w:val="single" w:color="D4C9B0" w:sz="1"/>
            </w:tcBorders>
            <w:shd w:fill="FFFFFF" w:val="clear"/>
            <w:tcMar>
              <w:top w:type="dxa" w:w="80"/>
              <w:left w:type="dxa" w:w="160"/>
              <w:bottom w:type="dxa" w:w="80"/>
              <w:right w:type="dxa" w:w="160"/>
            </w:tcMar>
          </w:tcPr>
          <w:p>
            <w:pPr>
              <w:spacing w:before="0" w:after="0"/>
            </w:pPr>
            <w:r>
              <w:rPr>
                <w:rFonts w:ascii="Arial" w:cs="Arial" w:eastAsia="Arial" w:hAnsi="Arial"/>
                <w:color w:val="0D0D0D"/>
                <w:sz w:val="19"/>
                <w:szCs w:val="19"/>
              </w:rPr>
              <w:t xml:space="preserve">3 raw downloaded heritage songs (your test subjects)</w:t>
            </w:r>
          </w:p>
        </w:tc>
      </w:tr>
      <w:tr>
        <w:tc>
          <w:tcPr>
            <w:tcBorders>
              <w:top w:val="single" w:color="D4C9B0" w:sz="1"/>
              <w:left w:val="single" w:color="D4C9B0" w:sz="1"/>
              <w:bottom w:val="single" w:color="D4C9B0" w:sz="1"/>
              <w:right w:val="single" w:color="D4C9B0" w:sz="1"/>
            </w:tcBorders>
            <w:shd w:fill="EBEBEB" w:val="clear"/>
            <w:tcMar>
              <w:top w:type="dxa" w:w="80"/>
              <w:left w:type="dxa" w:w="160"/>
              <w:bottom w:type="dxa" w:w="80"/>
              <w:right w:type="dxa" w:w="160"/>
            </w:tcMar>
          </w:tcPr>
          <w:p>
            <w:pPr>
              <w:spacing w:before="0" w:after="0"/>
            </w:pPr>
            <w:r>
              <w:rPr>
                <w:rFonts w:ascii="Arial" w:cs="Arial" w:eastAsia="Arial" w:hAnsi="Arial"/>
                <w:color w:val="0D0D0D"/>
                <w:sz w:val="19"/>
                <w:szCs w:val="19"/>
              </w:rPr>
              <w:t xml:space="preserve">/content/stems/htdemucs/**/*</w:t>
            </w:r>
          </w:p>
        </w:tc>
        <w:tc>
          <w:tcPr>
            <w:tcBorders>
              <w:top w:val="single" w:color="D4C9B0" w:sz="1"/>
              <w:left w:val="single" w:color="D4C9B0" w:sz="1"/>
              <w:bottom w:val="single" w:color="D4C9B0" w:sz="1"/>
              <w:right w:val="single" w:color="D4C9B0" w:sz="1"/>
            </w:tcBorders>
            <w:shd w:fill="EBEBEB" w:val="clear"/>
            <w:tcMar>
              <w:top w:type="dxa" w:w="80"/>
              <w:left w:type="dxa" w:w="160"/>
              <w:bottom w:type="dxa" w:w="80"/>
              <w:right w:type="dxa" w:w="160"/>
            </w:tcMar>
          </w:tcPr>
          <w:p>
            <w:pPr>
              <w:spacing w:before="0" w:after="0"/>
            </w:pPr>
            <w:r>
              <w:rPr>
                <w:rFonts w:ascii="Arial" w:cs="Arial" w:eastAsia="Arial" w:hAnsi="Arial"/>
                <w:color w:val="0D0D0D"/>
                <w:sz w:val="19"/>
                <w:szCs w:val="19"/>
              </w:rPr>
              <w:t xml:space="preserve">Separated vocal and no_vocal WAV stems from Demucs</w:t>
            </w:r>
          </w:p>
        </w:tc>
      </w:tr>
      <w:tr>
        <w:tc>
          <w:tcPr>
            <w:tcBorders>
              <w:top w:val="single" w:color="D4C9B0" w:sz="1"/>
              <w:left w:val="single" w:color="D4C9B0" w:sz="1"/>
              <w:bottom w:val="single" w:color="D4C9B0" w:sz="1"/>
              <w:right w:val="single" w:color="D4C9B0" w:sz="1"/>
            </w:tcBorders>
            <w:shd w:fill="FFFFFF" w:val="clear"/>
            <w:tcMar>
              <w:top w:type="dxa" w:w="80"/>
              <w:left w:type="dxa" w:w="160"/>
              <w:bottom w:type="dxa" w:w="80"/>
              <w:right w:type="dxa" w:w="160"/>
            </w:tcMar>
          </w:tcPr>
          <w:p>
            <w:pPr>
              <w:spacing w:before="0" w:after="0"/>
            </w:pPr>
            <w:r>
              <w:rPr>
                <w:rFonts w:ascii="Arial" w:cs="Arial" w:eastAsia="Arial" w:hAnsi="Arial"/>
                <w:color w:val="0D0D0D"/>
                <w:sz w:val="19"/>
                <w:szCs w:val="19"/>
              </w:rPr>
              <w:t xml:space="preserve">/content/enhanced/*.wav</w:t>
            </w:r>
          </w:p>
        </w:tc>
        <w:tc>
          <w:tcPr>
            <w:tcBorders>
              <w:top w:val="single" w:color="D4C9B0" w:sz="1"/>
              <w:left w:val="single" w:color="D4C9B0" w:sz="1"/>
              <w:bottom w:val="single" w:color="D4C9B0" w:sz="1"/>
              <w:right w:val="single" w:color="D4C9B0" w:sz="1"/>
            </w:tcBorders>
            <w:shd w:fill="FFFFFF" w:val="clear"/>
            <w:tcMar>
              <w:top w:type="dxa" w:w="80"/>
              <w:left w:type="dxa" w:w="160"/>
              <w:bottom w:type="dxa" w:w="80"/>
              <w:right w:type="dxa" w:w="160"/>
            </w:tcMar>
          </w:tcPr>
          <w:p>
            <w:pPr>
              <w:spacing w:before="0" w:after="0"/>
            </w:pPr>
            <w:r>
              <w:rPr>
                <w:rFonts w:ascii="Arial" w:cs="Arial" w:eastAsia="Arial" w:hAnsi="Arial"/>
                <w:color w:val="0D0D0D"/>
                <w:sz w:val="19"/>
                <w:szCs w:val="19"/>
              </w:rPr>
              <w:t xml:space="preserve">Adobe-enhanced vocal tracks — the clean pipeline output</w:t>
            </w:r>
          </w:p>
        </w:tc>
      </w:tr>
      <w:tr>
        <w:tc>
          <w:tcPr>
            <w:tcBorders>
              <w:top w:val="single" w:color="D4C9B0" w:sz="1"/>
              <w:left w:val="single" w:color="D4C9B0" w:sz="1"/>
              <w:bottom w:val="single" w:color="D4C9B0" w:sz="1"/>
              <w:right w:val="single" w:color="D4C9B0" w:sz="1"/>
            </w:tcBorders>
            <w:shd w:fill="EBEBEB" w:val="clear"/>
            <w:tcMar>
              <w:top w:type="dxa" w:w="80"/>
              <w:left w:type="dxa" w:w="160"/>
              <w:bottom w:type="dxa" w:w="80"/>
              <w:right w:type="dxa" w:w="160"/>
            </w:tcMar>
          </w:tcPr>
          <w:p>
            <w:pPr>
              <w:spacing w:before="0" w:after="0"/>
            </w:pPr>
            <w:r>
              <w:rPr>
                <w:rFonts w:ascii="Arial" w:cs="Arial" w:eastAsia="Arial" w:hAnsi="Arial"/>
                <w:color w:val="0D0D0D"/>
                <w:sz w:val="19"/>
                <w:szCs w:val="19"/>
              </w:rPr>
              <w:t xml:space="preserve">raag_classifier.py</w:t>
            </w:r>
          </w:p>
        </w:tc>
        <w:tc>
          <w:tcPr>
            <w:tcBorders>
              <w:top w:val="single" w:color="D4C9B0" w:sz="1"/>
              <w:left w:val="single" w:color="D4C9B0" w:sz="1"/>
              <w:bottom w:val="single" w:color="D4C9B0" w:sz="1"/>
              <w:right w:val="single" w:color="D4C9B0" w:sz="1"/>
            </w:tcBorders>
            <w:shd w:fill="EBEBEB" w:val="clear"/>
            <w:tcMar>
              <w:top w:type="dxa" w:w="80"/>
              <w:left w:type="dxa" w:w="160"/>
              <w:bottom w:type="dxa" w:w="80"/>
              <w:right w:type="dxa" w:w="160"/>
            </w:tcMar>
          </w:tcPr>
          <w:p>
            <w:pPr>
              <w:spacing w:before="0" w:after="0"/>
            </w:pPr>
            <w:r>
              <w:rPr>
                <w:rFonts w:ascii="Arial" w:cs="Arial" w:eastAsia="Arial" w:hAnsi="Arial"/>
                <w:color w:val="0D0D0D"/>
                <w:sz w:val="19"/>
                <w:szCs w:val="19"/>
              </w:rPr>
              <w:t xml:space="preserve">Standalone Raag detection module — imported by all later phases</w:t>
            </w:r>
          </w:p>
        </w:tc>
      </w:tr>
      <w:tr>
        <w:tc>
          <w:tcPr>
            <w:tcBorders>
              <w:top w:val="single" w:color="D4C9B0" w:sz="1"/>
              <w:left w:val="single" w:color="D4C9B0" w:sz="1"/>
              <w:bottom w:val="single" w:color="D4C9B0" w:sz="1"/>
              <w:right w:val="single" w:color="D4C9B0" w:sz="1"/>
            </w:tcBorders>
            <w:shd w:fill="FFFFFF" w:val="clear"/>
            <w:tcMar>
              <w:top w:type="dxa" w:w="80"/>
              <w:left w:type="dxa" w:w="160"/>
              <w:bottom w:type="dxa" w:w="80"/>
              <w:right w:type="dxa" w:w="160"/>
            </w:tcMar>
          </w:tcPr>
          <w:p>
            <w:pPr>
              <w:spacing w:before="0" w:after="0"/>
            </w:pPr>
            <w:r>
              <w:rPr>
                <w:rFonts w:ascii="Arial" w:cs="Arial" w:eastAsia="Arial" w:hAnsi="Arial"/>
                <w:color w:val="0D0D0D"/>
                <w:sz w:val="19"/>
                <w:szCs w:val="19"/>
              </w:rPr>
              <w:t xml:space="preserve">taal_detector.py</w:t>
            </w:r>
          </w:p>
        </w:tc>
        <w:tc>
          <w:tcPr>
            <w:tcBorders>
              <w:top w:val="single" w:color="D4C9B0" w:sz="1"/>
              <w:left w:val="single" w:color="D4C9B0" w:sz="1"/>
              <w:bottom w:val="single" w:color="D4C9B0" w:sz="1"/>
              <w:right w:val="single" w:color="D4C9B0" w:sz="1"/>
            </w:tcBorders>
            <w:shd w:fill="FFFFFF" w:val="clear"/>
            <w:tcMar>
              <w:top w:type="dxa" w:w="80"/>
              <w:left w:type="dxa" w:w="160"/>
              <w:bottom w:type="dxa" w:w="80"/>
              <w:right w:type="dxa" w:w="160"/>
            </w:tcMar>
          </w:tcPr>
          <w:p>
            <w:pPr>
              <w:spacing w:before="0" w:after="0"/>
            </w:pPr>
            <w:r>
              <w:rPr>
                <w:rFonts w:ascii="Arial" w:cs="Arial" w:eastAsia="Arial" w:hAnsi="Arial"/>
                <w:color w:val="0D0D0D"/>
                <w:sz w:val="19"/>
                <w:szCs w:val="19"/>
              </w:rPr>
              <w:t xml:space="preserve">Taal and BPM detection module — used by Phase 2 Taal Quantizer</w:t>
            </w:r>
          </w:p>
        </w:tc>
      </w:tr>
      <w:tr>
        <w:tc>
          <w:tcPr>
            <w:tcBorders>
              <w:top w:val="single" w:color="D4C9B0" w:sz="1"/>
              <w:left w:val="single" w:color="D4C9B0" w:sz="1"/>
              <w:bottom w:val="single" w:color="D4C9B0" w:sz="1"/>
              <w:right w:val="single" w:color="D4C9B0" w:sz="1"/>
            </w:tcBorders>
            <w:shd w:fill="EBEBEB" w:val="clear"/>
            <w:tcMar>
              <w:top w:type="dxa" w:w="80"/>
              <w:left w:type="dxa" w:w="160"/>
              <w:bottom w:type="dxa" w:w="80"/>
              <w:right w:type="dxa" w:w="160"/>
            </w:tcMar>
          </w:tcPr>
          <w:p>
            <w:pPr>
              <w:spacing w:before="0" w:after="0"/>
            </w:pPr>
            <w:r>
              <w:rPr>
                <w:rFonts w:ascii="Arial" w:cs="Arial" w:eastAsia="Arial" w:hAnsi="Arial"/>
                <w:color w:val="0D0D0D"/>
                <w:sz w:val="19"/>
                <w:szCs w:val="19"/>
              </w:rPr>
              <w:t xml:space="preserve">audio_pipeline.py</w:t>
            </w:r>
          </w:p>
        </w:tc>
        <w:tc>
          <w:tcPr>
            <w:tcBorders>
              <w:top w:val="single" w:color="D4C9B0" w:sz="1"/>
              <w:left w:val="single" w:color="D4C9B0" w:sz="1"/>
              <w:bottom w:val="single" w:color="D4C9B0" w:sz="1"/>
              <w:right w:val="single" w:color="D4C9B0" w:sz="1"/>
            </w:tcBorders>
            <w:shd w:fill="EBEBEB" w:val="clear"/>
            <w:tcMar>
              <w:top w:type="dxa" w:w="80"/>
              <w:left w:type="dxa" w:w="160"/>
              <w:bottom w:type="dxa" w:w="80"/>
              <w:right w:type="dxa" w:w="160"/>
            </w:tcMar>
          </w:tcPr>
          <w:p>
            <w:pPr>
              <w:spacing w:before="0" w:after="0"/>
            </w:pPr>
            <w:r>
              <w:rPr>
                <w:rFonts w:ascii="Arial" w:cs="Arial" w:eastAsia="Arial" w:hAnsi="Arial"/>
                <w:color w:val="0D0D0D"/>
                <w:sz w:val="19"/>
                <w:szCs w:val="19"/>
              </w:rPr>
              <w:t xml:space="preserve">Full Phase 1 pipeline runner — runs all steps on a new input file</w:t>
            </w:r>
          </w:p>
        </w:tc>
      </w:tr>
      <w:tr>
        <w:tc>
          <w:tcPr>
            <w:tcBorders>
              <w:top w:val="single" w:color="D4C9B0" w:sz="1"/>
              <w:left w:val="single" w:color="D4C9B0" w:sz="1"/>
              <w:bottom w:val="single" w:color="D4C9B0" w:sz="1"/>
              <w:right w:val="single" w:color="D4C9B0" w:sz="1"/>
            </w:tcBorders>
            <w:shd w:fill="FFFFFF" w:val="clear"/>
            <w:tcMar>
              <w:top w:type="dxa" w:w="80"/>
              <w:left w:type="dxa" w:w="160"/>
              <w:bottom w:type="dxa" w:w="80"/>
              <w:right w:type="dxa" w:w="160"/>
            </w:tcMar>
          </w:tcPr>
          <w:p>
            <w:pPr>
              <w:spacing w:before="0" w:after="0"/>
            </w:pPr>
            <w:r>
              <w:rPr>
                <w:rFonts w:ascii="Arial" w:cs="Arial" w:eastAsia="Arial" w:hAnsi="Arial"/>
                <w:color w:val="0D0D0D"/>
                <w:sz w:val="19"/>
                <w:szCs w:val="19"/>
              </w:rPr>
              <w:t xml:space="preserve">analysis_reports.json</w:t>
            </w:r>
          </w:p>
        </w:tc>
        <w:tc>
          <w:tcPr>
            <w:tcBorders>
              <w:top w:val="single" w:color="D4C9B0" w:sz="1"/>
              <w:left w:val="single" w:color="D4C9B0" w:sz="1"/>
              <w:bottom w:val="single" w:color="D4C9B0" w:sz="1"/>
              <w:right w:val="single" w:color="D4C9B0" w:sz="1"/>
            </w:tcBorders>
            <w:shd w:fill="FFFFFF" w:val="clear"/>
            <w:tcMar>
              <w:top w:type="dxa" w:w="80"/>
              <w:left w:type="dxa" w:w="160"/>
              <w:bottom w:type="dxa" w:w="80"/>
              <w:right w:type="dxa" w:w="160"/>
            </w:tcMar>
          </w:tcPr>
          <w:p>
            <w:pPr>
              <w:spacing w:before="0" w:after="0"/>
            </w:pPr>
            <w:r>
              <w:rPr>
                <w:rFonts w:ascii="Arial" w:cs="Arial" w:eastAsia="Arial" w:hAnsi="Arial"/>
                <w:color w:val="0D0D0D"/>
                <w:sz w:val="19"/>
                <w:szCs w:val="19"/>
              </w:rPr>
              <w:t xml:space="preserve">JSON output of the combined analyzer — consumed by Phase 4 dashboard</w:t>
            </w:r>
          </w:p>
        </w:tc>
      </w:tr>
      <w:tr>
        <w:tc>
          <w:tcPr>
            <w:tcBorders>
              <w:top w:val="single" w:color="D4C9B0" w:sz="1"/>
              <w:left w:val="single" w:color="D4C9B0" w:sz="1"/>
              <w:bottom w:val="single" w:color="D4C9B0" w:sz="1"/>
              <w:right w:val="single" w:color="D4C9B0" w:sz="1"/>
            </w:tcBorders>
            <w:shd w:fill="EBEBEB" w:val="clear"/>
            <w:tcMar>
              <w:top w:type="dxa" w:w="80"/>
              <w:left w:type="dxa" w:w="160"/>
              <w:bottom w:type="dxa" w:w="80"/>
              <w:right w:type="dxa" w:w="160"/>
            </w:tcMar>
          </w:tcPr>
          <w:p>
            <w:pPr>
              <w:spacing w:before="0" w:after="0"/>
            </w:pPr>
            <w:r>
              <w:rPr>
                <w:rFonts w:ascii="Arial" w:cs="Arial" w:eastAsia="Arial" w:hAnsi="Arial"/>
                <w:color w:val="0D0D0D"/>
                <w:sz w:val="19"/>
                <w:szCs w:val="19"/>
              </w:rPr>
              <w:t xml:space="preserve">spectrums/*.png</w:t>
            </w:r>
          </w:p>
        </w:tc>
        <w:tc>
          <w:tcPr>
            <w:tcBorders>
              <w:top w:val="single" w:color="D4C9B0" w:sz="1"/>
              <w:left w:val="single" w:color="D4C9B0" w:sz="1"/>
              <w:bottom w:val="single" w:color="D4C9B0" w:sz="1"/>
              <w:right w:val="single" w:color="D4C9B0" w:sz="1"/>
            </w:tcBorders>
            <w:shd w:fill="EBEBEB" w:val="clear"/>
            <w:tcMar>
              <w:top w:type="dxa" w:w="80"/>
              <w:left w:type="dxa" w:w="160"/>
              <w:bottom w:type="dxa" w:w="80"/>
              <w:right w:type="dxa" w:w="160"/>
            </w:tcMar>
          </w:tcPr>
          <w:p>
            <w:pPr>
              <w:spacing w:before="0" w:after="0"/>
            </w:pPr>
            <w:r>
              <w:rPr>
                <w:rFonts w:ascii="Arial" w:cs="Arial" w:eastAsia="Arial" w:hAnsi="Arial"/>
                <w:color w:val="0D0D0D"/>
                <w:sz w:val="19"/>
                <w:szCs w:val="19"/>
              </w:rPr>
              <w:t xml:space="preserve">Before/After frequency spectrum images — used in LinkedIn demo post</w:t>
            </w:r>
          </w:p>
        </w:tc>
      </w:tr>
      <w:tr>
        <w:tc>
          <w:tcPr>
            <w:tcBorders>
              <w:top w:val="single" w:color="D4C9B0" w:sz="1"/>
              <w:left w:val="single" w:color="D4C9B0" w:sz="1"/>
              <w:bottom w:val="single" w:color="D4C9B0" w:sz="1"/>
              <w:right w:val="single" w:color="D4C9B0" w:sz="1"/>
            </w:tcBorders>
            <w:shd w:fill="FFFFFF" w:val="clear"/>
            <w:tcMar>
              <w:top w:type="dxa" w:w="80"/>
              <w:left w:type="dxa" w:w="160"/>
              <w:bottom w:type="dxa" w:w="80"/>
              <w:right w:type="dxa" w:w="160"/>
            </w:tcMar>
          </w:tcPr>
          <w:p>
            <w:pPr>
              <w:spacing w:before="0" w:after="0"/>
            </w:pPr>
            <w:r>
              <w:rPr>
                <w:rFonts w:ascii="Arial" w:cs="Arial" w:eastAsia="Arial" w:hAnsi="Arial"/>
                <w:color w:val="0D0D0D"/>
                <w:sz w:val="19"/>
                <w:szCs w:val="19"/>
              </w:rPr>
              <w:t xml:space="preserve">requirements_phase1.txt</w:t>
            </w:r>
          </w:p>
        </w:tc>
        <w:tc>
          <w:tcPr>
            <w:tcBorders>
              <w:top w:val="single" w:color="D4C9B0" w:sz="1"/>
              <w:left w:val="single" w:color="D4C9B0" w:sz="1"/>
              <w:bottom w:val="single" w:color="D4C9B0" w:sz="1"/>
              <w:right w:val="single" w:color="D4C9B0" w:sz="1"/>
            </w:tcBorders>
            <w:shd w:fill="FFFFFF" w:val="clear"/>
            <w:tcMar>
              <w:top w:type="dxa" w:w="80"/>
              <w:left w:type="dxa" w:w="160"/>
              <w:bottom w:type="dxa" w:w="80"/>
              <w:right w:type="dxa" w:w="160"/>
            </w:tcMar>
          </w:tcPr>
          <w:p>
            <w:pPr>
              <w:spacing w:before="0" w:after="0"/>
            </w:pPr>
            <w:r>
              <w:rPr>
                <w:rFonts w:ascii="Arial" w:cs="Arial" w:eastAsia="Arial" w:hAnsi="Arial"/>
                <w:color w:val="0D0D0D"/>
                <w:sz w:val="19"/>
                <w:szCs w:val="19"/>
              </w:rPr>
              <w:t xml:space="preserve">pip requirements: demucs, librosa, soundfile, matplotlib, requests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 requirements_phase1.txt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demucs&gt;=4.0.0</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librosa&gt;=0.10.0</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soundfile&gt;=0.12.0</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matplotlib&gt;=3.7.0</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numpy&gt;=1.24.0</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requests&gt;=2.31.0</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yt-dlp&gt;=2024.1.0</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before="0" w:after="0"/>
            </w:pPr>
            <w:r>
              <w:rPr>
                <w:rFonts w:ascii="Courier New" w:cs="Courier New" w:eastAsia="Courier New" w:hAnsi="Courier New"/>
                <w:color w:val="00FF88"/>
                <w:sz w:val="18"/>
                <w:szCs w:val="18"/>
              </w:rPr>
              <w:t xml:space="preserve">basic-pitch&gt;=0.2.5</w:t>
            </w:r>
          </w:p>
        </w:tc>
      </w:tr>
    </w:tbl>
    <w:p>
      <w:pPr>
        <w:spacing w:before="100" w:after="0"/>
      </w:pPr>
    </w:p>
    <w:p>
      <w:pPr>
        <w:pBdr>
          <w:bottom w:val="single" w:color="C9A84C" w:sz="8"/>
        </w:pBdr>
        <w:spacing w:before="60" w:after="6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2"/>
              <w:left w:val="single" w:color="C9A84C" w:sz="2"/>
              <w:bottom w:val="single" w:color="C9A84C" w:sz="2"/>
              <w:right w:val="single" w:color="C9A84C" w:sz="2"/>
            </w:tcBorders>
            <w:shd w:fill="1E2A3A" w:val="clear"/>
            <w:tcMar>
              <w:top w:type="dxa" w:w="300"/>
              <w:left w:type="dxa" w:w="400"/>
              <w:bottom w:type="dxa" w:w="300"/>
              <w:right w:type="dxa" w:w="400"/>
            </w:tcMar>
          </w:tcPr>
          <w:p>
            <w:pPr>
              <w:spacing w:before="0" w:after="80"/>
              <w:jc w:val="center"/>
            </w:pPr>
            <w:r>
              <w:rPr>
                <w:rFonts w:ascii="Arial" w:cs="Arial" w:eastAsia="Arial" w:hAnsi="Arial"/>
                <w:b/>
                <w:bCs/>
                <w:color w:val="C9A84C"/>
                <w:sz w:val="26"/>
                <w:szCs w:val="26"/>
              </w:rPr>
              <w:t xml:space="preserve">PHASE 1 COMPLETE — WHAT COMES NEXT</w:t>
            </w:r>
          </w:p>
          <w:p>
            <w:pPr>
              <w:spacing w:before="0" w:after="100"/>
              <w:jc w:val="center"/>
            </w:pPr>
            <w:r>
              <w:rPr>
                <w:rFonts w:ascii="Arial" w:cs="Arial" w:eastAsia="Arial" w:hAnsi="Arial"/>
                <w:color w:val="D4C9B0"/>
                <w:sz w:val="20"/>
                <w:szCs w:val="20"/>
              </w:rPr>
              <w:t xml:space="preserve">With clean stems and musical DNA extracted, Phase 2 builds the Raag-Lock Filter and Taal Quantizer. Your analysis_reports.json feeds directly into the generation engine — no manual intervention required. Days 6–12 will use everything you built here.</w:t>
            </w:r>
          </w:p>
          <w:p>
            <w:pPr>
              <w:spacing w:before="0" w:after="60"/>
              <w:jc w:val="center"/>
            </w:pPr>
            <w:r>
              <w:rPr>
                <w:rFonts w:ascii="Arial" w:cs="Arial" w:eastAsia="Arial" w:hAnsi="Arial"/>
                <w:b/>
                <w:bCs/>
                <w:color w:val="C9A84C"/>
                <w:sz w:val="22"/>
                <w:szCs w:val="22"/>
              </w:rPr>
              <w:t xml:space="preserve">Phase 2: The Eastern Soul Engine  →  Days 6–12  |  56 Hours</w:t>
            </w:r>
          </w:p>
          <w:p>
            <w:pPr>
              <w:spacing w:before="0" w:after="0"/>
              <w:jc w:val="center"/>
            </w:pPr>
            <w:r>
              <w:rPr>
                <w:rFonts w:ascii="Arial" w:cs="Arial" w:eastAsia="Arial" w:hAnsi="Arial"/>
                <w:color w:val="D4C9B0"/>
                <w:sz w:val="18"/>
                <w:szCs w:val="18"/>
              </w:rPr>
              <w:t xml:space="preserve">Raag-Lock Filter  •  DTW Tempo Sync  •  Ghost Collaboration (RVC)</w:t>
            </w:r>
          </w:p>
        </w:tc>
      </w:tr>
    </w:tbl>
    <w:p>
      <w:pPr>
        <w:spacing w:before="80" w:after="0"/>
      </w:pPr>
    </w:p>
    <w:p>
      <w:pPr>
        <w:spacing w:before="60" w:after="60"/>
      </w:pPr>
      <w:r>
        <w:rPr>
          <w:rFonts w:ascii="Arial" w:cs="Arial" w:eastAsia="Arial" w:hAnsi="Arial"/>
          <w:color w:val="8B6914"/>
          <w:sz w:val="20"/>
          <w:szCs w:val="20"/>
        </w:rPr>
        <w:t xml:space="preserve">"We don't need to choose between Heritage and Innovation. We can have both."</w:t>
      </w:r>
    </w:p>
    <w:p>
      <w:pPr>
        <w:spacing w:before="40" w:after="0"/>
      </w:pPr>
      <w:r>
        <w:rPr>
          <w:rFonts w:ascii="Arial" w:cs="Arial" w:eastAsia="Arial" w:hAnsi="Arial"/>
          <w:color w:val="D4C9B0"/>
          <w:sz w:val="18"/>
          <w:szCs w:val="18"/>
        </w:rPr>
        <w:t xml:space="preserve">— Virasat.AI Founder Blueprint</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pBdr>
      <w:tabs>
        <w:tab w:val="right" w:pos="9360"/>
      </w:tabs>
      <w:spacing w:before="60" w:after="0"/>
      <w:jc w:val="left"/>
    </w:pPr>
    <w:r>
      <w:rPr>
        <w:rFonts w:ascii="Arial" w:cs="Arial" w:eastAsia="Arial" w:hAnsi="Arial"/>
        <w:color w:val="D4C9B0"/>
        <w:sz w:val="16"/>
        <w:szCs w:val="16"/>
      </w:rPr>
      <w:t xml:space="preserve">Confidential — Student Startup Document</w:t>
    </w:r>
    <w:r>
      <w:rPr>
        <w:rFonts w:ascii="Arial" w:cs="Arial" w:eastAsia="Arial" w:hAnsi="Arial"/>
      </w:rPr>
      <w:t xml:space="preserve">	</w:t>
    </w:r>
    <w:r>
      <w:rPr>
        <w:rFonts w:ascii="Arial" w:cs="Arial" w:eastAsia="Arial" w:hAnsi="Arial"/>
        <w:color w:val="D4C9B0"/>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6"/>
      </w:pBdr>
      <w:tabs>
        <w:tab w:val="right" w:pos="9360"/>
      </w:tabs>
      <w:spacing w:before="0" w:after="60"/>
    </w:pPr>
    <w:r>
      <w:rPr>
        <w:rFonts w:ascii="Arial" w:cs="Arial" w:eastAsia="Arial" w:hAnsi="Arial"/>
        <w:b/>
        <w:bCs/>
        <w:color w:val="C9A84C"/>
        <w:sz w:val="18"/>
        <w:szCs w:val="18"/>
      </w:rPr>
      <w:t xml:space="preserve">VIRASAT.AI</w:t>
    </w:r>
    <w:r>
      <w:rPr>
        <w:rFonts w:ascii="Arial" w:cs="Arial" w:eastAsia="Arial" w:hAnsi="Arial"/>
        <w:color w:val="D4C9B0"/>
        <w:sz w:val="18"/>
        <w:szCs w:val="18"/>
      </w:rPr>
      <w:t xml:space="preserve">  |  Phase 1: Extraction Lab — Complete Technical Guide</w:t>
    </w:r>
    <w:r>
      <w:rPr>
        <w:rFonts w:ascii="Arial" w:cs="Arial" w:eastAsia="Arial" w:hAnsi="Arial"/>
        <w:sz w:val="18"/>
        <w:szCs w:val="18"/>
      </w:rPr>
      <w:t xml:space="preserve">	</w:t>
    </w:r>
    <w:r>
      <w:rPr>
        <w:rFonts w:ascii="Arial" w:cs="Arial" w:eastAsia="Arial" w:hAnsi="Arial"/>
        <w:color w:val="D4C9B0"/>
        <w:sz w:val="16"/>
        <w:szCs w:val="16"/>
      </w:rPr>
      <w:t xml:space="preserve">NUCES FAST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E2A3A"/>
      <w:sz w:val="40"/>
      <w:szCs w:val="40"/>
    </w:rPr>
  </w:style>
  <w:style w:type="paragraph" w:styleId="Heading2">
    <w:name w:val="Heading 2"/>
    <w:basedOn w:val="Normal"/>
    <w:next w:val="Normal"/>
    <w:qFormat/>
    <w:pPr>
      <w:spacing w:before="280" w:after="80"/>
      <w:outlineLvl w:val="1"/>
    </w:pPr>
    <w:rPr>
      <w:rFonts w:ascii="Arial" w:cs="Arial" w:eastAsia="Arial" w:hAnsi="Arial"/>
      <w:b/>
      <w:bCs/>
      <w:color w:val="2E4057"/>
      <w:sz w:val="30"/>
      <w:szCs w:val="30"/>
    </w:rPr>
  </w:style>
  <w:style w:type="paragraph" w:styleId="Heading3">
    <w:name w:val="Heading 3"/>
    <w:basedOn w:val="Normal"/>
    <w:next w:val="Normal"/>
    <w:qFormat/>
    <w:pPr>
      <w:spacing w:before="200" w:after="60"/>
      <w:outlineLvl w:val="2"/>
    </w:pPr>
    <w:rPr>
      <w:rFonts w:ascii="Arial" w:cs="Arial" w:eastAsia="Arial" w:hAnsi="Arial"/>
      <w:b/>
      <w:bCs/>
      <w:color w:val="8B691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2026-03-19T09:17:51.701Z</dcterms:created>
  <dcterms:modified xsi:type="dcterms:W3CDTF">2026-03-19T09:17:51.702Z</dcterms:modified>
</cp:coreProperties>
</file>

<file path=docProps/custom.xml><?xml version="1.0" encoding="utf-8"?>
<Properties xmlns="http://schemas.openxmlformats.org/officeDocument/2006/custom-properties" xmlns:vt="http://schemas.openxmlformats.org/officeDocument/2006/docPropsVTypes"/>
</file>