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66" w:dyaOrig="870">
          <v:rect xmlns:o="urn:schemas-microsoft-com:office:office" xmlns:v="urn:schemas-microsoft-com:vml" id="rectole0000000000" style="width:108.30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08" w:dyaOrig="789">
          <v:rect xmlns:o="urn:schemas-microsoft-com:office:office" xmlns:v="urn:schemas-microsoft-com:vml" id="rectole0000000001" style="width:445.400000pt;height:3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AI Assisted Problem Solving Using Python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AcademicYear:2025-2026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</w:tblGrid>
      <w:tr>
        <w:trPr>
          <w:trHeight w:val="893" w:hRule="auto"/>
          <w:jc w:val="center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      Assignment Type: Lab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Assig_No. 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 by: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Shuaibu Shehu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Enrol No.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2506B09601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Course: Msc Computer Science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 to: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Venkataramana Veeramsetty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Title: Course Instructor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 28 Oct 2025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Input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80" w:dyaOrig="1704">
          <v:rect xmlns:o="urn:schemas-microsoft-com:office:office" xmlns:v="urn:schemas-microsoft-com:vml" id="rectole0000000002" style="width:399.000000pt;height:8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27" w:dyaOrig="1416">
          <v:rect xmlns:o="urn:schemas-microsoft-com:office:office" xmlns:v="urn:schemas-microsoft-com:vml" id="rectole0000000003" style="width:371.350000pt;height:7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 of Details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28" w:dyaOrig="3395">
          <v:rect xmlns:o="urn:schemas-microsoft-com:office:office" xmlns:v="urn:schemas-microsoft-com:vml" id="rectole0000000004" style="width:416.400000pt;height:16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Verify Bills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819">
          <v:rect xmlns:o="urn:schemas-microsoft-com:office:office" xmlns:v="urn:schemas-microsoft-com:vml" id="rectole0000000005" style="width:432.000000pt;height:14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