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ALEEZA QADEER</w:t>
      </w:r>
    </w:p>
    <w:p>
      <w:pPr>
        <w:spacing w:after="100"/>
        <w:jc w:val="center"/>
      </w:pPr>
      <w:r>
        <w:rPr>
          <w:rFonts w:ascii="Calibri" w:cs="Calibri" w:eastAsia="Calibri" w:hAnsi="Calibri"/>
          <w:color w:val="555555"/>
          <w:sz w:val="23"/>
          <w:szCs w:val="23"/>
        </w:rPr>
        <w:t xml:space="preserve">QA / Software Tester</w:t>
      </w:r>
    </w:p>
    <w:p>
      <w:pPr>
        <w:pBdr>
          <w:bottom w:val="single" w:color="1F3864" w:sz="6" w:space="4"/>
        </w:pBdr>
        <w:spacing w:after="200"/>
        <w:jc w:val="center"/>
      </w:pPr>
      <w:r>
        <w:rPr>
          <w:rFonts w:ascii="Calibri" w:cs="Calibri" w:eastAsia="Calibri" w:hAnsi="Calibri"/>
          <w:color w:val="222222"/>
          <w:sz w:val="19"/>
          <w:szCs w:val="19"/>
        </w:rPr>
        <w:t xml:space="preserve">Islamabad, Pakistan  |  </w:t>
      </w:r>
      <w:r>
        <w:rPr>
          <w:rFonts w:ascii="Calibri" w:cs="Calibri" w:eastAsia="Calibri" w:hAnsi="Calibri"/>
          <w:color w:val="222222"/>
          <w:sz w:val="19"/>
          <w:szCs w:val="19"/>
        </w:rPr>
        <w:t xml:space="preserve">+92 309 9749934  |  </w:t>
      </w:r>
      <w:r>
        <w:rPr>
          <w:rFonts w:ascii="Calibri" w:cs="Calibri" w:eastAsia="Calibri" w:hAnsi="Calibri"/>
          <w:color w:val="222222"/>
          <w:sz w:val="19"/>
          <w:szCs w:val="19"/>
        </w:rPr>
        <w:t xml:space="preserve">aleezaqadeer8@gmail.com  |  </w:t>
      </w:r>
      <w:hyperlink w:history="1" r:id="rIdgcb7oaiqtwowratk6-_ss">
        <w:r>
          <w:rPr>
            <w:rFonts w:ascii="Calibri" w:cs="Calibri" w:eastAsia="Calibri" w:hAnsi="Calibri"/>
            <w:color w:val="1155CC"/>
            <w:sz w:val="19"/>
            <w:szCs w:val="19"/>
            <w:u w:val="single"/>
          </w:rPr>
          <w:t xml:space="preserve">LinkedIn</w:t>
        </w:r>
      </w:hyperlink>
    </w:p>
    <w:p>
      <w:pPr>
        <w:pStyle w:val="Heading2"/>
        <w:pBdr>
          <w:bottom w:val="single" w:color="1F3864" w:sz="6" w:space="4"/>
        </w:pBdr>
        <w:spacing w:after="80" w:before="180"/>
      </w:pPr>
      <w:r>
        <w:rPr>
          <w:rFonts w:ascii="Calibri" w:cs="Calibri" w:eastAsia="Calibri" w:hAnsi="Calibri"/>
          <w:b/>
          <w:bCs/>
          <w:color w:val="1F3864"/>
          <w:sz w:val="21"/>
          <w:szCs w:val="21"/>
        </w:rPr>
        <w:t xml:space="preserve">PROFESSIONAL SUMMARY</w:t>
      </w:r>
    </w:p>
    <w:p>
      <w:pPr>
        <w:spacing w:after="100"/>
      </w:pPr>
      <w:r>
        <w:rPr>
          <w:rFonts w:ascii="Calibri" w:cs="Calibri" w:eastAsia="Calibri" w:hAnsi="Calibri"/>
          <w:color w:val="222222"/>
          <w:sz w:val="21"/>
          <w:szCs w:val="21"/>
        </w:rPr>
        <w:t xml:space="preserve">Detail-oriented QA professional with hands-on internship experience in manual software testing, test case design, and bug reporting. Skilled in Agile methodologies, test documentation, and basic test automation using Selenium and Python. Eager to bring strong analytical skills and a quality-first mindset to an entry-level QA / Software Tester role.</w:t>
      </w:r>
    </w:p>
    <w:p>
      <w:pPr>
        <w:pStyle w:val="Heading2"/>
        <w:pBdr>
          <w:bottom w:val="single" w:color="1F3864" w:sz="6" w:space="4"/>
        </w:pBdr>
        <w:spacing w:after="80" w:before="180"/>
      </w:pPr>
      <w:r>
        <w:rPr>
          <w:rFonts w:ascii="Calibri" w:cs="Calibri" w:eastAsia="Calibri" w:hAnsi="Calibri"/>
          <w:b/>
          <w:bCs/>
          <w:color w:val="1F3864"/>
          <w:sz w:val="21"/>
          <w:szCs w:val="21"/>
        </w:rPr>
        <w:t xml:space="preserve">CORE COMPETENCIES</w:t>
      </w:r>
    </w:p>
    <w:p>
      <w:pPr>
        <w:spacing w:after="60"/>
      </w:pPr>
      <w:r>
        <w:rPr>
          <w:rFonts w:ascii="Calibri" w:cs="Calibri" w:eastAsia="Calibri" w:hAnsi="Calibri"/>
          <w:b/>
          <w:bCs/>
          <w:color w:val="222222"/>
          <w:sz w:val="21"/>
          <w:szCs w:val="21"/>
        </w:rPr>
        <w:t xml:space="preserve">Software Testing &amp; QA: </w:t>
      </w:r>
      <w:r>
        <w:rPr>
          <w:rFonts w:ascii="Calibri" w:cs="Calibri" w:eastAsia="Calibri" w:hAnsi="Calibri"/>
          <w:color w:val="222222"/>
          <w:sz w:val="21"/>
          <w:szCs w:val="21"/>
        </w:rPr>
        <w:t xml:space="preserve">Manual Testing, Test Case Design, Bug Reporting, Test Plan Creation, Functional Testing, Usability Testing</w:t>
      </w:r>
    </w:p>
    <w:p>
      <w:pPr>
        <w:spacing w:after="60"/>
      </w:pPr>
      <w:r>
        <w:rPr>
          <w:rFonts w:ascii="Calibri" w:cs="Calibri" w:eastAsia="Calibri" w:hAnsi="Calibri"/>
          <w:b/>
          <w:bCs/>
          <w:color w:val="222222"/>
          <w:sz w:val="21"/>
          <w:szCs w:val="21"/>
        </w:rPr>
        <w:t xml:space="preserve">Project &amp; Process: </w:t>
      </w:r>
      <w:r>
        <w:rPr>
          <w:rFonts w:ascii="Calibri" w:cs="Calibri" w:eastAsia="Calibri" w:hAnsi="Calibri"/>
          <w:color w:val="222222"/>
          <w:sz w:val="21"/>
          <w:szCs w:val="21"/>
        </w:rPr>
        <w:t xml:space="preserve">Agile &amp; Scrum, Requirement Analysis, Risk Management, SDLC &amp; STLC, Documentation</w:t>
      </w:r>
    </w:p>
    <w:p>
      <w:pPr>
        <w:spacing w:after="60"/>
      </w:pPr>
      <w:r>
        <w:rPr>
          <w:rFonts w:ascii="Calibri" w:cs="Calibri" w:eastAsia="Calibri" w:hAnsi="Calibri"/>
          <w:b/>
          <w:bCs/>
          <w:color w:val="222222"/>
          <w:sz w:val="21"/>
          <w:szCs w:val="21"/>
        </w:rPr>
        <w:t xml:space="preserve">Technical Writing: </w:t>
      </w:r>
      <w:r>
        <w:rPr>
          <w:rFonts w:ascii="Calibri" w:cs="Calibri" w:eastAsia="Calibri" w:hAnsi="Calibri"/>
          <w:color w:val="222222"/>
          <w:sz w:val="21"/>
          <w:szCs w:val="21"/>
        </w:rPr>
        <w:t xml:space="preserve">Test Cases, SRS Documentation, User Manuals, Reports</w:t>
      </w:r>
    </w:p>
    <w:p>
      <w:pPr>
        <w:pStyle w:val="Heading2"/>
        <w:pBdr>
          <w:bottom w:val="single" w:color="1F3864" w:sz="6" w:space="4"/>
        </w:pBdr>
        <w:spacing w:after="80" w:before="180"/>
      </w:pPr>
      <w:r>
        <w:rPr>
          <w:rFonts w:ascii="Calibri" w:cs="Calibri" w:eastAsia="Calibri" w:hAnsi="Calibri"/>
          <w:b/>
          <w:bCs/>
          <w:color w:val="1F3864"/>
          <w:sz w:val="21"/>
          <w:szCs w:val="21"/>
        </w:rPr>
        <w:t xml:space="preserve">WORK EXPERIENCE</w:t>
      </w:r>
    </w:p>
    <w:p>
      <w:pPr>
        <w:tabs>
          <w:tab w:val="right" w:pos="9360"/>
        </w:tabs>
        <w:spacing w:after="20"/>
      </w:pPr>
      <w:r>
        <w:rPr>
          <w:rFonts w:ascii="Calibri" w:cs="Calibri" w:eastAsia="Calibri" w:hAnsi="Calibri"/>
          <w:b/>
          <w:bCs/>
          <w:color w:val="222222"/>
          <w:sz w:val="22"/>
          <w:szCs w:val="22"/>
        </w:rPr>
        <w:t xml:space="preserve">Software Quality Assurance Intern — MRA Developers</w:t>
      </w:r>
      <w:r>
        <w:rPr>
          <w:rFonts w:ascii="Calibri" w:cs="Calibri" w:eastAsia="Calibri" w:hAnsi="Calibri"/>
          <w:i/>
          <w:iCs/>
          <w:color w:val="555555"/>
          <w:sz w:val="20"/>
          <w:szCs w:val="20"/>
        </w:rPr>
        <w:t xml:space="preserve">	May 2026 – August 2026</w:t>
      </w:r>
    </w:p>
    <w:p>
      <w:pPr>
        <w:spacing w:after="80"/>
      </w:pPr>
      <w:r>
        <w:rPr>
          <w:rFonts w:ascii="Calibri" w:cs="Calibri" w:eastAsia="Calibri" w:hAnsi="Calibri"/>
          <w:i/>
          <w:iCs/>
          <w:color w:val="555555"/>
          <w:sz w:val="20"/>
          <w:szCs w:val="20"/>
        </w:rPr>
        <w:t xml:space="preserve">G-11/3, Islamabad, Pakistan</w:t>
      </w:r>
    </w:p>
    <w:p>
      <w:pPr>
        <w:pStyle w:val="ListParagraph"/>
        <w:numPr>
          <w:ilvl w:val="0"/>
          <w:numId w:val="2"/>
        </w:numPr>
        <w:spacing w:after="30"/>
      </w:pPr>
      <w:r>
        <w:rPr>
          <w:rFonts w:ascii="Calibri" w:cs="Calibri" w:eastAsia="Calibri" w:hAnsi="Calibri"/>
          <w:color w:val="222222"/>
          <w:sz w:val="21"/>
          <w:szCs w:val="21"/>
        </w:rPr>
        <w:t xml:space="preserve">Performed manual testing on web applications, identifying and documenting functional and usability issues.</w:t>
      </w:r>
    </w:p>
    <w:p>
      <w:pPr>
        <w:pStyle w:val="ListParagraph"/>
        <w:numPr>
          <w:ilvl w:val="0"/>
          <w:numId w:val="2"/>
        </w:numPr>
        <w:spacing w:after="30"/>
      </w:pPr>
      <w:r>
        <w:rPr>
          <w:rFonts w:ascii="Calibri" w:cs="Calibri" w:eastAsia="Calibri" w:hAnsi="Calibri"/>
          <w:color w:val="222222"/>
          <w:sz w:val="21"/>
          <w:szCs w:val="21"/>
        </w:rPr>
        <w:t xml:space="preserve">Wrote clear, structured test cases and bug reports to support the development team's fixes.</w:t>
      </w:r>
    </w:p>
    <w:p>
      <w:pPr>
        <w:pStyle w:val="ListParagraph"/>
        <w:numPr>
          <w:ilvl w:val="0"/>
          <w:numId w:val="2"/>
        </w:numPr>
        <w:spacing w:after="30"/>
      </w:pPr>
      <w:r>
        <w:rPr>
          <w:rFonts w:ascii="Calibri" w:cs="Calibri" w:eastAsia="Calibri" w:hAnsi="Calibri"/>
          <w:color w:val="222222"/>
          <w:sz w:val="21"/>
          <w:szCs w:val="21"/>
        </w:rPr>
        <w:t xml:space="preserve">Collaborated with developers in an Agile environment to review requirements and verify fixes.</w:t>
      </w:r>
    </w:p>
    <w:p>
      <w:pPr>
        <w:pStyle w:val="Heading2"/>
        <w:pBdr>
          <w:bottom w:val="single" w:color="1F3864" w:sz="6" w:space="4"/>
        </w:pBdr>
        <w:spacing w:after="80" w:before="180"/>
      </w:pPr>
      <w:r>
        <w:rPr>
          <w:rFonts w:ascii="Calibri" w:cs="Calibri" w:eastAsia="Calibri" w:hAnsi="Calibri"/>
          <w:b/>
          <w:bCs/>
          <w:color w:val="1F3864"/>
          <w:sz w:val="21"/>
          <w:szCs w:val="21"/>
        </w:rPr>
        <w:t xml:space="preserve">ACADEMIC PROJECT</w:t>
      </w:r>
    </w:p>
    <w:p>
      <w:pPr>
        <w:tabs>
          <w:tab w:val="right" w:pos="9360"/>
        </w:tabs>
        <w:spacing w:after="20"/>
      </w:pPr>
      <w:r>
        <w:rPr>
          <w:rFonts w:ascii="Calibri" w:cs="Calibri" w:eastAsia="Calibri" w:hAnsi="Calibri"/>
          <w:b/>
          <w:bCs/>
          <w:color w:val="222222"/>
          <w:sz w:val="22"/>
          <w:szCs w:val="22"/>
        </w:rPr>
        <w:t xml:space="preserve">Neuroticism Detection in Tweets — Final Year Project</w:t>
      </w:r>
      <w:r>
        <w:rPr>
          <w:rFonts w:ascii="Calibri" w:cs="Calibri" w:eastAsia="Calibri" w:hAnsi="Calibri"/>
          <w:i/>
          <w:iCs/>
          <w:color w:val="555555"/>
          <w:sz w:val="20"/>
          <w:szCs w:val="20"/>
        </w:rPr>
        <w:t xml:space="preserve">	December 2024 – February 2025</w:t>
      </w:r>
    </w:p>
    <w:p>
      <w:pPr>
        <w:spacing w:after="80"/>
      </w:pPr>
      <w:r>
        <w:rPr>
          <w:rFonts w:ascii="Calibri" w:cs="Calibri" w:eastAsia="Calibri" w:hAnsi="Calibri"/>
          <w:i/>
          <w:iCs/>
          <w:color w:val="555555"/>
          <w:sz w:val="20"/>
          <w:szCs w:val="20"/>
        </w:rPr>
        <w:t xml:space="preserve">COMSATS University Islamabad, Abbottabad, Pakistan</w:t>
      </w:r>
    </w:p>
    <w:p>
      <w:pPr>
        <w:pStyle w:val="ListParagraph"/>
        <w:numPr>
          <w:ilvl w:val="0"/>
          <w:numId w:val="2"/>
        </w:numPr>
        <w:spacing w:after="30"/>
      </w:pPr>
      <w:r>
        <w:rPr>
          <w:rFonts w:ascii="Calibri" w:cs="Calibri" w:eastAsia="Calibri" w:hAnsi="Calibri"/>
          <w:color w:val="222222"/>
          <w:sz w:val="21"/>
          <w:szCs w:val="21"/>
        </w:rPr>
        <w:t xml:space="preserve">Managed the complete project lifecycle following Software Engineering best practices.</w:t>
      </w:r>
    </w:p>
    <w:p>
      <w:pPr>
        <w:pStyle w:val="ListParagraph"/>
        <w:numPr>
          <w:ilvl w:val="0"/>
          <w:numId w:val="2"/>
        </w:numPr>
        <w:spacing w:after="30"/>
      </w:pPr>
      <w:r>
        <w:rPr>
          <w:rFonts w:ascii="Calibri" w:cs="Calibri" w:eastAsia="Calibri" w:hAnsi="Calibri"/>
          <w:color w:val="222222"/>
          <w:sz w:val="21"/>
          <w:szCs w:val="21"/>
        </w:rPr>
        <w:t xml:space="preserve">Tested the application across multiple browsers and devices to catch issues before delivery.</w:t>
      </w:r>
    </w:p>
    <w:p>
      <w:pPr>
        <w:pStyle w:val="ListParagraph"/>
        <w:numPr>
          <w:ilvl w:val="0"/>
          <w:numId w:val="2"/>
        </w:numPr>
        <w:spacing w:after="30"/>
      </w:pPr>
      <w:r>
        <w:rPr>
          <w:rFonts w:ascii="Calibri" w:cs="Calibri" w:eastAsia="Calibri" w:hAnsi="Calibri"/>
          <w:color w:val="222222"/>
          <w:sz w:val="21"/>
          <w:szCs w:val="21"/>
        </w:rPr>
        <w:t xml:space="preserve">Prepared complete project documentation covering all phases of the development lifecycle.</w:t>
      </w:r>
    </w:p>
    <w:p>
      <w:pPr>
        <w:pStyle w:val="Heading2"/>
        <w:pBdr>
          <w:bottom w:val="single" w:color="1F3864" w:sz="6" w:space="4"/>
        </w:pBdr>
        <w:spacing w:after="80" w:before="180"/>
      </w:pPr>
      <w:r>
        <w:rPr>
          <w:rFonts w:ascii="Calibri" w:cs="Calibri" w:eastAsia="Calibri" w:hAnsi="Calibri"/>
          <w:b/>
          <w:bCs/>
          <w:color w:val="1F3864"/>
          <w:sz w:val="21"/>
          <w:szCs w:val="21"/>
        </w:rPr>
        <w:t xml:space="preserve">EDUCATION</w:t>
      </w:r>
    </w:p>
    <w:p>
      <w:pPr>
        <w:tabs>
          <w:tab w:val="right" w:pos="9360"/>
        </w:tabs>
        <w:spacing w:after="20"/>
      </w:pPr>
      <w:r>
        <w:rPr>
          <w:rFonts w:ascii="Calibri" w:cs="Calibri" w:eastAsia="Calibri" w:hAnsi="Calibri"/>
          <w:b/>
          <w:bCs/>
          <w:color w:val="222222"/>
          <w:sz w:val="22"/>
          <w:szCs w:val="22"/>
        </w:rPr>
        <w:t xml:space="preserve">Bachelor's Degree, Software Engineering</w:t>
      </w:r>
      <w:r>
        <w:rPr>
          <w:rFonts w:ascii="Calibri" w:cs="Calibri" w:eastAsia="Calibri" w:hAnsi="Calibri"/>
          <w:i/>
          <w:iCs/>
          <w:color w:val="555555"/>
          <w:sz w:val="20"/>
          <w:szCs w:val="20"/>
        </w:rPr>
        <w:t xml:space="preserve">	2021 – 2025</w:t>
      </w:r>
    </w:p>
    <w:p>
      <w:pPr>
        <w:spacing w:after="80"/>
      </w:pPr>
      <w:r>
        <w:rPr>
          <w:rFonts w:ascii="Calibri" w:cs="Calibri" w:eastAsia="Calibri" w:hAnsi="Calibri"/>
          <w:i/>
          <w:iCs/>
          <w:color w:val="555555"/>
          <w:sz w:val="20"/>
          <w:szCs w:val="20"/>
        </w:rPr>
        <w:t xml:space="preserve">COMSATS University Islamabad, Abbottabad, Pakistan</w:t>
      </w:r>
    </w:p>
    <w:p>
      <w:pPr>
        <w:spacing w:after="100"/>
      </w:pPr>
      <w:r>
        <w:rPr>
          <w:rFonts w:ascii="Calibri" w:cs="Calibri" w:eastAsia="Calibri" w:hAnsi="Calibri"/>
          <w:color w:val="222222"/>
          <w:sz w:val="21"/>
          <w:szCs w:val="21"/>
        </w:rPr>
        <w:t xml:space="preserve">Relevant Coursework: Web Technologies, Object-Oriented Software Engineering, Design Patterns, Data Structures &amp; Algorithm Analysis, Human-Computer Interaction (HCI), Database Systems, Mobile Application Development, Requirement Engineering</w:t>
      </w:r>
    </w:p>
    <w:p>
      <w:pPr>
        <w:pStyle w:val="Heading2"/>
        <w:pBdr>
          <w:bottom w:val="single" w:color="1F3864" w:sz="6" w:space="4"/>
        </w:pBdr>
        <w:spacing w:after="80" w:before="180"/>
      </w:pPr>
      <w:r>
        <w:rPr>
          <w:rFonts w:ascii="Calibri" w:cs="Calibri" w:eastAsia="Calibri" w:hAnsi="Calibri"/>
          <w:b/>
          <w:bCs/>
          <w:color w:val="1F3864"/>
          <w:sz w:val="21"/>
          <w:szCs w:val="21"/>
        </w:rPr>
        <w:t xml:space="preserve">TECHNICAL SKILLS</w:t>
      </w:r>
    </w:p>
    <w:p>
      <w:pPr>
        <w:spacing w:after="60"/>
      </w:pPr>
      <w:r>
        <w:rPr>
          <w:rFonts w:ascii="Calibri" w:cs="Calibri" w:eastAsia="Calibri" w:hAnsi="Calibri"/>
          <w:b/>
          <w:bCs/>
          <w:color w:val="222222"/>
          <w:sz w:val="21"/>
          <w:szCs w:val="21"/>
        </w:rPr>
        <w:t xml:space="preserve">Testing Tools: </w:t>
      </w:r>
      <w:r>
        <w:rPr>
          <w:rFonts w:ascii="Calibri" w:cs="Calibri" w:eastAsia="Calibri" w:hAnsi="Calibri"/>
          <w:color w:val="222222"/>
          <w:sz w:val="21"/>
          <w:szCs w:val="21"/>
        </w:rPr>
        <w:t xml:space="preserve">Selenium WebDriver (Basic), Postman, Newman</w:t>
      </w:r>
    </w:p>
    <w:p>
      <w:pPr>
        <w:spacing w:after="60"/>
      </w:pPr>
      <w:r>
        <w:rPr>
          <w:rFonts w:ascii="Calibri" w:cs="Calibri" w:eastAsia="Calibri" w:hAnsi="Calibri"/>
          <w:b/>
          <w:bCs/>
          <w:color w:val="222222"/>
          <w:sz w:val="21"/>
          <w:szCs w:val="21"/>
        </w:rPr>
        <w:t xml:space="preserve">Programming: </w:t>
      </w:r>
      <w:r>
        <w:rPr>
          <w:rFonts w:ascii="Calibri" w:cs="Calibri" w:eastAsia="Calibri" w:hAnsi="Calibri"/>
          <w:color w:val="222222"/>
          <w:sz w:val="21"/>
          <w:szCs w:val="21"/>
        </w:rPr>
        <w:t xml:space="preserve">Python (Basic), Automated Test Scripts</w:t>
      </w:r>
    </w:p>
    <w:p>
      <w:pPr>
        <w:spacing w:after="60"/>
      </w:pPr>
      <w:r>
        <w:rPr>
          <w:rFonts w:ascii="Calibri" w:cs="Calibri" w:eastAsia="Calibri" w:hAnsi="Calibri"/>
          <w:b/>
          <w:bCs/>
          <w:color w:val="222222"/>
          <w:sz w:val="21"/>
          <w:szCs w:val="21"/>
        </w:rPr>
        <w:t xml:space="preserve">Other Tools: </w:t>
      </w:r>
      <w:r>
        <w:rPr>
          <w:rFonts w:ascii="Calibri" w:cs="Calibri" w:eastAsia="Calibri" w:hAnsi="Calibri"/>
          <w:color w:val="222222"/>
          <w:sz w:val="21"/>
          <w:szCs w:val="21"/>
        </w:rPr>
        <w:t xml:space="preserve">Jira, GitHub</w:t>
      </w:r>
    </w:p>
    <w:p>
      <w:pPr>
        <w:pStyle w:val="Heading2"/>
        <w:pBdr>
          <w:bottom w:val="single" w:color="1F3864" w:sz="6" w:space="4"/>
        </w:pBdr>
        <w:spacing w:after="80" w:before="180"/>
      </w:pPr>
      <w:r>
        <w:rPr>
          <w:rFonts w:ascii="Calibri" w:cs="Calibri" w:eastAsia="Calibri" w:hAnsi="Calibri"/>
          <w:b/>
          <w:bCs/>
          <w:color w:val="1F3864"/>
          <w:sz w:val="21"/>
          <w:szCs w:val="21"/>
        </w:rPr>
        <w:t xml:space="preserve">SOFT SKILLS</w:t>
      </w:r>
    </w:p>
    <w:p>
      <w:pPr>
        <w:pStyle w:val="ListParagraph"/>
        <w:numPr>
          <w:ilvl w:val="0"/>
          <w:numId w:val="2"/>
        </w:numPr>
        <w:spacing w:after="30"/>
      </w:pPr>
      <w:r>
        <w:rPr>
          <w:rFonts w:ascii="Calibri" w:cs="Calibri" w:eastAsia="Calibri" w:hAnsi="Calibri"/>
          <w:color w:val="222222"/>
          <w:sz w:val="21"/>
          <w:szCs w:val="21"/>
        </w:rPr>
        <w:t xml:space="preserve">Problem Solving — strong analytical mindset for identifying and resolving issues</w:t>
      </w:r>
    </w:p>
    <w:p>
      <w:pPr>
        <w:pStyle w:val="ListParagraph"/>
        <w:numPr>
          <w:ilvl w:val="0"/>
          <w:numId w:val="2"/>
        </w:numPr>
        <w:spacing w:after="30"/>
      </w:pPr>
      <w:r>
        <w:rPr>
          <w:rFonts w:ascii="Calibri" w:cs="Calibri" w:eastAsia="Calibri" w:hAnsi="Calibri"/>
          <w:color w:val="222222"/>
          <w:sz w:val="21"/>
          <w:szCs w:val="21"/>
        </w:rPr>
        <w:t xml:space="preserve">Attention to Detail — ensures high-quality testing and documentation</w:t>
      </w:r>
    </w:p>
    <w:p>
      <w:pPr>
        <w:pStyle w:val="ListParagraph"/>
        <w:numPr>
          <w:ilvl w:val="0"/>
          <w:numId w:val="2"/>
        </w:numPr>
        <w:spacing w:after="30"/>
      </w:pPr>
      <w:r>
        <w:rPr>
          <w:rFonts w:ascii="Calibri" w:cs="Calibri" w:eastAsia="Calibri" w:hAnsi="Calibri"/>
          <w:color w:val="222222"/>
          <w:sz w:val="21"/>
          <w:szCs w:val="21"/>
        </w:rPr>
        <w:t xml:space="preserve">Time Management — efficiently handles multiple tasks and deadlines</w:t>
      </w:r>
    </w:p>
    <w:p>
      <w:pPr>
        <w:pStyle w:val="ListParagraph"/>
        <w:numPr>
          <w:ilvl w:val="0"/>
          <w:numId w:val="2"/>
        </w:numPr>
        <w:spacing w:after="30"/>
      </w:pPr>
      <w:r>
        <w:rPr>
          <w:rFonts w:ascii="Calibri" w:cs="Calibri" w:eastAsia="Calibri" w:hAnsi="Calibri"/>
          <w:color w:val="222222"/>
          <w:sz w:val="21"/>
          <w:szCs w:val="21"/>
        </w:rPr>
        <w:t xml:space="preserve">Critical Thinking — assesses risks, debugs, and improves performance</w:t>
      </w:r>
    </w:p>
    <w:p>
      <w:pPr>
        <w:pStyle w:val="ListParagraph"/>
        <w:numPr>
          <w:ilvl w:val="0"/>
          <w:numId w:val="2"/>
        </w:numPr>
        <w:spacing w:after="30"/>
      </w:pPr>
      <w:r>
        <w:rPr>
          <w:rFonts w:ascii="Calibri" w:cs="Calibri" w:eastAsia="Calibri" w:hAnsi="Calibri"/>
          <w:color w:val="222222"/>
          <w:sz w:val="21"/>
          <w:szCs w:val="21"/>
        </w:rPr>
        <w:t xml:space="preserve">Team Collaboration — works effectively in Agile and cross-functional teams</w:t>
      </w:r>
    </w:p>
    <w:p>
      <w:pPr>
        <w:pStyle w:val="Heading2"/>
        <w:pBdr>
          <w:bottom w:val="single" w:color="1F3864" w:sz="6" w:space="4"/>
        </w:pBdr>
        <w:spacing w:after="80" w:before="180"/>
      </w:pPr>
      <w:r>
        <w:rPr>
          <w:rFonts w:ascii="Calibri" w:cs="Calibri" w:eastAsia="Calibri" w:hAnsi="Calibri"/>
          <w:b/>
          <w:bCs/>
          <w:color w:val="1F3864"/>
          <w:sz w:val="21"/>
          <w:szCs w:val="21"/>
        </w:rPr>
        <w:t xml:space="preserve">LANGUAGES</w:t>
      </w:r>
    </w:p>
    <w:p>
      <w:r>
        <w:rPr>
          <w:rFonts w:ascii="Calibri" w:cs="Calibri" w:eastAsia="Calibri" w:hAnsi="Calibri"/>
          <w:color w:val="222222"/>
          <w:sz w:val="21"/>
          <w:szCs w:val="21"/>
        </w:rPr>
        <w:t xml:space="preserve">English, Urdu</w:t>
      </w:r>
    </w:p>
    <w:sectPr>
      <w:pgSz w:w="11906" w:h="16838" w:orient="portrait"/>
      <w:pgMar w:top="500" w:right="700" w:bottom="5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cb7oaiqtwowratk6-_ss" Type="http://schemas.openxmlformats.org/officeDocument/2006/relationships/hyperlink" Target="https://www.linkedin.com/in/aleeza-qadeer-4184043bb/"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2026-09-12T17:57:49.092Z</dcterms:created>
  <dcterms:modified xsi:type="dcterms:W3CDTF">2026-09-12T17:57:49.092Z</dcterms:modified>
</cp:coreProperties>
</file>

<file path=docProps/custom.xml><?xml version="1.0" encoding="utf-8"?>
<Properties xmlns="http://schemas.openxmlformats.org/officeDocument/2006/custom-properties" xmlns:vt="http://schemas.openxmlformats.org/officeDocument/2006/docPropsVTypes"/>
</file>