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REQUIREMENTS DOCUMENT</w:t>
        <w:br/>
        <w:t>(BRD)</w:t>
      </w:r>
    </w:p>
    <w:p>
      <w:pPr>
        <w:jc w:val="center"/>
      </w:pPr>
      <w:r>
        <w:rPr>
          <w:b/>
          <w:sz w:val="50"/>
        </w:rPr>
        <w:t>MolBhav</w:t>
      </w:r>
    </w:p>
    <w:p>
      <w:pPr>
        <w:jc w:val="center"/>
      </w:pPr>
      <w:r>
        <w:rPr>
          <w:b/>
          <w:sz w:val="26"/>
        </w:rPr>
        <w:t>Market &amp; Procurement Intelligence Platform</w:t>
      </w:r>
    </w:p>
    <w:p>
      <w:pPr>
        <w:jc w:val="center"/>
      </w:pPr>
      <w:r>
        <w:rPr>
          <w:i/>
        </w:rPr>
        <w:t>One Platform • Multiple Procurement Categories • One Brand</w:t>
      </w:r>
    </w:p>
    <w:p>
      <w:pPr>
        <w:jc w:val="center"/>
      </w:pPr>
      <w:r>
        <w:rPr>
          <w:b/>
        </w:rPr>
        <w:t>Proposed Hindi Tagline: “मोल समझो, भाव परखो, बेहतर खरीदो।”</w:t>
      </w:r>
    </w:p>
    <w:p>
      <w:r>
        <w:t>Project Status: Unified Draft / MVP Specification</w:t>
      </w:r>
    </w:p>
    <w:p>
      <w:r>
        <w:t>Target Geography: India</w:t>
      </w:r>
    </w:p>
    <w:p>
      <w:r>
        <w:t>Primary Channels: Flutter Mobile App (Android/iOS), shared .NET Core Web API, PostgreSQL, WhatsApp Cloud API</w:t>
      </w:r>
    </w:p>
    <w:p>
      <w:r>
        <w:t>Languages: English, Hindi, Marathi, Gujarati, Tamil, Telugu, Kannada; architecture to support additional Indian languages</w:t>
      </w:r>
    </w:p>
    <w:p>
      <w:r>
        <w:t>Commercial Model: Free Tier + Pro subscription; source BRDs specify ₹199/month as the initial Pro reference price</w:t>
      </w:r>
    </w:p>
    <w:p>
      <w:pPr>
        <w:pStyle w:val="Heading1"/>
      </w:pPr>
      <w:r>
        <w:t>1. Executive Summary</w:t>
      </w:r>
    </w:p>
    <w:p>
      <w:r>
        <w:t>MolBhav is a unified B2B market and procurement intelligence platform for Indian businesses. It consolidates the capabilities originally specified in the separate BazaarBhav and NirmaanBhav BRDs into one application, one backend, one database, one administration point, one subscription model, and one brand.</w:t>
      </w:r>
    </w:p>
    <w:p>
      <w:r>
        <w:t>The platform tracks market and supplier prices, normalizes data, compares prices across locations, identifies price spreads, supports watchlists and alerts, provides historical trends, estimates procurement cost, and produces procurement reports. The platform is category-agnostic so that Agriculture and Construction can be configured as procurement categories rather than separate applications.</w:t>
      </w:r>
    </w:p>
    <w:p>
      <w:pPr>
        <w:pStyle w:val="Heading1"/>
      </w:pPr>
      <w:r>
        <w:t>2. Product Vision</w:t>
      </w:r>
    </w:p>
    <w:p>
      <w:r>
        <w:t>Core product flow:</w:t>
      </w:r>
    </w:p>
    <w:p>
      <w:pPr>
        <w:pStyle w:val="ListBullet"/>
      </w:pPr>
      <w:r>
        <w:t>Market / Supplier Data</w:t>
      </w:r>
    </w:p>
    <w:p>
      <w:pPr>
        <w:pStyle w:val="ListBullet"/>
      </w:pPr>
      <w:r>
        <w:t>Price</w:t>
      </w:r>
    </w:p>
    <w:p>
      <w:pPr>
        <w:pStyle w:val="ListBullet"/>
      </w:pPr>
      <w:r>
        <w:t>Compare</w:t>
      </w:r>
    </w:p>
    <w:p>
      <w:pPr>
        <w:pStyle w:val="ListBullet"/>
      </w:pPr>
      <w:r>
        <w:t>Difference / Spread</w:t>
      </w:r>
    </w:p>
    <w:p>
      <w:pPr>
        <w:pStyle w:val="ListBullet"/>
      </w:pPr>
      <w:r>
        <w:t>Procurement Opportunity</w:t>
      </w:r>
    </w:p>
    <w:p>
      <w:pPr>
        <w:pStyle w:val="ListBullet"/>
      </w:pPr>
      <w:r>
        <w:t>Cost / Logistics</w:t>
      </w:r>
    </w:p>
    <w:p>
      <w:pPr>
        <w:pStyle w:val="ListBullet"/>
      </w:pPr>
      <w:r>
        <w:t>Better Buying Decision</w:t>
      </w:r>
    </w:p>
    <w:p>
      <w:r>
        <w:t>MolBhav should answer the business question: “Given what I need to procure, where can I source it at a better effective cost?” The MVP begins with market-price intelligence and category-specific calculations from the source BRDs; landed-cost optimization and supplier/action workflows are designed as extensible platform capabilities.</w:t>
      </w:r>
    </w:p>
    <w:p>
      <w:pPr>
        <w:pStyle w:val="Heading1"/>
      </w:pPr>
      <w:r>
        <w:t>3. Brand &amp; Positioning</w:t>
      </w:r>
    </w:p>
    <w:p>
      <w:r>
        <w:t>Master Brand: MolBhav</w:t>
      </w:r>
    </w:p>
    <w:p>
      <w:r>
        <w:t>Descriptor: Market &amp; Procurement Intelligence</w:t>
      </w:r>
    </w:p>
    <w:p>
      <w:r>
        <w:t>Primary Hindi tagline: “मोल समझो, भाव परखो, बेहतर खरीदो।”</w:t>
      </w:r>
    </w:p>
    <w:p>
      <w:r>
        <w:t>English interpretation: “Understand the value, assess the price, buy better.”</w:t>
      </w:r>
    </w:p>
    <w:p>
      <w:r>
        <w:t>The phrase “मोल-भाव” is directly associated with buying/selling, determining a price, and settling a deal; this makes the MolBhav name naturally relevant to procurement and price intelligence. The selected tagline separates the concepts into value (मोल), market price (भाव), and the outcome (बेहतर खरीद).</w:t>
      </w:r>
    </w:p>
    <w:p>
      <w:pPr>
        <w:pStyle w:val="Heading1"/>
      </w:pPr>
      <w:r>
        <w:t>4. Business Objectives</w:t>
      </w:r>
    </w:p>
    <w:p>
      <w:pPr>
        <w:pStyle w:val="ListBullet"/>
      </w:pPr>
      <w:r>
        <w:t>Create one scalable procurement-intelligence platform instead of separate BazaarBhav and NirmaanBhav applications.</w:t>
      </w:r>
    </w:p>
    <w:p>
      <w:pPr>
        <w:pStyle w:val="ListBullet"/>
      </w:pPr>
      <w:r>
        <w:t>Enable businesses to discover price differences across markets, mandis, suppliers, hubs, and delivery zones.</w:t>
      </w:r>
    </w:p>
    <w:p>
      <w:pPr>
        <w:pStyle w:val="ListBullet"/>
      </w:pPr>
      <w:r>
        <w:t>Automate ingestion of supported government/open data feeds and category-specific benchmark sources.</w:t>
      </w:r>
    </w:p>
    <w:p>
      <w:pPr>
        <w:pStyle w:val="ListBullet"/>
      </w:pPr>
      <w:r>
        <w:t>Reduce procurement cost through market comparison and opportunity discovery.</w:t>
      </w:r>
    </w:p>
    <w:p>
      <w:pPr>
        <w:pStyle w:val="ListBullet"/>
      </w:pPr>
      <w:r>
        <w:t>Provide localized dashboards, alerts, WhatsApp notifications, and reports.</w:t>
      </w:r>
    </w:p>
    <w:p>
      <w:pPr>
        <w:pStyle w:val="ListBullet"/>
      </w:pPr>
      <w:r>
        <w:t>Support category-specific units, terminology, data sources, and calculations without creating a separate application.</w:t>
      </w:r>
    </w:p>
    <w:p>
      <w:pPr>
        <w:pStyle w:val="ListBullet"/>
      </w:pPr>
      <w:r>
        <w:t>Provide a single customer account, subscription, notification system, and administration portal.</w:t>
      </w:r>
    </w:p>
    <w:p>
      <w:pPr>
        <w:pStyle w:val="ListBullet"/>
      </w:pPr>
      <w:r>
        <w:t>Allow future procurement categories to be added through configuration and category-specific adapters rather than a new application.</w:t>
      </w:r>
    </w:p>
    <w:p>
      <w:pPr>
        <w:pStyle w:val="Heading1"/>
      </w:pPr>
      <w:r>
        <w:t>5. Target Users</w:t>
      </w:r>
    </w:p>
    <w:p>
      <w:pPr>
        <w:pStyle w:val="ListBullet"/>
      </w:pPr>
      <w:r>
        <w:t>Cloud kitchens</w:t>
      </w:r>
    </w:p>
    <w:p>
      <w:pPr>
        <w:pStyle w:val="ListBullet"/>
      </w:pPr>
      <w:r>
        <w:t>Caterers</w:t>
      </w:r>
    </w:p>
    <w:p>
      <w:pPr>
        <w:pStyle w:val="ListBullet"/>
      </w:pPr>
      <w:r>
        <w:t>Mess operators</w:t>
      </w:r>
    </w:p>
    <w:p>
      <w:pPr>
        <w:pStyle w:val="ListBullet"/>
      </w:pPr>
      <w:r>
        <w:t>Retail / commodity traders</w:t>
      </w:r>
    </w:p>
    <w:p>
      <w:pPr>
        <w:pStyle w:val="ListBullet"/>
      </w:pPr>
      <w:r>
        <w:t>Agri-traders</w:t>
      </w:r>
    </w:p>
    <w:p>
      <w:pPr>
        <w:pStyle w:val="ListBullet"/>
      </w:pPr>
      <w:r>
        <w:t>Civil contractors</w:t>
      </w:r>
    </w:p>
    <w:p>
      <w:pPr>
        <w:pStyle w:val="ListBullet"/>
      </w:pPr>
      <w:r>
        <w:t>Interior designers</w:t>
      </w:r>
    </w:p>
    <w:p>
      <w:pPr>
        <w:pStyle w:val="ListBullet"/>
      </w:pPr>
      <w:r>
        <w:t>Builders / local developers</w:t>
      </w:r>
    </w:p>
    <w:p>
      <w:pPr>
        <w:pStyle w:val="ListBullet"/>
      </w:pPr>
      <w:r>
        <w:t>Hardware procurement managers</w:t>
      </w:r>
    </w:p>
    <w:p>
      <w:pPr>
        <w:pStyle w:val="ListBullet"/>
      </w:pPr>
      <w:r>
        <w:t>Future category-specific business procurement users</w:t>
      </w:r>
    </w:p>
    <w:p>
      <w:pPr>
        <w:pStyle w:val="Heading1"/>
      </w:pPr>
      <w:r>
        <w:t>6. Unified Category Model</w:t>
      </w:r>
    </w:p>
    <w:p>
      <w:r>
        <w:t>MolBhav will have one application. Users select or are assigned one or more procurement categories.</w:t>
      </w:r>
    </w:p>
    <w:p>
      <w:pPr>
        <w:pStyle w:val="ListBullet"/>
      </w:pPr>
      <w:r>
        <w:t>Agriculture — initial scope derived from BazaarBhav</w:t>
      </w:r>
    </w:p>
    <w:p>
      <w:pPr>
        <w:pStyle w:val="ListBullet"/>
      </w:pPr>
      <w:r>
        <w:t>Construction — initial scope derived from NirmaanBhav</w:t>
      </w:r>
    </w:p>
    <w:p>
      <w:pPr>
        <w:pStyle w:val="ListBullet"/>
      </w:pPr>
      <w:r>
        <w:t>Future categories — supported through the same platform model</w:t>
      </w:r>
    </w:p>
    <w:p>
      <w:r>
        <w:t>Category configuration may control:</w:t>
      </w:r>
    </w:p>
    <w:p>
      <w:pPr>
        <w:pStyle w:val="ListBullet"/>
      </w:pPr>
      <w:r>
        <w:t>Products / commodities / materials</w:t>
      </w:r>
    </w:p>
    <w:p>
      <w:pPr>
        <w:pStyle w:val="ListBullet"/>
      </w:pPr>
      <w:r>
        <w:t>Subcategories and variants</w:t>
      </w:r>
    </w:p>
    <w:p>
      <w:pPr>
        <w:pStyle w:val="ListBullet"/>
      </w:pPr>
      <w:r>
        <w:t>Units of measure</w:t>
      </w:r>
    </w:p>
    <w:p>
      <w:pPr>
        <w:pStyle w:val="ListBullet"/>
      </w:pPr>
      <w:r>
        <w:t>Markets / mandis / suppliers / hubs</w:t>
      </w:r>
    </w:p>
    <w:p>
      <w:pPr>
        <w:pStyle w:val="ListBullet"/>
      </w:pPr>
      <w:r>
        <w:t>Price sources and ingestion adapters</w:t>
      </w:r>
    </w:p>
    <w:p>
      <w:pPr>
        <w:pStyle w:val="ListBullet"/>
      </w:pPr>
      <w:r>
        <w:t>Price types and benchmarks</w:t>
      </w:r>
    </w:p>
    <w:p>
      <w:pPr>
        <w:pStyle w:val="ListBullet"/>
      </w:pPr>
      <w:r>
        <w:t>Regional terminology and translations</w:t>
      </w:r>
    </w:p>
    <w:p>
      <w:pPr>
        <w:pStyle w:val="ListBullet"/>
      </w:pPr>
      <w:r>
        <w:t>Watchlist rules</w:t>
      </w:r>
    </w:p>
    <w:p>
      <w:pPr>
        <w:pStyle w:val="ListBullet"/>
      </w:pPr>
      <w:r>
        <w:t>Alert thresholds</w:t>
      </w:r>
    </w:p>
    <w:p>
      <w:pPr>
        <w:pStyle w:val="ListBullet"/>
      </w:pPr>
      <w:r>
        <w:t>Trend windows</w:t>
      </w:r>
    </w:p>
    <w:p>
      <w:pPr>
        <w:pStyle w:val="ListBullet"/>
      </w:pPr>
      <w:r>
        <w:t>Procurement calculators</w:t>
      </w:r>
    </w:p>
    <w:p>
      <w:pPr>
        <w:pStyle w:val="ListBullet"/>
      </w:pPr>
      <w:r>
        <w:t>Report templates</w:t>
      </w:r>
    </w:p>
    <w:p>
      <w:pPr>
        <w:pStyle w:val="Heading1"/>
      </w:pPr>
      <w:r>
        <w:t>7. User Authentication &amp; Onboarding</w:t>
      </w:r>
    </w:p>
    <w:p>
      <w:pPr>
        <w:pStyle w:val="ListBullet"/>
      </w:pPr>
      <w:r>
        <w:t>Mobile-number login using Firebase Auth or a custom .NET JWT OTP provider.</w:t>
      </w:r>
    </w:p>
    <w:p>
      <w:pPr>
        <w:pStyle w:val="ListBullet"/>
      </w:pPr>
      <w:r>
        <w:t>User profile captures business type, operating region/state, district, preferred language, and procurement categories.</w:t>
      </w:r>
    </w:p>
    <w:p>
      <w:pPr>
        <w:pStyle w:val="ListBullet"/>
      </w:pPr>
      <w:r>
        <w:t>Agriculture users may identify business types such as Cloud Kitchen, Caterer, Retail Trader.</w:t>
      </w:r>
    </w:p>
    <w:p>
      <w:pPr>
        <w:pStyle w:val="ListBullet"/>
      </w:pPr>
      <w:r>
        <w:t>Construction users may identify trade specializations such as General Civil Contractor, Interior Decorator, Masonry Sub-contractor, Material Trader.</w:t>
      </w:r>
    </w:p>
    <w:p>
      <w:pPr>
        <w:pStyle w:val="ListBullet"/>
      </w:pPr>
      <w:r>
        <w:t>Subscription status supports Free and Pro tiers; ₹199/month is the reference Pro price from the source BRDs.</w:t>
      </w:r>
    </w:p>
    <w:p>
      <w:pPr>
        <w:pStyle w:val="ListBullet"/>
      </w:pPr>
      <w:r>
        <w:t>One user can maintain watchlists across one or more enabled procurement categories.</w:t>
      </w:r>
    </w:p>
    <w:p>
      <w:pPr>
        <w:pStyle w:val="Heading1"/>
      </w:pPr>
      <w:r>
        <w:t>8. Regional Language &amp; Localization</w:t>
      </w:r>
    </w:p>
    <w:p>
      <w:pPr>
        <w:pStyle w:val="ListBullet"/>
      </w:pPr>
      <w:r>
        <w:t>Dynamic language switching in the Flutter application.</w:t>
      </w:r>
    </w:p>
    <w:p>
      <w:pPr>
        <w:pStyle w:val="ListBullet"/>
      </w:pPr>
      <w:r>
        <w:t>Initial languages: Marathi, Hindi, Gujarati, English, Tamil, Telugu, Kannada.</w:t>
      </w:r>
    </w:p>
    <w:p>
      <w:pPr>
        <w:pStyle w:val="ListBullet"/>
      </w:pPr>
      <w:r>
        <w:t>Localized product/category names, market/supplier names where available, units, trend terminology, alerts, WhatsApp messages, and reports.</w:t>
      </w:r>
    </w:p>
    <w:p>
      <w:pPr>
        <w:pStyle w:val="ListBullet"/>
      </w:pPr>
      <w:r>
        <w:t>Indic-script compatible typography and responsive rendering on Android and iOS.</w:t>
      </w:r>
    </w:p>
    <w:p>
      <w:pPr>
        <w:pStyle w:val="ListBullet"/>
      </w:pPr>
      <w:r>
        <w:t>Localization stored as data/configuration rather than hard-coded category-specific UI text.</w:t>
      </w:r>
    </w:p>
    <w:p>
      <w:pPr>
        <w:pStyle w:val="Heading1"/>
      </w:pPr>
      <w:r>
        <w:t>9. Core Data Ingestion Platform</w:t>
      </w:r>
    </w:p>
    <w:p>
      <w:pPr>
        <w:pStyle w:val="ListBullet"/>
      </w:pPr>
      <w:r>
        <w:t>Shared .NET Core Background Services / scheduled workers.</w:t>
      </w:r>
    </w:p>
    <w:p>
      <w:pPr>
        <w:pStyle w:val="ListBullet"/>
      </w:pPr>
      <w:r>
        <w:t>Agriculture adapter: ingest supported Agmarknet / data.gov.in feeds containing min price, max price, modal price, arrival quantity, date, commodity variety, and mandi.</w:t>
      </w:r>
    </w:p>
    <w:p>
      <w:pPr>
        <w:pStyle w:val="ListBullet"/>
      </w:pPr>
      <w:r>
        <w:t>Construction adapter: ingest supported WPI, CPWD/public works schedule rates, and other government benchmark feeds from data.gov.in / Ministry of Commerce sources.</w:t>
      </w:r>
    </w:p>
    <w:p>
      <w:pPr>
        <w:pStyle w:val="ListBullet"/>
      </w:pPr>
      <w:r>
        <w:t>Retry logic for source downtime or transient failures.</w:t>
      </w:r>
    </w:p>
    <w:p>
      <w:pPr>
        <w:pStyle w:val="ListBullet"/>
      </w:pPr>
      <w:r>
        <w:t>Validation and normalization before persistence.</w:t>
      </w:r>
    </w:p>
    <w:p>
      <w:pPr>
        <w:pStyle w:val="ListBullet"/>
      </w:pPr>
      <w:r>
        <w:t>Category-specific adapters must map into a common normalized price model.</w:t>
      </w:r>
    </w:p>
    <w:p>
      <w:pPr>
        <w:pStyle w:val="ListBullet"/>
      </w:pPr>
      <w:r>
        <w:t>Data-source provenance and ingestion timestamp should be retained.</w:t>
      </w:r>
    </w:p>
    <w:p>
      <w:pPr>
        <w:pStyle w:val="Heading1"/>
      </w:pPr>
      <w:r>
        <w:t>10. Common Market &amp; Price Intelligence Engine</w:t>
      </w:r>
    </w:p>
    <w:p>
      <w:pPr>
        <w:pStyle w:val="ListBullet"/>
      </w:pPr>
      <w:r>
        <w:t>Day-on-day price variation.</w:t>
      </w:r>
    </w:p>
    <w:p>
      <w:pPr>
        <w:pStyle w:val="ListBullet"/>
      </w:pPr>
      <w:r>
        <w:t>Cross-location price spread.</w:t>
      </w:r>
    </w:p>
    <w:p>
      <w:pPr>
        <w:pStyle w:val="ListBullet"/>
      </w:pPr>
      <w:r>
        <w:t>Lowest/highest observed price.</w:t>
      </w:r>
    </w:p>
    <w:p>
      <w:pPr>
        <w:pStyle w:val="ListBullet"/>
      </w:pPr>
      <w:r>
        <w:t>Market/supplier comparison matrix.</w:t>
      </w:r>
    </w:p>
    <w:p>
      <w:pPr>
        <w:pStyle w:val="ListBullet"/>
      </w:pPr>
      <w:r>
        <w:t>Historical time-series trends.</w:t>
      </w:r>
    </w:p>
    <w:p>
      <w:pPr>
        <w:pStyle w:val="ListBullet"/>
      </w:pPr>
      <w:r>
        <w:t>Price-drop and inflation-spike detection.</w:t>
      </w:r>
    </w:p>
    <w:p>
      <w:pPr>
        <w:pStyle w:val="ListBullet"/>
      </w:pPr>
      <w:r>
        <w:t>Watchlist-based monitoring.</w:t>
      </w:r>
    </w:p>
    <w:p>
      <w:pPr>
        <w:pStyle w:val="ListBullet"/>
      </w:pPr>
      <w:r>
        <w:t>Procurement opportunity calculation based on available price data.</w:t>
      </w:r>
    </w:p>
    <w:p>
      <w:pPr>
        <w:pStyle w:val="ListBullet"/>
      </w:pPr>
      <w:r>
        <w:t>Extensible cost components for future logistics / landed-cost calculations.</w:t>
      </w:r>
    </w:p>
    <w:p>
      <w:pPr>
        <w:pStyle w:val="Heading1"/>
      </w:pPr>
      <w:r>
        <w:t>11. Agriculture Category — Initial Scope</w:t>
      </w:r>
    </w:p>
    <w:p>
      <w:r>
        <w:t>The following requirements are consolidated from the BazaarBhav BRD.</w:t>
      </w:r>
    </w:p>
    <w:p>
      <w:pPr>
        <w:pStyle w:val="ListBullet"/>
      </w:pPr>
      <w:r>
        <w:t>Commodities such as onion, potato, tomato, green chilli, grains, pulses and other configured agricultural commodities.</w:t>
      </w:r>
    </w:p>
    <w:p>
      <w:pPr>
        <w:pStyle w:val="ListBullet"/>
      </w:pPr>
      <w:r>
        <w:t>APMC mandi master with district, state, and localized names.</w:t>
      </w:r>
    </w:p>
    <w:p>
      <w:pPr>
        <w:pStyle w:val="ListBullet"/>
      </w:pPr>
      <w:r>
        <w:t>Daily min, max, modal price, arrival quantity, variety, and date.</w:t>
      </w:r>
    </w:p>
    <w:p>
      <w:pPr>
        <w:pStyle w:val="ListBullet"/>
      </w:pPr>
      <w:r>
        <w:t>Mandi comparison matrix across neighboring or user-relevant mandis.</w:t>
      </w:r>
    </w:p>
    <w:p>
      <w:pPr>
        <w:pStyle w:val="ListBullet"/>
      </w:pPr>
      <w:r>
        <w:t>Smart commodity watchlist.</w:t>
      </w:r>
    </w:p>
    <w:p>
      <w:pPr>
        <w:pStyle w:val="ListBullet"/>
      </w:pPr>
      <w:r>
        <w:t>7-day and 30-day trend sparklines.</w:t>
      </w:r>
    </w:p>
    <w:p>
      <w:pPr>
        <w:pStyle w:val="ListBullet"/>
      </w:pPr>
      <w:r>
        <w:t>Custom price-drop thresholds.</w:t>
      </w:r>
    </w:p>
    <w:p>
      <w:pPr>
        <w:pStyle w:val="ListBullet"/>
      </w:pPr>
      <w:r>
        <w:t>WhatsApp utility alerts using approved multilingual templates.</w:t>
      </w:r>
    </w:p>
    <w:p>
      <w:pPr>
        <w:pStyle w:val="ListBullet"/>
      </w:pPr>
      <w:r>
        <w:t>Weekly procurement summary PDF.</w:t>
      </w:r>
    </w:p>
    <w:p>
      <w:pPr>
        <w:pStyle w:val="ListBullet"/>
      </w:pPr>
      <w:r>
        <w:t>Pro CSV export of historical mandi price matrices.</w:t>
      </w:r>
    </w:p>
    <w:p>
      <w:pPr>
        <w:pStyle w:val="Heading1"/>
      </w:pPr>
      <w:r>
        <w:t>12. Construction Category — Initial Scope</w:t>
      </w:r>
    </w:p>
    <w:p>
      <w:r>
        <w:t>The following requirements are consolidated from the NirmaanBhav BRD.</w:t>
      </w:r>
    </w:p>
    <w:p>
      <w:pPr>
        <w:pStyle w:val="ListBullet"/>
      </w:pPr>
      <w:r>
        <w:t>Core materials such as TMT steel, cement, red bricks/AAC blocks, river sand, and crushed aggregates.</w:t>
      </w:r>
    </w:p>
    <w:p>
      <w:pPr>
        <w:pStyle w:val="ListBullet"/>
      </w:pPr>
      <w:r>
        <w:t>Material master with category, localized name, and standard unit.</w:t>
      </w:r>
    </w:p>
    <w:p>
      <w:pPr>
        <w:pStyle w:val="ListBullet"/>
      </w:pPr>
      <w:r>
        <w:t>Regional supplier / hub / district price benchmarks.</w:t>
      </w:r>
    </w:p>
    <w:p>
      <w:pPr>
        <w:pStyle w:val="ListBullet"/>
      </w:pPr>
      <w:r>
        <w:t>Wholesale and retail benchmark prices where available.</w:t>
      </w:r>
    </w:p>
    <w:p>
      <w:pPr>
        <w:pStyle w:val="ListBullet"/>
      </w:pPr>
      <w:r>
        <w:t>Material watchlist.</w:t>
      </w:r>
    </w:p>
    <w:p>
      <w:pPr>
        <w:pStyle w:val="ListBullet"/>
      </w:pPr>
      <w:r>
        <w:t>Regional supplier spread matrix.</w:t>
      </w:r>
    </w:p>
    <w:p>
      <w:pPr>
        <w:pStyle w:val="ListBullet"/>
      </w:pPr>
      <w:r>
        <w:t>30-day and 90-day trend lines.</w:t>
      </w:r>
    </w:p>
    <w:p>
      <w:pPr>
        <w:pStyle w:val="ListBullet"/>
      </w:pPr>
      <w:r>
        <w:t>Custom alerts for price drops and inflationary spikes.</w:t>
      </w:r>
    </w:p>
    <w:p>
      <w:pPr>
        <w:pStyle w:val="ListBullet"/>
      </w:pPr>
      <w:r>
        <w:t>WhatsApp utility alerts using approved multilingual templates.</w:t>
      </w:r>
    </w:p>
    <w:p>
      <w:pPr>
        <w:pStyle w:val="ListBullet"/>
      </w:pPr>
      <w:r>
        <w:t>Quantity-based procurement cost estimator such as cement bags or tons of steel.</w:t>
      </w:r>
    </w:p>
    <w:p>
      <w:pPr>
        <w:pStyle w:val="ListBullet"/>
      </w:pPr>
      <w:r>
        <w:t>Weekly procurement summary PDF in the selected regional language.</w:t>
      </w:r>
    </w:p>
    <w:p>
      <w:pPr>
        <w:pStyle w:val="Heading1"/>
      </w:pPr>
      <w:r>
        <w:t>13. Procurement Opportunity Engine</w:t>
      </w:r>
    </w:p>
    <w:p>
      <w:r>
        <w:t>This is the common platform capability that connects the two source BRDs.</w:t>
      </w:r>
    </w:p>
    <w:p>
      <w:pPr>
        <w:pStyle w:val="ListBullet"/>
      </w:pPr>
      <w:r>
        <w:t>Accept a procurement requirement: category, product/material, quantity, target location, preferred source radius, and optional target price.</w:t>
      </w:r>
    </w:p>
    <w:p>
      <w:pPr>
        <w:pStyle w:val="ListBullet"/>
      </w:pPr>
      <w:r>
        <w:t>Compare available market/supplier prices.</w:t>
      </w:r>
    </w:p>
    <w:p>
      <w:pPr>
        <w:pStyle w:val="ListBullet"/>
      </w:pPr>
      <w:r>
        <w:t>Calculate price spread and estimated purchase cost.</w:t>
      </w:r>
    </w:p>
    <w:p>
      <w:pPr>
        <w:pStyle w:val="ListBullet"/>
      </w:pPr>
      <w:r>
        <w:t>Highlight the lowest available source based on the selected comparison rules.</w:t>
      </w:r>
    </w:p>
    <w:p>
      <w:pPr>
        <w:pStyle w:val="ListBullet"/>
      </w:pPr>
      <w:r>
        <w:t>Show estimated price difference / potential saving where a valid reference price exists.</w:t>
      </w:r>
    </w:p>
    <w:p>
      <w:pPr>
        <w:pStyle w:val="ListBullet"/>
      </w:pPr>
      <w:r>
        <w:t>Support future logistics/freight/handling components to calculate landed procurement cost.</w:t>
      </w:r>
    </w:p>
    <w:p>
      <w:pPr>
        <w:pStyle w:val="ListBullet"/>
      </w:pPr>
      <w:r>
        <w:t>Explain the inputs used in the opportunity calculation and display data freshness.</w:t>
      </w:r>
    </w:p>
    <w:p>
      <w:r>
        <w:t>MVP note: full automated logistics optimization is an extensible capability; the source BRDs currently specify construction cost estimation and agricultural cross-mandi arbitrage.</w:t>
      </w:r>
    </w:p>
    <w:p>
      <w:pPr>
        <w:pStyle w:val="Heading1"/>
      </w:pPr>
      <w:r>
        <w:t>14. Dashboard</w:t>
      </w:r>
    </w:p>
    <w:p>
      <w:r>
        <w:t>One MolBhav dashboard with category-aware content.</w:t>
      </w:r>
    </w:p>
    <w:p>
      <w:pPr>
        <w:pStyle w:val="ListBullet"/>
      </w:pPr>
      <w:r>
        <w:t>Category selector / procurement workspace.</w:t>
      </w:r>
    </w:p>
    <w:p>
      <w:pPr>
        <w:pStyle w:val="ListBullet"/>
      </w:pPr>
      <w:r>
        <w:t>Smart watchlist.</w:t>
      </w:r>
    </w:p>
    <w:p>
      <w:pPr>
        <w:pStyle w:val="ListBullet"/>
      </w:pPr>
      <w:r>
        <w:t>Today's price cards.</w:t>
      </w:r>
    </w:p>
    <w:p>
      <w:pPr>
        <w:pStyle w:val="ListBullet"/>
      </w:pPr>
      <w:r>
        <w:t>Market / supplier comparison.</w:t>
      </w:r>
    </w:p>
    <w:p>
      <w:pPr>
        <w:pStyle w:val="ListBullet"/>
      </w:pPr>
      <w:r>
        <w:t>Opportunity cards.</w:t>
      </w:r>
    </w:p>
    <w:p>
      <w:pPr>
        <w:pStyle w:val="ListBullet"/>
      </w:pPr>
      <w:r>
        <w:t>Price trend sparklines.</w:t>
      </w:r>
    </w:p>
    <w:p>
      <w:pPr>
        <w:pStyle w:val="ListBullet"/>
      </w:pPr>
      <w:r>
        <w:t>Recent alerts.</w:t>
      </w:r>
    </w:p>
    <w:p>
      <w:pPr>
        <w:pStyle w:val="ListBullet"/>
      </w:pPr>
      <w:r>
        <w:t>Procurement estimator where enabled for the category.</w:t>
      </w:r>
    </w:p>
    <w:p>
      <w:pPr>
        <w:pStyle w:val="ListBullet"/>
      </w:pPr>
      <w:r>
        <w:t>Recent reports.</w:t>
      </w:r>
    </w:p>
    <w:p>
      <w:pPr>
        <w:pStyle w:val="ListBullet"/>
      </w:pPr>
      <w:r>
        <w:t>WhatsApp notification preferences.</w:t>
      </w:r>
    </w:p>
    <w:p>
      <w:r>
        <w:t>The dashboard should prioritize decisions rather than generic analytics: Market → Compare → Opportunity → Action.</w:t>
      </w:r>
    </w:p>
    <w:p>
      <w:pPr>
        <w:pStyle w:val="Heading1"/>
      </w:pPr>
      <w:r>
        <w:t>15. Alerts &amp; Notifications</w:t>
      </w:r>
    </w:p>
    <w:p>
      <w:pPr>
        <w:pStyle w:val="ListBullet"/>
      </w:pPr>
      <w:r>
        <w:t>Custom threshold alerts.</w:t>
      </w:r>
    </w:p>
    <w:p>
      <w:pPr>
        <w:pStyle w:val="ListBullet"/>
      </w:pPr>
      <w:r>
        <w:t>Price-drop alerts.</w:t>
      </w:r>
    </w:p>
    <w:p>
      <w:pPr>
        <w:pStyle w:val="ListBullet"/>
      </w:pPr>
      <w:r>
        <w:t>Inflation / price-spike alerts where supported.</w:t>
      </w:r>
    </w:p>
    <w:p>
      <w:pPr>
        <w:pStyle w:val="ListBullet"/>
      </w:pPr>
      <w:r>
        <w:t>Watchlist alerts.</w:t>
      </w:r>
    </w:p>
    <w:p>
      <w:pPr>
        <w:pStyle w:val="ListBullet"/>
      </w:pPr>
      <w:r>
        <w:t>Multilingual push notifications.</w:t>
      </w:r>
    </w:p>
    <w:p>
      <w:pPr>
        <w:pStyle w:val="ListBullet"/>
      </w:pPr>
      <w:r>
        <w:t>WhatsApp utility messages through Meta WhatsApp Cloud API.</w:t>
      </w:r>
    </w:p>
    <w:p>
      <w:pPr>
        <w:pStyle w:val="ListBullet"/>
      </w:pPr>
      <w:r>
        <w:t>Notification history and delivery status.</w:t>
      </w:r>
    </w:p>
    <w:p>
      <w:pPr>
        <w:pStyle w:val="ListBullet"/>
      </w:pPr>
      <w:r>
        <w:t>User-controlled notification preferences.</w:t>
      </w:r>
    </w:p>
    <w:p>
      <w:pPr>
        <w:pStyle w:val="Heading1"/>
      </w:pPr>
      <w:r>
        <w:t>16. Reporting &amp; Export</w:t>
      </w:r>
    </w:p>
    <w:p>
      <w:pPr>
        <w:pStyle w:val="ListBullet"/>
      </w:pPr>
      <w:r>
        <w:t>Weekly procurement summary PDF.</w:t>
      </w:r>
    </w:p>
    <w:p>
      <w:pPr>
        <w:pStyle w:val="ListBullet"/>
      </w:pPr>
      <w:r>
        <w:t>Price movement and trend summary.</w:t>
      </w:r>
    </w:p>
    <w:p>
      <w:pPr>
        <w:pStyle w:val="ListBullet"/>
      </w:pPr>
      <w:r>
        <w:t>Cost-saving / opportunity summary where calculation inputs exist.</w:t>
      </w:r>
    </w:p>
    <w:p>
      <w:pPr>
        <w:pStyle w:val="ListBullet"/>
      </w:pPr>
      <w:r>
        <w:t>Localized report language.</w:t>
      </w:r>
    </w:p>
    <w:p>
      <w:pPr>
        <w:pStyle w:val="ListBullet"/>
      </w:pPr>
      <w:r>
        <w:t>Agriculture: Pro CSV export of historical mandi price matrices.</w:t>
      </w:r>
    </w:p>
    <w:p>
      <w:pPr>
        <w:pStyle w:val="ListBullet"/>
      </w:pPr>
      <w:r>
        <w:t>Future categories may expose category-specific exports.</w:t>
      </w:r>
    </w:p>
    <w:p>
      <w:pPr>
        <w:pStyle w:val="Heading1"/>
      </w:pPr>
      <w:r>
        <w:t>17. Procurement Cost Estimator</w:t>
      </w:r>
    </w:p>
    <w:p>
      <w:r>
        <w:t>Category-configurable calculator.</w:t>
      </w:r>
    </w:p>
    <w:p>
      <w:pPr>
        <w:pStyle w:val="ListBullet"/>
      </w:pPr>
      <w:r>
        <w:t>Select category and product/material.</w:t>
      </w:r>
    </w:p>
    <w:p>
      <w:pPr>
        <w:pStyle w:val="ListBullet"/>
      </w:pPr>
      <w:r>
        <w:t>Enter quantity and unit.</w:t>
      </w:r>
    </w:p>
    <w:p>
      <w:pPr>
        <w:pStyle w:val="ListBullet"/>
      </w:pPr>
      <w:r>
        <w:t>Use current regional benchmark / selected source price.</w:t>
      </w:r>
    </w:p>
    <w:p>
      <w:pPr>
        <w:pStyle w:val="ListBullet"/>
      </w:pPr>
      <w:r>
        <w:t>Calculate estimated baseline procurement cost.</w:t>
      </w:r>
    </w:p>
    <w:p>
      <w:pPr>
        <w:pStyle w:val="ListBullet"/>
      </w:pPr>
      <w:r>
        <w:t>Construction initial examples: cement bags, tons of steel.</w:t>
      </w:r>
    </w:p>
    <w:p>
      <w:pPr>
        <w:pStyle w:val="ListBullet"/>
      </w:pPr>
      <w:r>
        <w:t>Future extension: freight, handling, taxes/charges, supplier terms and landed cost.</w:t>
      </w:r>
    </w:p>
    <w:p>
      <w:pPr>
        <w:pStyle w:val="Heading1"/>
      </w:pPr>
      <w:r>
        <w:t>18. Unified Technical Architecture</w:t>
      </w:r>
    </w:p>
    <w:p>
      <w:pPr>
        <w:pStyle w:val="ListBullet"/>
      </w:pPr>
      <w:r>
        <w:t>Mobile: Flutter Android + iOS.</w:t>
      </w:r>
    </w:p>
    <w:p>
      <w:pPr>
        <w:pStyle w:val="ListBullet"/>
      </w:pPr>
      <w:r>
        <w:t>Backend: .NET Core Web API.</w:t>
      </w:r>
    </w:p>
    <w:p>
      <w:pPr>
        <w:pStyle w:val="ListBullet"/>
      </w:pPr>
      <w:r>
        <w:t>Database: PostgreSQL.</w:t>
      </w:r>
    </w:p>
    <w:p>
      <w:pPr>
        <w:pStyle w:val="ListBullet"/>
      </w:pPr>
      <w:r>
        <w:t>Background processing: .NET Core Background Services / scheduled workers.</w:t>
      </w:r>
    </w:p>
    <w:p>
      <w:pPr>
        <w:pStyle w:val="ListBullet"/>
      </w:pPr>
      <w:r>
        <w:t>Notifications: Meta WhatsApp Business Cloud API + push notifications.</w:t>
      </w:r>
    </w:p>
    <w:p>
      <w:pPr>
        <w:pStyle w:val="ListBullet"/>
      </w:pPr>
      <w:r>
        <w:t>Authentication: Firebase Auth or custom .NET JWT OTP provider.</w:t>
      </w:r>
    </w:p>
    <w:p>
      <w:pPr>
        <w:pStyle w:val="ListBullet"/>
      </w:pPr>
      <w:r>
        <w:t>Localization: Flutter localization packages with database/config-driven localized metadata.</w:t>
      </w:r>
    </w:p>
    <w:p>
      <w:pPr>
        <w:pStyle w:val="ListBullet"/>
      </w:pPr>
      <w:r>
        <w:t>One API, one database, one mobile application, one admin/control plane.</w:t>
      </w:r>
    </w:p>
    <w:p>
      <w:pPr>
        <w:pStyle w:val="ListBullet"/>
      </w:pPr>
      <w:r>
        <w:t>Category-specific data ingestion and calculation logic implemented as adapters/services behind common interfaces.</w:t>
      </w:r>
    </w:p>
    <w:p>
      <w:pPr>
        <w:pStyle w:val="Heading1"/>
      </w:pPr>
      <w:r>
        <w:t>19. Proposed Logical Data Model</w:t>
      </w:r>
    </w:p>
    <w:p>
      <w:r>
        <w:t>Replace the two separate source schemas with a unified category-agnostic model.</w:t>
      </w:r>
    </w:p>
    <w:p>
      <w:pPr>
        <w:pStyle w:val="ListBullet"/>
      </w:pPr>
      <w:r>
        <w:t>Users</w:t>
      </w:r>
    </w:p>
    <w:p>
      <w:pPr>
        <w:pStyle w:val="ListBullet"/>
      </w:pPr>
      <w:r>
        <w:t>UserProfiles</w:t>
      </w:r>
    </w:p>
    <w:p>
      <w:pPr>
        <w:pStyle w:val="ListBullet"/>
      </w:pPr>
      <w:r>
        <w:t>Subscriptions</w:t>
      </w:r>
    </w:p>
    <w:p>
      <w:pPr>
        <w:pStyle w:val="ListBullet"/>
      </w:pPr>
      <w:r>
        <w:t>Industries / ProcurementCategories</w:t>
      </w:r>
    </w:p>
    <w:p>
      <w:pPr>
        <w:pStyle w:val="ListBullet"/>
      </w:pPr>
      <w:r>
        <w:t>SubCategories</w:t>
      </w:r>
    </w:p>
    <w:p>
      <w:pPr>
        <w:pStyle w:val="ListBullet"/>
      </w:pPr>
      <w:r>
        <w:t>Products</w:t>
      </w:r>
    </w:p>
    <w:p>
      <w:pPr>
        <w:pStyle w:val="ListBullet"/>
      </w:pPr>
      <w:r>
        <w:t>ProductVariants</w:t>
      </w:r>
    </w:p>
    <w:p>
      <w:pPr>
        <w:pStyle w:val="ListBullet"/>
      </w:pPr>
      <w:r>
        <w:t>UnitsOfMeasure</w:t>
      </w:r>
    </w:p>
    <w:p>
      <w:pPr>
        <w:pStyle w:val="ListBullet"/>
      </w:pPr>
      <w:r>
        <w:t>Locations</w:t>
      </w:r>
    </w:p>
    <w:p>
      <w:pPr>
        <w:pStyle w:val="ListBullet"/>
      </w:pPr>
      <w:r>
        <w:t>Markets</w:t>
      </w:r>
    </w:p>
    <w:p>
      <w:pPr>
        <w:pStyle w:val="ListBullet"/>
      </w:pPr>
      <w:r>
        <w:t>Mandis</w:t>
      </w:r>
    </w:p>
    <w:p>
      <w:pPr>
        <w:pStyle w:val="ListBullet"/>
      </w:pPr>
      <w:r>
        <w:t>Suppliers</w:t>
      </w:r>
    </w:p>
    <w:p>
      <w:pPr>
        <w:pStyle w:val="ListBullet"/>
      </w:pPr>
      <w:r>
        <w:t>PriceSources</w:t>
      </w:r>
    </w:p>
    <w:p>
      <w:pPr>
        <w:pStyle w:val="ListBullet"/>
      </w:pPr>
      <w:r>
        <w:t>PriceRecords</w:t>
      </w:r>
    </w:p>
    <w:p>
      <w:pPr>
        <w:pStyle w:val="ListBullet"/>
      </w:pPr>
      <w:r>
        <w:t>PriceHistory</w:t>
      </w:r>
    </w:p>
    <w:p>
      <w:pPr>
        <w:pStyle w:val="ListBullet"/>
      </w:pPr>
      <w:r>
        <w:t>Watchlists</w:t>
      </w:r>
    </w:p>
    <w:p>
      <w:pPr>
        <w:pStyle w:val="ListBullet"/>
      </w:pPr>
      <w:r>
        <w:t>WatchlistItems</w:t>
      </w:r>
    </w:p>
    <w:p>
      <w:pPr>
        <w:pStyle w:val="ListBullet"/>
      </w:pPr>
      <w:r>
        <w:t>AlertRules</w:t>
      </w:r>
    </w:p>
    <w:p>
      <w:pPr>
        <w:pStyle w:val="ListBullet"/>
      </w:pPr>
      <w:r>
        <w:t>Alerts</w:t>
      </w:r>
    </w:p>
    <w:p>
      <w:pPr>
        <w:pStyle w:val="ListBullet"/>
      </w:pPr>
      <w:r>
        <w:t>ProcurementRequirements</w:t>
      </w:r>
    </w:p>
    <w:p>
      <w:pPr>
        <w:pStyle w:val="ListBullet"/>
      </w:pPr>
      <w:r>
        <w:t>ProcurementOpportunities</w:t>
      </w:r>
    </w:p>
    <w:p>
      <w:pPr>
        <w:pStyle w:val="ListBullet"/>
      </w:pPr>
      <w:r>
        <w:t>CostComponents</w:t>
      </w:r>
    </w:p>
    <w:p>
      <w:pPr>
        <w:pStyle w:val="ListBullet"/>
      </w:pPr>
      <w:r>
        <w:t>Reports</w:t>
      </w:r>
    </w:p>
    <w:p>
      <w:pPr>
        <w:pStyle w:val="ListBullet"/>
      </w:pPr>
      <w:r>
        <w:t>Notifications</w:t>
      </w:r>
    </w:p>
    <w:p>
      <w:pPr>
        <w:pStyle w:val="ListBullet"/>
      </w:pPr>
      <w:r>
        <w:t>LocalizedTexts</w:t>
      </w:r>
    </w:p>
    <w:p>
      <w:pPr>
        <w:pStyle w:val="ListBullet"/>
      </w:pPr>
      <w:r>
        <w:t>DataIngestionJobs</w:t>
      </w:r>
    </w:p>
    <w:p>
      <w:pPr>
        <w:pStyle w:val="ListBullet"/>
      </w:pPr>
      <w:r>
        <w:t>DataIngestionErrors</w:t>
      </w:r>
    </w:p>
    <w:p>
      <w:pPr>
        <w:pStyle w:val="Heading1"/>
      </w:pPr>
      <w:r>
        <w:t>20. Key Data Relationships</w:t>
      </w:r>
    </w:p>
    <w:p>
      <w:r>
        <w:t>Conceptual relationship:</w:t>
      </w:r>
    </w:p>
    <w:p>
      <w:r>
        <w:t>Procurement Category → Product → Variant → Unit → Source Location / Market / Supplier → Price Record → Price History → Comparison → Opportunity → Alert / Report</w:t>
      </w:r>
    </w:p>
    <w:p>
      <w:r>
        <w:t>The model must not create separate agriculture and construction tables merely because the original BRDs did so. Category-specific attributes should be configurable and extensible.</w:t>
      </w:r>
    </w:p>
    <w:p>
      <w:pPr>
        <w:pStyle w:val="Heading1"/>
      </w:pPr>
      <w:r>
        <w:t>21. Non-Functional Requirements</w:t>
      </w:r>
    </w:p>
    <w:p>
      <w:pPr>
        <w:pStyle w:val="ListBullet"/>
      </w:pPr>
      <w:r>
        <w:t>Performance: API endpoints for dashboard queries and localized strings target under 500 ms as specified in the source BRDs, subject to infrastructure and data-volume validation.</w:t>
      </w:r>
    </w:p>
    <w:p>
      <w:pPr>
        <w:pStyle w:val="ListBullet"/>
      </w:pPr>
      <w:r>
        <w:t>Reliability: background ingestion workers use retry logic for external data-source instability.</w:t>
      </w:r>
    </w:p>
    <w:p>
      <w:pPr>
        <w:pStyle w:val="ListBullet"/>
      </w:pPr>
      <w:r>
        <w:t>Security: JWT-based stateless authentication and secure secret/connection-string management.</w:t>
      </w:r>
    </w:p>
    <w:p>
      <w:pPr>
        <w:pStyle w:val="ListBullet"/>
      </w:pPr>
      <w:r>
        <w:t>Scalability: indexes optimized for category/product/source/location/date time-series queries.</w:t>
      </w:r>
    </w:p>
    <w:p>
      <w:pPr>
        <w:pStyle w:val="ListBullet"/>
      </w:pPr>
      <w:r>
        <w:t>Localization: responsive UI and Indic-script font rendering across supported devices.</w:t>
      </w:r>
    </w:p>
    <w:p>
      <w:pPr>
        <w:pStyle w:val="ListBullet"/>
      </w:pPr>
      <w:r>
        <w:t>Maintainability: shared services and generic category model; avoid duplicated application logic.</w:t>
      </w:r>
    </w:p>
    <w:p>
      <w:pPr>
        <w:pStyle w:val="ListBullet"/>
      </w:pPr>
      <w:r>
        <w:t>Observability: ingestion status, failures, source freshness, and notification delivery should be traceable.</w:t>
      </w:r>
    </w:p>
    <w:p>
      <w:pPr>
        <w:pStyle w:val="Heading1"/>
      </w:pPr>
      <w:r>
        <w:t>22. Administration &amp; Operations</w:t>
      </w:r>
    </w:p>
    <w:p>
      <w:pPr>
        <w:pStyle w:val="ListBullet"/>
      </w:pPr>
      <w:r>
        <w:t>One MolBhav administration portal.</w:t>
      </w:r>
    </w:p>
    <w:p>
      <w:pPr>
        <w:pStyle w:val="ListBullet"/>
      </w:pPr>
      <w:r>
        <w:t>Manage procurement categories.</w:t>
      </w:r>
    </w:p>
    <w:p>
      <w:pPr>
        <w:pStyle w:val="ListBullet"/>
      </w:pPr>
      <w:r>
        <w:t>Manage categories, subcategories, products, variants and units.</w:t>
      </w:r>
    </w:p>
    <w:p>
      <w:pPr>
        <w:pStyle w:val="ListBullet"/>
      </w:pPr>
      <w:r>
        <w:t>Manage markets, mandis, suppliers, hubs and locations.</w:t>
      </w:r>
    </w:p>
    <w:p>
      <w:pPr>
        <w:pStyle w:val="ListBullet"/>
      </w:pPr>
      <w:r>
        <w:t>Manage price sources and ingestion mappings.</w:t>
      </w:r>
    </w:p>
    <w:p>
      <w:pPr>
        <w:pStyle w:val="ListBullet"/>
      </w:pPr>
      <w:r>
        <w:t>Monitor ingestion jobs and failures.</w:t>
      </w:r>
    </w:p>
    <w:p>
      <w:pPr>
        <w:pStyle w:val="ListBullet"/>
      </w:pPr>
      <w:r>
        <w:t>Manage localized terminology.</w:t>
      </w:r>
    </w:p>
    <w:p>
      <w:pPr>
        <w:pStyle w:val="ListBullet"/>
      </w:pPr>
      <w:r>
        <w:t>Manage alert templates and WhatsApp templates.</w:t>
      </w:r>
    </w:p>
    <w:p>
      <w:pPr>
        <w:pStyle w:val="ListBullet"/>
      </w:pPr>
      <w:r>
        <w:t>Manage users and subscriptions.</w:t>
      </w:r>
    </w:p>
    <w:p>
      <w:pPr>
        <w:pStyle w:val="ListBullet"/>
      </w:pPr>
      <w:r>
        <w:t>Manage reports and platform configuration.</w:t>
      </w:r>
    </w:p>
    <w:p>
      <w:pPr>
        <w:pStyle w:val="Heading1"/>
      </w:pPr>
      <w:r>
        <w:t>23. Subscription &amp; Monetization</w:t>
      </w:r>
    </w:p>
    <w:p>
      <w:pPr>
        <w:pStyle w:val="ListBullet"/>
      </w:pPr>
      <w:r>
        <w:t>Free Tier.</w:t>
      </w:r>
    </w:p>
    <w:p>
      <w:pPr>
        <w:pStyle w:val="ListBullet"/>
      </w:pPr>
      <w:r>
        <w:t>Pro Subscriber.</w:t>
      </w:r>
    </w:p>
    <w:p>
      <w:pPr>
        <w:pStyle w:val="ListBullet"/>
      </w:pPr>
      <w:r>
        <w:t>Source BRDs use ₹199/month as the initial Pro reference price.</w:t>
      </w:r>
    </w:p>
    <w:p>
      <w:pPr>
        <w:pStyle w:val="ListBullet"/>
      </w:pPr>
      <w:r>
        <w:t>Premium capabilities may include advanced alerts, exports, extended historical data, reports, and advanced procurement intelligence.</w:t>
      </w:r>
    </w:p>
    <w:p>
      <w:pPr>
        <w:pStyle w:val="ListBullet"/>
      </w:pPr>
      <w:r>
        <w:t>Pricing and entitlement rules should be configurable rather than hard-coded.</w:t>
      </w:r>
    </w:p>
    <w:p>
      <w:pPr>
        <w:pStyle w:val="Heading1"/>
      </w:pPr>
      <w:r>
        <w:t>24. MVP Scope</w:t>
      </w:r>
    </w:p>
    <w:p>
      <w:pPr>
        <w:pStyle w:val="ListBullet"/>
      </w:pPr>
      <w:r>
        <w:t>Single MolBhav Flutter application.</w:t>
      </w:r>
    </w:p>
    <w:p>
      <w:pPr>
        <w:pStyle w:val="ListBullet"/>
      </w:pPr>
      <w:r>
        <w:t>Agriculture and Construction as the first two configurable procurement categories.</w:t>
      </w:r>
    </w:p>
    <w:p>
      <w:pPr>
        <w:pStyle w:val="ListBullet"/>
      </w:pPr>
      <w:r>
        <w:t>Mobile authentication and onboarding.</w:t>
      </w:r>
    </w:p>
    <w:p>
      <w:pPr>
        <w:pStyle w:val="ListBullet"/>
      </w:pPr>
      <w:r>
        <w:t>Category-aware dashboard.</w:t>
      </w:r>
    </w:p>
    <w:p>
      <w:pPr>
        <w:pStyle w:val="ListBullet"/>
      </w:pPr>
      <w:r>
        <w:t>Common product/category/unit model.</w:t>
      </w:r>
    </w:p>
    <w:p>
      <w:pPr>
        <w:pStyle w:val="ListBullet"/>
      </w:pPr>
      <w:r>
        <w:t>Agriculture market-price ingestion and comparison.</w:t>
      </w:r>
    </w:p>
    <w:p>
      <w:pPr>
        <w:pStyle w:val="ListBullet"/>
      </w:pPr>
      <w:r>
        <w:t>Construction benchmark-price ingestion and comparison.</w:t>
      </w:r>
    </w:p>
    <w:p>
      <w:pPr>
        <w:pStyle w:val="ListBullet"/>
      </w:pPr>
      <w:r>
        <w:t>Watchlists.</w:t>
      </w:r>
    </w:p>
    <w:p>
      <w:pPr>
        <w:pStyle w:val="ListBullet"/>
      </w:pPr>
      <w:r>
        <w:t>7/30-day agriculture trends and 30/90-day construction trends.</w:t>
      </w:r>
    </w:p>
    <w:p>
      <w:pPr>
        <w:pStyle w:val="ListBullet"/>
      </w:pPr>
      <w:r>
        <w:t>Threshold alerts.</w:t>
      </w:r>
    </w:p>
    <w:p>
      <w:pPr>
        <w:pStyle w:val="ListBullet"/>
      </w:pPr>
      <w:r>
        <w:t>WhatsApp notifications.</w:t>
      </w:r>
    </w:p>
    <w:p>
      <w:pPr>
        <w:pStyle w:val="ListBullet"/>
      </w:pPr>
      <w:r>
        <w:t>Construction quantity estimator.</w:t>
      </w:r>
    </w:p>
    <w:p>
      <w:pPr>
        <w:pStyle w:val="ListBullet"/>
      </w:pPr>
      <w:r>
        <w:t>Weekly reports.</w:t>
      </w:r>
    </w:p>
    <w:p>
      <w:pPr>
        <w:pStyle w:val="ListBullet"/>
      </w:pPr>
      <w:r>
        <w:t>Agriculture CSV export.</w:t>
      </w:r>
    </w:p>
    <w:p>
      <w:pPr>
        <w:pStyle w:val="ListBullet"/>
      </w:pPr>
      <w:r>
        <w:t>Single PostgreSQL database and shared .NET Core API.</w:t>
      </w:r>
    </w:p>
    <w:p>
      <w:pPr>
        <w:pStyle w:val="Heading1"/>
      </w:pPr>
      <w:r>
        <w:t>25. Future Enhancements</w:t>
      </w:r>
    </w:p>
    <w:p>
      <w:pPr>
        <w:pStyle w:val="ListBullet"/>
      </w:pPr>
      <w:r>
        <w:t>Landed-cost calculation using freight/logistics/handling.</w:t>
      </w:r>
    </w:p>
    <w:p>
      <w:pPr>
        <w:pStyle w:val="ListBullet"/>
      </w:pPr>
      <w:r>
        <w:t>Supplier discovery and supplier onboarding.</w:t>
      </w:r>
    </w:p>
    <w:p>
      <w:pPr>
        <w:pStyle w:val="ListBullet"/>
      </w:pPr>
      <w:r>
        <w:t>Direct RFQ / quotation collection.</w:t>
      </w:r>
    </w:p>
    <w:p>
      <w:pPr>
        <w:pStyle w:val="ListBullet"/>
      </w:pPr>
      <w:r>
        <w:t>Procurement workflow and purchase orders.</w:t>
      </w:r>
    </w:p>
    <w:p>
      <w:pPr>
        <w:pStyle w:val="ListBullet"/>
      </w:pPr>
      <w:r>
        <w:t>Order placement and transaction integration.</w:t>
      </w:r>
    </w:p>
    <w:p>
      <w:pPr>
        <w:pStyle w:val="ListBullet"/>
      </w:pPr>
      <w:r>
        <w:t>More government and commercial data sources.</w:t>
      </w:r>
    </w:p>
    <w:p>
      <w:pPr>
        <w:pStyle w:val="ListBullet"/>
      </w:pPr>
      <w:r>
        <w:t>AI-assisted procurement opportunity explanations.</w:t>
      </w:r>
    </w:p>
    <w:p>
      <w:pPr>
        <w:pStyle w:val="ListBullet"/>
      </w:pPr>
      <w:r>
        <w:t>Demand forecasting and price forecasting where reliable data supports it.</w:t>
      </w:r>
    </w:p>
    <w:p>
      <w:pPr>
        <w:pStyle w:val="ListBullet"/>
      </w:pPr>
      <w:r>
        <w:t>Additional procurement categories.</w:t>
      </w:r>
    </w:p>
    <w:p>
      <w:pPr>
        <w:pStyle w:val="ListBullet"/>
      </w:pPr>
      <w:r>
        <w:t>Business / organization accounts with multiple users and approval workflows.</w:t>
      </w:r>
    </w:p>
    <w:p>
      <w:pPr>
        <w:pStyle w:val="Heading1"/>
      </w:pPr>
      <w:r>
        <w:t>26. Execution Roadmap</w:t>
      </w:r>
    </w:p>
    <w:p>
      <w:pPr>
        <w:pStyle w:val="Heading2"/>
      </w:pPr>
      <w:r>
        <w:t>Phase 1 — Foundation &amp; Data Verification</w:t>
      </w:r>
    </w:p>
    <w:p>
      <w:pPr>
        <w:pStyle w:val="ListBullet"/>
      </w:pPr>
      <w:r>
        <w:t>Finalize MolBhav category model.</w:t>
      </w:r>
    </w:p>
    <w:p>
      <w:pPr>
        <w:pStyle w:val="ListBullet"/>
      </w:pPr>
      <w:r>
        <w:t>Register/configure required data-source access.</w:t>
      </w:r>
    </w:p>
    <w:p>
      <w:pPr>
        <w:pStyle w:val="ListBullet"/>
      </w:pPr>
      <w:r>
        <w:t>Verify agriculture and construction source feeds.</w:t>
      </w:r>
    </w:p>
    <w:p>
      <w:pPr>
        <w:pStyle w:val="ListBullet"/>
      </w:pPr>
      <w:r>
        <w:t>Define normalized price contract.</w:t>
      </w:r>
    </w:p>
    <w:p>
      <w:pPr>
        <w:pStyle w:val="Heading2"/>
      </w:pPr>
      <w:r>
        <w:t>Phase 2 — Shared Backend &amp; Database</w:t>
      </w:r>
    </w:p>
    <w:p>
      <w:pPr>
        <w:pStyle w:val="ListBullet"/>
      </w:pPr>
      <w:r>
        <w:t>Implement PostgreSQL unified schema.</w:t>
      </w:r>
    </w:p>
    <w:p>
      <w:pPr>
        <w:pStyle w:val="ListBullet"/>
      </w:pPr>
      <w:r>
        <w:t>Implement .NET Core API.</w:t>
      </w:r>
    </w:p>
    <w:p>
      <w:pPr>
        <w:pStyle w:val="ListBullet"/>
      </w:pPr>
      <w:r>
        <w:t>Implement authentication/subscription foundations.</w:t>
      </w:r>
    </w:p>
    <w:p>
      <w:pPr>
        <w:pStyle w:val="ListBullet"/>
      </w:pPr>
      <w:r>
        <w:t>Implement common ingestion framework.</w:t>
      </w:r>
    </w:p>
    <w:p>
      <w:pPr>
        <w:pStyle w:val="Heading2"/>
      </w:pPr>
      <w:r>
        <w:t>Phase 3 — Category Adapters</w:t>
      </w:r>
    </w:p>
    <w:p>
      <w:pPr>
        <w:pStyle w:val="ListBullet"/>
      </w:pPr>
      <w:r>
        <w:t>Implement Agriculture ingestion/normalization.</w:t>
      </w:r>
    </w:p>
    <w:p>
      <w:pPr>
        <w:pStyle w:val="ListBullet"/>
      </w:pPr>
      <w:r>
        <w:t>Implement Construction ingestion/normalization.</w:t>
      </w:r>
    </w:p>
    <w:p>
      <w:pPr>
        <w:pStyle w:val="ListBullet"/>
      </w:pPr>
      <w:r>
        <w:t>Implement category-specific mappings and calculators.</w:t>
      </w:r>
    </w:p>
    <w:p>
      <w:pPr>
        <w:pStyle w:val="Heading2"/>
      </w:pPr>
      <w:r>
        <w:t>Phase 4 — Flutter Application</w:t>
      </w:r>
    </w:p>
    <w:p>
      <w:pPr>
        <w:pStyle w:val="ListBullet"/>
      </w:pPr>
      <w:r>
        <w:t>Build onboarding and category selection.</w:t>
      </w:r>
    </w:p>
    <w:p>
      <w:pPr>
        <w:pStyle w:val="ListBullet"/>
      </w:pPr>
      <w:r>
        <w:t>Build common dashboard.</w:t>
      </w:r>
    </w:p>
    <w:p>
      <w:pPr>
        <w:pStyle w:val="ListBullet"/>
      </w:pPr>
      <w:r>
        <w:t>Build watchlists, comparison matrices and trends.</w:t>
      </w:r>
    </w:p>
    <w:p>
      <w:pPr>
        <w:pStyle w:val="ListBullet"/>
      </w:pPr>
      <w:r>
        <w:t>Build category-aware procurement estimator.</w:t>
      </w:r>
    </w:p>
    <w:p>
      <w:pPr>
        <w:pStyle w:val="Heading2"/>
      </w:pPr>
      <w:r>
        <w:t>Phase 5 — Notifications &amp; Reporting</w:t>
      </w:r>
    </w:p>
    <w:p>
      <w:pPr>
        <w:pStyle w:val="ListBullet"/>
      </w:pPr>
      <w:r>
        <w:t>Integrate WhatsApp Cloud API.</w:t>
      </w:r>
    </w:p>
    <w:p>
      <w:pPr>
        <w:pStyle w:val="ListBullet"/>
      </w:pPr>
      <w:r>
        <w:t>Implement localized alerts.</w:t>
      </w:r>
    </w:p>
    <w:p>
      <w:pPr>
        <w:pStyle w:val="ListBullet"/>
      </w:pPr>
      <w:r>
        <w:t>Implement weekly PDF reports.</w:t>
      </w:r>
    </w:p>
    <w:p>
      <w:pPr>
        <w:pStyle w:val="ListBullet"/>
      </w:pPr>
      <w:r>
        <w:t>Implement CSV export.</w:t>
      </w:r>
    </w:p>
    <w:p>
      <w:pPr>
        <w:pStyle w:val="Heading2"/>
      </w:pPr>
      <w:r>
        <w:t>Phase 6 — Pilot &amp; Expansion</w:t>
      </w:r>
    </w:p>
    <w:p>
      <w:pPr>
        <w:pStyle w:val="ListBullet"/>
      </w:pPr>
      <w:r>
        <w:t>Pilot Agriculture and Construction.</w:t>
      </w:r>
    </w:p>
    <w:p>
      <w:pPr>
        <w:pStyle w:val="ListBullet"/>
      </w:pPr>
      <w:r>
        <w:t>Measure data quality, latency, alert usefulness and procurement opportunities.</w:t>
      </w:r>
    </w:p>
    <w:p>
      <w:pPr>
        <w:pStyle w:val="ListBullet"/>
      </w:pPr>
      <w:r>
        <w:t>Add logistics/landed-cost capabilities.</w:t>
      </w:r>
    </w:p>
    <w:p>
      <w:pPr>
        <w:pStyle w:val="ListBullet"/>
      </w:pPr>
      <w:r>
        <w:t>Add future procurement categories without creating new applications.</w:t>
      </w:r>
    </w:p>
    <w:p>
      <w:pPr>
        <w:pStyle w:val="Heading1"/>
      </w:pPr>
      <w:r>
        <w:t>27. Success Metrics</w:t>
      </w:r>
    </w:p>
    <w:p>
      <w:pPr>
        <w:pStyle w:val="ListBullet"/>
      </w:pPr>
      <w:r>
        <w:t>Percentage of daily source data successfully ingested.</w:t>
      </w:r>
    </w:p>
    <w:p>
      <w:pPr>
        <w:pStyle w:val="ListBullet"/>
      </w:pPr>
      <w:r>
        <w:t>Data freshness by source/category.</w:t>
      </w:r>
    </w:p>
    <w:p>
      <w:pPr>
        <w:pStyle w:val="ListBullet"/>
      </w:pPr>
      <w:r>
        <w:t>Dashboard API response time.</w:t>
      </w:r>
    </w:p>
    <w:p>
      <w:pPr>
        <w:pStyle w:val="ListBullet"/>
      </w:pPr>
      <w:r>
        <w:t>Number of active watchlist items.</w:t>
      </w:r>
    </w:p>
    <w:p>
      <w:pPr>
        <w:pStyle w:val="ListBullet"/>
      </w:pPr>
      <w:r>
        <w:t>Alert delivery success rate.</w:t>
      </w:r>
    </w:p>
    <w:p>
      <w:pPr>
        <w:pStyle w:val="ListBullet"/>
      </w:pPr>
      <w:r>
        <w:t>Number/value of identified procurement opportunities.</w:t>
      </w:r>
    </w:p>
    <w:p>
      <w:pPr>
        <w:pStyle w:val="ListBullet"/>
      </w:pPr>
      <w:r>
        <w:t>Estimated savings identified for users.</w:t>
      </w:r>
    </w:p>
    <w:p>
      <w:pPr>
        <w:pStyle w:val="ListBullet"/>
      </w:pPr>
      <w:r>
        <w:t>Weekly report generation success.</w:t>
      </w:r>
    </w:p>
    <w:p>
      <w:pPr>
        <w:pStyle w:val="ListBullet"/>
      </w:pPr>
      <w:r>
        <w:t>User retention and Pro conversion.</w:t>
      </w:r>
    </w:p>
    <w:p>
      <w:pPr>
        <w:pStyle w:val="ListBullet"/>
      </w:pPr>
      <w:r>
        <w:t>Adoption across multiple procurement categories per user.</w:t>
      </w:r>
    </w:p>
    <w:p>
      <w:pPr>
        <w:pStyle w:val="Heading1"/>
      </w:pPr>
      <w:r>
        <w:t>28. Key Product Principles</w:t>
      </w:r>
    </w:p>
    <w:p>
      <w:pPr>
        <w:pStyle w:val="ListBullet"/>
      </w:pPr>
      <w:r>
        <w:t>One MolBhav application — no separate category applications.</w:t>
      </w:r>
    </w:p>
    <w:p>
      <w:pPr>
        <w:pStyle w:val="ListBullet"/>
      </w:pPr>
      <w:r>
        <w:t>One MolBhav logo and master brand.</w:t>
      </w:r>
    </w:p>
    <w:p>
      <w:pPr>
        <w:pStyle w:val="ListBullet"/>
      </w:pPr>
      <w:r>
        <w:t>Categories are configuration, not separate products.</w:t>
      </w:r>
    </w:p>
    <w:p>
      <w:pPr>
        <w:pStyle w:val="ListBullet"/>
      </w:pPr>
      <w:r>
        <w:t>Common market/price/procurement intelligence engine.</w:t>
      </w:r>
    </w:p>
    <w:p>
      <w:pPr>
        <w:pStyle w:val="ListBullet"/>
      </w:pPr>
      <w:r>
        <w:t>Category-specific data adapters and calculations are allowed behind common interfaces.</w:t>
      </w:r>
    </w:p>
    <w:p>
      <w:pPr>
        <w:pStyle w:val="ListBullet"/>
      </w:pPr>
      <w:r>
        <w:t>Avoid duplicate databases and duplicated business logic.</w:t>
      </w:r>
    </w:p>
    <w:p>
      <w:pPr>
        <w:pStyle w:val="ListBullet"/>
      </w:pPr>
      <w:r>
        <w:t>Regional language support is a platform capability.</w:t>
      </w:r>
    </w:p>
    <w:p>
      <w:pPr>
        <w:pStyle w:val="ListBullet"/>
      </w:pPr>
      <w:r>
        <w:t>Design for future categories from the first database/API model.</w:t>
      </w:r>
    </w:p>
    <w:p>
      <w:pPr>
        <w:pStyle w:val="ListBullet"/>
      </w:pPr>
      <w:r>
        <w:t>Display data source and freshness where practical.</w:t>
      </w:r>
    </w:p>
    <w:p>
      <w:pPr>
        <w:pStyle w:val="ListBullet"/>
      </w:pPr>
      <w:r>
        <w:t>The product should help users make procurement decisions, not merely display prices.</w:t>
      </w:r>
    </w:p>
    <w:p>
      <w:pPr>
        <w:pStyle w:val="Heading1"/>
      </w:pPr>
      <w:r>
        <w:t>29. Branding Decision</w:t>
      </w:r>
    </w:p>
    <w:p>
      <w:r>
        <w:t>Master Brand: MOLBHAV</w:t>
      </w:r>
    </w:p>
    <w:p>
      <w:r>
        <w:t>Descriptor: Market &amp; Procurement Intelligence</w:t>
      </w:r>
    </w:p>
    <w:p>
      <w:r>
        <w:t>Tagline: मोल समझो, भाव परखो, बेहतर खरीदो।</w:t>
      </w:r>
    </w:p>
    <w:p>
      <w:r>
        <w:t>English support line: Know the value. Compare the price. Buy better.</w:t>
      </w:r>
    </w:p>
    <w:p>
      <w:r>
        <w:t>Product architecture: One MolBhav application with multiple configurable procurement categories.</w:t>
      </w:r>
    </w:p>
    <w:p>
      <w:r>
        <w:t>No separate BazaarBhav or NirmaanBhav application/logo is required under this unified product direction.</w:t>
      </w:r>
    </w:p>
    <w:p>
      <w:pPr>
        <w:pStyle w:val="Heading1"/>
      </w:pPr>
      <w:r>
        <w:t>30. Source Consolidation Note</w:t>
      </w:r>
    </w:p>
    <w:p>
      <w:r>
        <w:t>This unified BRD consolidates the requirements from the supplied BazaarBhav: Wholesale Market Arbitrage &amp; Intelligence Engine BRD and NirmaanBhav: Construction Material Price &amp; Logistics Intelligence Engine BRD. Agriculture-specific and construction-specific functional requirements are retained as category scopes, while duplicated platform capabilities are merged into common MolBhav services.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MolBhav — Unified BRD | Draft /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