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第三天笔记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GPIO外设的概述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GPIO的概念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GPIO指的是通用的输入输出端口，可以由用户通过软件配置的方式来进行控制，GPIO引脚需要和外设连接在一起的，就可以和外设实现通信以及采集数据等功能。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GPIO的定义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指的是对芯片的某个引脚进行高低电平的输出，以及可以去检测某个引脚的电平状态。一般电平采用都是TTL电平信号，TTL电平信号规定：+5V等价于逻辑“1”，0V等价于逻辑“0”。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电平其实有一个电平范围：&gt;2.4V就表示高电平，&lt;0.4V就表示低电平。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高电平（2.4~5V）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>低电平（0~0.7V）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引脚的说明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5375275"/>
            <wp:effectExtent l="0" t="0" r="889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3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电源引脚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：VCC、VDD、VSS、VDDA、VSSA、VREF+等属于电源引脚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晶振引脚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：PC14、PC15、PH0、PH1就属于晶振引脚，也可以作为其他的功能使用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复位引脚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：NRST属于复位引脚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BOOT引脚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：BOOT0是专用引脚，BOOT1就属于功能引脚 （设置芯片的自举模式）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GPIO引脚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：芯片一共有144引脚，但是GPIO引脚有114个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下载引脚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：PA13、PA14、PB3、PB4等都属于下载引脚（JTAG、SWD）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引脚的命名规则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一般是</w:t>
      </w:r>
      <w:r>
        <w:rPr>
          <w:rFonts w:hint="eastAsia"/>
          <w:b/>
          <w:bCs/>
          <w:color w:val="0000FF"/>
          <w:lang w:val="en-US" w:eastAsia="zh-CN"/>
        </w:rPr>
        <w:t>由P开头</w:t>
      </w:r>
      <w:r>
        <w:rPr>
          <w:rFonts w:hint="eastAsia"/>
          <w:lang w:val="en-US" w:eastAsia="zh-CN"/>
        </w:rPr>
        <w:t>，分为很多组，以</w:t>
      </w:r>
      <w:r>
        <w:rPr>
          <w:rFonts w:hint="eastAsia"/>
          <w:b/>
          <w:bCs/>
          <w:color w:val="0000FF"/>
          <w:lang w:val="en-US" w:eastAsia="zh-CN"/>
        </w:rPr>
        <w:t>字母A~H来命名</w:t>
      </w:r>
      <w:r>
        <w:rPr>
          <w:rFonts w:hint="eastAsia"/>
          <w:lang w:val="en-US" w:eastAsia="zh-CN"/>
        </w:rPr>
        <w:t>，每个组有</w:t>
      </w:r>
      <w:r>
        <w:rPr>
          <w:rFonts w:hint="eastAsia"/>
          <w:b/>
          <w:bCs/>
          <w:color w:val="0000FF"/>
          <w:lang w:val="en-US" w:eastAsia="zh-CN"/>
        </w:rPr>
        <w:t>16个引脚</w:t>
      </w:r>
      <w:r>
        <w:rPr>
          <w:rFonts w:hint="eastAsia"/>
          <w:lang w:val="en-US" w:eastAsia="zh-CN"/>
        </w:rPr>
        <w:t>，引脚的编号为0~15，所以如 PA0 ~ PA15  PB0~PB15........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引脚的功能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注意：芯片的引脚有很多的功能，一般默认的功能都是作为GPIO（输入输出），但是引脚也有其他的功能，被称为“第二功能”，只有在使用ADC通道和DAC需要把引脚设置模拟模式，其他情况下想要把引脚当做别的功能使用，需要把引脚设置复用模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需要注意：引脚的功能</w:t>
      </w:r>
      <w:r>
        <w:rPr>
          <w:rFonts w:hint="eastAsia"/>
          <w:b/>
          <w:bCs/>
          <w:color w:val="FF0000"/>
          <w:lang w:val="en-US" w:eastAsia="zh-CN"/>
        </w:rPr>
        <w:t>必须通过查阅芯片的数据手册</w:t>
      </w:r>
      <w:r>
        <w:rPr>
          <w:rFonts w:hint="eastAsia"/>
          <w:lang w:val="en-US" w:eastAsia="zh-CN"/>
        </w:rPr>
        <w:t>，才可以进行配置   如下图所示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2788920"/>
            <wp:effectExtent l="0" t="0" r="444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注意：带FT标志的IO口，引脚内部有保护二极管，可以容忍5V电压（芯片的标准电压为3.3V）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GPIO外设的使用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GPIO外设的使用一般在实际开发过都是使用函数库开发，提高开发效率，以GPIO外设为例，讲解一下函数库开发的流程。以点亮LED为例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分析原理图，找到外设连接的GPIO引脚    LED0 --- PF9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2303780"/>
            <wp:effectExtent l="0" t="0" r="444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硬件工程师在设计开发板的过程中，先设计原理图（实际上就是对硬件的抽象），一般外设都需要通过导线连接在芯片的引脚上（不简洁），都会利用网络标号实现导线的连接，网络编号其实就是一个电气连接点，一般是以字母+数字命名，如果多个连接点都是用同样的网络编号，就说明导线是连接在一起的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分析原理图，理解硬件的控制原理   GPIO输出高电平 灯灭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689860"/>
            <wp:effectExtent l="0" t="0" r="1143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对于一些简单的外设通过原理图就可以分析，但是一些复杂的传感器还需要结合对应的数据手册。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根据函数库的接口进行开发    参考ST公司提供的函数库帮助手册（相当于man手册）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4363720"/>
            <wp:effectExtent l="0" t="0" r="508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6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2245" cy="3016885"/>
            <wp:effectExtent l="0" t="0" r="1460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思考：能不能根据ST公司提供的步骤把代码编写出来？  答案是可以的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ST公司也怕你不会写，所以ST公司的开发人员帮开发者编写每个外设的代码例程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3526790"/>
            <wp:effectExtent l="0" t="0" r="9525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通过移植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344035"/>
            <wp:effectExtent l="0" t="0" r="4445" b="1841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4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作业：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01 编写代码，实现移植ST公司的例程到自己的开发板，点亮4盏LED（要求不去网上抄）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02 通过查阅资料，利用STM32CubeMx实现点亮4盏LED，并对比标准外设库看看区别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03 通过查阅原理图，实现开发板的蜂鸣器的控制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预习：STM32F4中文参考手册的第6章  RCC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晨讲：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01 </w:t>
      </w:r>
      <w:r>
        <w:rPr>
          <w:rFonts w:hint="default"/>
          <w:b/>
          <w:bCs/>
          <w:color w:val="FF0000"/>
          <w:lang w:val="en-US" w:eastAsia="zh-CN"/>
        </w:rPr>
        <w:t>请简述Thumb指令集与THumb-2指令集的区别</w:t>
      </w:r>
      <w:r>
        <w:rPr>
          <w:rFonts w:hint="eastAsia"/>
          <w:b/>
          <w:bCs/>
          <w:color w:val="FF0000"/>
          <w:lang w:val="en-US" w:eastAsia="zh-CN"/>
        </w:rPr>
        <w:t xml:space="preserve">  </w:t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>（奖励8.88元红包）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02</w:t>
      </w:r>
      <w:r>
        <w:rPr>
          <w:rFonts w:hint="default"/>
          <w:b/>
          <w:bCs/>
          <w:color w:val="FF0000"/>
          <w:lang w:val="en-US" w:eastAsia="zh-CN"/>
        </w:rPr>
        <w:t>请简述关键字volatile的作用，并且至少说出3种应用场合</w:t>
      </w:r>
      <w:r>
        <w:rPr>
          <w:rFonts w:hint="eastAsia"/>
          <w:b/>
          <w:bCs/>
          <w:color w:val="FF0000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lang w:val="en-US" w:eastAsia="zh-CN"/>
        </w:rPr>
        <w:tab/>
        <w:t>（奖励一杯奶茶）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431925"/>
            <wp:effectExtent l="0" t="0" r="5715" b="1587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线上的同学可以在晚上录制视频或者音频，如果被抽到则把资源发到QQ群中即可。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FA6359"/>
    <w:multiLevelType w:val="singleLevel"/>
    <w:tmpl w:val="89FA635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9E65471"/>
    <w:multiLevelType w:val="singleLevel"/>
    <w:tmpl w:val="B9E6547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3ACA2B53"/>
    <w:multiLevelType w:val="singleLevel"/>
    <w:tmpl w:val="3ACA2B5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F32C8"/>
    <w:rsid w:val="01741BDE"/>
    <w:rsid w:val="03A44585"/>
    <w:rsid w:val="056278A8"/>
    <w:rsid w:val="06D86A05"/>
    <w:rsid w:val="078F06A3"/>
    <w:rsid w:val="07B86379"/>
    <w:rsid w:val="081732C7"/>
    <w:rsid w:val="089115D3"/>
    <w:rsid w:val="0AAC4267"/>
    <w:rsid w:val="0AED56D2"/>
    <w:rsid w:val="0B9A16D2"/>
    <w:rsid w:val="0D162EA6"/>
    <w:rsid w:val="0DC60E90"/>
    <w:rsid w:val="0DE06EC6"/>
    <w:rsid w:val="10865C2D"/>
    <w:rsid w:val="10FB2AFA"/>
    <w:rsid w:val="14D82CA6"/>
    <w:rsid w:val="178D708C"/>
    <w:rsid w:val="199112D4"/>
    <w:rsid w:val="19A311F2"/>
    <w:rsid w:val="19CE3866"/>
    <w:rsid w:val="1B0912E5"/>
    <w:rsid w:val="1BDB45FA"/>
    <w:rsid w:val="1BDF56A4"/>
    <w:rsid w:val="1E5F6230"/>
    <w:rsid w:val="1F1307D2"/>
    <w:rsid w:val="1FA80818"/>
    <w:rsid w:val="207539C3"/>
    <w:rsid w:val="214D276E"/>
    <w:rsid w:val="23110C4C"/>
    <w:rsid w:val="235E2CFF"/>
    <w:rsid w:val="237100BC"/>
    <w:rsid w:val="23C607CB"/>
    <w:rsid w:val="25056C9E"/>
    <w:rsid w:val="25602B52"/>
    <w:rsid w:val="25ED54EE"/>
    <w:rsid w:val="263C14A1"/>
    <w:rsid w:val="27595A48"/>
    <w:rsid w:val="278146F9"/>
    <w:rsid w:val="27FE5011"/>
    <w:rsid w:val="29C35E7F"/>
    <w:rsid w:val="29D44147"/>
    <w:rsid w:val="2A237DEF"/>
    <w:rsid w:val="2ABB2F5B"/>
    <w:rsid w:val="2AEE24B9"/>
    <w:rsid w:val="2AF67C47"/>
    <w:rsid w:val="2BFB55E9"/>
    <w:rsid w:val="2C3114C5"/>
    <w:rsid w:val="2CC35EC8"/>
    <w:rsid w:val="2EF718F4"/>
    <w:rsid w:val="2FB96D0C"/>
    <w:rsid w:val="30E37D51"/>
    <w:rsid w:val="31F92236"/>
    <w:rsid w:val="32342403"/>
    <w:rsid w:val="33CA448D"/>
    <w:rsid w:val="34045B4B"/>
    <w:rsid w:val="36073652"/>
    <w:rsid w:val="365C0470"/>
    <w:rsid w:val="38007598"/>
    <w:rsid w:val="38495BE1"/>
    <w:rsid w:val="38BF06ED"/>
    <w:rsid w:val="39BD0A55"/>
    <w:rsid w:val="3A353D0D"/>
    <w:rsid w:val="3BB03949"/>
    <w:rsid w:val="3BBA0E40"/>
    <w:rsid w:val="3BDC227E"/>
    <w:rsid w:val="3C5315A5"/>
    <w:rsid w:val="3D4A0A3E"/>
    <w:rsid w:val="3E0B3DF8"/>
    <w:rsid w:val="3E7661FF"/>
    <w:rsid w:val="3EAC652B"/>
    <w:rsid w:val="42AE7D89"/>
    <w:rsid w:val="42E5427B"/>
    <w:rsid w:val="44A26FCB"/>
    <w:rsid w:val="44FA1E2D"/>
    <w:rsid w:val="45741A54"/>
    <w:rsid w:val="458F2C53"/>
    <w:rsid w:val="45FC5564"/>
    <w:rsid w:val="46950DE1"/>
    <w:rsid w:val="46E05854"/>
    <w:rsid w:val="4A96093A"/>
    <w:rsid w:val="4BA95799"/>
    <w:rsid w:val="4BE26F80"/>
    <w:rsid w:val="4C737A54"/>
    <w:rsid w:val="4EF976C4"/>
    <w:rsid w:val="513367E9"/>
    <w:rsid w:val="552032C7"/>
    <w:rsid w:val="55853A01"/>
    <w:rsid w:val="56C80D6E"/>
    <w:rsid w:val="57805D28"/>
    <w:rsid w:val="57E7064E"/>
    <w:rsid w:val="5820472E"/>
    <w:rsid w:val="58491223"/>
    <w:rsid w:val="59162C83"/>
    <w:rsid w:val="5A114B2A"/>
    <w:rsid w:val="5AC7218F"/>
    <w:rsid w:val="5CA31751"/>
    <w:rsid w:val="5CF00354"/>
    <w:rsid w:val="5E042AAC"/>
    <w:rsid w:val="5EF72F69"/>
    <w:rsid w:val="5F2423AA"/>
    <w:rsid w:val="5F7B4D83"/>
    <w:rsid w:val="61264C26"/>
    <w:rsid w:val="613A0C42"/>
    <w:rsid w:val="61A60283"/>
    <w:rsid w:val="62AF21C7"/>
    <w:rsid w:val="62BD72BF"/>
    <w:rsid w:val="62DB4EF0"/>
    <w:rsid w:val="64933452"/>
    <w:rsid w:val="684E7BF6"/>
    <w:rsid w:val="6987771E"/>
    <w:rsid w:val="6A221C4D"/>
    <w:rsid w:val="6ADF61EA"/>
    <w:rsid w:val="6B325E31"/>
    <w:rsid w:val="6BF162C2"/>
    <w:rsid w:val="6D9078F1"/>
    <w:rsid w:val="6DEA535B"/>
    <w:rsid w:val="6DF77A23"/>
    <w:rsid w:val="6E5D2D7A"/>
    <w:rsid w:val="6E8771BE"/>
    <w:rsid w:val="718C604E"/>
    <w:rsid w:val="72832ADB"/>
    <w:rsid w:val="74E838D1"/>
    <w:rsid w:val="76010642"/>
    <w:rsid w:val="764C7EF8"/>
    <w:rsid w:val="78B41961"/>
    <w:rsid w:val="7953566D"/>
    <w:rsid w:val="7B8718D0"/>
    <w:rsid w:val="7BE80AC9"/>
    <w:rsid w:val="7C1D2B56"/>
    <w:rsid w:val="7D253326"/>
    <w:rsid w:val="7D5B18E8"/>
    <w:rsid w:val="7DF22811"/>
    <w:rsid w:val="7EC3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2021-08-11T01:32:00Z</dcterms:created>
  <dc:creator>Administrator</dc:creator>
  <cp:lastModifiedBy>Administrator</cp:lastModifiedBy>
  <dcterms:modified xsi:type="dcterms:W3CDTF">2021-08-11T10:26:19Z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D1CD6ECF73BD46949F16B3EAC9F4EE98</vt:lpwstr>
  </property>
</Properties>
</file>