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第十天笔记</w:t>
      </w:r>
    </w:p>
    <w:p>
      <w:p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串口通信的概念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通信的概念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通信指的是CPU和外部设备之间或者计算机与计算机之间的数据交互。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通信的种类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处理器与外部设备之间的通信方式有两种：    </w:t>
      </w:r>
      <w:r>
        <w:rPr>
          <w:rFonts w:hint="eastAsia"/>
          <w:b/>
          <w:bCs/>
          <w:color w:val="FF0000"/>
          <w:lang w:val="en-US" w:eastAsia="zh-CN"/>
        </w:rPr>
        <w:t>串行通信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lang w:val="en-US" w:eastAsia="zh-CN"/>
        </w:rPr>
        <w:t>并行通信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串行通信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传输原理：数据按位依次顺序传输（每一位都占据固定的时间长度）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优点：节约引脚资源（最少一根线）、传输成本低、传输距离远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缺点：传输速度慢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应用领域：一般用于工控设备、测量设备、少部分通信设备  USB  COM口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并行通信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传输原理：数据各个位同时进行传输（以字节或字节的倍数进行传输）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优点：传输速度快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缺点：占用引脚资源、传输成本高、传输距离近、抗干扰能力弱（串扰）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应用领域：一般大量数据传输，并且传输距离较近  如计算机总线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串行通信的分类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如果按照数据的传送方向，可以分为三种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：数据只允许在一个方向上传输    如收音机、无线电台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半双工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：数据允许在两个方向上传输，但是同一时刻只允许在一个方向上传输  如对讲机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全双工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：数据允许同时在两个方向上传输，可以理解为两个单工通信的结合  如移动电话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19625" cy="3695700"/>
            <wp:effectExtent l="0" t="0" r="9525" b="0"/>
            <wp:docPr id="1" name="图片 1" descr="串行通信方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串行通信方式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如果按照数据的同步方式，可以分为两种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同步通信</w:t>
      </w:r>
      <w:r>
        <w:rPr>
          <w:rFonts w:hint="eastAsia"/>
          <w:lang w:val="en-US" w:eastAsia="zh-CN"/>
        </w:rPr>
        <w:t>：带时钟同步信号，如IIC接口或者SPI接口都属于同步通信，要求通信双方必须使用同一个时钟，相当于发送数据的同时接收数据，同步通信属于连续串行传输数据，一次只传输一帧数据，相比于异步通信而言，传输效率更高，缺点是时钟必须一致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异步通信</w:t>
      </w:r>
      <w:r>
        <w:rPr>
          <w:rFonts w:hint="eastAsia"/>
          <w:lang w:val="en-US" w:eastAsia="zh-CN"/>
        </w:rPr>
        <w:t>：不带时钟同步信号，如UART接口属于异步通信，要求通信双方具有发送端和接收端，由于不要求时钟同步，</w:t>
      </w:r>
      <w:r>
        <w:rPr>
          <w:rFonts w:hint="eastAsia"/>
          <w:b/>
          <w:bCs/>
          <w:color w:val="FF0000"/>
          <w:lang w:val="en-US" w:eastAsia="zh-CN"/>
        </w:rPr>
        <w:t>所以在通信的时候，通信双方必须提前约定好通信格式（字符格式）以及通信速率</w:t>
      </w:r>
      <w:r>
        <w:rPr>
          <w:rFonts w:hint="eastAsia"/>
          <w:lang w:val="en-US" w:eastAsia="zh-CN"/>
        </w:rPr>
        <w:t>，异步通信以字符为单位进行传输，在传输一个字符的时候会添加起始位和停止位，通过起始位以及停止位来达到同步的功能。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717165"/>
            <wp:effectExtent l="0" t="0" r="7620" b="6985"/>
            <wp:docPr id="2" name="图片 2" descr="串行通信标准特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串行通信标准特点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串行接口的意义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是把数据按位顺序传输，但是计算机在通信的时候采用的并行通信的方式，在硬件设备与计算机进行通信的时候涉及到串转并、并转串，实现方式有两种：软件实现+硬件实现，如果采用软件实现会增加CPU的负担，一般都是采用硬件实现（增加串口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一般串口分为9针串口（DB-9）以及25针串口（DB-25），现在一般都是采用DB-9串口通信，分别分为公头和母头。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459355"/>
            <wp:effectExtent l="0" t="0" r="8255" b="17145"/>
            <wp:docPr id="3" name="图片 3" descr="9针串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针串口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219575"/>
            <wp:effectExtent l="0" t="0" r="7620" b="9525"/>
            <wp:docPr id="4" name="图片 4" descr="DB9串口引脚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B9串口引脚说明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可以看到，一般9针串口在通信的时候，只会用到3个引脚（</w:t>
      </w:r>
      <w:r>
        <w:rPr>
          <w:rFonts w:hint="eastAsia"/>
          <w:b/>
          <w:bCs/>
          <w:color w:val="0000FF"/>
          <w:lang w:val="en-US" w:eastAsia="zh-CN"/>
        </w:rPr>
        <w:t>TXD、RXD、GND</w:t>
      </w:r>
      <w:r>
        <w:rPr>
          <w:rFonts w:hint="eastAsia"/>
          <w:lang w:val="en-US" w:eastAsia="zh-CN"/>
        </w:rPr>
        <w:t>），其他的引脚一般用于握手。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设备和计算机在通信的时候，需要用到电气转换芯片（如MAX232），因为硬件平台一般采用TTL电平信号（采用正逻辑电平，+5V等价于逻辑1，0V等价于逻辑0），但是计算机采用RS232电平信号（采用负逻辑电平，-15V~-3V 表示逻辑1，+3V~+15V 表示逻辑0）。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345055"/>
            <wp:effectExtent l="0" t="0" r="10160" b="171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周一晨讲：TLL、RS232、RS485之间的区别？？？？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开发平台和计算机的接口说明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现在的计算机（笔记本电脑）和硬件设备（STM32）都不集成DB-9或者DB-25接口，提供了另外的一种方案来实现数据交互，就是利用USB口和开发板的串口（4针的拓展串口）进行通信（利用USB转串口），就必须在STM32开发板集成USB转串口芯片（CH340G）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93670"/>
            <wp:effectExtent l="0" t="0" r="10160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思考：如何让MCU与手机进行通信的同时也可以让MCU与计算机通信？  只需要把蓝牙模块接在别的串口（USART2或者USART3）上即可。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串口通信的参数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USART或者UART都是全双工异步通信，由于不需要时钟同步，所以就必须要求通信双方要约定字符格式和通信速率。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字符格式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字符格式一般都是采用字符帧的形式进行传输，字符帧由起始位、数据位、校验位、停止位组成。具体的说明可以参考STM32中文参考手册的26.3.1章节。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起始位</w:t>
      </w:r>
      <w:r>
        <w:rPr>
          <w:rFonts w:hint="eastAsia"/>
          <w:lang w:val="en-US" w:eastAsia="zh-CN"/>
        </w:rPr>
        <w:t>：指的是一帧数据的开始   规定为1bit的低电平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091815"/>
            <wp:effectExtent l="0" t="0" r="4445" b="133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数据位</w:t>
      </w:r>
      <w:r>
        <w:rPr>
          <w:rFonts w:hint="eastAsia"/>
          <w:lang w:val="en-US" w:eastAsia="zh-CN"/>
        </w:rPr>
        <w:t>：指的是有效的信息，可以为7bit（标准ASCII码）或者8bit（拓展ASCII码）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095500"/>
            <wp:effectExtent l="0" t="0" r="444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校验位</w:t>
      </w:r>
      <w:r>
        <w:rPr>
          <w:rFonts w:hint="eastAsia"/>
          <w:lang w:val="en-US" w:eastAsia="zh-CN"/>
        </w:rPr>
        <w:t>：指的是对于数据位的简单校验，可以确保数据正常发送，也可以避免噪声的影响，校验分为奇校验、偶校验，校验位也只占1bit。一般不使用校验位。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021205"/>
            <wp:effectExtent l="0" t="0" r="3810" b="1714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停止位</w:t>
      </w:r>
      <w:r>
        <w:rPr>
          <w:rFonts w:hint="eastAsia"/>
          <w:lang w:val="en-US" w:eastAsia="zh-CN"/>
        </w:rPr>
        <w:t>：指的是一帧数据传输完成   停止位一般选择1bit，规定为高电平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701540"/>
            <wp:effectExtent l="0" t="0" r="6985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通信速率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通信速率指的是单位时间内传输的有效的二进制数的个数，也被称为波特率，单位为bps。常用的波特率有</w:t>
      </w:r>
      <w:r>
        <w:rPr>
          <w:rFonts w:hint="eastAsia"/>
          <w:b/>
          <w:bCs/>
          <w:color w:val="FF0000"/>
          <w:lang w:val="en-US" w:eastAsia="zh-CN"/>
        </w:rPr>
        <w:t>9600bps、115200bps</w:t>
      </w:r>
      <w:r>
        <w:rPr>
          <w:rFonts w:hint="eastAsia"/>
          <w:lang w:val="en-US" w:eastAsia="zh-CN"/>
        </w:rPr>
        <w:t>。 可以根据实际需求进行修改。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140585"/>
            <wp:effectExtent l="0" t="0" r="12065" b="12065"/>
            <wp:docPr id="12" name="图片 12" descr="波特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波特率说明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举个例子：一般采用的波特率是9600bps，字符格式选择8bit数据位、无校验、1bit停止位，然后再加上1bit的起始位，所以一帧字符占10bit，所以单位时间可以传输960帧。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串口通信的流程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STM32F407芯片而言，一共提供了6个串口，包括4个USART和2个UART，USART指的是通用同步异步收发器，而UART指的是通用异步收发器，相比于USART而言，UART裁剪掉同步功能，一般平时在使用串口的时候都是使用异步通信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930015"/>
            <wp:effectExtent l="0" t="0" r="317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315335"/>
            <wp:effectExtent l="0" t="0" r="3810" b="184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思考：应该如何去设置串口通信的字符格式以及通信速率？？   通过USART初始化结构体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849245"/>
            <wp:effectExtent l="0" t="0" r="12700" b="825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2299335"/>
            <wp:effectExtent l="0" t="0" r="13335" b="57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5" w:leftChars="0" w:hanging="425" w:firstLineChars="0"/>
        <w:jc w:val="both"/>
      </w:pPr>
      <w:r>
        <w:rPr>
          <w:rFonts w:hint="eastAsia"/>
        </w:rPr>
        <w:t>USART_BaudRate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指的是波特率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常用9600bps  115200bps</w:t>
      </w:r>
    </w:p>
    <w:p>
      <w:pPr>
        <w:widowControl w:val="0"/>
        <w:numPr>
          <w:ilvl w:val="0"/>
          <w:numId w:val="7"/>
        </w:numPr>
        <w:ind w:left="425" w:leftChars="0" w:hanging="425" w:firstLineChars="0"/>
        <w:jc w:val="both"/>
      </w:pPr>
      <w:r>
        <w:rPr>
          <w:rFonts w:hint="eastAsia"/>
        </w:rPr>
        <w:t>USART_WordLength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指的是数据位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常用8bit   低位先出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977900"/>
            <wp:effectExtent l="0" t="0" r="4445" b="1270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5" w:leftChars="0" w:hanging="425" w:firstLineChars="0"/>
        <w:jc w:val="both"/>
      </w:pPr>
      <w:r>
        <w:rPr>
          <w:rFonts w:hint="eastAsia"/>
        </w:rPr>
        <w:t>USART_StopBits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指的是停止位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常用1bit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141095"/>
            <wp:effectExtent l="0" t="0" r="7620" b="190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5" w:leftChars="0" w:hanging="425" w:firstLineChars="0"/>
        <w:jc w:val="both"/>
      </w:pPr>
      <w:r>
        <w:rPr>
          <w:rFonts w:hint="eastAsia"/>
        </w:rPr>
        <w:t>USART_Parity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指的是校验位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常用无校验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957580"/>
            <wp:effectExtent l="0" t="0" r="5080" b="1397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5" w:leftChars="0" w:hanging="425" w:firstLineChars="0"/>
        <w:jc w:val="both"/>
      </w:pPr>
      <w:r>
        <w:rPr>
          <w:rFonts w:hint="eastAsia"/>
        </w:rPr>
        <w:t>USART_Mode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指的是串口模式 常用收发模式  USART_Mode_Rx | USART_Mode_Tx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797560"/>
            <wp:effectExtent l="0" t="0" r="4445" b="254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5" w:leftChars="0" w:hanging="425" w:firstLineChars="0"/>
        <w:jc w:val="both"/>
      </w:pPr>
      <w:r>
        <w:rPr>
          <w:rFonts w:hint="eastAsia"/>
        </w:rPr>
        <w:t>USART_HardwareFlowControl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指的是硬件流控制   常用无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016635"/>
            <wp:effectExtent l="0" t="0" r="8890" b="1206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编写中断服务函数，一般需要提前设置好串口中断的触发条件，一般触发条件都会设置为接收到数据就发生中断。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228975"/>
            <wp:effectExtent l="0" t="0" r="8255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ST公司提供了一个函数可以设置串口中断源，调用USART_ITConfig()函数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084195"/>
            <wp:effectExtent l="0" t="0" r="3175" b="190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一般在中断服务函数中需要检测中断是否发生（检测中断状态）以及清除中断状态即可。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675640"/>
            <wp:effectExtent l="0" t="0" r="8890" b="1016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发送数据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736090"/>
            <wp:effectExtent l="0" t="0" r="10160" b="1651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接收数据（需要在中断服务函数中调用该函数来接收数据）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551305"/>
            <wp:effectExtent l="0" t="0" r="6985" b="1079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练习：编写代码，根据函数库中的串口代码流程以及帮助手册的代码例程，实现通过电脑与开发板进行数据交互（电脑发送的数据需要通过中断接收，需要用到串口调试助手）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588385"/>
            <wp:effectExtent l="0" t="0" r="8255" b="1206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注意：需要安装CH340驱动，然后利用USB线连接电脑与开发板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6385"/>
            <wp:effectExtent l="0" t="0" r="10160" b="1206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超声波模块的使用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468880"/>
            <wp:effectExtent l="0" t="0" r="3175" b="762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根据原理编写程序如下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2795270"/>
            <wp:effectExtent l="0" t="0" r="5715" b="508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675" cy="3691890"/>
            <wp:effectExtent l="0" t="0" r="3175" b="381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8595" cy="2700020"/>
            <wp:effectExtent l="0" t="0" r="8255" b="508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下载程序验证结果如下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1610" cy="1936115"/>
            <wp:effectExtent l="0" t="0" r="15240" b="698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b/>
          <w:bCs/>
          <w:color w:val="FF0000"/>
        </w:rPr>
      </w:pPr>
    </w:p>
    <w:p>
      <w:pPr>
        <w:numPr>
          <w:numId w:val="0"/>
        </w:numPr>
        <w:jc w:val="both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作业：要求利用定时器计算ECHO高电平持续时间，并通过公式计算超声波距离</w:t>
      </w:r>
      <w:bookmarkStart w:id="0" w:name="_GoBack"/>
      <w:bookmarkEnd w:id="0"/>
      <w:r>
        <w:rPr>
          <w:rFonts w:hint="eastAsia"/>
          <w:b/>
          <w:bCs/>
          <w:color w:val="FF0000"/>
          <w:lang w:val="en-US" w:eastAsia="zh-CN"/>
        </w:rPr>
        <w:t>，并显示在串口调试助手上。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4A86C2"/>
    <w:multiLevelType w:val="singleLevel"/>
    <w:tmpl w:val="834A86C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1E1BEED"/>
    <w:multiLevelType w:val="singleLevel"/>
    <w:tmpl w:val="B1E1BEE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FF170CB"/>
    <w:multiLevelType w:val="singleLevel"/>
    <w:tmpl w:val="BFF170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5D803D4"/>
    <w:multiLevelType w:val="singleLevel"/>
    <w:tmpl w:val="C5D803D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182D35D1"/>
    <w:multiLevelType w:val="singleLevel"/>
    <w:tmpl w:val="182D35D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61432396"/>
    <w:multiLevelType w:val="singleLevel"/>
    <w:tmpl w:val="6143239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7661D5FB"/>
    <w:multiLevelType w:val="singleLevel"/>
    <w:tmpl w:val="7661D5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F260E"/>
    <w:rsid w:val="01643F73"/>
    <w:rsid w:val="01951902"/>
    <w:rsid w:val="02772833"/>
    <w:rsid w:val="02967162"/>
    <w:rsid w:val="03433AAB"/>
    <w:rsid w:val="03877BE7"/>
    <w:rsid w:val="042C0235"/>
    <w:rsid w:val="04A714D2"/>
    <w:rsid w:val="051B6108"/>
    <w:rsid w:val="051E6C82"/>
    <w:rsid w:val="052E3C35"/>
    <w:rsid w:val="05410B82"/>
    <w:rsid w:val="054219FC"/>
    <w:rsid w:val="064C5B36"/>
    <w:rsid w:val="07A00C42"/>
    <w:rsid w:val="07FF1BF1"/>
    <w:rsid w:val="09231749"/>
    <w:rsid w:val="096B1A31"/>
    <w:rsid w:val="096B3FD7"/>
    <w:rsid w:val="09940D30"/>
    <w:rsid w:val="09C52E32"/>
    <w:rsid w:val="0A4F2505"/>
    <w:rsid w:val="0A8B24BC"/>
    <w:rsid w:val="0AFA386A"/>
    <w:rsid w:val="0BAF63D5"/>
    <w:rsid w:val="0BB54F28"/>
    <w:rsid w:val="0C4A4EAB"/>
    <w:rsid w:val="0D9C0FA9"/>
    <w:rsid w:val="0EC459B5"/>
    <w:rsid w:val="0F3E6383"/>
    <w:rsid w:val="0FCF1AD2"/>
    <w:rsid w:val="0FDB2663"/>
    <w:rsid w:val="12087BE1"/>
    <w:rsid w:val="122C5865"/>
    <w:rsid w:val="12C47D24"/>
    <w:rsid w:val="13021A9F"/>
    <w:rsid w:val="130911B9"/>
    <w:rsid w:val="13C61615"/>
    <w:rsid w:val="14C64A92"/>
    <w:rsid w:val="151E60A5"/>
    <w:rsid w:val="172C7BFE"/>
    <w:rsid w:val="190D5BD8"/>
    <w:rsid w:val="196A60F2"/>
    <w:rsid w:val="1988006C"/>
    <w:rsid w:val="1A2F3A53"/>
    <w:rsid w:val="1A445FF2"/>
    <w:rsid w:val="1A9A5E2D"/>
    <w:rsid w:val="1AF878D0"/>
    <w:rsid w:val="1B4004E5"/>
    <w:rsid w:val="1B816601"/>
    <w:rsid w:val="1BF84297"/>
    <w:rsid w:val="1F1A2CDD"/>
    <w:rsid w:val="1F61345B"/>
    <w:rsid w:val="222D5554"/>
    <w:rsid w:val="22C83A98"/>
    <w:rsid w:val="22DD1346"/>
    <w:rsid w:val="243D311D"/>
    <w:rsid w:val="249632E5"/>
    <w:rsid w:val="254D172D"/>
    <w:rsid w:val="256010E7"/>
    <w:rsid w:val="268E621E"/>
    <w:rsid w:val="26E60666"/>
    <w:rsid w:val="27AE5C99"/>
    <w:rsid w:val="28041977"/>
    <w:rsid w:val="293E7AF2"/>
    <w:rsid w:val="2AA8505B"/>
    <w:rsid w:val="2B1009EC"/>
    <w:rsid w:val="2B915914"/>
    <w:rsid w:val="2D3B608F"/>
    <w:rsid w:val="2E00308E"/>
    <w:rsid w:val="2E5E6157"/>
    <w:rsid w:val="2E9B7BE8"/>
    <w:rsid w:val="2EE23702"/>
    <w:rsid w:val="304C03D4"/>
    <w:rsid w:val="31A052B7"/>
    <w:rsid w:val="31A71126"/>
    <w:rsid w:val="31E313D4"/>
    <w:rsid w:val="324F1F48"/>
    <w:rsid w:val="32893D64"/>
    <w:rsid w:val="334D6E28"/>
    <w:rsid w:val="33761E75"/>
    <w:rsid w:val="343E5266"/>
    <w:rsid w:val="34644B9A"/>
    <w:rsid w:val="347D3397"/>
    <w:rsid w:val="353752EB"/>
    <w:rsid w:val="35666F8B"/>
    <w:rsid w:val="35DD4C74"/>
    <w:rsid w:val="370C6CA7"/>
    <w:rsid w:val="370E1178"/>
    <w:rsid w:val="387D086D"/>
    <w:rsid w:val="38D8789F"/>
    <w:rsid w:val="3A124515"/>
    <w:rsid w:val="3AD41F17"/>
    <w:rsid w:val="3B056EF8"/>
    <w:rsid w:val="3B41510B"/>
    <w:rsid w:val="3B483C4E"/>
    <w:rsid w:val="3CB97AD3"/>
    <w:rsid w:val="3D1A5509"/>
    <w:rsid w:val="3E247385"/>
    <w:rsid w:val="3E3D2864"/>
    <w:rsid w:val="3E9D41CC"/>
    <w:rsid w:val="3F243AA1"/>
    <w:rsid w:val="3F9269C6"/>
    <w:rsid w:val="400B6347"/>
    <w:rsid w:val="404218A1"/>
    <w:rsid w:val="40D36167"/>
    <w:rsid w:val="411014F4"/>
    <w:rsid w:val="41673CF8"/>
    <w:rsid w:val="42A60B82"/>
    <w:rsid w:val="42E00C9C"/>
    <w:rsid w:val="438A7F90"/>
    <w:rsid w:val="44315540"/>
    <w:rsid w:val="446E21EE"/>
    <w:rsid w:val="44BC703B"/>
    <w:rsid w:val="45422E5C"/>
    <w:rsid w:val="467E7117"/>
    <w:rsid w:val="47A878E8"/>
    <w:rsid w:val="47AB59E1"/>
    <w:rsid w:val="47DC7D01"/>
    <w:rsid w:val="47DD22BC"/>
    <w:rsid w:val="48D0794E"/>
    <w:rsid w:val="4916575A"/>
    <w:rsid w:val="4A0A4083"/>
    <w:rsid w:val="4B3C4C84"/>
    <w:rsid w:val="4B514A1A"/>
    <w:rsid w:val="4C0F0BE8"/>
    <w:rsid w:val="4C13798F"/>
    <w:rsid w:val="4DF814A1"/>
    <w:rsid w:val="4F3C64CF"/>
    <w:rsid w:val="4F522E29"/>
    <w:rsid w:val="4F7A6161"/>
    <w:rsid w:val="50122009"/>
    <w:rsid w:val="50771905"/>
    <w:rsid w:val="50893F54"/>
    <w:rsid w:val="50A14244"/>
    <w:rsid w:val="51CB15A6"/>
    <w:rsid w:val="52594B08"/>
    <w:rsid w:val="525D118B"/>
    <w:rsid w:val="52773CC1"/>
    <w:rsid w:val="52AD692D"/>
    <w:rsid w:val="52BA6B73"/>
    <w:rsid w:val="52CA52DE"/>
    <w:rsid w:val="54BF7C00"/>
    <w:rsid w:val="54E63307"/>
    <w:rsid w:val="55165056"/>
    <w:rsid w:val="55310336"/>
    <w:rsid w:val="55DB047D"/>
    <w:rsid w:val="55EF7915"/>
    <w:rsid w:val="55F044D1"/>
    <w:rsid w:val="569C3021"/>
    <w:rsid w:val="571A6E99"/>
    <w:rsid w:val="57741803"/>
    <w:rsid w:val="57FC0F89"/>
    <w:rsid w:val="58293ECB"/>
    <w:rsid w:val="58387874"/>
    <w:rsid w:val="59413DDA"/>
    <w:rsid w:val="59F76B99"/>
    <w:rsid w:val="5A1A3D93"/>
    <w:rsid w:val="5A632D53"/>
    <w:rsid w:val="5A7A35BA"/>
    <w:rsid w:val="5AD15909"/>
    <w:rsid w:val="5B833690"/>
    <w:rsid w:val="5BB070D4"/>
    <w:rsid w:val="5C595E9B"/>
    <w:rsid w:val="5CFC5164"/>
    <w:rsid w:val="5D2266E9"/>
    <w:rsid w:val="5E66409D"/>
    <w:rsid w:val="5F192F9C"/>
    <w:rsid w:val="60E12930"/>
    <w:rsid w:val="60EC71EC"/>
    <w:rsid w:val="61C43258"/>
    <w:rsid w:val="62444D60"/>
    <w:rsid w:val="62CD0DC5"/>
    <w:rsid w:val="63337980"/>
    <w:rsid w:val="63B416A3"/>
    <w:rsid w:val="64345B07"/>
    <w:rsid w:val="643670E4"/>
    <w:rsid w:val="6440012B"/>
    <w:rsid w:val="65222E8D"/>
    <w:rsid w:val="67A62EFE"/>
    <w:rsid w:val="67AF2097"/>
    <w:rsid w:val="67C705E3"/>
    <w:rsid w:val="68720343"/>
    <w:rsid w:val="688101D8"/>
    <w:rsid w:val="689A441A"/>
    <w:rsid w:val="68D72C2F"/>
    <w:rsid w:val="68FB74C7"/>
    <w:rsid w:val="6C956695"/>
    <w:rsid w:val="6D0813A2"/>
    <w:rsid w:val="6D1B2CDC"/>
    <w:rsid w:val="6D213E39"/>
    <w:rsid w:val="6D5C7782"/>
    <w:rsid w:val="6E83376D"/>
    <w:rsid w:val="6F044568"/>
    <w:rsid w:val="703250A9"/>
    <w:rsid w:val="70594463"/>
    <w:rsid w:val="70CB3ACD"/>
    <w:rsid w:val="7113451B"/>
    <w:rsid w:val="71F755E7"/>
    <w:rsid w:val="72AA10BC"/>
    <w:rsid w:val="72CD546E"/>
    <w:rsid w:val="7320132C"/>
    <w:rsid w:val="732C7310"/>
    <w:rsid w:val="73796E3F"/>
    <w:rsid w:val="748C1111"/>
    <w:rsid w:val="75445903"/>
    <w:rsid w:val="760E1720"/>
    <w:rsid w:val="762D3098"/>
    <w:rsid w:val="763B5C63"/>
    <w:rsid w:val="76634D94"/>
    <w:rsid w:val="7714512D"/>
    <w:rsid w:val="77816406"/>
    <w:rsid w:val="778C5D9E"/>
    <w:rsid w:val="78C04FCE"/>
    <w:rsid w:val="790B257A"/>
    <w:rsid w:val="79582803"/>
    <w:rsid w:val="7A1F2E06"/>
    <w:rsid w:val="7A552CF9"/>
    <w:rsid w:val="7A717E79"/>
    <w:rsid w:val="7C4F69CD"/>
    <w:rsid w:val="7C8D512B"/>
    <w:rsid w:val="7D243FD8"/>
    <w:rsid w:val="7D4B1C9C"/>
    <w:rsid w:val="7DB67836"/>
    <w:rsid w:val="7DD5479B"/>
    <w:rsid w:val="7E5318CC"/>
    <w:rsid w:val="7EA338CA"/>
    <w:rsid w:val="7FF6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2021-08-20T01:11:00Z</dcterms:created>
  <dc:creator>Administrator</dc:creator>
  <cp:lastModifiedBy>Administrator</cp:lastModifiedBy>
  <dcterms:modified xsi:type="dcterms:W3CDTF">2021-08-20T10:15:26Z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886262BA4BE84C959E70DB64F01E35D4</vt:lpwstr>
  </property>
</Properties>
</file>