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2: System Test Plan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40"/>
        <w:gridCol w:w="3255"/>
        <w:tblGridChange w:id="0">
          <w:tblGrid>
            <w:gridCol w:w="1185"/>
            <w:gridCol w:w="5280"/>
            <w:gridCol w:w="324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Event section is empty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loads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 does not contain anything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My Schedule section is empty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add Event section is empty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only shows labels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loads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Course Catalog in GUI has 13 total classes including: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in my schedule section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under the course details except: name, title, instructor, meeting, section, credits (labels)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labels are only shown in Add event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Box is displayed saying “No course selected in the catalog”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Displayed under My Schedule as: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are displayed: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 Software Development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Course CSC 216, 001, Software Development Fundamentals is listed in the My Schedule table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Box is displayed saying “No course selected in the catalog”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Displayed under My Schedule as: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002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are displayed: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 Software Development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Instructor: </w:t>
            </w:r>
            <w:r w:rsidDel="00000000" w:rsidR="00000000" w:rsidRPr="00000000">
              <w:rPr>
                <w:b w:val="1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Box displayed  “You are already enrolled in CSC216”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Weekly Repeat: 2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1:30PM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Box is displayed saying “You have already created an event called Lunch”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table in My Schedule does not contain anything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(CSC 216, 601, Software Development Fundamentals)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Mon, Tue, Thu, Fri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shows: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Lunch, MTWHF, 11:45AM-1:00PM (every 1 weeks)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4th row of the My Schedule table (Exercise)</w:t>
            </w:r>
          </w:p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3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contains: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Lunch, MTWHF, 11:45AM-1:00PM (every 1 weeks)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contains: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Lunch, MTWHF, 11:45AM-1:00PM (every 1 weeks)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“My Super Awesome Schedule” is displayed not “My Schedule” under the middle box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“My Super Awesome Schedule” contains: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Scientists, 3, tmbarnes, MWF 9:35AM-10:25AM, “”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“”, “”, Lunch, “”, “”, MTWHF, 11:45AM-1:00PM (every 1 weeks)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Refresh WolfScheduler by right clicking project and selecting tab refresh 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</w:t>
            </w:r>
            <w:r w:rsidDel="00000000" w:rsidR="00000000" w:rsidRPr="00000000">
              <w:rPr>
                <w:b w:val="1"/>
                <w:rtl w:val="0"/>
              </w:rPr>
              <w:t xml:space="preserve">actual_schedule.txt</w:t>
            </w:r>
            <w:r w:rsidDel="00000000" w:rsidR="00000000" w:rsidRPr="00000000">
              <w:rPr>
                <w:b w:val="1"/>
                <w:rtl w:val="0"/>
              </w:rPr>
              <w:t xml:space="preserve"> in the test-files folder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actual_schedule.txt contains: 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Lunch,MTWHF,1145,1300,1,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(Lunch)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Scheduler view displays: 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courses in catalog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“My Super Awesome Schedule” as the title for schedule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216-601, CSC 217-601, CSC 230-001, CSC 226-001) and 1 event (Lunch) in  “my schedule”</w:t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