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English 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increment *  বৃদ্ধি।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decrement * হ্রাস।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loop * লুপ,পলায়নের পথ।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condition * শর্ত।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* প্রত্যেকের।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subject *  কর্তা।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verb * ক্রিয়া।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sentence * বাক্য।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 * কর্ম, বিষয়, বস্তু।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adverb * বিশেষনের বিশেষন।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Predicate সূত্রের বিধেয়, যা কর্তা সম্পর্কে বলে বা করে।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Assertive বিবৃতিমূলক।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statement বিবৃতি।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assertion বিবৃতি, দাবি।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either হয়।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affirmative সম্মতি সুচক, ইতিবাচক।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negative নেতিবাচক, অস্বীকৃতিপূর্ন।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complement পরিপূরক।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adjective বিশেষন।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modal মোডাল, প্রকারিয়।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auxiliaries সহায়িকা সমূহ।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Interrogative প্রশ্ন সূচক।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Imperative জরুরি, অনুঙ্গাসুচক, উপদেশমূলক।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Optative উচ্ছাসূচক।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Exclamatory বিষ্ময়কর, বিষ্ময়সূচক।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thing জিনিস, বিষয়।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interrogation জিজ্ঞেসাবাদ।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 মন্তব্য।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ways উপায়, পন্থা।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abroad বিদেশে।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specific নির্দীষ্ট।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expresses প্রকাশ করে।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command, order আদেশ।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suggestion পরামর্শ।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understood উপলব্ধি, বোঝা যায়।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rather বরং, অধিকতর।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Pattern নমুনা।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Caution সতর্কতা।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duty দায়িত্ব।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desire বাসনা।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Wish ইচ্ছে, কামনা।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prayer প্রার্থনা।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bless আশির্বাদ, পবিত্র করা।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strong/sudden শক্তিশালি/ হঠাৎ।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surprise আশ্চর্য।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emotion আবেগ।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delight আনন্দ।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anger রাগ, বিরক্তি।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feeling অনুভব।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pity কৃপা, সমবেদনা।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softly আস্তে আস্তে।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Complex জটিল।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Compound যৌগিক,  মিশ্র।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finite সীমাবদ্ধ।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independent স্বাধীন।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clause ধারা।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superior উচ্চতর।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planet গ্রহ।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consisting গঠিত।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principal প্রধান, মুখ্য। অধ্যক্ষ।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sub-ordinate উপ সমন্নয়।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shine চকমক, দ্যূতি, দীপ্তিময়।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conjunctions সংযোজন।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while যখন।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whenever যখনই।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though যদিও।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wherever যেখানেই।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whoever যে কেউ।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whatever যাই হোক।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survive বেচে থাকা, টিকে থাকা।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coordinating সমন্বয় কারি।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preceded পূর্বে।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however যাহোক।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moreover তাছাড়া।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therefore অতএব।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accordingly সেই  অনুযায়ী।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According অনুযায়ী, অনুসারে।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else অন্যথায়।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the contrary বিপরীতে।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 well as পাশাপাশি।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well ভালো।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neither nor মোটেও নয়।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either or এটা বা ওটা।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parts of speech বক্তৃতার অংশ।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divided বিভক্ত।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kinds ধরনের।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functions কাজকর্ম, ক্রিয়াকলাপ।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usage ব্যাবহার,ব্যাবহারপ্রনালি।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described বর্নিত।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term শব্দ, শর্ত,পরিভাষা, সম্পর্ক।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Noun বিশেষ্ব, নামপদ।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Pronoun সর্বনাম।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Verb ক্রিয়া।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Adverb ক্রিয়াবিশেষন, বিশেষনের বিশেষন।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Adjective বিশেষন, অতিরিক্ত।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Preposition পদান্বয়ী অব্যয়।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Conjunction মিলন।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Interjection হস্তক্ষেপ,মধ্যে নিক্ষেপ।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state অবস্থা।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abstract অবাস্তব, সারাংশ, বিমূর্ত।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idea ধারনা।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quality গুণ।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Honesty সততা।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Happiness সুখ।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towards দিকে, কাছাকাছি।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pretty সুন্দর, প্রশংসনীয়।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sun সূর্য।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darkness অন্ধকার।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Poverty দারিদ্র।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curse অভিশাপ।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role ভূমিকা, চরিত্র।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Classification শ্রেনিবিভাগ।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Proper সঠিক।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Common সাধারণ।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Collective যৌথ।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Abstract ভাবমূলক, অবাস্তব।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Material উপাদান, বাস্তব, বস্তুগত।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particular বিশেষ, নির্দিষ্ট।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smart স্মার্ট, বুদ্ধিমান, জ্বালাময়ী।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clever চালাক, বুদ্ধিশালী, কৌশলি।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represents প্রতিনিধিত্ব।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articles(a,the) নিবন্ধ,নিয়মাবলি।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collection সংগ্রহ, আদায়।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considered বিবেচিত, বিচারিত।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whole পুরো, সকল।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voyage যাত্রা, সমূদ্রযাত্রা।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aware সচেতন, অবহিত, সতর্ক।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incident ঘটনা।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approved অনুমোদিত।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cabinet মন্ত্রীপরিষদ।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council পরিষদ।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proposal প্রস্তাব, পরিকল্পনা।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Crowd ভীড়।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mob ভীড়, হুজুগে জনসাধারণ।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troupe যাত্রার দল, দল।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faculty অনুষদ, কার্যক্ষমতা।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gang দল, গ্যাং, একত্রিত হওয়া।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herd পশুপালক, পশুজাত, মানুষদল।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wolf নেকড়ে।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forest বন।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beach সৈকত।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substance পদার্থ।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ingredient উপাদান।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something কিছুটা।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wheat গম।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concept ধারণা।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bravery সাহসিকতা।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wisdom ধীশক্তি, জ্ঞান।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stupidity মুর্খতা।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heroism বীরত্ব, সাহস।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kindness উদারতা, দয়াশীলতা, কৃপা।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goodness পরোপকারীতা, ধার্মিকতা, স্বাধু চরিত্র।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brightness উজ্জ্বলতা।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Judgment রায়, বিচার।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movement আন্দোলন, নড়াচড়া, গতিবিধি।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laughter হাসি, অট্টহাসি।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hatred ঘৃণা।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theft চুরি, অপহরণ, ছিনতাই।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slavery দাসত্ব।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sickness অসুস্থতা।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instead বদলে।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equivalent সমতুল্য।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replacement প্রতিস্থাপন।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Pronoun সর্বনাম।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contribution অবদান, চাঁদা, কর।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appreciable প্রশংসনিয়।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unbeatable অপ্রত্যাশিত, অপরাজেয়।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less কম।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repetitive পুনরাবৃত্তিমুলক।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irritated বিরক্ত, জালাতন, অতিষ্ট।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poperty সম্পত্তি, বৈশিষ্ট্য, গুন ধর্ম।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legend কিংবদন্তি, আখ্যান, রুপকথা।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water drop পানির ফোটা, ঝরা।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great  চমৎকার।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Entrepreneur উদ্দোক্তা।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operate কাজ/ পরিচালনা করা।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headache মাথা ব্যাথা।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abide মেনে চলা।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arise উঠা।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awake জাগ্রত,সতর্ক।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 হওয়া।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bear ভালুক।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beat প্রহার করা।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beget পয়দা করা,পিতা হওয়া।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bend বক্র স্থান।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bereave বঞ্চিত করা।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beseech মিনতি করা।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bespeak দেখান,ভাড়াকৃত,ফরমাশ দেওয়া।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bestride প্রাধান্য বিস্তার করা।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bind বাঁধাই করা।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bid দর।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bite কামড়।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bleed রক্ত ঝরা।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blow পেশা।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break বিরতি।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breed শাবক, সন্তান, জাতি।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bring আনা।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broadcast সম্প্রচার.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build নির্মাণ.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cling আটকে থাকা.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cost খরচ.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creep হামাগুড়ি, হীনমন্যতা।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dig খনন.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 না, কাজ করা।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draw আকা, আকর্ষন।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dwell বাস করা।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fall পতন.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flee ভাগা.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forbid নিষেধ.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forecast পূর্বাভাস.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forsake পরিত্যাগ.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freeze জমাট বাধা।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defines সংজ্ঞায়িত.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abbreviation সমাহার.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acronym আদ্যক্ষরা.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contact যোগাযোগ,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Connection সংযোগ.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author লেখক,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Inventor উদ্ভাবক.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document প্রমাণপত্র.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