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481" w:rsidRPr="00DA53CA" w:rsidRDefault="000F1481" w:rsidP="000F1481">
      <w:pPr>
        <w:tabs>
          <w:tab w:val="center" w:pos="1276"/>
        </w:tabs>
        <w:jc w:val="center"/>
        <w:rPr>
          <w:rFonts w:ascii="Arial" w:hAnsi="Arial" w:cs="Arial"/>
          <w:color w:val="000000" w:themeColor="text1"/>
          <w:sz w:val="20"/>
          <w:szCs w:val="20"/>
        </w:rPr>
      </w:pPr>
    </w:p>
    <w:p w:rsidR="00DA53CA" w:rsidRPr="00DA53CA" w:rsidRDefault="000F1481" w:rsidP="00DA53CA">
      <w:pPr>
        <w:tabs>
          <w:tab w:val="left" w:pos="0"/>
        </w:tabs>
        <w:spacing w:line="240" w:lineRule="atLeast"/>
        <w:jc w:val="center"/>
        <w:rPr>
          <w:rFonts w:ascii="Arial" w:hAnsi="Arial" w:cs="Arial"/>
          <w:b/>
          <w:caps/>
          <w:sz w:val="20"/>
          <w:szCs w:val="20"/>
          <w:u w:val="single"/>
        </w:rPr>
      </w:pPr>
      <w:r w:rsidRPr="00DA53CA">
        <w:rPr>
          <w:rFonts w:ascii="Arial" w:hAnsi="Arial" w:cs="Arial"/>
          <w:b/>
          <w:caps/>
          <w:sz w:val="20"/>
          <w:szCs w:val="20"/>
          <w:u w:val="single"/>
        </w:rPr>
        <w:t xml:space="preserve"> ODONTOLOGíA INTEGRAL NIÑOS </w:t>
      </w:r>
      <w:r w:rsidR="00DA53CA" w:rsidRPr="00DA53CA">
        <w:rPr>
          <w:rFonts w:ascii="Arial" w:hAnsi="Arial" w:cs="Arial"/>
          <w:b/>
          <w:caps/>
          <w:sz w:val="20"/>
          <w:szCs w:val="20"/>
          <w:u w:val="single"/>
        </w:rPr>
        <w:t>B</w:t>
      </w:r>
    </w:p>
    <w:p w:rsidR="00DA53CA" w:rsidRPr="00DA53CA" w:rsidRDefault="00DA53CA" w:rsidP="00DA53CA">
      <w:pPr>
        <w:tabs>
          <w:tab w:val="left" w:pos="0"/>
        </w:tabs>
        <w:spacing w:line="240" w:lineRule="atLeast"/>
        <w:jc w:val="center"/>
        <w:rPr>
          <w:rFonts w:ascii="Arial" w:hAnsi="Arial" w:cs="Arial"/>
          <w:b/>
          <w:caps/>
          <w:sz w:val="20"/>
          <w:szCs w:val="20"/>
          <w:u w:val="single"/>
        </w:rPr>
      </w:pPr>
      <w:r w:rsidRPr="00DA53CA">
        <w:rPr>
          <w:rFonts w:ascii="Arial" w:hAnsi="Arial" w:cs="Arial"/>
          <w:b/>
          <w:caps/>
          <w:sz w:val="20"/>
          <w:szCs w:val="20"/>
          <w:u w:val="single"/>
        </w:rPr>
        <w:t>CURSO i</w:t>
      </w:r>
    </w:p>
    <w:p w:rsidR="000F1481" w:rsidRPr="00DA53CA" w:rsidRDefault="000F1481" w:rsidP="000F1481">
      <w:pPr>
        <w:tabs>
          <w:tab w:val="left" w:pos="0"/>
        </w:tabs>
        <w:spacing w:line="240" w:lineRule="atLeast"/>
        <w:jc w:val="both"/>
        <w:rPr>
          <w:rFonts w:ascii="Arial" w:hAnsi="Arial" w:cs="Arial"/>
          <w:b/>
          <w:sz w:val="20"/>
          <w:szCs w:val="20"/>
          <w:u w:val="single"/>
        </w:rPr>
      </w:pPr>
    </w:p>
    <w:p w:rsidR="000F1481" w:rsidRPr="00DA53CA" w:rsidRDefault="000F1481" w:rsidP="000F1481">
      <w:pPr>
        <w:tabs>
          <w:tab w:val="left" w:pos="0"/>
        </w:tabs>
        <w:spacing w:line="240" w:lineRule="atLeast"/>
        <w:jc w:val="both"/>
        <w:rPr>
          <w:rFonts w:ascii="Arial" w:hAnsi="Arial" w:cs="Arial"/>
          <w:b/>
          <w:sz w:val="20"/>
          <w:szCs w:val="20"/>
          <w:u w:val="single"/>
        </w:rPr>
      </w:pPr>
    </w:p>
    <w:p w:rsidR="000F1481" w:rsidRPr="00DA53CA" w:rsidRDefault="000F1481" w:rsidP="000F1481">
      <w:pPr>
        <w:tabs>
          <w:tab w:val="center" w:pos="1276"/>
        </w:tabs>
        <w:spacing w:line="240" w:lineRule="atLeast"/>
        <w:rPr>
          <w:rFonts w:ascii="Arial" w:hAnsi="Arial" w:cs="Arial"/>
          <w:b/>
          <w:color w:val="000000"/>
          <w:sz w:val="20"/>
          <w:szCs w:val="20"/>
          <w:u w:val="single"/>
        </w:rPr>
      </w:pPr>
      <w:r w:rsidRPr="00DA53CA">
        <w:rPr>
          <w:rFonts w:ascii="Arial" w:hAnsi="Arial" w:cs="Arial"/>
          <w:b/>
          <w:color w:val="000000"/>
          <w:sz w:val="20"/>
          <w:szCs w:val="20"/>
          <w:u w:val="single"/>
        </w:rPr>
        <w:t>PLAN 1994</w:t>
      </w:r>
    </w:p>
    <w:p w:rsidR="000F1481" w:rsidRPr="00DA53CA" w:rsidRDefault="00F91674" w:rsidP="000F1481">
      <w:pPr>
        <w:tabs>
          <w:tab w:val="center" w:pos="1276"/>
        </w:tabs>
        <w:rPr>
          <w:rFonts w:ascii="Arial" w:hAnsi="Arial" w:cs="Arial"/>
          <w:b/>
          <w:color w:val="000000"/>
          <w:sz w:val="20"/>
          <w:szCs w:val="20"/>
          <w:u w:val="single"/>
        </w:rPr>
      </w:pPr>
      <w:r>
        <w:rPr>
          <w:rFonts w:ascii="Arial" w:hAnsi="Arial" w:cs="Arial"/>
          <w:b/>
          <w:color w:val="000000"/>
          <w:sz w:val="20"/>
          <w:szCs w:val="20"/>
          <w:u w:val="single"/>
        </w:rPr>
        <w:t xml:space="preserve"> 2018-</w:t>
      </w:r>
      <w:r w:rsidR="00DA53CA" w:rsidRPr="00DA53CA">
        <w:rPr>
          <w:rFonts w:ascii="Arial" w:hAnsi="Arial" w:cs="Arial"/>
          <w:b/>
          <w:color w:val="000000"/>
          <w:sz w:val="20"/>
          <w:szCs w:val="20"/>
          <w:u w:val="single"/>
        </w:rPr>
        <w:t xml:space="preserve"> 2019  </w:t>
      </w:r>
    </w:p>
    <w:p w:rsidR="000F1481" w:rsidRPr="00DA53CA" w:rsidRDefault="000F1481" w:rsidP="000F1481">
      <w:pPr>
        <w:spacing w:line="240" w:lineRule="atLeast"/>
        <w:jc w:val="both"/>
        <w:rPr>
          <w:rFonts w:ascii="Arial" w:hAnsi="Arial" w:cs="Arial"/>
          <w:b/>
          <w:sz w:val="20"/>
          <w:szCs w:val="20"/>
        </w:rPr>
      </w:pPr>
      <w:r w:rsidRPr="00DA53CA">
        <w:rPr>
          <w:rFonts w:ascii="Arial" w:hAnsi="Arial" w:cs="Arial"/>
          <w:b/>
          <w:sz w:val="20"/>
          <w:szCs w:val="20"/>
        </w:rPr>
        <w:t xml:space="preserve">Curso: 5º año </w:t>
      </w:r>
    </w:p>
    <w:p w:rsidR="000F1481" w:rsidRPr="00DA53CA" w:rsidRDefault="000F1481" w:rsidP="000F1481">
      <w:pPr>
        <w:spacing w:line="240" w:lineRule="atLeast"/>
        <w:jc w:val="both"/>
        <w:rPr>
          <w:rFonts w:ascii="Arial" w:hAnsi="Arial" w:cs="Arial"/>
          <w:b/>
          <w:sz w:val="20"/>
          <w:szCs w:val="20"/>
        </w:rPr>
      </w:pPr>
      <w:r w:rsidRPr="00DA53CA">
        <w:rPr>
          <w:rFonts w:ascii="Arial" w:hAnsi="Arial" w:cs="Arial"/>
          <w:b/>
          <w:sz w:val="20"/>
          <w:szCs w:val="20"/>
        </w:rPr>
        <w:t>Semestre: 1º semestre</w:t>
      </w:r>
    </w:p>
    <w:p w:rsidR="000F1481" w:rsidRPr="00DA53CA" w:rsidRDefault="000F1481" w:rsidP="000F1481">
      <w:pPr>
        <w:spacing w:line="240" w:lineRule="atLeast"/>
        <w:jc w:val="both"/>
        <w:rPr>
          <w:rFonts w:ascii="Arial" w:hAnsi="Arial" w:cs="Arial"/>
          <w:b/>
          <w:sz w:val="20"/>
          <w:szCs w:val="20"/>
        </w:rPr>
      </w:pPr>
      <w:r w:rsidRPr="00DA53CA">
        <w:rPr>
          <w:rFonts w:ascii="Arial" w:hAnsi="Arial" w:cs="Arial"/>
          <w:b/>
          <w:sz w:val="20"/>
          <w:szCs w:val="20"/>
        </w:rPr>
        <w:t xml:space="preserve">Carga Horaria: 90 horas </w:t>
      </w:r>
    </w:p>
    <w:p w:rsidR="000F1481" w:rsidRPr="00DA53CA" w:rsidRDefault="000F1481" w:rsidP="000F1481">
      <w:pPr>
        <w:spacing w:line="240" w:lineRule="atLeast"/>
        <w:jc w:val="both"/>
        <w:rPr>
          <w:rFonts w:ascii="Arial" w:hAnsi="Arial" w:cs="Arial"/>
          <w:b/>
          <w:sz w:val="20"/>
          <w:szCs w:val="20"/>
        </w:rPr>
      </w:pPr>
      <w:r w:rsidRPr="00DA53CA">
        <w:rPr>
          <w:rFonts w:ascii="Arial" w:hAnsi="Arial" w:cs="Arial"/>
          <w:b/>
          <w:sz w:val="20"/>
          <w:szCs w:val="20"/>
        </w:rPr>
        <w:t xml:space="preserve">Desarrollo curricular: Cuatrimestral </w:t>
      </w:r>
    </w:p>
    <w:p w:rsidR="000F1481" w:rsidRPr="00DA53CA" w:rsidRDefault="000F1481" w:rsidP="000F1481">
      <w:pPr>
        <w:spacing w:line="240" w:lineRule="atLeast"/>
        <w:jc w:val="both"/>
        <w:rPr>
          <w:rFonts w:ascii="Arial" w:hAnsi="Arial" w:cs="Arial"/>
          <w:b/>
          <w:sz w:val="20"/>
          <w:szCs w:val="20"/>
        </w:rPr>
      </w:pPr>
      <w:r w:rsidRPr="00DA53CA">
        <w:rPr>
          <w:rFonts w:ascii="Arial" w:hAnsi="Arial" w:cs="Arial"/>
          <w:b/>
          <w:sz w:val="20"/>
          <w:szCs w:val="20"/>
        </w:rPr>
        <w:t xml:space="preserve">Carga horaria semanal: 6 horas </w:t>
      </w:r>
    </w:p>
    <w:p w:rsidR="000F1481" w:rsidRPr="00DA53CA" w:rsidRDefault="000F1481" w:rsidP="000F1481">
      <w:pPr>
        <w:tabs>
          <w:tab w:val="center" w:pos="1276"/>
        </w:tabs>
        <w:spacing w:line="240" w:lineRule="atLeast"/>
        <w:rPr>
          <w:rFonts w:ascii="Arial" w:hAnsi="Arial" w:cs="Arial"/>
          <w:b/>
          <w:color w:val="000000"/>
          <w:sz w:val="20"/>
          <w:szCs w:val="20"/>
        </w:rPr>
      </w:pPr>
      <w:r w:rsidRPr="00DA53CA">
        <w:rPr>
          <w:rFonts w:ascii="Arial" w:hAnsi="Arial" w:cs="Arial"/>
          <w:b/>
          <w:sz w:val="20"/>
          <w:szCs w:val="20"/>
        </w:rPr>
        <w:t>Período de cursado: Marzo-Julio</w:t>
      </w:r>
    </w:p>
    <w:p w:rsidR="000F1481" w:rsidRPr="00DA53CA" w:rsidRDefault="000F1481" w:rsidP="000F1481">
      <w:pPr>
        <w:tabs>
          <w:tab w:val="left" w:pos="0"/>
        </w:tabs>
        <w:spacing w:line="240" w:lineRule="atLeast"/>
        <w:jc w:val="both"/>
        <w:rPr>
          <w:rFonts w:ascii="Arial" w:hAnsi="Arial" w:cs="Arial"/>
          <w:b/>
          <w:sz w:val="20"/>
          <w:szCs w:val="20"/>
        </w:rPr>
      </w:pPr>
    </w:p>
    <w:p w:rsidR="000F1481" w:rsidRPr="00DA53CA" w:rsidRDefault="000F1481" w:rsidP="000F1481">
      <w:pPr>
        <w:tabs>
          <w:tab w:val="left" w:pos="0"/>
        </w:tabs>
        <w:spacing w:line="240" w:lineRule="atLeast"/>
        <w:jc w:val="both"/>
        <w:rPr>
          <w:rFonts w:ascii="Arial" w:hAnsi="Arial" w:cs="Arial"/>
          <w:b/>
          <w:caps/>
          <w:sz w:val="20"/>
          <w:szCs w:val="20"/>
          <w:u w:val="single"/>
        </w:rPr>
      </w:pPr>
      <w:r w:rsidRPr="00DA53CA">
        <w:rPr>
          <w:rFonts w:ascii="Arial" w:hAnsi="Arial" w:cs="Arial"/>
          <w:b/>
          <w:caps/>
          <w:sz w:val="20"/>
          <w:szCs w:val="20"/>
          <w:u w:val="single"/>
        </w:rPr>
        <w:t>Fundamentación:</w:t>
      </w:r>
    </w:p>
    <w:p w:rsidR="000F1481" w:rsidRPr="00DA53CA" w:rsidRDefault="000F1481" w:rsidP="000F1481">
      <w:pPr>
        <w:spacing w:line="240" w:lineRule="atLeast"/>
        <w:jc w:val="both"/>
        <w:rPr>
          <w:rFonts w:ascii="Arial" w:hAnsi="Arial" w:cs="Arial"/>
          <w:sz w:val="20"/>
          <w:szCs w:val="20"/>
        </w:rPr>
      </w:pPr>
      <w:r w:rsidRPr="00DA53CA">
        <w:rPr>
          <w:rFonts w:ascii="Arial" w:hAnsi="Arial" w:cs="Arial"/>
          <w:sz w:val="20"/>
          <w:szCs w:val="20"/>
        </w:rPr>
        <w:t>Desde el curso Odontología Integral Niños I, caracterizamos la enseñanza de la Odontología con un fuerte componente preventivo, a través de una conceptualización social de la salud. Para ello debemos desarrollar actividades de docencia, extensión e investigación, que permitan una práctica integrada de la profesión.</w:t>
      </w:r>
    </w:p>
    <w:p w:rsidR="000F1481" w:rsidRPr="00DA53CA" w:rsidRDefault="000F1481" w:rsidP="000F1481">
      <w:pPr>
        <w:tabs>
          <w:tab w:val="left" w:pos="0"/>
        </w:tabs>
        <w:spacing w:line="240" w:lineRule="atLeast"/>
        <w:jc w:val="both"/>
        <w:rPr>
          <w:rFonts w:ascii="Arial" w:hAnsi="Arial" w:cs="Arial"/>
          <w:sz w:val="20"/>
          <w:szCs w:val="20"/>
        </w:rPr>
      </w:pPr>
      <w:r w:rsidRPr="00DA53CA">
        <w:rPr>
          <w:rFonts w:ascii="Arial" w:hAnsi="Arial" w:cs="Arial"/>
          <w:sz w:val="20"/>
          <w:szCs w:val="20"/>
        </w:rPr>
        <w:t>Como formadores de Recursos Humanos desde este curso debemos contribuir a la transformación de la salud de la población que permitirá el cumplimiento responsable de la misión universitaria. La toma de decisiones requiere del profesional Odontólogo una formación permanente y actualizada. La respuesta biológica es distinta en cada persona y tiene un referente social y psicológico que hará decidir el momento oportuno para determinadas maniobras operatorias.</w:t>
      </w:r>
    </w:p>
    <w:p w:rsidR="000F1481" w:rsidRPr="00DA53CA" w:rsidRDefault="000F1481" w:rsidP="000F1481">
      <w:pPr>
        <w:spacing w:line="240" w:lineRule="atLeast"/>
        <w:jc w:val="both"/>
        <w:rPr>
          <w:rFonts w:ascii="Arial" w:hAnsi="Arial" w:cs="Arial"/>
          <w:sz w:val="20"/>
          <w:szCs w:val="20"/>
        </w:rPr>
      </w:pPr>
      <w:r w:rsidRPr="00DA53CA">
        <w:rPr>
          <w:rFonts w:ascii="Arial" w:hAnsi="Arial" w:cs="Arial"/>
          <w:sz w:val="20"/>
          <w:szCs w:val="20"/>
        </w:rPr>
        <w:t>La situación odontológica en la atención de pacientes niños y adolescentes es única y singular. En ella juegan roles el niño, su madre, padre o tutor y el odontólogo.</w:t>
      </w:r>
    </w:p>
    <w:p w:rsidR="000F1481" w:rsidRPr="00DA53CA" w:rsidRDefault="000F1481" w:rsidP="000F1481">
      <w:pPr>
        <w:tabs>
          <w:tab w:val="left" w:pos="0"/>
        </w:tabs>
        <w:spacing w:line="240" w:lineRule="atLeast"/>
        <w:jc w:val="both"/>
        <w:rPr>
          <w:rFonts w:ascii="Arial" w:hAnsi="Arial" w:cs="Arial"/>
          <w:bCs/>
          <w:sz w:val="20"/>
          <w:szCs w:val="20"/>
        </w:rPr>
      </w:pPr>
      <w:r w:rsidRPr="00DA53CA">
        <w:rPr>
          <w:rFonts w:ascii="Arial" w:hAnsi="Arial" w:cs="Arial"/>
          <w:sz w:val="20"/>
          <w:szCs w:val="20"/>
        </w:rPr>
        <w:t xml:space="preserve">El curso Odontología Integral Niños I se dicta en el primer cuatrimestre de 5to año de la carrera de Odontología. Pertenece al tercer nivel de integración: “La salud del sistema estomatognático en la estructura del hombre integrado”, tercer ciclo Clínico-Socio-Epidemiológico del Plan de </w:t>
      </w:r>
      <w:proofErr w:type="gramStart"/>
      <w:r w:rsidRPr="00DA53CA">
        <w:rPr>
          <w:rFonts w:ascii="Arial" w:hAnsi="Arial" w:cs="Arial"/>
          <w:sz w:val="20"/>
          <w:szCs w:val="20"/>
        </w:rPr>
        <w:t>estudios vigente</w:t>
      </w:r>
      <w:proofErr w:type="gramEnd"/>
      <w:r w:rsidRPr="00DA53CA">
        <w:rPr>
          <w:rFonts w:ascii="Arial" w:hAnsi="Arial" w:cs="Arial"/>
          <w:sz w:val="20"/>
          <w:szCs w:val="20"/>
        </w:rPr>
        <w:t xml:space="preserve">, y forma parte de los Departamentos de Odontología Rehabilitadora y Odontología Preventiva y Social. </w:t>
      </w:r>
    </w:p>
    <w:p w:rsidR="000F1481" w:rsidRPr="00DA53CA" w:rsidRDefault="000F1481" w:rsidP="000F1481">
      <w:pPr>
        <w:tabs>
          <w:tab w:val="left" w:pos="0"/>
        </w:tabs>
        <w:spacing w:line="240" w:lineRule="atLeast"/>
        <w:jc w:val="both"/>
        <w:rPr>
          <w:rFonts w:ascii="Arial" w:eastAsia="Arial Unicode MS" w:hAnsi="Arial" w:cs="Arial"/>
          <w:sz w:val="20"/>
          <w:szCs w:val="20"/>
        </w:rPr>
      </w:pPr>
      <w:r w:rsidRPr="00DA53CA">
        <w:rPr>
          <w:rFonts w:ascii="Arial" w:hAnsi="Arial" w:cs="Arial"/>
          <w:sz w:val="20"/>
          <w:szCs w:val="20"/>
        </w:rPr>
        <w:t>La presente propuesta curricular contempla la integración de los contenidos específicos de la Psicología y la Odontología Pediátrica y del Adolescente con la finalidad de c</w:t>
      </w:r>
      <w:r w:rsidRPr="00DA53CA">
        <w:rPr>
          <w:rFonts w:ascii="Arial" w:eastAsia="Arial Unicode MS" w:hAnsi="Arial" w:cs="Arial"/>
          <w:sz w:val="20"/>
          <w:szCs w:val="20"/>
        </w:rPr>
        <w:t xml:space="preserve">onocer el desarrollo del niño y adolescente desde el punto de vista psicológico para establecer un buen </w:t>
      </w:r>
      <w:proofErr w:type="spellStart"/>
      <w:r w:rsidRPr="00DA53CA">
        <w:rPr>
          <w:rFonts w:ascii="Arial" w:eastAsia="Arial Unicode MS" w:hAnsi="Arial" w:cs="Arial"/>
          <w:sz w:val="20"/>
          <w:szCs w:val="20"/>
        </w:rPr>
        <w:t>raport</w:t>
      </w:r>
      <w:proofErr w:type="spellEnd"/>
      <w:r w:rsidRPr="00DA53CA">
        <w:rPr>
          <w:rFonts w:ascii="Arial" w:eastAsia="Arial Unicode MS" w:hAnsi="Arial" w:cs="Arial"/>
          <w:sz w:val="20"/>
          <w:szCs w:val="20"/>
        </w:rPr>
        <w:t xml:space="preserve"> y promover diferentes estrategias para la resolución de problemas. Reconocer características y alteraciones en la evolución de la dentición para realizar un correcto diagnóstico precoz y confección de un plan de tratamiento individualizado. De la misma manera se aborda el conocimiento de la Operatoria Dental,  tratamientos pulpares y cirugía en los dientes primarios así como el control y la conservación de la normalidad de los arcos dentarios que se relacionan con la salud general del individuo.</w:t>
      </w:r>
    </w:p>
    <w:p w:rsidR="000F1481" w:rsidRPr="00DA53CA" w:rsidRDefault="000F1481" w:rsidP="000F1481">
      <w:pPr>
        <w:tabs>
          <w:tab w:val="left" w:pos="0"/>
        </w:tabs>
        <w:spacing w:line="240" w:lineRule="atLeast"/>
        <w:jc w:val="both"/>
        <w:rPr>
          <w:rFonts w:ascii="Arial" w:eastAsia="Arial Unicode MS" w:hAnsi="Arial" w:cs="Arial"/>
          <w:bCs/>
          <w:sz w:val="20"/>
          <w:szCs w:val="20"/>
        </w:rPr>
      </w:pPr>
      <w:r w:rsidRPr="00DA53CA">
        <w:rPr>
          <w:rFonts w:ascii="Arial" w:hAnsi="Arial" w:cs="Arial"/>
          <w:sz w:val="20"/>
          <w:szCs w:val="20"/>
        </w:rPr>
        <w:t xml:space="preserve"> La importancia de estos contenidos se verán reflejados en el futuro odontólogo ya que ayudan a </w:t>
      </w:r>
      <w:r w:rsidRPr="00DA53CA">
        <w:rPr>
          <w:rFonts w:ascii="Arial" w:eastAsia="Arial Unicode MS" w:hAnsi="Arial" w:cs="Arial"/>
          <w:bCs/>
          <w:sz w:val="20"/>
          <w:szCs w:val="20"/>
        </w:rPr>
        <w:t xml:space="preserve"> desarrollar el pensamiento para conducir a la creatividad y formar un profesional con capacidad para prevenir, diagnosticar y realizar tratamientos de las enfermedades del sistema estomatognático de pacientes niños y adolescentes, conociendo la problemática del país y con responsabilidad social; desempeñarse en establecimientos asistenciales, así como en organismos de planificación sanitaria</w:t>
      </w:r>
    </w:p>
    <w:p w:rsidR="000F1481" w:rsidRPr="00DA53CA" w:rsidRDefault="000F1481" w:rsidP="000F1481">
      <w:pPr>
        <w:tabs>
          <w:tab w:val="left" w:pos="0"/>
        </w:tabs>
        <w:spacing w:line="240" w:lineRule="atLeast"/>
        <w:jc w:val="both"/>
        <w:rPr>
          <w:rFonts w:ascii="Arial" w:eastAsia="Arial Unicode MS" w:hAnsi="Arial" w:cs="Arial"/>
          <w:sz w:val="20"/>
          <w:szCs w:val="20"/>
        </w:rPr>
      </w:pPr>
    </w:p>
    <w:p w:rsidR="000F1481" w:rsidRPr="00DA53CA" w:rsidRDefault="000F1481" w:rsidP="000F1481">
      <w:pPr>
        <w:tabs>
          <w:tab w:val="left" w:pos="0"/>
        </w:tabs>
        <w:spacing w:line="240" w:lineRule="atLeast"/>
        <w:jc w:val="both"/>
        <w:rPr>
          <w:rFonts w:ascii="Arial" w:hAnsi="Arial" w:cs="Arial"/>
          <w:b/>
          <w:caps/>
          <w:sz w:val="20"/>
          <w:szCs w:val="20"/>
          <w:u w:val="single"/>
        </w:rPr>
      </w:pPr>
      <w:r w:rsidRPr="00DA53CA">
        <w:rPr>
          <w:rFonts w:ascii="Arial" w:hAnsi="Arial" w:cs="Arial"/>
          <w:b/>
          <w:caps/>
          <w:sz w:val="20"/>
          <w:szCs w:val="20"/>
          <w:u w:val="single"/>
        </w:rPr>
        <w:t xml:space="preserve">Objetivos: </w:t>
      </w:r>
    </w:p>
    <w:p w:rsidR="000F1481" w:rsidRPr="00DA53CA" w:rsidRDefault="000F1481" w:rsidP="000F1481">
      <w:pPr>
        <w:tabs>
          <w:tab w:val="left" w:pos="0"/>
        </w:tabs>
        <w:spacing w:line="240" w:lineRule="atLeast"/>
        <w:jc w:val="both"/>
        <w:rPr>
          <w:rFonts w:ascii="Arial" w:hAnsi="Arial" w:cs="Arial"/>
          <w:b/>
          <w:caps/>
          <w:sz w:val="20"/>
          <w:szCs w:val="20"/>
        </w:rPr>
      </w:pPr>
      <w:r w:rsidRPr="00DA53CA">
        <w:rPr>
          <w:rFonts w:ascii="Arial" w:hAnsi="Arial" w:cs="Arial"/>
          <w:b/>
          <w:caps/>
          <w:sz w:val="20"/>
          <w:szCs w:val="20"/>
          <w:u w:val="single"/>
        </w:rPr>
        <w:t>Objetivos generales</w:t>
      </w:r>
      <w:r w:rsidRPr="00DA53CA">
        <w:rPr>
          <w:rFonts w:ascii="Arial" w:hAnsi="Arial" w:cs="Arial"/>
          <w:b/>
          <w:caps/>
          <w:sz w:val="20"/>
          <w:szCs w:val="20"/>
        </w:rPr>
        <w:t>:</w:t>
      </w:r>
    </w:p>
    <w:p w:rsidR="000F1481" w:rsidRPr="00DA53CA" w:rsidRDefault="000F1481" w:rsidP="000F1481">
      <w:pPr>
        <w:tabs>
          <w:tab w:val="left" w:pos="0"/>
          <w:tab w:val="center" w:pos="1276"/>
        </w:tabs>
        <w:spacing w:line="240" w:lineRule="atLeast"/>
        <w:jc w:val="both"/>
        <w:rPr>
          <w:rFonts w:ascii="Arial" w:hAnsi="Arial" w:cs="Arial"/>
          <w:color w:val="000000"/>
          <w:sz w:val="20"/>
          <w:szCs w:val="20"/>
          <w:lang w:val="es-AR"/>
        </w:rPr>
      </w:pPr>
      <w:r w:rsidRPr="00DA53CA">
        <w:rPr>
          <w:rFonts w:ascii="Arial" w:hAnsi="Arial" w:cs="Arial"/>
          <w:color w:val="000000"/>
          <w:sz w:val="20"/>
          <w:szCs w:val="20"/>
          <w:lang w:val="es-AR"/>
        </w:rPr>
        <w:t>Desarrollar los conocimientos psicológicos necesarios para el manejo de la conducta del niño  y del adolescente en el ambiente odontológico.</w:t>
      </w:r>
    </w:p>
    <w:p w:rsidR="000F1481" w:rsidRPr="00DA53CA" w:rsidRDefault="000F1481" w:rsidP="000F1481">
      <w:pPr>
        <w:numPr>
          <w:ilvl w:val="0"/>
          <w:numId w:val="4"/>
        </w:numPr>
        <w:tabs>
          <w:tab w:val="left" w:pos="0"/>
          <w:tab w:val="center" w:pos="709"/>
        </w:tabs>
        <w:spacing w:line="240" w:lineRule="atLeast"/>
        <w:jc w:val="both"/>
        <w:rPr>
          <w:rFonts w:ascii="Arial" w:hAnsi="Arial" w:cs="Arial"/>
          <w:color w:val="000000"/>
          <w:sz w:val="20"/>
          <w:szCs w:val="20"/>
          <w:lang w:val="es-AR"/>
        </w:rPr>
      </w:pPr>
      <w:r w:rsidRPr="00DA53CA">
        <w:rPr>
          <w:rFonts w:ascii="Arial" w:hAnsi="Arial" w:cs="Arial"/>
          <w:color w:val="000000"/>
          <w:sz w:val="20"/>
          <w:szCs w:val="20"/>
          <w:lang w:val="es-AR"/>
        </w:rPr>
        <w:t>Comprender y valorar los conocimientos adquiridos para aplicar un plan de tratamiento individualizado.</w:t>
      </w:r>
    </w:p>
    <w:p w:rsidR="000F1481" w:rsidRPr="00DA53CA" w:rsidRDefault="000F1481" w:rsidP="000F1481">
      <w:pPr>
        <w:numPr>
          <w:ilvl w:val="0"/>
          <w:numId w:val="4"/>
        </w:numPr>
        <w:tabs>
          <w:tab w:val="left" w:pos="0"/>
          <w:tab w:val="center" w:pos="709"/>
        </w:tabs>
        <w:spacing w:line="240" w:lineRule="atLeast"/>
        <w:jc w:val="both"/>
        <w:rPr>
          <w:rFonts w:ascii="Arial" w:hAnsi="Arial" w:cs="Arial"/>
          <w:color w:val="000000"/>
          <w:sz w:val="20"/>
          <w:szCs w:val="20"/>
          <w:lang w:val="es-AR"/>
        </w:rPr>
      </w:pPr>
      <w:r w:rsidRPr="00DA53CA">
        <w:rPr>
          <w:rFonts w:ascii="Arial" w:hAnsi="Arial" w:cs="Arial"/>
          <w:color w:val="000000"/>
          <w:sz w:val="20"/>
          <w:szCs w:val="20"/>
          <w:lang w:val="es-AR"/>
        </w:rPr>
        <w:t>Adquirir una formación profesional integral  considerando al niño como una unidad bio-psico-social.</w:t>
      </w:r>
    </w:p>
    <w:p w:rsidR="000F1481" w:rsidRPr="00DA53CA" w:rsidRDefault="000F1481" w:rsidP="000F1481">
      <w:pPr>
        <w:tabs>
          <w:tab w:val="left" w:pos="0"/>
          <w:tab w:val="center" w:pos="1276"/>
        </w:tabs>
        <w:spacing w:line="240" w:lineRule="atLeast"/>
        <w:jc w:val="both"/>
        <w:rPr>
          <w:rFonts w:ascii="Arial" w:hAnsi="Arial" w:cs="Arial"/>
          <w:color w:val="000000"/>
          <w:sz w:val="20"/>
          <w:szCs w:val="20"/>
          <w:lang w:val="es-AR"/>
        </w:rPr>
      </w:pPr>
    </w:p>
    <w:p w:rsidR="000F1481" w:rsidRPr="00DA53CA" w:rsidRDefault="000F1481" w:rsidP="000F1481">
      <w:pPr>
        <w:tabs>
          <w:tab w:val="left" w:pos="0"/>
          <w:tab w:val="center" w:pos="1276"/>
        </w:tabs>
        <w:spacing w:line="240" w:lineRule="atLeast"/>
        <w:jc w:val="both"/>
        <w:rPr>
          <w:rFonts w:ascii="Arial" w:hAnsi="Arial" w:cs="Arial"/>
          <w:color w:val="000000"/>
          <w:sz w:val="20"/>
          <w:szCs w:val="20"/>
          <w:lang w:val="es-AR"/>
        </w:rPr>
      </w:pPr>
    </w:p>
    <w:p w:rsidR="000F1481" w:rsidRPr="00DA53CA" w:rsidRDefault="000F1481" w:rsidP="000F1481">
      <w:pPr>
        <w:tabs>
          <w:tab w:val="left" w:pos="0"/>
          <w:tab w:val="center" w:pos="1276"/>
        </w:tabs>
        <w:spacing w:line="240" w:lineRule="atLeast"/>
        <w:jc w:val="both"/>
        <w:rPr>
          <w:rFonts w:ascii="Arial" w:hAnsi="Arial" w:cs="Arial"/>
          <w:color w:val="000000"/>
          <w:sz w:val="20"/>
          <w:szCs w:val="20"/>
          <w:lang w:val="es-AR"/>
        </w:rPr>
      </w:pPr>
    </w:p>
    <w:p w:rsidR="000F1481" w:rsidRPr="00DA53CA" w:rsidRDefault="000F1481" w:rsidP="000F1481">
      <w:pPr>
        <w:tabs>
          <w:tab w:val="left" w:pos="0"/>
          <w:tab w:val="center" w:pos="1276"/>
        </w:tabs>
        <w:spacing w:line="240" w:lineRule="atLeast"/>
        <w:jc w:val="both"/>
        <w:rPr>
          <w:rFonts w:ascii="Arial" w:hAnsi="Arial" w:cs="Arial"/>
          <w:b/>
          <w:caps/>
          <w:sz w:val="20"/>
          <w:szCs w:val="20"/>
        </w:rPr>
      </w:pPr>
      <w:r w:rsidRPr="00DA53CA">
        <w:rPr>
          <w:rFonts w:ascii="Arial" w:hAnsi="Arial" w:cs="Arial"/>
          <w:color w:val="000000"/>
          <w:sz w:val="20"/>
          <w:szCs w:val="20"/>
          <w:lang w:val="es-AR"/>
        </w:rPr>
        <w:t> </w:t>
      </w:r>
      <w:r w:rsidRPr="00DA53CA">
        <w:rPr>
          <w:rFonts w:ascii="Arial" w:hAnsi="Arial" w:cs="Arial"/>
          <w:b/>
          <w:caps/>
          <w:sz w:val="20"/>
          <w:szCs w:val="20"/>
          <w:u w:val="single"/>
        </w:rPr>
        <w:t>Objetivos específicos</w:t>
      </w:r>
      <w:r w:rsidRPr="00DA53CA">
        <w:rPr>
          <w:rFonts w:ascii="Arial" w:hAnsi="Arial" w:cs="Arial"/>
          <w:b/>
          <w:caps/>
          <w:sz w:val="20"/>
          <w:szCs w:val="20"/>
        </w:rPr>
        <w:t>:</w:t>
      </w:r>
    </w:p>
    <w:p w:rsidR="000F1481" w:rsidRPr="00DA53CA" w:rsidRDefault="000F1481" w:rsidP="000F1481">
      <w:pPr>
        <w:numPr>
          <w:ilvl w:val="0"/>
          <w:numId w:val="3"/>
        </w:numPr>
        <w:tabs>
          <w:tab w:val="left" w:pos="0"/>
          <w:tab w:val="center" w:pos="709"/>
        </w:tabs>
        <w:spacing w:line="240" w:lineRule="atLeast"/>
        <w:ind w:left="709" w:hanging="349"/>
        <w:jc w:val="both"/>
        <w:rPr>
          <w:rFonts w:ascii="Arial" w:hAnsi="Arial" w:cs="Arial"/>
          <w:color w:val="000000"/>
          <w:sz w:val="20"/>
          <w:szCs w:val="20"/>
          <w:lang w:val="es-AR"/>
        </w:rPr>
      </w:pPr>
      <w:r w:rsidRPr="00DA53CA">
        <w:rPr>
          <w:rFonts w:ascii="Arial" w:hAnsi="Arial" w:cs="Arial"/>
          <w:color w:val="000000"/>
          <w:sz w:val="20"/>
          <w:szCs w:val="20"/>
          <w:lang w:val="es-AR"/>
        </w:rPr>
        <w:t>Comprender y aplicar los conocimientos actuales de la cariología de acuerdo a los factores de riesgo y actividad para elaborar el plan de tratamiento individualizado en pacientes niños y adolescentes.</w:t>
      </w:r>
    </w:p>
    <w:p w:rsidR="000F1481" w:rsidRPr="00DA53CA" w:rsidRDefault="000F1481" w:rsidP="000F1481">
      <w:pPr>
        <w:numPr>
          <w:ilvl w:val="0"/>
          <w:numId w:val="3"/>
        </w:numPr>
        <w:tabs>
          <w:tab w:val="left" w:pos="0"/>
          <w:tab w:val="center" w:pos="709"/>
        </w:tabs>
        <w:spacing w:line="240" w:lineRule="atLeast"/>
        <w:ind w:left="709" w:hanging="349"/>
        <w:jc w:val="both"/>
        <w:rPr>
          <w:rFonts w:ascii="Arial" w:hAnsi="Arial" w:cs="Arial"/>
          <w:color w:val="000000"/>
          <w:sz w:val="20"/>
          <w:szCs w:val="20"/>
          <w:lang w:val="es-AR"/>
        </w:rPr>
      </w:pPr>
      <w:r w:rsidRPr="00DA53CA">
        <w:rPr>
          <w:rFonts w:ascii="Arial" w:hAnsi="Arial" w:cs="Arial"/>
          <w:color w:val="000000"/>
          <w:sz w:val="20"/>
          <w:szCs w:val="20"/>
          <w:lang w:val="es-AR"/>
        </w:rPr>
        <w:t>Diferenciar las características anatómicas, histológicas y funcionales entre las piezas dentarias temporarias y permanentes, para la correcta utilización de la terapéutica a realizar.</w:t>
      </w:r>
    </w:p>
    <w:p w:rsidR="000F1481" w:rsidRPr="00DA53CA" w:rsidRDefault="000F1481" w:rsidP="000F1481">
      <w:pPr>
        <w:numPr>
          <w:ilvl w:val="0"/>
          <w:numId w:val="3"/>
        </w:numPr>
        <w:tabs>
          <w:tab w:val="left" w:pos="0"/>
          <w:tab w:val="center" w:pos="709"/>
        </w:tabs>
        <w:spacing w:line="240" w:lineRule="atLeast"/>
        <w:ind w:left="709" w:hanging="349"/>
        <w:jc w:val="both"/>
        <w:rPr>
          <w:rFonts w:ascii="Arial" w:hAnsi="Arial" w:cs="Arial"/>
          <w:color w:val="000000"/>
          <w:sz w:val="20"/>
          <w:szCs w:val="20"/>
          <w:lang w:val="es-AR"/>
        </w:rPr>
      </w:pPr>
      <w:r w:rsidRPr="00DA53CA">
        <w:rPr>
          <w:rFonts w:ascii="Arial" w:hAnsi="Arial" w:cs="Arial"/>
          <w:color w:val="000000"/>
          <w:sz w:val="20"/>
          <w:szCs w:val="20"/>
          <w:lang w:val="es-AR"/>
        </w:rPr>
        <w:t>Desarrollar los conocimientos y habilidades necesarias para el mantenimiento de las piezas dentarias temporarias en boca hasta el período de exfoliación normal, utilizando las técnicas endodóncicas correctas.</w:t>
      </w:r>
    </w:p>
    <w:p w:rsidR="000F1481" w:rsidRPr="00DA53CA" w:rsidRDefault="000F1481" w:rsidP="000F1481">
      <w:pPr>
        <w:tabs>
          <w:tab w:val="center" w:pos="1276"/>
        </w:tabs>
        <w:jc w:val="center"/>
        <w:rPr>
          <w:rFonts w:ascii="Arial" w:hAnsi="Arial" w:cs="Arial"/>
          <w:b/>
          <w:color w:val="000000" w:themeColor="text1"/>
          <w:sz w:val="20"/>
          <w:szCs w:val="20"/>
          <w:u w:val="single"/>
          <w:lang w:val="es-AR"/>
        </w:rPr>
      </w:pPr>
    </w:p>
    <w:p w:rsidR="000F1481" w:rsidRPr="00DA53CA" w:rsidRDefault="000F1481" w:rsidP="000F1481">
      <w:pPr>
        <w:tabs>
          <w:tab w:val="center" w:pos="1276"/>
        </w:tabs>
        <w:jc w:val="center"/>
        <w:rPr>
          <w:rFonts w:ascii="Arial" w:hAnsi="Arial" w:cs="Arial"/>
          <w:b/>
          <w:color w:val="000000" w:themeColor="text1"/>
          <w:sz w:val="20"/>
          <w:szCs w:val="20"/>
          <w:u w:val="single"/>
          <w:lang w:val="es-AR"/>
        </w:rPr>
      </w:pPr>
    </w:p>
    <w:p w:rsidR="000F1481" w:rsidRPr="00DA53CA" w:rsidRDefault="000F1481" w:rsidP="000F1481">
      <w:pPr>
        <w:tabs>
          <w:tab w:val="center" w:pos="1276"/>
        </w:tabs>
        <w:jc w:val="center"/>
        <w:rPr>
          <w:rFonts w:ascii="Arial" w:hAnsi="Arial" w:cs="Arial"/>
          <w:b/>
          <w:color w:val="000000" w:themeColor="text1"/>
          <w:sz w:val="20"/>
          <w:szCs w:val="20"/>
          <w:u w:val="single"/>
          <w:lang w:val="es-AR"/>
        </w:rPr>
      </w:pPr>
      <w:r w:rsidRPr="00DA53CA">
        <w:rPr>
          <w:rFonts w:ascii="Arial" w:hAnsi="Arial" w:cs="Arial"/>
          <w:b/>
          <w:color w:val="000000" w:themeColor="text1"/>
          <w:sz w:val="20"/>
          <w:szCs w:val="20"/>
          <w:u w:val="single"/>
          <w:lang w:val="es-AR"/>
        </w:rPr>
        <w:t xml:space="preserve">Asignatura: Odontología Integral Niños B </w:t>
      </w:r>
    </w:p>
    <w:p w:rsidR="000F1481" w:rsidRPr="00DA53CA" w:rsidRDefault="000F1481" w:rsidP="000F1481">
      <w:pPr>
        <w:tabs>
          <w:tab w:val="center" w:pos="1276"/>
        </w:tabs>
        <w:jc w:val="center"/>
        <w:rPr>
          <w:rFonts w:ascii="Arial" w:hAnsi="Arial" w:cs="Arial"/>
          <w:b/>
          <w:color w:val="000000" w:themeColor="text1"/>
          <w:sz w:val="20"/>
          <w:szCs w:val="20"/>
          <w:u w:val="single"/>
          <w:lang w:val="es-AR"/>
        </w:rPr>
      </w:pPr>
      <w:r w:rsidRPr="00DA53CA">
        <w:rPr>
          <w:rFonts w:ascii="Arial" w:hAnsi="Arial" w:cs="Arial"/>
          <w:b/>
          <w:color w:val="000000" w:themeColor="text1"/>
          <w:sz w:val="20"/>
          <w:szCs w:val="20"/>
          <w:u w:val="single"/>
          <w:lang w:val="es-AR"/>
        </w:rPr>
        <w:t>Curso I</w:t>
      </w:r>
    </w:p>
    <w:p w:rsidR="000F1481" w:rsidRPr="00DA53CA" w:rsidRDefault="000F1481" w:rsidP="000F1481">
      <w:pPr>
        <w:tabs>
          <w:tab w:val="center" w:pos="1276"/>
        </w:tabs>
        <w:jc w:val="center"/>
        <w:rPr>
          <w:rFonts w:ascii="Arial" w:hAnsi="Arial" w:cs="Arial"/>
          <w:b/>
          <w:color w:val="000000" w:themeColor="text1"/>
          <w:sz w:val="20"/>
          <w:szCs w:val="20"/>
          <w:lang w:val="es-AR"/>
        </w:rPr>
      </w:pPr>
      <w:r w:rsidRPr="00DA53CA">
        <w:rPr>
          <w:rFonts w:ascii="Arial" w:hAnsi="Arial" w:cs="Arial"/>
          <w:b/>
          <w:color w:val="000000" w:themeColor="text1"/>
          <w:sz w:val="20"/>
          <w:szCs w:val="20"/>
          <w:u w:val="single"/>
          <w:lang w:val="es-AR"/>
        </w:rPr>
        <w:t>-Programa Analítico-</w:t>
      </w:r>
    </w:p>
    <w:p w:rsidR="000F1481" w:rsidRPr="00DA53CA" w:rsidRDefault="000F1481" w:rsidP="000F1481">
      <w:pPr>
        <w:tabs>
          <w:tab w:val="center" w:pos="1276"/>
        </w:tabs>
        <w:jc w:val="both"/>
        <w:rPr>
          <w:rFonts w:ascii="Arial" w:hAnsi="Arial" w:cs="Arial"/>
          <w:b/>
          <w:color w:val="000000" w:themeColor="text1"/>
          <w:sz w:val="20"/>
          <w:szCs w:val="20"/>
          <w:lang w:val="es-AR"/>
        </w:rPr>
      </w:pPr>
      <w:r w:rsidRPr="00DA53CA">
        <w:rPr>
          <w:rFonts w:ascii="Arial" w:hAnsi="Arial" w:cs="Arial"/>
          <w:b/>
          <w:color w:val="000000" w:themeColor="text1"/>
          <w:sz w:val="20"/>
          <w:szCs w:val="20"/>
          <w:lang w:val="es-AR"/>
        </w:rPr>
        <w:t> </w:t>
      </w:r>
    </w:p>
    <w:p w:rsidR="000F1481" w:rsidRPr="00DA53CA" w:rsidRDefault="000F1481" w:rsidP="000F1481">
      <w:pPr>
        <w:tabs>
          <w:tab w:val="center" w:pos="1276"/>
        </w:tabs>
        <w:jc w:val="both"/>
        <w:rPr>
          <w:rFonts w:ascii="Arial" w:hAnsi="Arial" w:cs="Arial"/>
          <w:b/>
          <w:color w:val="000000" w:themeColor="text1"/>
          <w:sz w:val="20"/>
          <w:szCs w:val="20"/>
          <w:lang w:val="es-AR"/>
        </w:rPr>
      </w:pPr>
      <w:r w:rsidRPr="00DA53CA">
        <w:rPr>
          <w:rFonts w:ascii="Arial" w:hAnsi="Arial" w:cs="Arial"/>
          <w:b/>
          <w:color w:val="000000" w:themeColor="text1"/>
          <w:sz w:val="20"/>
          <w:szCs w:val="20"/>
          <w:lang w:val="es-AR"/>
        </w:rPr>
        <w:t>Plan 1994</w:t>
      </w:r>
    </w:p>
    <w:p w:rsidR="000F1481" w:rsidRPr="00DA53CA" w:rsidRDefault="000F1481" w:rsidP="000F1481">
      <w:pPr>
        <w:tabs>
          <w:tab w:val="center" w:pos="1276"/>
        </w:tabs>
        <w:jc w:val="both"/>
        <w:rPr>
          <w:rFonts w:ascii="Arial" w:hAnsi="Arial" w:cs="Arial"/>
          <w:b/>
          <w:color w:val="000000" w:themeColor="text1"/>
          <w:sz w:val="20"/>
          <w:szCs w:val="20"/>
          <w:lang w:val="es-AR"/>
        </w:rPr>
      </w:pPr>
    </w:p>
    <w:p w:rsidR="000F1481" w:rsidRPr="00DA53CA" w:rsidRDefault="000F1481" w:rsidP="000F1481">
      <w:pPr>
        <w:tabs>
          <w:tab w:val="center" w:pos="1276"/>
        </w:tabs>
        <w:jc w:val="both"/>
        <w:rPr>
          <w:rFonts w:ascii="Arial" w:hAnsi="Arial" w:cs="Arial"/>
          <w:b/>
          <w:color w:val="000000" w:themeColor="text1"/>
          <w:sz w:val="20"/>
          <w:szCs w:val="20"/>
          <w:lang w:val="es-AR"/>
        </w:rPr>
      </w:pPr>
      <w:r w:rsidRPr="00DA53CA">
        <w:rPr>
          <w:rFonts w:ascii="Arial" w:hAnsi="Arial" w:cs="Arial"/>
          <w:b/>
          <w:color w:val="000000" w:themeColor="text1"/>
          <w:sz w:val="20"/>
          <w:szCs w:val="20"/>
          <w:lang w:val="es-AR"/>
        </w:rPr>
        <w:t>Objetivos Generales:</w:t>
      </w:r>
    </w:p>
    <w:p w:rsidR="000F1481" w:rsidRPr="00DA53CA" w:rsidRDefault="000F1481" w:rsidP="000F1481">
      <w:pPr>
        <w:tabs>
          <w:tab w:val="center" w:pos="1276"/>
        </w:tabs>
        <w:jc w:val="both"/>
        <w:rPr>
          <w:rFonts w:ascii="Arial" w:hAnsi="Arial" w:cs="Arial"/>
          <w:b/>
          <w:color w:val="000000" w:themeColor="text1"/>
          <w:sz w:val="20"/>
          <w:szCs w:val="20"/>
          <w:lang w:val="es-AR"/>
        </w:rPr>
      </w:pPr>
    </w:p>
    <w:p w:rsidR="000F1481" w:rsidRPr="00DA53CA" w:rsidRDefault="000F1481" w:rsidP="000F1481">
      <w:pPr>
        <w:numPr>
          <w:ilvl w:val="0"/>
          <w:numId w:val="1"/>
        </w:num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Desarrollar los conocimientos psicológicos indispensables para el manejo de la conducta del niño en el ambiente odontológico.</w:t>
      </w:r>
    </w:p>
    <w:p w:rsidR="000F1481" w:rsidRPr="00DA53CA" w:rsidRDefault="000F1481" w:rsidP="000F1481">
      <w:pPr>
        <w:numPr>
          <w:ilvl w:val="0"/>
          <w:numId w:val="1"/>
        </w:num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Comprender y valorar los conocimientos adquiridos para aplicar un plan de tratamiento individualizado.</w:t>
      </w:r>
    </w:p>
    <w:p w:rsidR="000F1481" w:rsidRPr="00DA53CA" w:rsidRDefault="000F1481" w:rsidP="000F1481">
      <w:pPr>
        <w:numPr>
          <w:ilvl w:val="0"/>
          <w:numId w:val="1"/>
        </w:num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Contribuir a la formación integral del Odontólogo en relación a la Odontología Integral Niños, al considerar al niño como persona, en su concepción bio-psico-social.</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 </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b/>
          <w:color w:val="000000" w:themeColor="text1"/>
          <w:sz w:val="20"/>
          <w:szCs w:val="20"/>
          <w:lang w:val="es-AR"/>
        </w:rPr>
        <w:t>Unidad pedagógica I: Psicología y Odontología Pediátrica</w:t>
      </w:r>
      <w:r w:rsidRPr="00DA53CA">
        <w:rPr>
          <w:rFonts w:ascii="Arial" w:hAnsi="Arial" w:cs="Arial"/>
          <w:color w:val="000000" w:themeColor="text1"/>
          <w:sz w:val="20"/>
          <w:szCs w:val="20"/>
          <w:lang w:val="es-AR"/>
        </w:rPr>
        <w:t>.</w:t>
      </w:r>
    </w:p>
    <w:p w:rsidR="000F1481" w:rsidRPr="00DA53CA" w:rsidRDefault="000F1481" w:rsidP="000F1481">
      <w:pPr>
        <w:tabs>
          <w:tab w:val="center" w:pos="1276"/>
        </w:tabs>
        <w:jc w:val="both"/>
        <w:rPr>
          <w:rFonts w:ascii="Arial" w:hAnsi="Arial" w:cs="Arial"/>
          <w:color w:val="000000" w:themeColor="text1"/>
          <w:sz w:val="20"/>
          <w:szCs w:val="20"/>
          <w:lang w:val="es-AR"/>
        </w:rPr>
      </w:pP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Tema 1: Odontología pediátrica. Definición y concepto. Relación con otras ramas de la medicina y la odontología. Perspectiva histórica. Técnicas actuales. Odontología Integral Niños en la currícula de la Facultad de Odontología de la Universidad Nacional de La Plata.</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 </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Tema 2: Crecimiento y Desarrollo Intrauterino. Después del nacimiento. Iniciación. Proliferación. Histodiferenciación. Morfodiferenciación. Aposición. Calcificación. Erupción. Atrición. La dinámica de cambio desde la concepción hasta los 3 años de edad. De los 3 a los 6 años. De los 6 a los 12 años adolescencia.</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 </w:t>
      </w:r>
    </w:p>
    <w:p w:rsidR="000F1481" w:rsidRPr="00DA53CA" w:rsidRDefault="00DA53CA"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Tema 3: Clínicas de Bebé</w:t>
      </w:r>
      <w:r w:rsidR="000F1481" w:rsidRPr="00DA53CA">
        <w:rPr>
          <w:rFonts w:ascii="Arial" w:hAnsi="Arial" w:cs="Arial"/>
          <w:color w:val="000000" w:themeColor="text1"/>
          <w:sz w:val="20"/>
          <w:szCs w:val="20"/>
          <w:lang w:val="es-AR"/>
        </w:rPr>
        <w:t>s. Atención Odontológica del niño. Examen del lactante y del niño de 3 años. Objetivos. Antecedentes familiares y sociales. Historia clínica. Entrevista. Programa de examen. Nutrición y alimentación. Análisis de la higiene bucal y técnicas de prevención de las caries y de los traumatismos dentarios. Educación, prevención y rehabilitación. Los 1000 dias del bebe: Definicion e importancia. Consideraciones para la madre embarazada.</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 </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Tema 4: El niño como persona. Los pacientes pediátricos de la consulta odontológica. Características psicosociales. Coeficiente de inteligencia. Variables que influyen en el comportamiento del niño en el ámbito odontológico. Estructura psíquica. Niveles de funcionamiento: conciente, preconciente e inconsciente. Ello, yo y súper yo. Características del desarrollo psíquico. Teoría psicoanalítica según Freud. Etapa oral, anal, fálica latente y genital. Zona oral. Esquema corporal.</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 </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Tema 5: Psicología evolutiva y odontopediatría. Escuela de Gessel. Campos de conducta. Características de las distintas edades. Teoría de Piaget. Estadios del desarrollo; sensorio motriz, intuitivo, preoperacional, operacional concreta y operacional formal. Desarrollo mental y odontopediatría. El dibujo infantil de la boca.</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 </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 xml:space="preserve">Tema 6: Motivación de la primera consulta. Contacto inicial de los padres con la consulta odontológica. El niño de conducta difícil. Principios básicos de la modificación del comportamiento. Tolerancia. Flexibilidad. Claridad del mensaje. Control de la voz. </w:t>
      </w:r>
      <w:r w:rsidRPr="00DA53CA">
        <w:rPr>
          <w:rFonts w:ascii="Arial" w:hAnsi="Arial" w:cs="Arial"/>
          <w:color w:val="000000" w:themeColor="text1"/>
          <w:sz w:val="20"/>
          <w:szCs w:val="20"/>
          <w:lang w:val="es-AR"/>
        </w:rPr>
        <w:lastRenderedPageBreak/>
        <w:t>Estructuración de la familia. Vínculo madre-hijo. Complejo de Edipo. Destructividad de los padres. Malos tratos y abandono de niños. Síndrome del niño golpeado.</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 </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Tema 7: Ambiente odontológico. El odontólogo y el personal auxiliar. Consultorio. Sala de espera. Vestimenta. Los padres en el consultorio. Tríada – niño-odontólogo- padre. Prevención del miedo al dentista miedo emocional o inconsciente y miedo iatrogénico. Relación odontólogo - psicólogo. Aportes interdisciplinarios.El adolescente en la situación odontológica. Relación odontólogo-psicólogo. Síntomas y perfil de la persona que padece Bulimia y Anorexia. El control del dolor. Técnica de la anestesia local y regional en odontopediatría.</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 </w:t>
      </w:r>
    </w:p>
    <w:p w:rsidR="000F1481" w:rsidRPr="00DA53CA" w:rsidRDefault="000F1481" w:rsidP="000F1481">
      <w:pPr>
        <w:tabs>
          <w:tab w:val="center" w:pos="1276"/>
        </w:tabs>
        <w:jc w:val="both"/>
        <w:rPr>
          <w:rFonts w:ascii="Arial" w:hAnsi="Arial" w:cs="Arial"/>
          <w:b/>
          <w:color w:val="000000" w:themeColor="text1"/>
          <w:sz w:val="20"/>
          <w:szCs w:val="20"/>
          <w:lang w:val="es-AR"/>
        </w:rPr>
      </w:pPr>
    </w:p>
    <w:p w:rsidR="000F1481" w:rsidRPr="00DA53CA" w:rsidRDefault="000F1481" w:rsidP="000F1481">
      <w:pPr>
        <w:tabs>
          <w:tab w:val="left" w:pos="0"/>
        </w:tabs>
        <w:spacing w:line="240" w:lineRule="atLeast"/>
        <w:jc w:val="both"/>
        <w:rPr>
          <w:rFonts w:ascii="Arial" w:hAnsi="Arial" w:cs="Arial"/>
          <w:caps/>
          <w:sz w:val="20"/>
          <w:szCs w:val="20"/>
          <w:lang w:val="pt-BR"/>
        </w:rPr>
      </w:pPr>
      <w:r w:rsidRPr="00DA53CA">
        <w:rPr>
          <w:rFonts w:ascii="Arial" w:hAnsi="Arial" w:cs="Arial"/>
          <w:caps/>
          <w:sz w:val="20"/>
          <w:szCs w:val="20"/>
          <w:u w:val="single"/>
          <w:lang w:val="pt-BR"/>
        </w:rPr>
        <w:t>B</w:t>
      </w:r>
      <w:r w:rsidR="00DA53CA" w:rsidRPr="00DA53CA">
        <w:rPr>
          <w:rFonts w:ascii="Arial" w:hAnsi="Arial" w:cs="Arial"/>
          <w:caps/>
          <w:sz w:val="20"/>
          <w:szCs w:val="20"/>
          <w:u w:val="single"/>
          <w:lang w:val="pt-BR"/>
        </w:rPr>
        <w:t>ibliografía básica</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lang w:val="pt-BR"/>
        </w:rPr>
      </w:pPr>
      <w:r w:rsidRPr="00DA53CA">
        <w:rPr>
          <w:rFonts w:ascii="Arial" w:hAnsi="Arial" w:cs="Arial"/>
          <w:color w:val="000000"/>
          <w:sz w:val="20"/>
          <w:szCs w:val="20"/>
          <w:lang w:val="pt-BR"/>
        </w:rPr>
        <w:t xml:space="preserve">Becerra da </w:t>
      </w:r>
      <w:proofErr w:type="gramStart"/>
      <w:r w:rsidRPr="00DA53CA">
        <w:rPr>
          <w:rFonts w:ascii="Arial" w:hAnsi="Arial" w:cs="Arial"/>
          <w:color w:val="000000"/>
          <w:sz w:val="20"/>
          <w:szCs w:val="20"/>
          <w:lang w:val="pt-BR"/>
        </w:rPr>
        <w:t>Silva,</w:t>
      </w:r>
      <w:proofErr w:type="gramEnd"/>
      <w:r w:rsidRPr="00DA53CA">
        <w:rPr>
          <w:rFonts w:ascii="Arial" w:hAnsi="Arial" w:cs="Arial"/>
          <w:color w:val="000000"/>
          <w:sz w:val="20"/>
          <w:szCs w:val="20"/>
          <w:lang w:val="pt-BR"/>
        </w:rPr>
        <w:t xml:space="preserve">L.:Tratado de </w:t>
      </w:r>
      <w:proofErr w:type="spellStart"/>
      <w:r w:rsidRPr="00DA53CA">
        <w:rPr>
          <w:rFonts w:ascii="Arial" w:hAnsi="Arial" w:cs="Arial"/>
          <w:color w:val="000000"/>
          <w:sz w:val="20"/>
          <w:szCs w:val="20"/>
          <w:lang w:val="pt-BR"/>
        </w:rPr>
        <w:t>Odontopediatria</w:t>
      </w:r>
      <w:proofErr w:type="spellEnd"/>
      <w:r w:rsidRPr="00DA53CA">
        <w:rPr>
          <w:rFonts w:ascii="Arial" w:hAnsi="Arial" w:cs="Arial"/>
          <w:color w:val="000000"/>
          <w:sz w:val="20"/>
          <w:szCs w:val="20"/>
          <w:lang w:val="pt-BR"/>
        </w:rPr>
        <w:t xml:space="preserve">.1 ed. </w:t>
      </w:r>
      <w:proofErr w:type="spellStart"/>
      <w:r w:rsidRPr="00DA53CA">
        <w:rPr>
          <w:rFonts w:ascii="Arial" w:hAnsi="Arial" w:cs="Arial"/>
          <w:color w:val="000000"/>
          <w:sz w:val="20"/>
          <w:szCs w:val="20"/>
          <w:lang w:val="pt-BR"/>
        </w:rPr>
        <w:t>Amolca</w:t>
      </w:r>
      <w:proofErr w:type="spellEnd"/>
      <w:r w:rsidRPr="00DA53CA">
        <w:rPr>
          <w:rFonts w:ascii="Arial" w:hAnsi="Arial" w:cs="Arial"/>
          <w:color w:val="000000"/>
          <w:sz w:val="20"/>
          <w:szCs w:val="20"/>
          <w:lang w:val="pt-BR"/>
        </w:rPr>
        <w:t xml:space="preserve">. </w:t>
      </w:r>
      <w:proofErr w:type="spellStart"/>
      <w:r w:rsidRPr="00DA53CA">
        <w:rPr>
          <w:rFonts w:ascii="Arial" w:hAnsi="Arial" w:cs="Arial"/>
          <w:color w:val="000000"/>
          <w:sz w:val="20"/>
          <w:szCs w:val="20"/>
          <w:lang w:val="pt-BR"/>
        </w:rPr>
        <w:t>Colombia</w:t>
      </w:r>
      <w:proofErr w:type="spellEnd"/>
      <w:r w:rsidRPr="00DA53CA">
        <w:rPr>
          <w:rFonts w:ascii="Arial" w:hAnsi="Arial" w:cs="Arial"/>
          <w:color w:val="000000"/>
          <w:sz w:val="20"/>
          <w:szCs w:val="20"/>
          <w:lang w:val="pt-BR"/>
        </w:rPr>
        <w:t xml:space="preserve">. </w:t>
      </w:r>
      <w:proofErr w:type="spellStart"/>
      <w:r w:rsidRPr="00DA53CA">
        <w:rPr>
          <w:rFonts w:ascii="Arial" w:hAnsi="Arial" w:cs="Arial"/>
          <w:color w:val="000000"/>
          <w:sz w:val="20"/>
          <w:szCs w:val="20"/>
          <w:lang w:val="pt-BR"/>
        </w:rPr>
        <w:t>Noviembre</w:t>
      </w:r>
      <w:proofErr w:type="spellEnd"/>
      <w:proofErr w:type="gramStart"/>
      <w:r w:rsidRPr="00DA53CA">
        <w:rPr>
          <w:rFonts w:ascii="Arial" w:hAnsi="Arial" w:cs="Arial"/>
          <w:color w:val="000000"/>
          <w:sz w:val="20"/>
          <w:szCs w:val="20"/>
          <w:lang w:val="pt-BR"/>
        </w:rPr>
        <w:t xml:space="preserve">  </w:t>
      </w:r>
      <w:proofErr w:type="gramEnd"/>
      <w:r w:rsidRPr="00DA53CA">
        <w:rPr>
          <w:rFonts w:ascii="Arial" w:hAnsi="Arial" w:cs="Arial"/>
          <w:color w:val="000000"/>
          <w:sz w:val="20"/>
          <w:szCs w:val="20"/>
          <w:lang w:val="pt-BR"/>
        </w:rPr>
        <w:t>2008 .</w:t>
      </w:r>
    </w:p>
    <w:p w:rsidR="000F1481" w:rsidRPr="00DA53CA" w:rsidRDefault="000F1481" w:rsidP="000F1481">
      <w:pPr>
        <w:tabs>
          <w:tab w:val="left" w:pos="0"/>
        </w:tabs>
        <w:spacing w:line="240" w:lineRule="atLeast"/>
        <w:jc w:val="both"/>
        <w:rPr>
          <w:rFonts w:ascii="Arial" w:hAnsi="Arial" w:cs="Arial"/>
          <w:sz w:val="20"/>
          <w:szCs w:val="20"/>
        </w:rPr>
      </w:pPr>
      <w:r w:rsidRPr="00DA53CA">
        <w:rPr>
          <w:rFonts w:ascii="Arial" w:hAnsi="Arial" w:cs="Arial"/>
          <w:sz w:val="20"/>
          <w:szCs w:val="20"/>
        </w:rPr>
        <w:t xml:space="preserve">MC Donald, P. E.; </w:t>
      </w:r>
      <w:proofErr w:type="gramStart"/>
      <w:r w:rsidRPr="00DA53CA">
        <w:rPr>
          <w:rFonts w:ascii="Arial" w:hAnsi="Arial" w:cs="Arial"/>
          <w:sz w:val="20"/>
          <w:szCs w:val="20"/>
        </w:rPr>
        <w:t>Ralph ,</w:t>
      </w:r>
      <w:proofErr w:type="gramEnd"/>
      <w:r w:rsidRPr="00DA53CA">
        <w:rPr>
          <w:rFonts w:ascii="Arial" w:hAnsi="Arial" w:cs="Arial"/>
          <w:sz w:val="20"/>
          <w:szCs w:val="20"/>
        </w:rPr>
        <w:t xml:space="preserve"> E.: </w:t>
      </w:r>
      <w:proofErr w:type="spellStart"/>
      <w:r w:rsidRPr="00DA53CA">
        <w:rPr>
          <w:rFonts w:ascii="Arial" w:hAnsi="Arial" w:cs="Arial"/>
          <w:sz w:val="20"/>
          <w:szCs w:val="20"/>
        </w:rPr>
        <w:t>Avery</w:t>
      </w:r>
      <w:proofErr w:type="spellEnd"/>
      <w:r w:rsidRPr="00DA53CA">
        <w:rPr>
          <w:rFonts w:ascii="Arial" w:hAnsi="Arial" w:cs="Arial"/>
          <w:sz w:val="20"/>
          <w:szCs w:val="20"/>
        </w:rPr>
        <w:t>, D.: Odontología Pediátrica y del adolescente. Ed. Mosby/</w:t>
      </w:r>
      <w:proofErr w:type="spellStart"/>
      <w:r w:rsidRPr="00DA53CA">
        <w:rPr>
          <w:rFonts w:ascii="Arial" w:hAnsi="Arial" w:cs="Arial"/>
          <w:sz w:val="20"/>
          <w:szCs w:val="20"/>
        </w:rPr>
        <w:t>Doyma</w:t>
      </w:r>
      <w:proofErr w:type="spellEnd"/>
      <w:r w:rsidRPr="00DA53CA">
        <w:rPr>
          <w:rFonts w:ascii="Arial" w:hAnsi="Arial" w:cs="Arial"/>
          <w:sz w:val="20"/>
          <w:szCs w:val="20"/>
        </w:rPr>
        <w:t xml:space="preserve"> Libros. Sexta Edición. Madrid. España. 1995, 865 p. Cap. III, IV.</w:t>
      </w:r>
    </w:p>
    <w:p w:rsidR="000F1481" w:rsidRPr="00DA53CA" w:rsidRDefault="000F1481" w:rsidP="000F1481">
      <w:pPr>
        <w:tabs>
          <w:tab w:val="left" w:pos="0"/>
        </w:tabs>
        <w:spacing w:line="240" w:lineRule="atLeast"/>
        <w:jc w:val="both"/>
        <w:rPr>
          <w:rFonts w:ascii="Arial" w:hAnsi="Arial" w:cs="Arial"/>
          <w:sz w:val="20"/>
          <w:szCs w:val="20"/>
          <w:lang w:val="en-US"/>
        </w:rPr>
      </w:pPr>
      <w:r w:rsidRPr="00DA53CA">
        <w:rPr>
          <w:rFonts w:ascii="Arial" w:hAnsi="Arial" w:cs="Arial"/>
          <w:sz w:val="20"/>
          <w:szCs w:val="20"/>
        </w:rPr>
        <w:t xml:space="preserve">Pinkham, J. R.: Odontología Pediátrica- 2da edición,  Interamericana. </w:t>
      </w:r>
      <w:proofErr w:type="gramStart"/>
      <w:r w:rsidRPr="00DA53CA">
        <w:rPr>
          <w:rFonts w:ascii="Arial" w:hAnsi="Arial" w:cs="Arial"/>
          <w:sz w:val="20"/>
          <w:szCs w:val="20"/>
          <w:lang w:val="en-US"/>
        </w:rPr>
        <w:t>Mc Graw- Hill, 1996, 667p.</w:t>
      </w:r>
      <w:proofErr w:type="gramEnd"/>
      <w:r w:rsidRPr="00DA53CA">
        <w:rPr>
          <w:rFonts w:ascii="Arial" w:hAnsi="Arial" w:cs="Arial"/>
          <w:sz w:val="20"/>
          <w:szCs w:val="20"/>
          <w:lang w:val="en-US"/>
        </w:rPr>
        <w:t xml:space="preserve"> Cap. </w:t>
      </w:r>
      <w:proofErr w:type="gramStart"/>
      <w:r w:rsidRPr="00DA53CA">
        <w:rPr>
          <w:rFonts w:ascii="Arial" w:hAnsi="Arial" w:cs="Arial"/>
          <w:sz w:val="20"/>
          <w:szCs w:val="20"/>
          <w:lang w:val="en-US"/>
        </w:rPr>
        <w:t>I, VII, VIII, XII, XIII, XVII, XXIX, XXXVI.</w:t>
      </w:r>
      <w:proofErr w:type="gramEnd"/>
    </w:p>
    <w:p w:rsidR="000F1481" w:rsidRPr="00DA53CA" w:rsidRDefault="000F1481" w:rsidP="000F1481">
      <w:pPr>
        <w:tabs>
          <w:tab w:val="left" w:pos="0"/>
        </w:tabs>
        <w:spacing w:line="240" w:lineRule="atLeast"/>
        <w:jc w:val="both"/>
        <w:rPr>
          <w:rFonts w:ascii="Arial" w:hAnsi="Arial" w:cs="Arial"/>
          <w:sz w:val="20"/>
          <w:szCs w:val="20"/>
        </w:rPr>
      </w:pPr>
      <w:proofErr w:type="spellStart"/>
      <w:r w:rsidRPr="00DA53CA">
        <w:rPr>
          <w:rFonts w:ascii="Arial" w:hAnsi="Arial" w:cs="Arial"/>
          <w:sz w:val="20"/>
          <w:szCs w:val="20"/>
        </w:rPr>
        <w:t>Walter</w:t>
      </w:r>
      <w:proofErr w:type="gramStart"/>
      <w:r w:rsidRPr="00DA53CA">
        <w:rPr>
          <w:rFonts w:ascii="Arial" w:hAnsi="Arial" w:cs="Arial"/>
          <w:sz w:val="20"/>
          <w:szCs w:val="20"/>
        </w:rPr>
        <w:t>,L.R</w:t>
      </w:r>
      <w:proofErr w:type="spellEnd"/>
      <w:proofErr w:type="gramEnd"/>
      <w:r w:rsidRPr="00DA53CA">
        <w:rPr>
          <w:rFonts w:ascii="Arial" w:hAnsi="Arial" w:cs="Arial"/>
          <w:sz w:val="20"/>
          <w:szCs w:val="20"/>
        </w:rPr>
        <w:t xml:space="preserve">. de F., </w:t>
      </w:r>
      <w:proofErr w:type="spellStart"/>
      <w:r w:rsidRPr="00DA53CA">
        <w:rPr>
          <w:rFonts w:ascii="Arial" w:hAnsi="Arial" w:cs="Arial"/>
          <w:sz w:val="20"/>
          <w:szCs w:val="20"/>
        </w:rPr>
        <w:t>Ferelle,A</w:t>
      </w:r>
      <w:proofErr w:type="spellEnd"/>
      <w:r w:rsidRPr="00DA53CA">
        <w:rPr>
          <w:rFonts w:ascii="Arial" w:hAnsi="Arial" w:cs="Arial"/>
          <w:sz w:val="20"/>
          <w:szCs w:val="20"/>
        </w:rPr>
        <w:t xml:space="preserve">. </w:t>
      </w:r>
      <w:proofErr w:type="spellStart"/>
      <w:r w:rsidRPr="00DA53CA">
        <w:rPr>
          <w:rFonts w:ascii="Arial" w:hAnsi="Arial" w:cs="Arial"/>
          <w:sz w:val="20"/>
          <w:szCs w:val="20"/>
        </w:rPr>
        <w:t>Issao,M</w:t>
      </w:r>
      <w:proofErr w:type="spellEnd"/>
      <w:r w:rsidRPr="00DA53CA">
        <w:rPr>
          <w:rFonts w:ascii="Arial" w:hAnsi="Arial" w:cs="Arial"/>
          <w:sz w:val="20"/>
          <w:szCs w:val="20"/>
        </w:rPr>
        <w:t xml:space="preserve">. ; </w:t>
      </w:r>
      <w:proofErr w:type="spellStart"/>
      <w:r w:rsidRPr="00DA53CA">
        <w:rPr>
          <w:rFonts w:ascii="Arial" w:hAnsi="Arial" w:cs="Arial"/>
          <w:sz w:val="20"/>
          <w:szCs w:val="20"/>
        </w:rPr>
        <w:t>Odontlogía</w:t>
      </w:r>
      <w:proofErr w:type="spellEnd"/>
      <w:r w:rsidRPr="00DA53CA">
        <w:rPr>
          <w:rFonts w:ascii="Arial" w:hAnsi="Arial" w:cs="Arial"/>
          <w:sz w:val="20"/>
          <w:szCs w:val="20"/>
        </w:rPr>
        <w:t xml:space="preserve"> para el bebe. </w:t>
      </w:r>
      <w:proofErr w:type="spellStart"/>
      <w:r w:rsidRPr="00DA53CA">
        <w:rPr>
          <w:rFonts w:ascii="Arial" w:hAnsi="Arial" w:cs="Arial"/>
          <w:sz w:val="20"/>
          <w:szCs w:val="20"/>
        </w:rPr>
        <w:t>Act</w:t>
      </w:r>
      <w:proofErr w:type="spellEnd"/>
      <w:r w:rsidRPr="00DA53CA">
        <w:rPr>
          <w:rFonts w:ascii="Arial" w:hAnsi="Arial" w:cs="Arial"/>
          <w:sz w:val="20"/>
          <w:szCs w:val="20"/>
        </w:rPr>
        <w:t>. Medico-</w:t>
      </w:r>
      <w:proofErr w:type="spellStart"/>
      <w:r w:rsidRPr="00DA53CA">
        <w:rPr>
          <w:rFonts w:ascii="Arial" w:hAnsi="Arial" w:cs="Arial"/>
          <w:sz w:val="20"/>
          <w:szCs w:val="20"/>
        </w:rPr>
        <w:t>Latinoam</w:t>
      </w:r>
      <w:proofErr w:type="spellEnd"/>
      <w:r w:rsidRPr="00DA53CA">
        <w:rPr>
          <w:rFonts w:ascii="Arial" w:hAnsi="Arial" w:cs="Arial"/>
          <w:sz w:val="20"/>
          <w:szCs w:val="20"/>
        </w:rPr>
        <w:t>. 2000</w:t>
      </w:r>
    </w:p>
    <w:p w:rsidR="000F1481" w:rsidRPr="00DA53CA" w:rsidRDefault="000F1481" w:rsidP="000F1481">
      <w:pPr>
        <w:tabs>
          <w:tab w:val="center" w:pos="1276"/>
        </w:tabs>
        <w:jc w:val="both"/>
        <w:rPr>
          <w:rFonts w:ascii="Arial" w:hAnsi="Arial" w:cs="Arial"/>
          <w:b/>
          <w:color w:val="000000" w:themeColor="text1"/>
          <w:sz w:val="20"/>
          <w:szCs w:val="20"/>
          <w:lang w:val="es-AR"/>
        </w:rPr>
      </w:pPr>
    </w:p>
    <w:p w:rsidR="000F1481" w:rsidRPr="00DA53CA" w:rsidRDefault="000F1481" w:rsidP="000F1481">
      <w:pPr>
        <w:tabs>
          <w:tab w:val="left" w:pos="0"/>
        </w:tabs>
        <w:spacing w:line="240" w:lineRule="atLeast"/>
        <w:jc w:val="both"/>
        <w:rPr>
          <w:rFonts w:ascii="Arial" w:hAnsi="Arial" w:cs="Arial"/>
          <w:caps/>
          <w:sz w:val="20"/>
          <w:szCs w:val="20"/>
        </w:rPr>
      </w:pPr>
      <w:r w:rsidRPr="00DA53CA">
        <w:rPr>
          <w:rFonts w:ascii="Arial" w:hAnsi="Arial" w:cs="Arial"/>
          <w:caps/>
          <w:sz w:val="20"/>
          <w:szCs w:val="20"/>
          <w:u w:val="single"/>
        </w:rPr>
        <w:t>Bibliografía de consulta</w:t>
      </w:r>
      <w:r w:rsidRPr="00DA53CA">
        <w:rPr>
          <w:rFonts w:ascii="Arial" w:hAnsi="Arial" w:cs="Arial"/>
          <w:caps/>
          <w:sz w:val="20"/>
          <w:szCs w:val="20"/>
        </w:rPr>
        <w:t>:</w:t>
      </w:r>
    </w:p>
    <w:p w:rsidR="000F1481" w:rsidRPr="00DA53CA" w:rsidRDefault="000F1481" w:rsidP="000F1481">
      <w:pPr>
        <w:tabs>
          <w:tab w:val="left" w:pos="0"/>
          <w:tab w:val="num" w:pos="1980"/>
        </w:tabs>
        <w:spacing w:line="240" w:lineRule="atLeast"/>
        <w:jc w:val="both"/>
        <w:rPr>
          <w:rFonts w:ascii="Arial" w:hAnsi="Arial" w:cs="Arial"/>
          <w:color w:val="000000"/>
          <w:sz w:val="20"/>
          <w:szCs w:val="20"/>
        </w:rPr>
      </w:pPr>
      <w:r w:rsidRPr="00DA53CA">
        <w:rPr>
          <w:rFonts w:ascii="Arial" w:hAnsi="Arial" w:cs="Arial"/>
          <w:color w:val="000000"/>
          <w:sz w:val="20"/>
          <w:szCs w:val="20"/>
        </w:rPr>
        <w:t>Actualización en Odontopediatría. Cuadernos de colección. La Psicología en la atención odontológica de niños y adolescentes. Lic. Teresa Muñoz. Vol.1-Nº4- Enero de 1996.</w:t>
      </w:r>
    </w:p>
    <w:p w:rsidR="000F1481" w:rsidRPr="00DA53CA" w:rsidRDefault="000F1481" w:rsidP="000F1481">
      <w:pPr>
        <w:tabs>
          <w:tab w:val="left" w:pos="0"/>
          <w:tab w:val="num" w:pos="1276"/>
          <w:tab w:val="num" w:pos="1980"/>
        </w:tabs>
        <w:spacing w:line="240" w:lineRule="atLeast"/>
        <w:jc w:val="both"/>
        <w:rPr>
          <w:rFonts w:ascii="Arial" w:hAnsi="Arial" w:cs="Arial"/>
          <w:sz w:val="20"/>
          <w:szCs w:val="20"/>
        </w:rPr>
      </w:pPr>
      <w:proofErr w:type="spellStart"/>
      <w:r w:rsidRPr="00DA53CA">
        <w:rPr>
          <w:rFonts w:ascii="Arial" w:hAnsi="Arial" w:cs="Arial"/>
          <w:sz w:val="20"/>
          <w:szCs w:val="20"/>
        </w:rPr>
        <w:t>Andlaw</w:t>
      </w:r>
      <w:proofErr w:type="spellEnd"/>
      <w:r w:rsidRPr="00DA53CA">
        <w:rPr>
          <w:rFonts w:ascii="Arial" w:hAnsi="Arial" w:cs="Arial"/>
          <w:sz w:val="20"/>
          <w:szCs w:val="20"/>
        </w:rPr>
        <w:t xml:space="preserve">, </w:t>
      </w:r>
      <w:proofErr w:type="spellStart"/>
      <w:r w:rsidRPr="00DA53CA">
        <w:rPr>
          <w:rFonts w:ascii="Arial" w:hAnsi="Arial" w:cs="Arial"/>
          <w:sz w:val="20"/>
          <w:szCs w:val="20"/>
        </w:rPr>
        <w:t>R.</w:t>
      </w:r>
      <w:proofErr w:type="gramStart"/>
      <w:r w:rsidRPr="00DA53CA">
        <w:rPr>
          <w:rFonts w:ascii="Arial" w:hAnsi="Arial" w:cs="Arial"/>
          <w:sz w:val="20"/>
          <w:szCs w:val="20"/>
        </w:rPr>
        <w:t>:Manual</w:t>
      </w:r>
      <w:proofErr w:type="spellEnd"/>
      <w:proofErr w:type="gramEnd"/>
      <w:r w:rsidRPr="00DA53CA">
        <w:rPr>
          <w:rFonts w:ascii="Arial" w:hAnsi="Arial" w:cs="Arial"/>
          <w:sz w:val="20"/>
          <w:szCs w:val="20"/>
        </w:rPr>
        <w:t xml:space="preserve"> de </w:t>
      </w:r>
      <w:proofErr w:type="spellStart"/>
      <w:r w:rsidRPr="00DA53CA">
        <w:rPr>
          <w:rFonts w:ascii="Arial" w:hAnsi="Arial" w:cs="Arial"/>
          <w:sz w:val="20"/>
          <w:szCs w:val="20"/>
        </w:rPr>
        <w:t>Odontopediatría</w:t>
      </w:r>
      <w:proofErr w:type="spellEnd"/>
      <w:r w:rsidRPr="00DA53CA">
        <w:rPr>
          <w:rFonts w:ascii="Arial" w:hAnsi="Arial" w:cs="Arial"/>
          <w:sz w:val="20"/>
          <w:szCs w:val="20"/>
        </w:rPr>
        <w:t xml:space="preserve">.  4 </w:t>
      </w:r>
      <w:proofErr w:type="spellStart"/>
      <w:r w:rsidRPr="00DA53CA">
        <w:rPr>
          <w:rFonts w:ascii="Arial" w:hAnsi="Arial" w:cs="Arial"/>
          <w:sz w:val="20"/>
          <w:szCs w:val="20"/>
        </w:rPr>
        <w:t>ºEd</w:t>
      </w:r>
      <w:proofErr w:type="spellEnd"/>
      <w:r w:rsidRPr="00DA53CA">
        <w:rPr>
          <w:rFonts w:ascii="Arial" w:hAnsi="Arial" w:cs="Arial"/>
          <w:sz w:val="20"/>
          <w:szCs w:val="20"/>
        </w:rPr>
        <w:t>. Interamericana. Septiembre de 1999.</w:t>
      </w:r>
    </w:p>
    <w:p w:rsidR="000F1481" w:rsidRPr="00DA53CA" w:rsidRDefault="000F1481" w:rsidP="000F1481">
      <w:pPr>
        <w:tabs>
          <w:tab w:val="left" w:pos="0"/>
          <w:tab w:val="num" w:pos="1980"/>
        </w:tabs>
        <w:spacing w:line="240" w:lineRule="atLeast"/>
        <w:jc w:val="both"/>
        <w:rPr>
          <w:rFonts w:ascii="Arial" w:hAnsi="Arial" w:cs="Arial"/>
          <w:color w:val="000000"/>
          <w:sz w:val="20"/>
          <w:szCs w:val="20"/>
        </w:rPr>
      </w:pPr>
      <w:proofErr w:type="spellStart"/>
      <w:r w:rsidRPr="00DA53CA">
        <w:rPr>
          <w:rFonts w:ascii="Arial" w:hAnsi="Arial" w:cs="Arial"/>
          <w:sz w:val="20"/>
          <w:szCs w:val="20"/>
        </w:rPr>
        <w:t>Barber</w:t>
      </w:r>
      <w:proofErr w:type="spellEnd"/>
      <w:r w:rsidRPr="00DA53CA">
        <w:rPr>
          <w:rFonts w:ascii="Arial" w:hAnsi="Arial" w:cs="Arial"/>
          <w:sz w:val="20"/>
          <w:szCs w:val="20"/>
        </w:rPr>
        <w:t xml:space="preserve"> T; </w:t>
      </w:r>
      <w:proofErr w:type="spellStart"/>
      <w:r w:rsidRPr="00DA53CA">
        <w:rPr>
          <w:rFonts w:ascii="Arial" w:hAnsi="Arial" w:cs="Arial"/>
          <w:sz w:val="20"/>
          <w:szCs w:val="20"/>
        </w:rPr>
        <w:t>Luke</w:t>
      </w:r>
      <w:proofErr w:type="spellEnd"/>
      <w:r w:rsidRPr="00DA53CA">
        <w:rPr>
          <w:rFonts w:ascii="Arial" w:hAnsi="Arial" w:cs="Arial"/>
          <w:sz w:val="20"/>
          <w:szCs w:val="20"/>
        </w:rPr>
        <w:t xml:space="preserve"> l; Odontología Pediátrica. 1992 Ed. Manual Moderno. </w:t>
      </w:r>
      <w:proofErr w:type="gramStart"/>
      <w:r w:rsidRPr="00DA53CA">
        <w:rPr>
          <w:rFonts w:ascii="Arial" w:hAnsi="Arial" w:cs="Arial"/>
          <w:sz w:val="20"/>
          <w:szCs w:val="20"/>
        </w:rPr>
        <w:t>México .</w:t>
      </w:r>
      <w:proofErr w:type="gramEnd"/>
      <w:r w:rsidRPr="00DA53CA">
        <w:rPr>
          <w:rFonts w:ascii="Arial" w:hAnsi="Arial" w:cs="Arial"/>
          <w:sz w:val="20"/>
          <w:szCs w:val="20"/>
        </w:rPr>
        <w:t xml:space="preserve"> 431p. Cap. IV.</w:t>
      </w:r>
    </w:p>
    <w:p w:rsidR="000F1481" w:rsidRPr="00DA53CA" w:rsidRDefault="000F1481" w:rsidP="000F1481">
      <w:pPr>
        <w:tabs>
          <w:tab w:val="left" w:pos="0"/>
          <w:tab w:val="num" w:pos="1276"/>
          <w:tab w:val="num" w:pos="1980"/>
        </w:tabs>
        <w:spacing w:line="240" w:lineRule="atLeast"/>
        <w:jc w:val="both"/>
        <w:rPr>
          <w:rFonts w:ascii="Arial" w:hAnsi="Arial" w:cs="Arial"/>
          <w:sz w:val="20"/>
          <w:szCs w:val="20"/>
        </w:rPr>
      </w:pPr>
      <w:r w:rsidRPr="00DA53CA">
        <w:rPr>
          <w:rFonts w:ascii="Arial" w:hAnsi="Arial" w:cs="Arial"/>
          <w:sz w:val="20"/>
          <w:szCs w:val="20"/>
        </w:rPr>
        <w:t xml:space="preserve">Barbería </w:t>
      </w:r>
      <w:proofErr w:type="spellStart"/>
      <w:r w:rsidRPr="00DA53CA">
        <w:rPr>
          <w:rFonts w:ascii="Arial" w:hAnsi="Arial" w:cs="Arial"/>
          <w:sz w:val="20"/>
          <w:szCs w:val="20"/>
        </w:rPr>
        <w:t>Leache</w:t>
      </w:r>
      <w:proofErr w:type="spellEnd"/>
      <w:r w:rsidRPr="00DA53CA">
        <w:rPr>
          <w:rFonts w:ascii="Arial" w:hAnsi="Arial" w:cs="Arial"/>
          <w:sz w:val="20"/>
          <w:szCs w:val="20"/>
        </w:rPr>
        <w:t xml:space="preserve">, E.: Atlas de Odontología infantil para pediatras y odontólogos. </w:t>
      </w:r>
      <w:proofErr w:type="spellStart"/>
      <w:r w:rsidRPr="00DA53CA">
        <w:rPr>
          <w:rFonts w:ascii="Arial" w:hAnsi="Arial" w:cs="Arial"/>
          <w:sz w:val="20"/>
          <w:szCs w:val="20"/>
        </w:rPr>
        <w:t>Ripano</w:t>
      </w:r>
      <w:proofErr w:type="spellEnd"/>
      <w:r w:rsidRPr="00DA53CA">
        <w:rPr>
          <w:rFonts w:ascii="Arial" w:hAnsi="Arial" w:cs="Arial"/>
          <w:sz w:val="20"/>
          <w:szCs w:val="20"/>
        </w:rPr>
        <w:t xml:space="preserve">. Junio de 2005. </w:t>
      </w:r>
    </w:p>
    <w:p w:rsidR="000F1481" w:rsidRPr="00DA53CA" w:rsidRDefault="000F1481" w:rsidP="000F1481">
      <w:pPr>
        <w:pStyle w:val="Textoindependiente3"/>
        <w:spacing w:after="0" w:line="240" w:lineRule="atLeast"/>
        <w:rPr>
          <w:rFonts w:ascii="Arial" w:hAnsi="Arial" w:cs="Arial"/>
          <w:sz w:val="20"/>
          <w:szCs w:val="20"/>
          <w:lang w:val="es-MX"/>
        </w:rPr>
      </w:pPr>
      <w:r w:rsidRPr="00DA53CA">
        <w:rPr>
          <w:rFonts w:ascii="Arial" w:hAnsi="Arial" w:cs="Arial"/>
          <w:sz w:val="20"/>
          <w:szCs w:val="20"/>
          <w:lang w:val="es-MX"/>
        </w:rPr>
        <w:t xml:space="preserve">Bascones, Antonio: “Tratado de Odontologia” Tomo II. Capitulo 5 y 19. Trigo Ediciones. 2000   </w:t>
      </w:r>
    </w:p>
    <w:p w:rsidR="000F1481" w:rsidRPr="00DA53CA" w:rsidRDefault="000F1481" w:rsidP="000F1481">
      <w:pPr>
        <w:tabs>
          <w:tab w:val="left" w:pos="0"/>
        </w:tabs>
        <w:spacing w:line="240" w:lineRule="atLeast"/>
        <w:jc w:val="both"/>
        <w:rPr>
          <w:rFonts w:ascii="Arial" w:hAnsi="Arial" w:cs="Arial"/>
          <w:sz w:val="20"/>
          <w:szCs w:val="20"/>
          <w:lang w:val="en-US"/>
        </w:rPr>
      </w:pPr>
      <w:r w:rsidRPr="00DA53CA">
        <w:rPr>
          <w:rFonts w:ascii="Arial" w:hAnsi="Arial" w:cs="Arial"/>
          <w:sz w:val="20"/>
          <w:szCs w:val="20"/>
        </w:rPr>
        <w:t xml:space="preserve">Cameron, A.; </w:t>
      </w:r>
      <w:proofErr w:type="spellStart"/>
      <w:r w:rsidRPr="00DA53CA">
        <w:rPr>
          <w:rFonts w:ascii="Arial" w:hAnsi="Arial" w:cs="Arial"/>
          <w:sz w:val="20"/>
          <w:szCs w:val="20"/>
        </w:rPr>
        <w:t>Widmer</w:t>
      </w:r>
      <w:proofErr w:type="spellEnd"/>
      <w:r w:rsidRPr="00DA53CA">
        <w:rPr>
          <w:rFonts w:ascii="Arial" w:hAnsi="Arial" w:cs="Arial"/>
          <w:sz w:val="20"/>
          <w:szCs w:val="20"/>
        </w:rPr>
        <w:t xml:space="preserve">, R.: Manual de Odontología Pediátrica. </w:t>
      </w:r>
      <w:r w:rsidRPr="00DA53CA">
        <w:rPr>
          <w:rFonts w:ascii="Arial" w:hAnsi="Arial" w:cs="Arial"/>
          <w:sz w:val="20"/>
          <w:szCs w:val="20"/>
          <w:lang w:val="en-US"/>
        </w:rPr>
        <w:t>Harcourt     Brace- Madrid, 1998, 368p.</w:t>
      </w:r>
    </w:p>
    <w:p w:rsidR="000F1481" w:rsidRPr="00DA53CA" w:rsidRDefault="000F1481" w:rsidP="000F1481">
      <w:pPr>
        <w:tabs>
          <w:tab w:val="left" w:pos="0"/>
        </w:tabs>
        <w:spacing w:line="240" w:lineRule="atLeast"/>
        <w:jc w:val="both"/>
        <w:rPr>
          <w:rFonts w:ascii="Arial" w:hAnsi="Arial" w:cs="Arial"/>
          <w:sz w:val="20"/>
          <w:szCs w:val="20"/>
        </w:rPr>
      </w:pPr>
      <w:proofErr w:type="spellStart"/>
      <w:r w:rsidRPr="00DA53CA">
        <w:rPr>
          <w:rFonts w:ascii="Arial" w:hAnsi="Arial" w:cs="Arial"/>
          <w:sz w:val="20"/>
          <w:szCs w:val="20"/>
          <w:lang w:val="en-US"/>
        </w:rPr>
        <w:t>Cusminsky</w:t>
      </w:r>
      <w:proofErr w:type="spellEnd"/>
      <w:r w:rsidRPr="00DA53CA">
        <w:rPr>
          <w:rFonts w:ascii="Arial" w:hAnsi="Arial" w:cs="Arial"/>
          <w:sz w:val="20"/>
          <w:szCs w:val="20"/>
          <w:lang w:val="en-US"/>
        </w:rPr>
        <w:t xml:space="preserve"> Marcos. </w:t>
      </w:r>
      <w:r w:rsidRPr="00DA53CA">
        <w:rPr>
          <w:rFonts w:ascii="Arial" w:hAnsi="Arial" w:cs="Arial"/>
          <w:sz w:val="20"/>
          <w:szCs w:val="20"/>
        </w:rPr>
        <w:t xml:space="preserve">Manual de crecimiento y desarrollo del niño. </w:t>
      </w:r>
      <w:proofErr w:type="spellStart"/>
      <w:r w:rsidRPr="00DA53CA">
        <w:rPr>
          <w:rFonts w:ascii="Arial" w:hAnsi="Arial" w:cs="Arial"/>
          <w:sz w:val="20"/>
          <w:szCs w:val="20"/>
        </w:rPr>
        <w:t>Seg</w:t>
      </w:r>
      <w:proofErr w:type="spellEnd"/>
      <w:r w:rsidRPr="00DA53CA">
        <w:rPr>
          <w:rFonts w:ascii="Arial" w:hAnsi="Arial" w:cs="Arial"/>
          <w:sz w:val="20"/>
          <w:szCs w:val="20"/>
        </w:rPr>
        <w:t xml:space="preserve">. Ed. Nº 33 Serie </w:t>
      </w:r>
      <w:proofErr w:type="spellStart"/>
      <w:r w:rsidRPr="00DA53CA">
        <w:rPr>
          <w:rFonts w:ascii="Arial" w:hAnsi="Arial" w:cs="Arial"/>
          <w:sz w:val="20"/>
          <w:szCs w:val="20"/>
        </w:rPr>
        <w:t>Paltex</w:t>
      </w:r>
      <w:proofErr w:type="spellEnd"/>
      <w:r w:rsidRPr="00DA53CA">
        <w:rPr>
          <w:rFonts w:ascii="Arial" w:hAnsi="Arial" w:cs="Arial"/>
          <w:sz w:val="20"/>
          <w:szCs w:val="20"/>
        </w:rPr>
        <w:t>.  1994. 226p.</w:t>
      </w:r>
    </w:p>
    <w:p w:rsidR="000F1481" w:rsidRPr="00DA53CA" w:rsidRDefault="000F1481" w:rsidP="000F1481">
      <w:pPr>
        <w:pStyle w:val="Textoindependiente"/>
        <w:spacing w:after="0" w:line="240" w:lineRule="atLeast"/>
        <w:rPr>
          <w:rFonts w:ascii="Arial" w:hAnsi="Arial" w:cs="Arial"/>
          <w:sz w:val="20"/>
          <w:szCs w:val="20"/>
        </w:rPr>
      </w:pPr>
      <w:proofErr w:type="spellStart"/>
      <w:r w:rsidRPr="00DA53CA">
        <w:rPr>
          <w:rFonts w:ascii="Arial" w:hAnsi="Arial" w:cs="Arial"/>
          <w:sz w:val="20"/>
          <w:szCs w:val="20"/>
        </w:rPr>
        <w:t>Doltó</w:t>
      </w:r>
      <w:proofErr w:type="spellEnd"/>
      <w:r w:rsidRPr="00DA53CA">
        <w:rPr>
          <w:rFonts w:ascii="Arial" w:hAnsi="Arial" w:cs="Arial"/>
          <w:sz w:val="20"/>
          <w:szCs w:val="20"/>
        </w:rPr>
        <w:t>, F. La causa de los niños. Ed. Paidós. Buenos Aires 1991.</w:t>
      </w:r>
    </w:p>
    <w:p w:rsidR="000F1481" w:rsidRPr="00DA53CA" w:rsidRDefault="000F1481" w:rsidP="000F1481">
      <w:pPr>
        <w:pStyle w:val="Textoindependiente"/>
        <w:spacing w:after="0" w:line="240" w:lineRule="atLeast"/>
        <w:rPr>
          <w:rFonts w:ascii="Arial" w:hAnsi="Arial" w:cs="Arial"/>
          <w:sz w:val="20"/>
          <w:szCs w:val="20"/>
          <w:lang w:val="es-ES"/>
        </w:rPr>
      </w:pPr>
      <w:proofErr w:type="spellStart"/>
      <w:r w:rsidRPr="00DA53CA">
        <w:rPr>
          <w:rFonts w:ascii="Arial" w:hAnsi="Arial" w:cs="Arial"/>
          <w:sz w:val="20"/>
          <w:szCs w:val="20"/>
        </w:rPr>
        <w:t>Egozcue</w:t>
      </w:r>
      <w:proofErr w:type="spellEnd"/>
      <w:r w:rsidRPr="00DA53CA">
        <w:rPr>
          <w:rFonts w:ascii="Arial" w:hAnsi="Arial" w:cs="Arial"/>
          <w:sz w:val="20"/>
          <w:szCs w:val="20"/>
        </w:rPr>
        <w:t xml:space="preserve">, María  I. Odontopediatría y Psicología. Ed. </w:t>
      </w:r>
      <w:proofErr w:type="spellStart"/>
      <w:r w:rsidRPr="00DA53CA">
        <w:rPr>
          <w:rFonts w:ascii="Arial" w:hAnsi="Arial" w:cs="Arial"/>
          <w:sz w:val="20"/>
          <w:szCs w:val="20"/>
        </w:rPr>
        <w:t>Kargieman</w:t>
      </w:r>
      <w:proofErr w:type="spellEnd"/>
      <w:r w:rsidRPr="00DA53CA">
        <w:rPr>
          <w:rFonts w:ascii="Arial" w:hAnsi="Arial" w:cs="Arial"/>
          <w:sz w:val="20"/>
          <w:szCs w:val="20"/>
        </w:rPr>
        <w:t>, Buenos Aires 1988.</w:t>
      </w:r>
    </w:p>
    <w:p w:rsidR="000F1481" w:rsidRPr="00DA53CA" w:rsidRDefault="000F1481" w:rsidP="000F1481">
      <w:pPr>
        <w:pStyle w:val="Textoindependiente"/>
        <w:spacing w:after="0" w:line="240" w:lineRule="atLeast"/>
        <w:rPr>
          <w:rFonts w:ascii="Arial" w:hAnsi="Arial" w:cs="Arial"/>
          <w:sz w:val="20"/>
          <w:szCs w:val="20"/>
        </w:rPr>
      </w:pPr>
      <w:proofErr w:type="spellStart"/>
      <w:r w:rsidRPr="00DA53CA">
        <w:rPr>
          <w:rFonts w:ascii="Arial" w:hAnsi="Arial" w:cs="Arial"/>
          <w:sz w:val="20"/>
          <w:szCs w:val="20"/>
          <w:lang w:val="es-ES"/>
        </w:rPr>
        <w:t>Faermann</w:t>
      </w:r>
      <w:proofErr w:type="spellEnd"/>
      <w:r w:rsidRPr="00DA53CA">
        <w:rPr>
          <w:rFonts w:ascii="Arial" w:hAnsi="Arial" w:cs="Arial"/>
          <w:sz w:val="20"/>
          <w:szCs w:val="20"/>
          <w:lang w:val="es-ES"/>
        </w:rPr>
        <w:t xml:space="preserve">, </w:t>
      </w:r>
      <w:proofErr w:type="gramStart"/>
      <w:r w:rsidRPr="00DA53CA">
        <w:rPr>
          <w:rFonts w:ascii="Arial" w:hAnsi="Arial" w:cs="Arial"/>
          <w:sz w:val="20"/>
          <w:szCs w:val="20"/>
          <w:lang w:val="es-ES"/>
        </w:rPr>
        <w:t>L ;</w:t>
      </w:r>
      <w:proofErr w:type="gramEnd"/>
      <w:r w:rsidRPr="00DA53CA">
        <w:rPr>
          <w:rFonts w:ascii="Arial" w:hAnsi="Arial" w:cs="Arial"/>
          <w:sz w:val="20"/>
          <w:szCs w:val="20"/>
          <w:lang w:val="es-ES"/>
        </w:rPr>
        <w:t xml:space="preserve"> Motivación con participación active en Odontopediatría. 1997 Bs As Edición Libros del </w:t>
      </w:r>
      <w:proofErr w:type="spellStart"/>
      <w:r w:rsidRPr="00DA53CA">
        <w:rPr>
          <w:rFonts w:ascii="Arial" w:hAnsi="Arial" w:cs="Arial"/>
          <w:sz w:val="20"/>
          <w:szCs w:val="20"/>
          <w:lang w:val="es-ES"/>
        </w:rPr>
        <w:t>Zahir</w:t>
      </w:r>
      <w:proofErr w:type="spellEnd"/>
      <w:r w:rsidRPr="00DA53CA">
        <w:rPr>
          <w:rFonts w:ascii="Arial" w:hAnsi="Arial" w:cs="Arial"/>
          <w:sz w:val="20"/>
          <w:szCs w:val="20"/>
          <w:lang w:val="es-ES"/>
        </w:rPr>
        <w:t>.  260p.</w:t>
      </w:r>
    </w:p>
    <w:p w:rsidR="000F1481" w:rsidRPr="00DA53CA" w:rsidRDefault="000F1481" w:rsidP="000F1481">
      <w:pPr>
        <w:spacing w:line="240" w:lineRule="atLeast"/>
        <w:rPr>
          <w:rFonts w:ascii="Arial" w:hAnsi="Arial" w:cs="Arial"/>
          <w:sz w:val="20"/>
          <w:szCs w:val="20"/>
        </w:rPr>
      </w:pPr>
      <w:r w:rsidRPr="00DA53CA">
        <w:rPr>
          <w:rFonts w:ascii="Arial" w:hAnsi="Arial" w:cs="Arial"/>
          <w:sz w:val="20"/>
          <w:szCs w:val="20"/>
          <w:lang w:val="en-US"/>
        </w:rPr>
        <w:t xml:space="preserve">Koch, G, </w:t>
      </w:r>
      <w:proofErr w:type="spellStart"/>
      <w:r w:rsidRPr="00DA53CA">
        <w:rPr>
          <w:rFonts w:ascii="Arial" w:hAnsi="Arial" w:cs="Arial"/>
          <w:sz w:val="20"/>
          <w:szCs w:val="20"/>
          <w:lang w:val="en-US"/>
        </w:rPr>
        <w:t>Modeer</w:t>
      </w:r>
      <w:proofErr w:type="spellEnd"/>
      <w:r w:rsidRPr="00DA53CA">
        <w:rPr>
          <w:rFonts w:ascii="Arial" w:hAnsi="Arial" w:cs="Arial"/>
          <w:sz w:val="20"/>
          <w:szCs w:val="20"/>
          <w:lang w:val="en-US"/>
        </w:rPr>
        <w:t xml:space="preserve">, T, Sven </w:t>
      </w:r>
      <w:proofErr w:type="spellStart"/>
      <w:r w:rsidRPr="00DA53CA">
        <w:rPr>
          <w:rFonts w:ascii="Arial" w:hAnsi="Arial" w:cs="Arial"/>
          <w:sz w:val="20"/>
          <w:szCs w:val="20"/>
          <w:lang w:val="en-US"/>
        </w:rPr>
        <w:t>Poulsen</w:t>
      </w:r>
      <w:proofErr w:type="spellEnd"/>
      <w:r w:rsidRPr="00DA53CA">
        <w:rPr>
          <w:rFonts w:ascii="Arial" w:hAnsi="Arial" w:cs="Arial"/>
          <w:sz w:val="20"/>
          <w:szCs w:val="20"/>
          <w:lang w:val="en-US"/>
        </w:rPr>
        <w:t xml:space="preserve">, </w:t>
      </w:r>
      <w:proofErr w:type="gramStart"/>
      <w:r w:rsidRPr="00DA53CA">
        <w:rPr>
          <w:rFonts w:ascii="Arial" w:hAnsi="Arial" w:cs="Arial"/>
          <w:sz w:val="20"/>
          <w:szCs w:val="20"/>
          <w:lang w:val="en-US"/>
        </w:rPr>
        <w:t>Rasmussen ,P</w:t>
      </w:r>
      <w:proofErr w:type="gramEnd"/>
      <w:r w:rsidRPr="00DA53CA">
        <w:rPr>
          <w:rFonts w:ascii="Arial" w:hAnsi="Arial" w:cs="Arial"/>
          <w:sz w:val="20"/>
          <w:szCs w:val="20"/>
          <w:lang w:val="en-US"/>
        </w:rPr>
        <w:t xml:space="preserve">;  </w:t>
      </w:r>
      <w:proofErr w:type="spellStart"/>
      <w:r w:rsidRPr="00DA53CA">
        <w:rPr>
          <w:rFonts w:ascii="Arial" w:hAnsi="Arial" w:cs="Arial"/>
          <w:sz w:val="20"/>
          <w:szCs w:val="20"/>
          <w:lang w:val="en-US"/>
        </w:rPr>
        <w:t>Odontopediatría</w:t>
      </w:r>
      <w:proofErr w:type="spellEnd"/>
      <w:r w:rsidRPr="00DA53CA">
        <w:rPr>
          <w:rFonts w:ascii="Arial" w:hAnsi="Arial" w:cs="Arial"/>
          <w:sz w:val="20"/>
          <w:szCs w:val="20"/>
          <w:lang w:val="en-US"/>
        </w:rPr>
        <w:t xml:space="preserve">. </w:t>
      </w:r>
      <w:r w:rsidRPr="00DA53CA">
        <w:rPr>
          <w:rFonts w:ascii="Arial" w:hAnsi="Arial" w:cs="Arial"/>
          <w:sz w:val="20"/>
          <w:szCs w:val="20"/>
        </w:rPr>
        <w:t>Enfoque  clínico. 1994 Bs As  Ed.  Panamericana.  288p.</w:t>
      </w:r>
    </w:p>
    <w:p w:rsidR="000F1481" w:rsidRPr="00DA53CA" w:rsidRDefault="000F1481" w:rsidP="000F1481">
      <w:pPr>
        <w:tabs>
          <w:tab w:val="left" w:pos="0"/>
          <w:tab w:val="num" w:pos="1980"/>
        </w:tabs>
        <w:spacing w:line="240" w:lineRule="atLeast"/>
        <w:jc w:val="both"/>
        <w:rPr>
          <w:rFonts w:ascii="Arial" w:hAnsi="Arial" w:cs="Arial"/>
          <w:sz w:val="20"/>
          <w:szCs w:val="20"/>
        </w:rPr>
      </w:pPr>
      <w:proofErr w:type="spellStart"/>
      <w:r w:rsidRPr="00DA53CA">
        <w:rPr>
          <w:rFonts w:ascii="Arial" w:hAnsi="Arial" w:cs="Arial"/>
          <w:sz w:val="20"/>
          <w:szCs w:val="20"/>
        </w:rPr>
        <w:t>Kolodny</w:t>
      </w:r>
      <w:proofErr w:type="spellEnd"/>
      <w:r w:rsidRPr="00DA53CA">
        <w:rPr>
          <w:rFonts w:ascii="Arial" w:hAnsi="Arial" w:cs="Arial"/>
          <w:sz w:val="20"/>
          <w:szCs w:val="20"/>
        </w:rPr>
        <w:t>, R y N. Como sobrevivir la adolescencia de su adolescente. Ed. Vergara  S.A. Bs. As. Argentina 1989.</w:t>
      </w:r>
    </w:p>
    <w:p w:rsidR="000F1481" w:rsidRPr="00DA53CA" w:rsidRDefault="000F1481" w:rsidP="000F1481">
      <w:pPr>
        <w:tabs>
          <w:tab w:val="left" w:pos="0"/>
        </w:tabs>
        <w:spacing w:line="240" w:lineRule="atLeast"/>
        <w:jc w:val="both"/>
        <w:rPr>
          <w:rFonts w:ascii="Arial" w:hAnsi="Arial" w:cs="Arial"/>
          <w:sz w:val="20"/>
          <w:szCs w:val="20"/>
        </w:rPr>
      </w:pPr>
      <w:r w:rsidRPr="00DA53CA">
        <w:rPr>
          <w:rFonts w:ascii="Arial" w:hAnsi="Arial" w:cs="Arial"/>
          <w:sz w:val="20"/>
          <w:szCs w:val="20"/>
        </w:rPr>
        <w:t xml:space="preserve">López Jordi, M. del  C.: Manual de </w:t>
      </w:r>
      <w:proofErr w:type="spellStart"/>
      <w:r w:rsidRPr="00DA53CA">
        <w:rPr>
          <w:rFonts w:ascii="Arial" w:hAnsi="Arial" w:cs="Arial"/>
          <w:sz w:val="20"/>
          <w:szCs w:val="20"/>
        </w:rPr>
        <w:t>Odontopediatría</w:t>
      </w:r>
      <w:proofErr w:type="spellEnd"/>
      <w:r w:rsidRPr="00DA53CA">
        <w:rPr>
          <w:rFonts w:ascii="Arial" w:hAnsi="Arial" w:cs="Arial"/>
          <w:sz w:val="20"/>
          <w:szCs w:val="20"/>
        </w:rPr>
        <w:t xml:space="preserve">, McGraw-Hill Interamericana, </w:t>
      </w:r>
      <w:proofErr w:type="spellStart"/>
      <w:r w:rsidRPr="00DA53CA">
        <w:rPr>
          <w:rFonts w:ascii="Arial" w:hAnsi="Arial" w:cs="Arial"/>
          <w:sz w:val="20"/>
          <w:szCs w:val="20"/>
        </w:rPr>
        <w:t>Mexico</w:t>
      </w:r>
      <w:proofErr w:type="spellEnd"/>
      <w:r w:rsidRPr="00DA53CA">
        <w:rPr>
          <w:rFonts w:ascii="Arial" w:hAnsi="Arial" w:cs="Arial"/>
          <w:sz w:val="20"/>
          <w:szCs w:val="20"/>
        </w:rPr>
        <w:t>, 1997,136 p.</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rPr>
      </w:pPr>
      <w:proofErr w:type="spellStart"/>
      <w:r w:rsidRPr="00DA53CA">
        <w:rPr>
          <w:rFonts w:ascii="Arial" w:hAnsi="Arial" w:cs="Arial"/>
          <w:color w:val="000000"/>
          <w:sz w:val="20"/>
          <w:szCs w:val="20"/>
        </w:rPr>
        <w:t>Magnusson</w:t>
      </w:r>
      <w:proofErr w:type="spellEnd"/>
      <w:r w:rsidRPr="00DA53CA">
        <w:rPr>
          <w:rFonts w:ascii="Arial" w:hAnsi="Arial" w:cs="Arial"/>
          <w:color w:val="000000"/>
          <w:sz w:val="20"/>
          <w:szCs w:val="20"/>
        </w:rPr>
        <w:t>, B. O.: Odontopediatría. Enfoque sistémico. Salvat, Barcelona (España). 1985</w:t>
      </w:r>
    </w:p>
    <w:p w:rsidR="000F1481" w:rsidRPr="00DA53CA" w:rsidRDefault="000F1481" w:rsidP="000F1481">
      <w:pPr>
        <w:tabs>
          <w:tab w:val="left" w:pos="0"/>
        </w:tabs>
        <w:spacing w:line="240" w:lineRule="atLeast"/>
        <w:jc w:val="both"/>
        <w:rPr>
          <w:rFonts w:ascii="Arial" w:hAnsi="Arial" w:cs="Arial"/>
          <w:sz w:val="20"/>
          <w:szCs w:val="20"/>
        </w:rPr>
      </w:pPr>
      <w:proofErr w:type="spellStart"/>
      <w:r w:rsidRPr="00DA53CA">
        <w:rPr>
          <w:rFonts w:ascii="Arial" w:hAnsi="Arial" w:cs="Arial"/>
          <w:sz w:val="20"/>
          <w:szCs w:val="20"/>
        </w:rPr>
        <w:t>Preliasco</w:t>
      </w:r>
      <w:proofErr w:type="spellEnd"/>
      <w:r w:rsidRPr="00DA53CA">
        <w:rPr>
          <w:rFonts w:ascii="Arial" w:hAnsi="Arial" w:cs="Arial"/>
          <w:sz w:val="20"/>
          <w:szCs w:val="20"/>
        </w:rPr>
        <w:t xml:space="preserve">, A.; </w:t>
      </w:r>
      <w:proofErr w:type="spellStart"/>
      <w:r w:rsidRPr="00DA53CA">
        <w:rPr>
          <w:rFonts w:ascii="Arial" w:hAnsi="Arial" w:cs="Arial"/>
          <w:sz w:val="20"/>
          <w:szCs w:val="20"/>
        </w:rPr>
        <w:t>Preliasco</w:t>
      </w:r>
      <w:proofErr w:type="spellEnd"/>
      <w:r w:rsidRPr="00DA53CA">
        <w:rPr>
          <w:rFonts w:ascii="Arial" w:hAnsi="Arial" w:cs="Arial"/>
          <w:sz w:val="20"/>
          <w:szCs w:val="20"/>
        </w:rPr>
        <w:t xml:space="preserve"> V.: Control de la evolución en la dentición primaria- Oral B- Año 2- N° 4- Noviembre 2000. </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rPr>
      </w:pPr>
      <w:proofErr w:type="spellStart"/>
      <w:r w:rsidRPr="00DA53CA">
        <w:rPr>
          <w:rFonts w:ascii="Arial" w:hAnsi="Arial" w:cs="Arial"/>
          <w:color w:val="000000"/>
          <w:sz w:val="20"/>
          <w:szCs w:val="20"/>
        </w:rPr>
        <w:t>Soifer</w:t>
      </w:r>
      <w:proofErr w:type="spellEnd"/>
      <w:r w:rsidRPr="00DA53CA">
        <w:rPr>
          <w:rFonts w:ascii="Arial" w:hAnsi="Arial" w:cs="Arial"/>
          <w:color w:val="000000"/>
          <w:sz w:val="20"/>
          <w:szCs w:val="20"/>
        </w:rPr>
        <w:t xml:space="preserve">, R.: ¿Cómo oriento a mi hijo? Diálogos con adolescentes. </w:t>
      </w:r>
      <w:proofErr w:type="spellStart"/>
      <w:r w:rsidRPr="00DA53CA">
        <w:rPr>
          <w:rFonts w:ascii="Arial" w:hAnsi="Arial" w:cs="Arial"/>
          <w:color w:val="000000"/>
          <w:sz w:val="20"/>
          <w:szCs w:val="20"/>
        </w:rPr>
        <w:t>Letraviva</w:t>
      </w:r>
      <w:proofErr w:type="spellEnd"/>
      <w:r w:rsidRPr="00DA53CA">
        <w:rPr>
          <w:rFonts w:ascii="Arial" w:hAnsi="Arial" w:cs="Arial"/>
          <w:color w:val="000000"/>
          <w:sz w:val="20"/>
          <w:szCs w:val="20"/>
        </w:rPr>
        <w:t>, Bs. As. 1984</w:t>
      </w:r>
    </w:p>
    <w:p w:rsidR="000F1481" w:rsidRPr="00DA53CA" w:rsidRDefault="000F1481" w:rsidP="000F1481">
      <w:pPr>
        <w:tabs>
          <w:tab w:val="left" w:pos="0"/>
          <w:tab w:val="num" w:pos="1980"/>
        </w:tabs>
        <w:spacing w:line="240" w:lineRule="atLeast"/>
        <w:jc w:val="both"/>
        <w:rPr>
          <w:rFonts w:ascii="Arial" w:hAnsi="Arial" w:cs="Arial"/>
          <w:color w:val="000000"/>
          <w:sz w:val="20"/>
          <w:szCs w:val="20"/>
        </w:rPr>
      </w:pPr>
      <w:proofErr w:type="spellStart"/>
      <w:r w:rsidRPr="00DA53CA">
        <w:rPr>
          <w:rFonts w:ascii="Arial" w:hAnsi="Arial" w:cs="Arial"/>
          <w:color w:val="000000"/>
          <w:sz w:val="20"/>
          <w:szCs w:val="20"/>
        </w:rPr>
        <w:t>Aberastury</w:t>
      </w:r>
      <w:proofErr w:type="spellEnd"/>
      <w:r w:rsidRPr="00DA53CA">
        <w:rPr>
          <w:rFonts w:ascii="Arial" w:hAnsi="Arial" w:cs="Arial"/>
          <w:color w:val="000000"/>
          <w:sz w:val="20"/>
          <w:szCs w:val="20"/>
        </w:rPr>
        <w:t xml:space="preserve">, A. y col.: Adolescencia, </w:t>
      </w:r>
      <w:proofErr w:type="spellStart"/>
      <w:r w:rsidRPr="00DA53CA">
        <w:rPr>
          <w:rFonts w:ascii="Arial" w:hAnsi="Arial" w:cs="Arial"/>
          <w:color w:val="000000"/>
          <w:sz w:val="20"/>
          <w:szCs w:val="20"/>
        </w:rPr>
        <w:t>Kargieman</w:t>
      </w:r>
      <w:proofErr w:type="spellEnd"/>
      <w:r w:rsidRPr="00DA53CA">
        <w:rPr>
          <w:rFonts w:ascii="Arial" w:hAnsi="Arial" w:cs="Arial"/>
          <w:color w:val="000000"/>
          <w:sz w:val="20"/>
          <w:szCs w:val="20"/>
        </w:rPr>
        <w:t>, Bs. As. 1975.</w:t>
      </w:r>
    </w:p>
    <w:p w:rsidR="000F1481" w:rsidRPr="00DA53CA" w:rsidRDefault="000F1481" w:rsidP="000F1481">
      <w:pPr>
        <w:spacing w:line="240" w:lineRule="atLeast"/>
        <w:jc w:val="both"/>
        <w:rPr>
          <w:rFonts w:ascii="Arial" w:hAnsi="Arial" w:cs="Arial"/>
          <w:color w:val="000000"/>
          <w:sz w:val="20"/>
          <w:szCs w:val="20"/>
        </w:rPr>
      </w:pPr>
      <w:proofErr w:type="spellStart"/>
      <w:r w:rsidRPr="00DA53CA">
        <w:rPr>
          <w:rFonts w:ascii="Arial" w:hAnsi="Arial" w:cs="Arial"/>
          <w:color w:val="000000"/>
          <w:sz w:val="20"/>
          <w:szCs w:val="20"/>
        </w:rPr>
        <w:t>Argentieri</w:t>
      </w:r>
      <w:proofErr w:type="spellEnd"/>
      <w:r w:rsidRPr="00DA53CA">
        <w:rPr>
          <w:rFonts w:ascii="Arial" w:hAnsi="Arial" w:cs="Arial"/>
          <w:color w:val="000000"/>
          <w:sz w:val="20"/>
          <w:szCs w:val="20"/>
        </w:rPr>
        <w:t xml:space="preserve">, </w:t>
      </w:r>
      <w:proofErr w:type="spellStart"/>
      <w:r w:rsidRPr="00DA53CA">
        <w:rPr>
          <w:rFonts w:ascii="Arial" w:hAnsi="Arial" w:cs="Arial"/>
          <w:color w:val="000000"/>
          <w:sz w:val="20"/>
          <w:szCs w:val="20"/>
        </w:rPr>
        <w:t>Bellagamba</w:t>
      </w:r>
      <w:proofErr w:type="spellEnd"/>
      <w:r w:rsidRPr="00DA53CA">
        <w:rPr>
          <w:rFonts w:ascii="Arial" w:hAnsi="Arial" w:cs="Arial"/>
          <w:color w:val="000000"/>
          <w:sz w:val="20"/>
          <w:szCs w:val="20"/>
        </w:rPr>
        <w:t xml:space="preserve">, Bordoni, </w:t>
      </w:r>
      <w:proofErr w:type="spellStart"/>
      <w:r w:rsidRPr="00DA53CA">
        <w:rPr>
          <w:rFonts w:ascii="Arial" w:hAnsi="Arial" w:cs="Arial"/>
          <w:color w:val="000000"/>
          <w:sz w:val="20"/>
          <w:szCs w:val="20"/>
        </w:rPr>
        <w:t>Doño</w:t>
      </w:r>
      <w:proofErr w:type="spellEnd"/>
      <w:r w:rsidRPr="00DA53CA">
        <w:rPr>
          <w:rFonts w:ascii="Arial" w:hAnsi="Arial" w:cs="Arial"/>
          <w:color w:val="000000"/>
          <w:sz w:val="20"/>
          <w:szCs w:val="20"/>
        </w:rPr>
        <w:t xml:space="preserve">, Pereyra </w:t>
      </w:r>
      <w:proofErr w:type="spellStart"/>
      <w:r w:rsidRPr="00DA53CA">
        <w:rPr>
          <w:rFonts w:ascii="Arial" w:hAnsi="Arial" w:cs="Arial"/>
          <w:color w:val="000000"/>
          <w:sz w:val="20"/>
          <w:szCs w:val="20"/>
        </w:rPr>
        <w:t>Squasi</w:t>
      </w:r>
      <w:proofErr w:type="spellEnd"/>
      <w:r w:rsidRPr="00DA53CA">
        <w:rPr>
          <w:rFonts w:ascii="Arial" w:hAnsi="Arial" w:cs="Arial"/>
          <w:color w:val="000000"/>
          <w:sz w:val="20"/>
          <w:szCs w:val="20"/>
        </w:rPr>
        <w:t>: Odontología Preventiva FOUBA-PRECONC-PADAI. Bs. As. 1999</w:t>
      </w:r>
      <w:proofErr w:type="gramStart"/>
      <w:r w:rsidRPr="00DA53CA">
        <w:rPr>
          <w:rFonts w:ascii="Arial" w:hAnsi="Arial" w:cs="Arial"/>
          <w:color w:val="000000"/>
          <w:sz w:val="20"/>
          <w:szCs w:val="20"/>
        </w:rPr>
        <w:t>.Curso</w:t>
      </w:r>
      <w:proofErr w:type="gramEnd"/>
      <w:r w:rsidRPr="00DA53CA">
        <w:rPr>
          <w:rFonts w:ascii="Arial" w:hAnsi="Arial" w:cs="Arial"/>
          <w:color w:val="000000"/>
          <w:sz w:val="20"/>
          <w:szCs w:val="20"/>
        </w:rPr>
        <w:t xml:space="preserve"> 1 Modulo</w:t>
      </w:r>
    </w:p>
    <w:p w:rsidR="000F1481" w:rsidRPr="00DA53CA" w:rsidRDefault="000F1481" w:rsidP="000F1481">
      <w:pPr>
        <w:tabs>
          <w:tab w:val="left" w:pos="0"/>
        </w:tabs>
        <w:spacing w:line="240" w:lineRule="atLeast"/>
        <w:jc w:val="both"/>
        <w:rPr>
          <w:rFonts w:ascii="Arial" w:hAnsi="Arial" w:cs="Arial"/>
          <w:color w:val="000000"/>
          <w:sz w:val="20"/>
          <w:szCs w:val="20"/>
        </w:rPr>
      </w:pPr>
      <w:proofErr w:type="spellStart"/>
      <w:r w:rsidRPr="00DA53CA">
        <w:rPr>
          <w:rFonts w:ascii="Arial" w:hAnsi="Arial" w:cs="Arial"/>
          <w:color w:val="000000"/>
          <w:sz w:val="20"/>
          <w:szCs w:val="20"/>
        </w:rPr>
        <w:t>Abeles</w:t>
      </w:r>
      <w:proofErr w:type="spellEnd"/>
      <w:r w:rsidRPr="00DA53CA">
        <w:rPr>
          <w:rFonts w:ascii="Arial" w:hAnsi="Arial" w:cs="Arial"/>
          <w:color w:val="000000"/>
          <w:sz w:val="20"/>
          <w:szCs w:val="20"/>
        </w:rPr>
        <w:t>, G. y col.: Prevención Odontológica en el jardín de infantes. Salud Bucal (CORA), año XI Nº 65, 1984.</w:t>
      </w:r>
    </w:p>
    <w:p w:rsidR="000F1481" w:rsidRPr="00DA53CA" w:rsidRDefault="000F1481" w:rsidP="000F1481">
      <w:pPr>
        <w:tabs>
          <w:tab w:val="left" w:pos="0"/>
          <w:tab w:val="num" w:pos="1980"/>
        </w:tabs>
        <w:spacing w:line="240" w:lineRule="atLeast"/>
        <w:jc w:val="both"/>
        <w:rPr>
          <w:rFonts w:ascii="Arial" w:hAnsi="Arial" w:cs="Arial"/>
          <w:color w:val="000000"/>
          <w:sz w:val="20"/>
          <w:szCs w:val="20"/>
        </w:rPr>
      </w:pPr>
      <w:r w:rsidRPr="00DA53CA">
        <w:rPr>
          <w:rFonts w:ascii="Arial" w:hAnsi="Arial" w:cs="Arial"/>
          <w:color w:val="000000"/>
          <w:sz w:val="20"/>
          <w:szCs w:val="20"/>
        </w:rPr>
        <w:t>Andrews, R.G.: El dique de goma en niños. Rev. AOA 53 (5), 158-160, 1965.</w:t>
      </w:r>
    </w:p>
    <w:p w:rsidR="000F1481" w:rsidRPr="00DA53CA" w:rsidRDefault="000F1481" w:rsidP="000F1481">
      <w:pPr>
        <w:tabs>
          <w:tab w:val="left" w:pos="4890"/>
        </w:tabs>
        <w:spacing w:line="240" w:lineRule="atLeast"/>
        <w:rPr>
          <w:rFonts w:ascii="Arial" w:hAnsi="Arial" w:cs="Arial"/>
          <w:sz w:val="20"/>
          <w:szCs w:val="20"/>
        </w:rPr>
      </w:pPr>
      <w:proofErr w:type="spellStart"/>
      <w:r w:rsidRPr="00DA53CA">
        <w:rPr>
          <w:rFonts w:ascii="Arial" w:hAnsi="Arial" w:cs="Arial"/>
          <w:sz w:val="20"/>
          <w:szCs w:val="20"/>
        </w:rPr>
        <w:t>Bascones</w:t>
      </w:r>
      <w:proofErr w:type="spellEnd"/>
      <w:r w:rsidRPr="00DA53CA">
        <w:rPr>
          <w:rFonts w:ascii="Arial" w:hAnsi="Arial" w:cs="Arial"/>
          <w:sz w:val="20"/>
          <w:szCs w:val="20"/>
        </w:rPr>
        <w:t xml:space="preserve">, Antonio. Tratado de Odontología. Sección XVIII. Odontopediatría. Tomo 2. Ed. </w:t>
      </w:r>
      <w:proofErr w:type="spellStart"/>
      <w:r w:rsidRPr="00DA53CA">
        <w:rPr>
          <w:rFonts w:ascii="Arial" w:hAnsi="Arial" w:cs="Arial"/>
          <w:sz w:val="20"/>
          <w:szCs w:val="20"/>
        </w:rPr>
        <w:t>Vances</w:t>
      </w:r>
      <w:proofErr w:type="spellEnd"/>
      <w:r w:rsidRPr="00DA53CA">
        <w:rPr>
          <w:rFonts w:ascii="Arial" w:hAnsi="Arial" w:cs="Arial"/>
          <w:sz w:val="20"/>
          <w:szCs w:val="20"/>
        </w:rPr>
        <w:t>.</w:t>
      </w:r>
    </w:p>
    <w:p w:rsidR="000F1481" w:rsidRPr="00DA53CA" w:rsidRDefault="000F1481" w:rsidP="000F1481">
      <w:pPr>
        <w:tabs>
          <w:tab w:val="left" w:pos="0"/>
        </w:tabs>
        <w:spacing w:line="240" w:lineRule="atLeast"/>
        <w:jc w:val="both"/>
        <w:rPr>
          <w:rFonts w:ascii="Arial" w:hAnsi="Arial" w:cs="Arial"/>
          <w:sz w:val="20"/>
          <w:szCs w:val="20"/>
          <w:lang w:val="en-US"/>
        </w:rPr>
      </w:pPr>
      <w:proofErr w:type="spellStart"/>
      <w:r w:rsidRPr="00DA53CA">
        <w:rPr>
          <w:rFonts w:ascii="Arial" w:hAnsi="Arial" w:cs="Arial"/>
          <w:sz w:val="20"/>
          <w:szCs w:val="20"/>
        </w:rPr>
        <w:t>Barreto</w:t>
      </w:r>
      <w:proofErr w:type="gramStart"/>
      <w:r w:rsidRPr="00DA53CA">
        <w:rPr>
          <w:rFonts w:ascii="Arial" w:hAnsi="Arial" w:cs="Arial"/>
          <w:sz w:val="20"/>
          <w:szCs w:val="20"/>
        </w:rPr>
        <w:t>,J</w:t>
      </w:r>
      <w:proofErr w:type="spellEnd"/>
      <w:proofErr w:type="gramEnd"/>
      <w:r w:rsidRPr="00DA53CA">
        <w:rPr>
          <w:rFonts w:ascii="Arial" w:hAnsi="Arial" w:cs="Arial"/>
          <w:sz w:val="20"/>
          <w:szCs w:val="20"/>
        </w:rPr>
        <w:t xml:space="preserve">.: Mala nutrición por defecto: Historia actual y perspectivas. </w:t>
      </w:r>
      <w:r w:rsidRPr="00DA53CA">
        <w:rPr>
          <w:rFonts w:ascii="Arial" w:hAnsi="Arial" w:cs="Arial"/>
          <w:sz w:val="20"/>
          <w:szCs w:val="20"/>
          <w:lang w:val="en-US"/>
        </w:rPr>
        <w:t xml:space="preserve">Rev. </w:t>
      </w:r>
      <w:proofErr w:type="spellStart"/>
      <w:r w:rsidRPr="00DA53CA">
        <w:rPr>
          <w:rFonts w:ascii="Arial" w:hAnsi="Arial" w:cs="Arial"/>
          <w:sz w:val="20"/>
          <w:szCs w:val="20"/>
          <w:lang w:val="en-US"/>
        </w:rPr>
        <w:t>Cubana</w:t>
      </w:r>
      <w:proofErr w:type="spellEnd"/>
      <w:r w:rsidRPr="00DA53CA">
        <w:rPr>
          <w:rFonts w:ascii="Arial" w:hAnsi="Arial" w:cs="Arial"/>
          <w:sz w:val="20"/>
          <w:szCs w:val="20"/>
          <w:lang w:val="en-US"/>
        </w:rPr>
        <w:t xml:space="preserve"> Med. 1999; 38 (1): 3-6.</w:t>
      </w:r>
    </w:p>
    <w:p w:rsidR="000F1481" w:rsidRPr="00DA53CA" w:rsidRDefault="000F1481" w:rsidP="000F1481">
      <w:pPr>
        <w:tabs>
          <w:tab w:val="left" w:pos="0"/>
        </w:tabs>
        <w:spacing w:line="240" w:lineRule="atLeast"/>
        <w:jc w:val="both"/>
        <w:rPr>
          <w:rFonts w:ascii="Arial" w:hAnsi="Arial" w:cs="Arial"/>
          <w:sz w:val="20"/>
          <w:szCs w:val="20"/>
        </w:rPr>
      </w:pPr>
      <w:proofErr w:type="spellStart"/>
      <w:r w:rsidRPr="00DA53CA">
        <w:rPr>
          <w:rFonts w:ascii="Arial" w:hAnsi="Arial" w:cs="Arial"/>
          <w:sz w:val="20"/>
          <w:szCs w:val="20"/>
          <w:lang w:val="en-GB"/>
        </w:rPr>
        <w:t>Blinkhorn</w:t>
      </w:r>
      <w:proofErr w:type="spellEnd"/>
      <w:r w:rsidRPr="00DA53CA">
        <w:rPr>
          <w:rFonts w:ascii="Arial" w:hAnsi="Arial" w:cs="Arial"/>
          <w:sz w:val="20"/>
          <w:szCs w:val="20"/>
          <w:lang w:val="en-GB"/>
        </w:rPr>
        <w:t xml:space="preserve">, A. S., Davies, R.M. Caries </w:t>
      </w:r>
      <w:proofErr w:type="spellStart"/>
      <w:r w:rsidRPr="00DA53CA">
        <w:rPr>
          <w:rFonts w:ascii="Arial" w:hAnsi="Arial" w:cs="Arial"/>
          <w:sz w:val="20"/>
          <w:szCs w:val="20"/>
          <w:lang w:val="en-GB"/>
        </w:rPr>
        <w:t>Prevtion</w:t>
      </w:r>
      <w:proofErr w:type="spellEnd"/>
      <w:r w:rsidRPr="00DA53CA">
        <w:rPr>
          <w:rFonts w:ascii="Arial" w:hAnsi="Arial" w:cs="Arial"/>
          <w:sz w:val="20"/>
          <w:szCs w:val="20"/>
          <w:lang w:val="en-GB"/>
        </w:rPr>
        <w:t xml:space="preserve">. A continued nee worldwide. </w:t>
      </w:r>
      <w:proofErr w:type="spellStart"/>
      <w:proofErr w:type="gramStart"/>
      <w:r w:rsidRPr="00DA53CA">
        <w:rPr>
          <w:rFonts w:ascii="Arial" w:hAnsi="Arial" w:cs="Arial"/>
          <w:sz w:val="20"/>
          <w:szCs w:val="20"/>
          <w:lang w:val="en-GB"/>
        </w:rPr>
        <w:t>Internacional</w:t>
      </w:r>
      <w:proofErr w:type="spellEnd"/>
      <w:r w:rsidRPr="00DA53CA">
        <w:rPr>
          <w:rFonts w:ascii="Arial" w:hAnsi="Arial" w:cs="Arial"/>
          <w:sz w:val="20"/>
          <w:szCs w:val="20"/>
          <w:lang w:val="en-GB"/>
        </w:rPr>
        <w:t xml:space="preserve"> Dental Journal.</w:t>
      </w:r>
      <w:proofErr w:type="gramEnd"/>
      <w:r w:rsidRPr="00DA53CA">
        <w:rPr>
          <w:rFonts w:ascii="Arial" w:hAnsi="Arial" w:cs="Arial"/>
          <w:sz w:val="20"/>
          <w:szCs w:val="20"/>
          <w:lang w:val="en-GB"/>
        </w:rPr>
        <w:t xml:space="preserve"> </w:t>
      </w:r>
      <w:r w:rsidRPr="00DA53CA">
        <w:rPr>
          <w:rFonts w:ascii="Arial" w:hAnsi="Arial" w:cs="Arial"/>
          <w:sz w:val="20"/>
          <w:szCs w:val="20"/>
        </w:rPr>
        <w:t>1996. Vol.46, N°3: 119-125.</w:t>
      </w:r>
    </w:p>
    <w:p w:rsidR="000F1481" w:rsidRPr="00DA53CA" w:rsidRDefault="000F1481" w:rsidP="000F1481">
      <w:pPr>
        <w:spacing w:line="240" w:lineRule="atLeast"/>
        <w:rPr>
          <w:rFonts w:ascii="Arial" w:hAnsi="Arial" w:cs="Arial"/>
          <w:sz w:val="20"/>
          <w:szCs w:val="20"/>
        </w:rPr>
      </w:pPr>
      <w:proofErr w:type="spellStart"/>
      <w:r w:rsidRPr="00DA53CA">
        <w:rPr>
          <w:rFonts w:ascii="Arial" w:hAnsi="Arial" w:cs="Arial"/>
          <w:sz w:val="20"/>
          <w:szCs w:val="20"/>
        </w:rPr>
        <w:t>Brahan</w:t>
      </w:r>
      <w:proofErr w:type="spellEnd"/>
      <w:r w:rsidRPr="00DA53CA">
        <w:rPr>
          <w:rFonts w:ascii="Arial" w:hAnsi="Arial" w:cs="Arial"/>
          <w:sz w:val="20"/>
          <w:szCs w:val="20"/>
        </w:rPr>
        <w:t xml:space="preserve"> Morris. Odontología Pediátrica.1984 Ed. Medico Panamericana. Bs As. 648p. Cap. II.</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rPr>
      </w:pPr>
      <w:proofErr w:type="spellStart"/>
      <w:r w:rsidRPr="00DA53CA">
        <w:rPr>
          <w:rFonts w:ascii="Arial" w:hAnsi="Arial" w:cs="Arial"/>
          <w:sz w:val="20"/>
          <w:szCs w:val="20"/>
        </w:rPr>
        <w:lastRenderedPageBreak/>
        <w:t>Doltó</w:t>
      </w:r>
      <w:proofErr w:type="spellEnd"/>
      <w:r w:rsidRPr="00DA53CA">
        <w:rPr>
          <w:rFonts w:ascii="Arial" w:hAnsi="Arial" w:cs="Arial"/>
          <w:sz w:val="20"/>
          <w:szCs w:val="20"/>
        </w:rPr>
        <w:t>, F. Psicoanálisis y Pediatría, Ed. Siglo XXI. Madrid 1974</w:t>
      </w:r>
    </w:p>
    <w:p w:rsidR="000F1481" w:rsidRPr="00DA53CA" w:rsidRDefault="000F1481" w:rsidP="000F1481">
      <w:pPr>
        <w:tabs>
          <w:tab w:val="left" w:pos="0"/>
        </w:tabs>
        <w:spacing w:line="240" w:lineRule="atLeast"/>
        <w:jc w:val="both"/>
        <w:rPr>
          <w:rFonts w:ascii="Arial" w:hAnsi="Arial" w:cs="Arial"/>
          <w:sz w:val="20"/>
          <w:szCs w:val="20"/>
          <w:lang w:val="en-US"/>
        </w:rPr>
      </w:pPr>
      <w:proofErr w:type="spellStart"/>
      <w:r w:rsidRPr="00DA53CA">
        <w:rPr>
          <w:rFonts w:ascii="Arial" w:hAnsi="Arial" w:cs="Arial"/>
          <w:sz w:val="20"/>
          <w:szCs w:val="20"/>
        </w:rPr>
        <w:t>Donnell</w:t>
      </w:r>
      <w:proofErr w:type="spellEnd"/>
      <w:r w:rsidRPr="00DA53CA">
        <w:rPr>
          <w:rFonts w:ascii="Arial" w:hAnsi="Arial" w:cs="Arial"/>
          <w:sz w:val="20"/>
          <w:szCs w:val="20"/>
        </w:rPr>
        <w:t xml:space="preserve">, A. y </w:t>
      </w:r>
      <w:proofErr w:type="spellStart"/>
      <w:r w:rsidRPr="00DA53CA">
        <w:rPr>
          <w:rFonts w:ascii="Arial" w:hAnsi="Arial" w:cs="Arial"/>
          <w:sz w:val="20"/>
          <w:szCs w:val="20"/>
        </w:rPr>
        <w:t>Carmuega</w:t>
      </w:r>
      <w:proofErr w:type="spellEnd"/>
      <w:r w:rsidRPr="00DA53CA">
        <w:rPr>
          <w:rFonts w:ascii="Arial" w:hAnsi="Arial" w:cs="Arial"/>
          <w:sz w:val="20"/>
          <w:szCs w:val="20"/>
        </w:rPr>
        <w:t xml:space="preserve">, E.: La transición epidemiológica y la situación nutricional de nuestros niños. </w:t>
      </w:r>
      <w:proofErr w:type="gramStart"/>
      <w:r w:rsidRPr="00DA53CA">
        <w:rPr>
          <w:rFonts w:ascii="Arial" w:hAnsi="Arial" w:cs="Arial"/>
          <w:sz w:val="20"/>
          <w:szCs w:val="20"/>
          <w:lang w:val="en-US"/>
        </w:rPr>
        <w:t>CESNI N°6; 1998.</w:t>
      </w:r>
      <w:proofErr w:type="gramEnd"/>
    </w:p>
    <w:p w:rsidR="000F1481" w:rsidRPr="00DA53CA" w:rsidRDefault="000F1481" w:rsidP="000F1481">
      <w:pPr>
        <w:tabs>
          <w:tab w:val="left" w:pos="0"/>
        </w:tabs>
        <w:spacing w:line="240" w:lineRule="atLeast"/>
        <w:jc w:val="both"/>
        <w:rPr>
          <w:rFonts w:ascii="Arial" w:hAnsi="Arial" w:cs="Arial"/>
          <w:sz w:val="20"/>
          <w:szCs w:val="20"/>
          <w:lang w:val="en-US"/>
        </w:rPr>
      </w:pPr>
      <w:r w:rsidRPr="00DA53CA">
        <w:rPr>
          <w:rFonts w:ascii="Arial" w:hAnsi="Arial" w:cs="Arial"/>
          <w:sz w:val="20"/>
          <w:szCs w:val="20"/>
          <w:lang w:val="en-GB"/>
        </w:rPr>
        <w:t>European Journal of Paediatric Dentistry, Journal of the Italian Society of Paediatric Dentistry</w:t>
      </w:r>
      <w:proofErr w:type="gramStart"/>
      <w:r w:rsidRPr="00DA53CA">
        <w:rPr>
          <w:rFonts w:ascii="Arial" w:hAnsi="Arial" w:cs="Arial"/>
          <w:sz w:val="20"/>
          <w:szCs w:val="20"/>
          <w:lang w:val="en-GB"/>
        </w:rPr>
        <w:t>.(</w:t>
      </w:r>
      <w:proofErr w:type="gramEnd"/>
      <w:r w:rsidRPr="00DA53CA">
        <w:rPr>
          <w:rFonts w:ascii="Arial" w:hAnsi="Arial" w:cs="Arial"/>
          <w:sz w:val="20"/>
          <w:szCs w:val="20"/>
          <w:lang w:val="en-US"/>
        </w:rPr>
        <w:t>SIOI)</w:t>
      </w:r>
    </w:p>
    <w:p w:rsidR="000F1481" w:rsidRPr="00DA53CA" w:rsidRDefault="000F1481" w:rsidP="000F1481">
      <w:pPr>
        <w:tabs>
          <w:tab w:val="left" w:pos="4890"/>
        </w:tabs>
        <w:spacing w:line="240" w:lineRule="atLeast"/>
        <w:rPr>
          <w:rFonts w:ascii="Arial" w:hAnsi="Arial" w:cs="Arial"/>
          <w:sz w:val="20"/>
          <w:szCs w:val="20"/>
        </w:rPr>
      </w:pPr>
      <w:r w:rsidRPr="00DA53CA">
        <w:rPr>
          <w:rFonts w:ascii="Arial" w:hAnsi="Arial" w:cs="Arial"/>
          <w:sz w:val="20"/>
          <w:szCs w:val="20"/>
          <w:lang w:val="es-AR"/>
        </w:rPr>
        <w:t xml:space="preserve">Escobar, Fernando.Odontología Pediátrica. </w:t>
      </w:r>
      <w:r w:rsidRPr="00DA53CA">
        <w:rPr>
          <w:rFonts w:ascii="Arial" w:hAnsi="Arial" w:cs="Arial"/>
          <w:sz w:val="20"/>
          <w:szCs w:val="20"/>
        </w:rPr>
        <w:t xml:space="preserve">Segunda Edición. Julio 1992. Ed. </w:t>
      </w:r>
      <w:proofErr w:type="gramStart"/>
      <w:r w:rsidRPr="00DA53CA">
        <w:rPr>
          <w:rFonts w:ascii="Arial" w:hAnsi="Arial" w:cs="Arial"/>
          <w:sz w:val="20"/>
          <w:szCs w:val="20"/>
        </w:rPr>
        <w:t>Universitaria</w:t>
      </w:r>
      <w:proofErr w:type="gramEnd"/>
      <w:r w:rsidRPr="00DA53CA">
        <w:rPr>
          <w:rFonts w:ascii="Arial" w:hAnsi="Arial" w:cs="Arial"/>
          <w:sz w:val="20"/>
          <w:szCs w:val="20"/>
        </w:rPr>
        <w:t>. Universidad de Concepción. 146-153.</w:t>
      </w:r>
    </w:p>
    <w:p w:rsidR="000F1481" w:rsidRPr="00DA53CA" w:rsidRDefault="000F1481" w:rsidP="000F1481">
      <w:pPr>
        <w:spacing w:line="240" w:lineRule="atLeast"/>
        <w:jc w:val="both"/>
        <w:rPr>
          <w:rFonts w:ascii="Arial" w:hAnsi="Arial" w:cs="Arial"/>
          <w:sz w:val="20"/>
          <w:szCs w:val="20"/>
        </w:rPr>
      </w:pPr>
      <w:r w:rsidRPr="00DA53CA">
        <w:rPr>
          <w:rFonts w:ascii="Arial" w:hAnsi="Arial" w:cs="Arial"/>
          <w:sz w:val="20"/>
          <w:szCs w:val="20"/>
        </w:rPr>
        <w:t xml:space="preserve">Factores y Nivel de Riesgo </w:t>
      </w:r>
      <w:proofErr w:type="spellStart"/>
      <w:r w:rsidRPr="00DA53CA">
        <w:rPr>
          <w:rFonts w:ascii="Arial" w:hAnsi="Arial" w:cs="Arial"/>
          <w:sz w:val="20"/>
          <w:szCs w:val="20"/>
        </w:rPr>
        <w:t>Cariogénico</w:t>
      </w:r>
      <w:proofErr w:type="spellEnd"/>
      <w:r w:rsidRPr="00DA53CA">
        <w:rPr>
          <w:rFonts w:ascii="Arial" w:hAnsi="Arial" w:cs="Arial"/>
          <w:sz w:val="20"/>
          <w:szCs w:val="20"/>
        </w:rPr>
        <w:t xml:space="preserve"> en Niños años  </w:t>
      </w:r>
      <w:proofErr w:type="spellStart"/>
      <w:r w:rsidRPr="00DA53CA">
        <w:rPr>
          <w:rFonts w:ascii="Arial" w:hAnsi="Arial" w:cs="Arial"/>
          <w:sz w:val="20"/>
          <w:szCs w:val="20"/>
        </w:rPr>
        <w:t>Vol</w:t>
      </w:r>
      <w:proofErr w:type="spellEnd"/>
      <w:r w:rsidRPr="00DA53CA">
        <w:rPr>
          <w:rFonts w:ascii="Arial" w:hAnsi="Arial" w:cs="Arial"/>
          <w:sz w:val="20"/>
          <w:szCs w:val="20"/>
        </w:rPr>
        <w:t xml:space="preserve"> AAON 35 (2) junio de 2006</w:t>
      </w:r>
    </w:p>
    <w:p w:rsidR="000F1481" w:rsidRPr="00DA53CA" w:rsidRDefault="000F1481" w:rsidP="000F1481">
      <w:pPr>
        <w:pStyle w:val="Textoindependiente"/>
        <w:spacing w:after="0" w:line="240" w:lineRule="atLeast"/>
        <w:rPr>
          <w:rFonts w:ascii="Arial" w:hAnsi="Arial" w:cs="Arial"/>
          <w:sz w:val="20"/>
          <w:szCs w:val="20"/>
        </w:rPr>
      </w:pPr>
      <w:r w:rsidRPr="00DA53CA">
        <w:rPr>
          <w:rFonts w:ascii="Arial" w:hAnsi="Arial" w:cs="Arial"/>
          <w:sz w:val="20"/>
          <w:szCs w:val="20"/>
        </w:rPr>
        <w:t>Freud, S: Obras Completas. Ed.  Biblioteca Nueva Madrid. Buenos Aires 1967.</w:t>
      </w:r>
    </w:p>
    <w:p w:rsidR="000F1481" w:rsidRPr="00DA53CA" w:rsidRDefault="000F1481" w:rsidP="000F1481">
      <w:pPr>
        <w:tabs>
          <w:tab w:val="left" w:pos="0"/>
        </w:tabs>
        <w:spacing w:line="240" w:lineRule="atLeast"/>
        <w:jc w:val="both"/>
        <w:rPr>
          <w:rFonts w:ascii="Arial" w:hAnsi="Arial" w:cs="Arial"/>
          <w:sz w:val="20"/>
          <w:szCs w:val="20"/>
        </w:rPr>
      </w:pPr>
      <w:proofErr w:type="spellStart"/>
      <w:r w:rsidRPr="00DA53CA">
        <w:rPr>
          <w:rFonts w:ascii="Arial" w:hAnsi="Arial" w:cs="Arial"/>
          <w:sz w:val="20"/>
          <w:szCs w:val="20"/>
        </w:rPr>
        <w:t>Lopez</w:t>
      </w:r>
      <w:proofErr w:type="spellEnd"/>
      <w:r w:rsidRPr="00DA53CA">
        <w:rPr>
          <w:rFonts w:ascii="Arial" w:hAnsi="Arial" w:cs="Arial"/>
          <w:sz w:val="20"/>
          <w:szCs w:val="20"/>
        </w:rPr>
        <w:t xml:space="preserve"> Jordi, María del Carmen. Manual de odontopediatría. MC. Graw-Hill Interamericana. ISBN 970-10-1165-1-199</w:t>
      </w:r>
      <w:r w:rsidRPr="00DA53CA">
        <w:rPr>
          <w:rFonts w:ascii="Arial" w:hAnsi="Arial" w:cs="Arial"/>
          <w:sz w:val="20"/>
          <w:szCs w:val="20"/>
          <w:lang w:val="es-AR"/>
        </w:rPr>
        <w:t xml:space="preserve">7. </w:t>
      </w:r>
      <w:r w:rsidRPr="00DA53CA">
        <w:rPr>
          <w:rFonts w:ascii="Arial" w:hAnsi="Arial" w:cs="Arial"/>
          <w:sz w:val="20"/>
          <w:szCs w:val="20"/>
        </w:rPr>
        <w:t>136p.</w:t>
      </w:r>
    </w:p>
    <w:p w:rsidR="000F1481" w:rsidRPr="00DA53CA" w:rsidRDefault="000F1481" w:rsidP="000F1481">
      <w:pPr>
        <w:pStyle w:val="Textoindependiente"/>
        <w:spacing w:after="0" w:line="240" w:lineRule="atLeast"/>
        <w:jc w:val="both"/>
        <w:rPr>
          <w:rFonts w:ascii="Arial" w:hAnsi="Arial" w:cs="Arial"/>
          <w:sz w:val="20"/>
          <w:szCs w:val="20"/>
        </w:rPr>
      </w:pPr>
      <w:proofErr w:type="spellStart"/>
      <w:r w:rsidRPr="00DA53CA">
        <w:rPr>
          <w:rFonts w:ascii="Arial" w:hAnsi="Arial" w:cs="Arial"/>
          <w:color w:val="000000"/>
          <w:sz w:val="20"/>
          <w:szCs w:val="20"/>
        </w:rPr>
        <w:t>Najenson</w:t>
      </w:r>
      <w:proofErr w:type="spellEnd"/>
      <w:r w:rsidRPr="00DA53CA">
        <w:rPr>
          <w:rFonts w:ascii="Arial" w:hAnsi="Arial" w:cs="Arial"/>
          <w:color w:val="000000"/>
          <w:sz w:val="20"/>
          <w:szCs w:val="20"/>
        </w:rPr>
        <w:t xml:space="preserve"> de </w:t>
      </w:r>
      <w:proofErr w:type="spellStart"/>
      <w:r w:rsidRPr="00DA53CA">
        <w:rPr>
          <w:rFonts w:ascii="Arial" w:hAnsi="Arial" w:cs="Arial"/>
          <w:color w:val="000000"/>
          <w:sz w:val="20"/>
          <w:szCs w:val="20"/>
        </w:rPr>
        <w:t>Valvo</w:t>
      </w:r>
      <w:proofErr w:type="spellEnd"/>
      <w:r w:rsidRPr="00DA53CA">
        <w:rPr>
          <w:rFonts w:ascii="Arial" w:hAnsi="Arial" w:cs="Arial"/>
          <w:color w:val="000000"/>
          <w:sz w:val="20"/>
          <w:szCs w:val="20"/>
        </w:rPr>
        <w:t xml:space="preserve">, N.; </w:t>
      </w:r>
      <w:proofErr w:type="spellStart"/>
      <w:r w:rsidRPr="00DA53CA">
        <w:rPr>
          <w:rFonts w:ascii="Arial" w:hAnsi="Arial" w:cs="Arial"/>
          <w:color w:val="000000"/>
          <w:sz w:val="20"/>
          <w:szCs w:val="20"/>
        </w:rPr>
        <w:t>D’Angelo</w:t>
      </w:r>
      <w:proofErr w:type="spellEnd"/>
      <w:r w:rsidRPr="00DA53CA">
        <w:rPr>
          <w:rFonts w:ascii="Arial" w:hAnsi="Arial" w:cs="Arial"/>
          <w:color w:val="000000"/>
          <w:sz w:val="20"/>
          <w:szCs w:val="20"/>
        </w:rPr>
        <w:t>, P. C.</w:t>
      </w:r>
      <w:proofErr w:type="gramStart"/>
      <w:r w:rsidRPr="00DA53CA">
        <w:rPr>
          <w:rFonts w:ascii="Arial" w:hAnsi="Arial" w:cs="Arial"/>
          <w:color w:val="000000"/>
          <w:sz w:val="20"/>
          <w:szCs w:val="20"/>
        </w:rPr>
        <w:t>:  “</w:t>
      </w:r>
      <w:proofErr w:type="gramEnd"/>
      <w:r w:rsidRPr="00DA53CA">
        <w:rPr>
          <w:rFonts w:ascii="Arial" w:hAnsi="Arial" w:cs="Arial"/>
          <w:color w:val="000000"/>
          <w:sz w:val="20"/>
          <w:szCs w:val="20"/>
        </w:rPr>
        <w:t xml:space="preserve">Motivación en odontopediatría y técnicas anestésicas locales indoloras </w:t>
      </w:r>
      <w:proofErr w:type="spellStart"/>
      <w:r w:rsidRPr="00DA53CA">
        <w:rPr>
          <w:rFonts w:ascii="Arial" w:hAnsi="Arial" w:cs="Arial"/>
          <w:color w:val="000000"/>
          <w:sz w:val="20"/>
          <w:szCs w:val="20"/>
        </w:rPr>
        <w:t>atraumáticas</w:t>
      </w:r>
      <w:proofErr w:type="spellEnd"/>
      <w:r w:rsidRPr="00DA53CA">
        <w:rPr>
          <w:rFonts w:ascii="Arial" w:hAnsi="Arial" w:cs="Arial"/>
          <w:color w:val="000000"/>
          <w:sz w:val="20"/>
          <w:szCs w:val="20"/>
        </w:rPr>
        <w:t xml:space="preserve"> para niños y adultos.”  </w:t>
      </w:r>
      <w:proofErr w:type="gramStart"/>
      <w:r w:rsidRPr="00DA53CA">
        <w:rPr>
          <w:rFonts w:ascii="Arial" w:hAnsi="Arial" w:cs="Arial"/>
          <w:color w:val="000000"/>
          <w:sz w:val="20"/>
          <w:szCs w:val="20"/>
        </w:rPr>
        <w:t>Rosario :</w:t>
      </w:r>
      <w:proofErr w:type="gramEnd"/>
      <w:r w:rsidRPr="00DA53CA">
        <w:rPr>
          <w:rFonts w:ascii="Arial" w:hAnsi="Arial" w:cs="Arial"/>
          <w:color w:val="000000"/>
          <w:sz w:val="20"/>
          <w:szCs w:val="20"/>
        </w:rPr>
        <w:t xml:space="preserve"> Imprenta Editorial </w:t>
      </w:r>
      <w:proofErr w:type="spellStart"/>
      <w:r w:rsidRPr="00DA53CA">
        <w:rPr>
          <w:rFonts w:ascii="Arial" w:hAnsi="Arial" w:cs="Arial"/>
          <w:color w:val="000000"/>
          <w:sz w:val="20"/>
          <w:szCs w:val="20"/>
        </w:rPr>
        <w:t>Amalevi</w:t>
      </w:r>
      <w:proofErr w:type="spellEnd"/>
      <w:r w:rsidRPr="00DA53CA">
        <w:rPr>
          <w:rFonts w:ascii="Arial" w:hAnsi="Arial" w:cs="Arial"/>
          <w:color w:val="000000"/>
          <w:sz w:val="20"/>
          <w:szCs w:val="20"/>
        </w:rPr>
        <w:t>, 2003. (</w:t>
      </w:r>
      <w:proofErr w:type="gramStart"/>
      <w:r w:rsidRPr="00DA53CA">
        <w:rPr>
          <w:rFonts w:ascii="Arial" w:hAnsi="Arial" w:cs="Arial"/>
          <w:color w:val="000000"/>
          <w:sz w:val="20"/>
          <w:szCs w:val="20"/>
        </w:rPr>
        <w:t>con</w:t>
      </w:r>
      <w:proofErr w:type="gramEnd"/>
      <w:r w:rsidRPr="00DA53CA">
        <w:rPr>
          <w:rFonts w:ascii="Arial" w:hAnsi="Arial" w:cs="Arial"/>
          <w:color w:val="000000"/>
          <w:sz w:val="20"/>
          <w:szCs w:val="20"/>
        </w:rPr>
        <w:t xml:space="preserve"> </w:t>
      </w:r>
      <w:proofErr w:type="spellStart"/>
      <w:r w:rsidRPr="00DA53CA">
        <w:rPr>
          <w:rFonts w:ascii="Arial" w:hAnsi="Arial" w:cs="Arial"/>
          <w:color w:val="000000"/>
          <w:sz w:val="20"/>
          <w:szCs w:val="20"/>
        </w:rPr>
        <w:t>cd-rom</w:t>
      </w:r>
      <w:proofErr w:type="spellEnd"/>
      <w:r w:rsidRPr="00DA53CA">
        <w:rPr>
          <w:rFonts w:ascii="Arial" w:hAnsi="Arial" w:cs="Arial"/>
          <w:color w:val="000000"/>
          <w:sz w:val="20"/>
          <w:szCs w:val="20"/>
        </w:rPr>
        <w:t>)</w:t>
      </w:r>
    </w:p>
    <w:p w:rsidR="000F1481" w:rsidRPr="00DA53CA" w:rsidRDefault="000F1481" w:rsidP="000F1481">
      <w:pPr>
        <w:tabs>
          <w:tab w:val="left" w:pos="0"/>
          <w:tab w:val="left" w:pos="1530"/>
          <w:tab w:val="num" w:pos="1980"/>
        </w:tabs>
        <w:spacing w:line="240" w:lineRule="atLeast"/>
        <w:jc w:val="both"/>
        <w:rPr>
          <w:rFonts w:ascii="Arial" w:hAnsi="Arial" w:cs="Arial"/>
          <w:sz w:val="20"/>
          <w:szCs w:val="20"/>
        </w:rPr>
      </w:pPr>
      <w:r w:rsidRPr="00DA53CA">
        <w:rPr>
          <w:rFonts w:ascii="Arial" w:hAnsi="Arial" w:cs="Arial"/>
          <w:sz w:val="20"/>
          <w:szCs w:val="20"/>
        </w:rPr>
        <w:t xml:space="preserve">Odontología para bebés: Reseña histórica Vol. AAON  32, (1), Marzo de 2003. </w:t>
      </w:r>
    </w:p>
    <w:p w:rsidR="000F1481" w:rsidRPr="00DA53CA" w:rsidRDefault="000F1481" w:rsidP="000F1481">
      <w:pPr>
        <w:tabs>
          <w:tab w:val="left" w:pos="0"/>
        </w:tabs>
        <w:spacing w:line="240" w:lineRule="atLeast"/>
        <w:jc w:val="both"/>
        <w:rPr>
          <w:rFonts w:ascii="Arial" w:hAnsi="Arial" w:cs="Arial"/>
          <w:sz w:val="20"/>
          <w:szCs w:val="20"/>
        </w:rPr>
      </w:pPr>
      <w:r w:rsidRPr="00DA53CA">
        <w:rPr>
          <w:rFonts w:ascii="Arial" w:hAnsi="Arial" w:cs="Arial"/>
          <w:sz w:val="20"/>
          <w:szCs w:val="20"/>
        </w:rPr>
        <w:t xml:space="preserve">Paro cardiocirculatorio en la infancia. Dr. </w:t>
      </w:r>
      <w:proofErr w:type="spellStart"/>
      <w:r w:rsidRPr="00DA53CA">
        <w:rPr>
          <w:rFonts w:ascii="Arial" w:hAnsi="Arial" w:cs="Arial"/>
          <w:sz w:val="20"/>
          <w:szCs w:val="20"/>
        </w:rPr>
        <w:t>DelforLLanos</w:t>
      </w:r>
      <w:proofErr w:type="spellEnd"/>
      <w:r w:rsidRPr="00DA53CA">
        <w:rPr>
          <w:rFonts w:ascii="Arial" w:hAnsi="Arial" w:cs="Arial"/>
          <w:sz w:val="20"/>
          <w:szCs w:val="20"/>
        </w:rPr>
        <w:t xml:space="preserve">. Dra Beatriz </w:t>
      </w:r>
      <w:proofErr w:type="spellStart"/>
      <w:r w:rsidRPr="00DA53CA">
        <w:rPr>
          <w:rFonts w:ascii="Arial" w:hAnsi="Arial" w:cs="Arial"/>
          <w:sz w:val="20"/>
          <w:szCs w:val="20"/>
        </w:rPr>
        <w:t>Elissetche</w:t>
      </w:r>
      <w:proofErr w:type="spellEnd"/>
      <w:r w:rsidRPr="00DA53CA">
        <w:rPr>
          <w:rFonts w:ascii="Arial" w:hAnsi="Arial" w:cs="Arial"/>
          <w:sz w:val="20"/>
          <w:szCs w:val="20"/>
        </w:rPr>
        <w:t>. 1991. Gráfica Valero S.A. 95p.</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rPr>
      </w:pPr>
      <w:proofErr w:type="spellStart"/>
      <w:r w:rsidRPr="00DA53CA">
        <w:rPr>
          <w:rFonts w:ascii="Arial" w:hAnsi="Arial" w:cs="Arial"/>
          <w:color w:val="000000"/>
          <w:sz w:val="20"/>
          <w:szCs w:val="20"/>
        </w:rPr>
        <w:t>Preliasco</w:t>
      </w:r>
      <w:proofErr w:type="spellEnd"/>
      <w:r w:rsidRPr="00DA53CA">
        <w:rPr>
          <w:rFonts w:ascii="Arial" w:hAnsi="Arial" w:cs="Arial"/>
          <w:color w:val="000000"/>
          <w:sz w:val="20"/>
          <w:szCs w:val="20"/>
        </w:rPr>
        <w:t xml:space="preserve"> de </w:t>
      </w:r>
      <w:proofErr w:type="spellStart"/>
      <w:r w:rsidRPr="00DA53CA">
        <w:rPr>
          <w:rFonts w:ascii="Arial" w:hAnsi="Arial" w:cs="Arial"/>
          <w:color w:val="000000"/>
          <w:sz w:val="20"/>
          <w:szCs w:val="20"/>
        </w:rPr>
        <w:t>Davison</w:t>
      </w:r>
      <w:proofErr w:type="spellEnd"/>
      <w:r w:rsidRPr="00DA53CA">
        <w:rPr>
          <w:rFonts w:ascii="Arial" w:hAnsi="Arial" w:cs="Arial"/>
          <w:color w:val="000000"/>
          <w:sz w:val="20"/>
          <w:szCs w:val="20"/>
        </w:rPr>
        <w:t>, Mariana: Odontopediatría y Psicología “Crecimiento, desarrollo y maduración de la conducta del niño, el infante y el preescolar” 2da. V.A. de la FOUBA, 1988</w:t>
      </w:r>
    </w:p>
    <w:p w:rsidR="000F1481" w:rsidRPr="00DA53CA" w:rsidRDefault="000F1481" w:rsidP="000F1481">
      <w:pPr>
        <w:tabs>
          <w:tab w:val="left" w:pos="0"/>
          <w:tab w:val="left" w:pos="1530"/>
          <w:tab w:val="num" w:pos="1980"/>
        </w:tabs>
        <w:spacing w:line="240" w:lineRule="atLeast"/>
        <w:jc w:val="both"/>
        <w:rPr>
          <w:rFonts w:ascii="Arial" w:hAnsi="Arial" w:cs="Arial"/>
          <w:sz w:val="20"/>
          <w:szCs w:val="20"/>
        </w:rPr>
      </w:pPr>
      <w:r w:rsidRPr="00DA53CA">
        <w:rPr>
          <w:rFonts w:ascii="Arial" w:hAnsi="Arial" w:cs="Arial"/>
          <w:sz w:val="20"/>
          <w:szCs w:val="20"/>
        </w:rPr>
        <w:t xml:space="preserve">Primera visita del bebe al consultorio odontológico Vol. AAON 33, (2), junio de 2004. </w:t>
      </w:r>
    </w:p>
    <w:p w:rsidR="000F1481" w:rsidRPr="00DA53CA" w:rsidRDefault="000F1481" w:rsidP="000F1481">
      <w:pPr>
        <w:tabs>
          <w:tab w:val="left" w:pos="0"/>
          <w:tab w:val="left" w:pos="1530"/>
          <w:tab w:val="num" w:pos="1980"/>
        </w:tabs>
        <w:spacing w:line="240" w:lineRule="atLeast"/>
        <w:jc w:val="both"/>
        <w:rPr>
          <w:rFonts w:ascii="Arial" w:hAnsi="Arial" w:cs="Arial"/>
          <w:sz w:val="20"/>
          <w:szCs w:val="20"/>
        </w:rPr>
      </w:pPr>
      <w:r w:rsidRPr="00DA53CA">
        <w:rPr>
          <w:rFonts w:ascii="Arial" w:hAnsi="Arial" w:cs="Arial"/>
          <w:sz w:val="20"/>
          <w:szCs w:val="20"/>
        </w:rPr>
        <w:t xml:space="preserve">Trióxido Mineral como agente para </w:t>
      </w:r>
      <w:proofErr w:type="spellStart"/>
      <w:r w:rsidRPr="00DA53CA">
        <w:rPr>
          <w:rFonts w:ascii="Arial" w:hAnsi="Arial" w:cs="Arial"/>
          <w:sz w:val="20"/>
          <w:szCs w:val="20"/>
        </w:rPr>
        <w:t>Pulpotomías</w:t>
      </w:r>
      <w:proofErr w:type="spellEnd"/>
      <w:r w:rsidRPr="00DA53CA">
        <w:rPr>
          <w:rFonts w:ascii="Arial" w:hAnsi="Arial" w:cs="Arial"/>
          <w:sz w:val="20"/>
          <w:szCs w:val="20"/>
        </w:rPr>
        <w:t xml:space="preserve"> en Piezas Primarias .</w:t>
      </w:r>
      <w:proofErr w:type="spellStart"/>
      <w:r w:rsidRPr="00DA53CA">
        <w:rPr>
          <w:rFonts w:ascii="Arial" w:hAnsi="Arial" w:cs="Arial"/>
          <w:sz w:val="20"/>
          <w:szCs w:val="20"/>
        </w:rPr>
        <w:t>Vol</w:t>
      </w:r>
      <w:proofErr w:type="spellEnd"/>
      <w:r w:rsidRPr="00DA53CA">
        <w:rPr>
          <w:rFonts w:ascii="Arial" w:hAnsi="Arial" w:cs="Arial"/>
          <w:sz w:val="20"/>
          <w:szCs w:val="20"/>
        </w:rPr>
        <w:t xml:space="preserve"> AAON  35(1) Marzo de 2006</w:t>
      </w:r>
    </w:p>
    <w:p w:rsidR="000F1481" w:rsidRPr="00DA53CA" w:rsidRDefault="000F1481" w:rsidP="000F1481">
      <w:pPr>
        <w:widowControl w:val="0"/>
        <w:autoSpaceDE w:val="0"/>
        <w:autoSpaceDN w:val="0"/>
        <w:adjustRightInd w:val="0"/>
        <w:spacing w:line="240" w:lineRule="atLeast"/>
        <w:rPr>
          <w:rFonts w:ascii="Arial" w:hAnsi="Arial" w:cs="Arial"/>
          <w:color w:val="000000"/>
          <w:spacing w:val="-2"/>
          <w:w w:val="98"/>
          <w:sz w:val="20"/>
          <w:szCs w:val="20"/>
        </w:rPr>
      </w:pPr>
      <w:proofErr w:type="spellStart"/>
      <w:r w:rsidRPr="00DA53CA">
        <w:rPr>
          <w:rFonts w:ascii="Arial" w:hAnsi="Arial" w:cs="Arial"/>
          <w:color w:val="000000"/>
          <w:spacing w:val="-2"/>
          <w:w w:val="98"/>
          <w:sz w:val="20"/>
          <w:szCs w:val="20"/>
        </w:rPr>
        <w:t>Medline</w:t>
      </w:r>
      <w:proofErr w:type="spellEnd"/>
      <w:r w:rsidRPr="00DA53CA">
        <w:rPr>
          <w:rFonts w:ascii="Arial" w:hAnsi="Arial" w:cs="Arial"/>
          <w:color w:val="000000"/>
          <w:spacing w:val="-2"/>
          <w:w w:val="98"/>
          <w:sz w:val="20"/>
          <w:szCs w:val="20"/>
        </w:rPr>
        <w:t xml:space="preserve"> Plus. Enciclopedia Médica: </w:t>
      </w:r>
      <w:hyperlink r:id="rId5" w:history="1">
        <w:r w:rsidRPr="00DA53CA">
          <w:rPr>
            <w:rStyle w:val="Hipervnculo"/>
            <w:rFonts w:ascii="Arial" w:hAnsi="Arial" w:cs="Arial"/>
            <w:spacing w:val="-2"/>
            <w:w w:val="98"/>
            <w:sz w:val="20"/>
            <w:szCs w:val="20"/>
          </w:rPr>
          <w:t>http://www.nlm.nih.gov/medlineplus/spanish/encyclopedia.html</w:t>
        </w:r>
      </w:hyperlink>
    </w:p>
    <w:p w:rsidR="000F1481" w:rsidRPr="00DA53CA" w:rsidRDefault="000F1481" w:rsidP="000F1481">
      <w:pPr>
        <w:widowControl w:val="0"/>
        <w:autoSpaceDE w:val="0"/>
        <w:autoSpaceDN w:val="0"/>
        <w:adjustRightInd w:val="0"/>
        <w:spacing w:line="240" w:lineRule="atLeast"/>
        <w:jc w:val="both"/>
        <w:rPr>
          <w:rFonts w:ascii="Arial" w:hAnsi="Arial" w:cs="Arial"/>
          <w:color w:val="000000"/>
          <w:spacing w:val="-2"/>
          <w:w w:val="98"/>
          <w:sz w:val="20"/>
          <w:szCs w:val="20"/>
        </w:rPr>
      </w:pPr>
      <w:r w:rsidRPr="00DA53CA">
        <w:rPr>
          <w:rFonts w:ascii="Arial" w:hAnsi="Arial" w:cs="Arial"/>
          <w:color w:val="000000"/>
          <w:spacing w:val="-2"/>
          <w:w w:val="98"/>
          <w:sz w:val="20"/>
          <w:szCs w:val="20"/>
        </w:rPr>
        <w:t xml:space="preserve">PubMed.gov: </w:t>
      </w:r>
      <w:hyperlink r:id="rId6" w:history="1">
        <w:r w:rsidRPr="00DA53CA">
          <w:rPr>
            <w:rStyle w:val="Hipervnculo"/>
            <w:rFonts w:ascii="Arial" w:hAnsi="Arial" w:cs="Arial"/>
            <w:spacing w:val="-2"/>
            <w:w w:val="98"/>
            <w:sz w:val="20"/>
            <w:szCs w:val="20"/>
          </w:rPr>
          <w:t>http://www.ncbi.nlm.nih.gov/pubmed/</w:t>
        </w:r>
      </w:hyperlink>
    </w:p>
    <w:p w:rsidR="000F1481" w:rsidRPr="00DA53CA" w:rsidRDefault="000F1481" w:rsidP="000F1481">
      <w:pPr>
        <w:widowControl w:val="0"/>
        <w:autoSpaceDE w:val="0"/>
        <w:autoSpaceDN w:val="0"/>
        <w:adjustRightInd w:val="0"/>
        <w:spacing w:line="240" w:lineRule="atLeast"/>
        <w:jc w:val="both"/>
        <w:rPr>
          <w:rFonts w:ascii="Arial" w:hAnsi="Arial" w:cs="Arial"/>
          <w:color w:val="000000"/>
          <w:spacing w:val="-2"/>
          <w:w w:val="98"/>
          <w:sz w:val="20"/>
          <w:szCs w:val="20"/>
        </w:rPr>
      </w:pPr>
      <w:proofErr w:type="spellStart"/>
      <w:r w:rsidRPr="00DA53CA">
        <w:rPr>
          <w:rFonts w:ascii="Arial" w:hAnsi="Arial" w:cs="Arial"/>
          <w:color w:val="000000"/>
          <w:spacing w:val="-2"/>
          <w:w w:val="98"/>
          <w:sz w:val="20"/>
          <w:szCs w:val="20"/>
        </w:rPr>
        <w:t>LILACs</w:t>
      </w:r>
      <w:proofErr w:type="spellEnd"/>
      <w:r w:rsidRPr="00DA53CA">
        <w:rPr>
          <w:rFonts w:ascii="Arial" w:hAnsi="Arial" w:cs="Arial"/>
          <w:color w:val="000000"/>
          <w:spacing w:val="-2"/>
          <w:w w:val="98"/>
          <w:sz w:val="20"/>
          <w:szCs w:val="20"/>
        </w:rPr>
        <w:t xml:space="preserve">. Biblioteca virtual en salud: </w:t>
      </w:r>
      <w:hyperlink r:id="rId7" w:history="1">
        <w:r w:rsidRPr="00DA53CA">
          <w:rPr>
            <w:rStyle w:val="Hipervnculo"/>
            <w:rFonts w:ascii="Arial" w:hAnsi="Arial" w:cs="Arial"/>
            <w:spacing w:val="-2"/>
            <w:w w:val="98"/>
            <w:sz w:val="20"/>
            <w:szCs w:val="20"/>
          </w:rPr>
          <w:t>http://www.bireme.br/</w:t>
        </w:r>
      </w:hyperlink>
    </w:p>
    <w:p w:rsidR="000F1481" w:rsidRPr="00DA53CA" w:rsidRDefault="000F1481" w:rsidP="000F1481">
      <w:pPr>
        <w:widowControl w:val="0"/>
        <w:autoSpaceDE w:val="0"/>
        <w:autoSpaceDN w:val="0"/>
        <w:adjustRightInd w:val="0"/>
        <w:spacing w:line="240" w:lineRule="atLeast"/>
        <w:rPr>
          <w:rFonts w:ascii="Arial" w:hAnsi="Arial" w:cs="Arial"/>
          <w:color w:val="000000"/>
          <w:spacing w:val="-2"/>
          <w:w w:val="98"/>
          <w:sz w:val="20"/>
          <w:szCs w:val="20"/>
        </w:rPr>
      </w:pPr>
      <w:r w:rsidRPr="00DA53CA">
        <w:rPr>
          <w:rFonts w:ascii="Arial" w:hAnsi="Arial" w:cs="Arial"/>
          <w:color w:val="000000"/>
          <w:spacing w:val="-2"/>
          <w:w w:val="98"/>
          <w:sz w:val="20"/>
          <w:szCs w:val="20"/>
        </w:rPr>
        <w:t xml:space="preserve">Biblioteca electrónica de Ciencia y Tecnología: </w:t>
      </w:r>
      <w:hyperlink r:id="rId8" w:history="1">
        <w:r w:rsidRPr="00DA53CA">
          <w:rPr>
            <w:rStyle w:val="Hipervnculo"/>
            <w:rFonts w:ascii="Arial" w:hAnsi="Arial" w:cs="Arial"/>
            <w:spacing w:val="-2"/>
            <w:w w:val="98"/>
            <w:sz w:val="20"/>
            <w:szCs w:val="20"/>
          </w:rPr>
          <w:t>http://www.biblioteca.mincyt.gov.ar/</w:t>
        </w:r>
      </w:hyperlink>
    </w:p>
    <w:p w:rsidR="000F1481" w:rsidRPr="00DA53CA" w:rsidRDefault="000F1481" w:rsidP="000F1481">
      <w:pPr>
        <w:tabs>
          <w:tab w:val="left" w:pos="0"/>
          <w:tab w:val="center" w:pos="1276"/>
        </w:tabs>
        <w:spacing w:line="240" w:lineRule="atLeast"/>
        <w:jc w:val="both"/>
        <w:rPr>
          <w:rFonts w:ascii="Arial" w:hAnsi="Arial" w:cs="Arial"/>
          <w:color w:val="000000"/>
          <w:sz w:val="20"/>
          <w:szCs w:val="20"/>
        </w:rPr>
      </w:pPr>
      <w:proofErr w:type="spellStart"/>
      <w:r w:rsidRPr="00DA53CA">
        <w:rPr>
          <w:rFonts w:ascii="Arial" w:hAnsi="Arial" w:cs="Arial"/>
          <w:b/>
          <w:color w:val="000000"/>
          <w:sz w:val="20"/>
          <w:szCs w:val="20"/>
        </w:rPr>
        <w:t>PrE</w:t>
      </w:r>
      <w:proofErr w:type="spellEnd"/>
      <w:r w:rsidRPr="00DA53CA">
        <w:rPr>
          <w:rFonts w:ascii="Arial" w:hAnsi="Arial" w:cs="Arial"/>
          <w:b/>
          <w:color w:val="000000"/>
          <w:sz w:val="20"/>
          <w:szCs w:val="20"/>
        </w:rPr>
        <w:t xml:space="preserve"> Bi Se Di Ci:</w:t>
      </w:r>
      <w:r w:rsidRPr="00DA53CA">
        <w:rPr>
          <w:rFonts w:ascii="Arial" w:hAnsi="Arial" w:cs="Arial"/>
          <w:color w:val="000000"/>
          <w:sz w:val="20"/>
          <w:szCs w:val="20"/>
        </w:rPr>
        <w:t xml:space="preserve"> Proyecto de enlace de Bibliotecas. Virtual. U.N.L.P.</w:t>
      </w:r>
    </w:p>
    <w:p w:rsidR="000F1481" w:rsidRPr="00DA53CA" w:rsidRDefault="000F1481" w:rsidP="000F1481">
      <w:pPr>
        <w:tabs>
          <w:tab w:val="left" w:pos="0"/>
          <w:tab w:val="center" w:pos="1276"/>
        </w:tabs>
        <w:spacing w:line="240" w:lineRule="atLeast"/>
        <w:jc w:val="both"/>
        <w:rPr>
          <w:rFonts w:ascii="Arial" w:hAnsi="Arial" w:cs="Arial"/>
          <w:color w:val="000000"/>
          <w:sz w:val="20"/>
          <w:szCs w:val="20"/>
        </w:rPr>
      </w:pPr>
      <w:r w:rsidRPr="00DA53CA">
        <w:rPr>
          <w:rFonts w:ascii="Arial" w:hAnsi="Arial" w:cs="Arial"/>
          <w:b/>
          <w:color w:val="000000"/>
          <w:sz w:val="20"/>
          <w:szCs w:val="20"/>
        </w:rPr>
        <w:t>ROBLE:</w:t>
      </w:r>
      <w:r w:rsidRPr="00DA53CA">
        <w:rPr>
          <w:rFonts w:ascii="Arial" w:hAnsi="Arial" w:cs="Arial"/>
          <w:color w:val="000000"/>
          <w:sz w:val="20"/>
          <w:szCs w:val="20"/>
        </w:rPr>
        <w:t xml:space="preserve"> Portal de Bibliotecas de la U.N.L.P. Biblioteca Digital Integrada.</w:t>
      </w:r>
    </w:p>
    <w:p w:rsidR="000F1481" w:rsidRPr="00DA53CA" w:rsidRDefault="000F1481" w:rsidP="000F1481">
      <w:pPr>
        <w:tabs>
          <w:tab w:val="left" w:pos="0"/>
        </w:tabs>
        <w:spacing w:line="240" w:lineRule="atLeast"/>
        <w:jc w:val="both"/>
        <w:rPr>
          <w:rFonts w:ascii="Arial" w:hAnsi="Arial" w:cs="Arial"/>
          <w:sz w:val="20"/>
          <w:szCs w:val="20"/>
        </w:rPr>
      </w:pPr>
    </w:p>
    <w:p w:rsidR="000F1481" w:rsidRPr="00DA53CA" w:rsidRDefault="000F1481" w:rsidP="000F1481">
      <w:pPr>
        <w:tabs>
          <w:tab w:val="left" w:pos="0"/>
        </w:tabs>
        <w:spacing w:line="240" w:lineRule="atLeast"/>
        <w:jc w:val="both"/>
        <w:rPr>
          <w:rFonts w:ascii="Arial" w:hAnsi="Arial" w:cs="Arial"/>
          <w:b/>
          <w:caps/>
          <w:sz w:val="20"/>
          <w:szCs w:val="20"/>
        </w:rPr>
      </w:pPr>
      <w:r w:rsidRPr="00DA53CA">
        <w:rPr>
          <w:rFonts w:ascii="Arial" w:hAnsi="Arial" w:cs="Arial"/>
          <w:b/>
          <w:caps/>
          <w:sz w:val="20"/>
          <w:szCs w:val="20"/>
          <w:u w:val="single"/>
        </w:rPr>
        <w:t>Unidad Pedagógica II</w:t>
      </w:r>
      <w:r w:rsidRPr="00DA53CA">
        <w:rPr>
          <w:rFonts w:ascii="Arial" w:hAnsi="Arial" w:cs="Arial"/>
          <w:b/>
          <w:caps/>
          <w:sz w:val="20"/>
          <w:szCs w:val="20"/>
        </w:rPr>
        <w:t>: Programación Individual, Diagnóstica y Terapéutica (45 horas)</w:t>
      </w:r>
    </w:p>
    <w:p w:rsidR="000F1481" w:rsidRPr="00DA53CA" w:rsidRDefault="000F1481" w:rsidP="000F1481">
      <w:pPr>
        <w:tabs>
          <w:tab w:val="center" w:pos="1276"/>
        </w:tabs>
        <w:jc w:val="both"/>
        <w:rPr>
          <w:rFonts w:ascii="Arial" w:hAnsi="Arial" w:cs="Arial"/>
          <w:b/>
          <w:color w:val="000000" w:themeColor="text1"/>
          <w:sz w:val="20"/>
          <w:szCs w:val="20"/>
          <w:lang w:val="es-AR"/>
        </w:rPr>
      </w:pPr>
    </w:p>
    <w:p w:rsidR="000F1481" w:rsidRPr="00DA53CA" w:rsidRDefault="000F1481" w:rsidP="000F1481">
      <w:pPr>
        <w:tabs>
          <w:tab w:val="center" w:pos="1276"/>
        </w:tabs>
        <w:jc w:val="both"/>
        <w:rPr>
          <w:rFonts w:ascii="Arial" w:hAnsi="Arial" w:cs="Arial"/>
          <w:b/>
          <w:color w:val="000000" w:themeColor="text1"/>
          <w:sz w:val="20"/>
          <w:szCs w:val="20"/>
          <w:lang w:val="es-AR"/>
        </w:rPr>
      </w:pPr>
    </w:p>
    <w:p w:rsidR="000F1481" w:rsidRPr="00DA53CA" w:rsidRDefault="000F1481" w:rsidP="000F1481">
      <w:pPr>
        <w:tabs>
          <w:tab w:val="center" w:pos="1276"/>
        </w:tabs>
        <w:jc w:val="both"/>
        <w:rPr>
          <w:rFonts w:ascii="Arial" w:hAnsi="Arial" w:cs="Arial"/>
          <w:b/>
          <w:color w:val="000000" w:themeColor="text1"/>
          <w:sz w:val="20"/>
          <w:szCs w:val="20"/>
          <w:lang w:val="es-AR"/>
        </w:rPr>
      </w:pPr>
    </w:p>
    <w:p w:rsidR="000F1481" w:rsidRPr="00DA53CA" w:rsidRDefault="000F1481" w:rsidP="000F1481">
      <w:pPr>
        <w:tabs>
          <w:tab w:val="center" w:pos="1276"/>
        </w:tabs>
        <w:jc w:val="both"/>
        <w:rPr>
          <w:rFonts w:ascii="Arial" w:hAnsi="Arial" w:cs="Arial"/>
          <w:b/>
          <w:color w:val="000000" w:themeColor="text1"/>
          <w:sz w:val="20"/>
          <w:szCs w:val="20"/>
          <w:lang w:val="es-AR"/>
        </w:rPr>
      </w:pPr>
      <w:r w:rsidRPr="00DA53CA">
        <w:rPr>
          <w:rFonts w:ascii="Arial" w:hAnsi="Arial" w:cs="Arial"/>
          <w:b/>
          <w:color w:val="000000" w:themeColor="text1"/>
          <w:sz w:val="20"/>
          <w:szCs w:val="20"/>
          <w:lang w:val="es-AR"/>
        </w:rPr>
        <w:t>UNIDAD PEDAGÓGICA II: Programación individual diagnóstica yterapéutica.</w:t>
      </w:r>
    </w:p>
    <w:p w:rsidR="000F1481" w:rsidRPr="00DA53CA" w:rsidRDefault="000F1481" w:rsidP="000F1481">
      <w:pPr>
        <w:tabs>
          <w:tab w:val="center" w:pos="1276"/>
        </w:tabs>
        <w:jc w:val="both"/>
        <w:rPr>
          <w:rFonts w:ascii="Arial" w:hAnsi="Arial" w:cs="Arial"/>
          <w:b/>
          <w:color w:val="000000" w:themeColor="text1"/>
          <w:sz w:val="20"/>
          <w:szCs w:val="20"/>
          <w:lang w:val="es-AR"/>
        </w:rPr>
      </w:pPr>
    </w:p>
    <w:p w:rsidR="000F1481" w:rsidRPr="00DA53CA" w:rsidRDefault="000F1481" w:rsidP="000F1481">
      <w:pPr>
        <w:tabs>
          <w:tab w:val="center" w:pos="1276"/>
        </w:tabs>
        <w:jc w:val="both"/>
        <w:rPr>
          <w:rFonts w:ascii="Arial" w:hAnsi="Arial" w:cs="Arial"/>
          <w:b/>
          <w:color w:val="000000" w:themeColor="text1"/>
          <w:sz w:val="20"/>
          <w:szCs w:val="20"/>
          <w:lang w:val="es-AR"/>
        </w:rPr>
      </w:pPr>
      <w:r w:rsidRPr="00DA53CA">
        <w:rPr>
          <w:rFonts w:ascii="Arial" w:hAnsi="Arial" w:cs="Arial"/>
          <w:b/>
          <w:color w:val="000000" w:themeColor="text1"/>
          <w:sz w:val="20"/>
          <w:szCs w:val="20"/>
          <w:lang w:val="es-AR"/>
        </w:rPr>
        <w:t>Objetivos Generales:</w:t>
      </w:r>
    </w:p>
    <w:p w:rsidR="000F1481" w:rsidRPr="00DA53CA" w:rsidRDefault="000F1481" w:rsidP="000F1481">
      <w:pPr>
        <w:tabs>
          <w:tab w:val="center" w:pos="1276"/>
        </w:tabs>
        <w:jc w:val="both"/>
        <w:rPr>
          <w:rFonts w:ascii="Arial" w:hAnsi="Arial" w:cs="Arial"/>
          <w:b/>
          <w:color w:val="000000" w:themeColor="text1"/>
          <w:sz w:val="20"/>
          <w:szCs w:val="20"/>
          <w:lang w:val="es-AR"/>
        </w:rPr>
      </w:pPr>
    </w:p>
    <w:p w:rsidR="000F1481" w:rsidRPr="00DA53CA" w:rsidRDefault="000F1481" w:rsidP="000F1481">
      <w:pPr>
        <w:numPr>
          <w:ilvl w:val="0"/>
          <w:numId w:val="2"/>
        </w:num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Comprender y aplicar los conocimientos actuales de la cariología de acuerdo a los factores de riesgo y actividad para elaborar el plan de tratamiento individualizado.</w:t>
      </w:r>
    </w:p>
    <w:p w:rsidR="000F1481" w:rsidRPr="00DA53CA" w:rsidRDefault="000F1481" w:rsidP="000F1481">
      <w:pPr>
        <w:numPr>
          <w:ilvl w:val="0"/>
          <w:numId w:val="2"/>
        </w:num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Diferenciar las características anatómicas, histológicas y funcionales entre las piezas dentarias temporarias y permanentes, para la correcta utilización de la terapéutica a realizar.</w:t>
      </w:r>
    </w:p>
    <w:p w:rsidR="000F1481" w:rsidRPr="00DA53CA" w:rsidRDefault="000F1481" w:rsidP="000F1481">
      <w:pPr>
        <w:numPr>
          <w:ilvl w:val="0"/>
          <w:numId w:val="2"/>
        </w:num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Desarrollar los conocimientos y habilidades necesarias para el mantenimiento de las piezas dentarias temporarias en boca hasta el período de exfoliación normal, utilizando las técnicas endodóncicas indispensables.</w:t>
      </w:r>
    </w:p>
    <w:p w:rsidR="000F1481" w:rsidRPr="00DA53CA" w:rsidRDefault="000F1481" w:rsidP="000F1481">
      <w:pPr>
        <w:tabs>
          <w:tab w:val="center" w:pos="1276"/>
        </w:tabs>
        <w:ind w:left="360"/>
        <w:jc w:val="both"/>
        <w:rPr>
          <w:rFonts w:ascii="Arial" w:hAnsi="Arial" w:cs="Arial"/>
          <w:color w:val="000000" w:themeColor="text1"/>
          <w:sz w:val="20"/>
          <w:szCs w:val="20"/>
          <w:lang w:val="es-AR"/>
        </w:rPr>
      </w:pP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Tema 8: Urgencias: Situaciones de urgencia: control del dolor. Caries No penetrantes. Caries penetrantes de piezas temporarias y permanentes. Control del edema: Necrosis pulpar. Absceso periapical. Flemon. Tratamiento local y sistemico. Medicacion</w:t>
      </w:r>
      <w:r w:rsidR="001B1B80" w:rsidRPr="00DA53CA">
        <w:rPr>
          <w:rFonts w:ascii="Arial" w:hAnsi="Arial" w:cs="Arial"/>
          <w:color w:val="000000" w:themeColor="text1"/>
          <w:sz w:val="20"/>
          <w:szCs w:val="20"/>
          <w:lang w:val="es-AR"/>
        </w:rPr>
        <w:t xml:space="preserve"> en urgencia. Derivaciones para internacion</w:t>
      </w:r>
      <w:r w:rsidRPr="00DA53CA">
        <w:rPr>
          <w:rFonts w:ascii="Arial" w:hAnsi="Arial" w:cs="Arial"/>
          <w:color w:val="000000" w:themeColor="text1"/>
          <w:sz w:val="20"/>
          <w:szCs w:val="20"/>
          <w:lang w:val="es-AR"/>
        </w:rPr>
        <w:t>. Historia clínica. Identificación del niño. Datos personales. Motivo de consulta. Autorización para el tratamiento del padre, madre o tutor. Antecedentes socio-culturales. Hábitos alimentarios. Contro</w:t>
      </w:r>
      <w:r w:rsidR="001B1B80" w:rsidRPr="00DA53CA">
        <w:rPr>
          <w:rFonts w:ascii="Arial" w:hAnsi="Arial" w:cs="Arial"/>
          <w:color w:val="000000" w:themeColor="text1"/>
          <w:sz w:val="20"/>
          <w:szCs w:val="20"/>
          <w:lang w:val="es-AR"/>
        </w:rPr>
        <w:t>l mecánico de placa bacteriana: Tecnicas según la edad, hilo dental, accesorios para la higiene.</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 </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Tema 9: Historia Clínica. Examen clínico. Diagnóstico dentario. Odontograma. Índice  de O’Leary. Índice de Placa de Löe y Silnes. Control inicial, intermedio y final. Diagnóstico radiográfico. Observaciones. Índice gingival. Índice de hemorragia. Categorizacion básica del paciente: riesgo</w:t>
      </w:r>
      <w:r w:rsidR="001B1B80" w:rsidRPr="00DA53CA">
        <w:rPr>
          <w:rFonts w:ascii="Arial" w:hAnsi="Arial" w:cs="Arial"/>
          <w:color w:val="000000" w:themeColor="text1"/>
          <w:sz w:val="20"/>
          <w:szCs w:val="20"/>
          <w:lang w:val="es-AR"/>
        </w:rPr>
        <w:t xml:space="preserve"> y/o actividad</w:t>
      </w:r>
      <w:r w:rsidRPr="00DA53CA">
        <w:rPr>
          <w:rFonts w:ascii="Arial" w:hAnsi="Arial" w:cs="Arial"/>
          <w:color w:val="000000" w:themeColor="text1"/>
          <w:sz w:val="20"/>
          <w:szCs w:val="20"/>
          <w:lang w:val="es-AR"/>
        </w:rPr>
        <w:t xml:space="preserve">. Actividad de caries. Programa de tratamiento integral </w:t>
      </w:r>
      <w:r w:rsidRPr="00DA53CA">
        <w:rPr>
          <w:rFonts w:ascii="Arial" w:hAnsi="Arial" w:cs="Arial"/>
          <w:color w:val="000000" w:themeColor="text1"/>
          <w:sz w:val="20"/>
          <w:szCs w:val="20"/>
          <w:lang w:val="es-AR"/>
        </w:rPr>
        <w:lastRenderedPageBreak/>
        <w:t xml:space="preserve">individualizados. </w:t>
      </w:r>
      <w:r w:rsidR="001B1B80" w:rsidRPr="00DA53CA">
        <w:rPr>
          <w:rFonts w:ascii="Arial" w:hAnsi="Arial" w:cs="Arial"/>
          <w:color w:val="000000" w:themeColor="text1"/>
          <w:sz w:val="20"/>
          <w:szCs w:val="20"/>
          <w:lang w:val="es-AR"/>
        </w:rPr>
        <w:t xml:space="preserve">Pasos. </w:t>
      </w:r>
      <w:r w:rsidRPr="00DA53CA">
        <w:rPr>
          <w:rFonts w:ascii="Arial" w:hAnsi="Arial" w:cs="Arial"/>
          <w:color w:val="000000" w:themeColor="text1"/>
          <w:sz w:val="20"/>
          <w:szCs w:val="20"/>
          <w:lang w:val="es-AR"/>
        </w:rPr>
        <w:t>Evaluación del programa realizado. Alta básica. Alta integral. Derivaciones. Registros diarios. Plan de tratamiento según los factores de riesgo de caries dental y enfermedad periodontal. Importancia de la dieta. Consideraciones de acuerdo el tipo, frecuencia y momentos de azucar. Asesoramiento dietetico.</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 </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Tema 10: Diagnóstico  de caries. Surcos profundos. Surco profundo cariado. Caries de fosas y fisuras. Surcos remineralizados. Caries de esmalte. Dentina y cemento.  Caries penetrante y no penetrante. Caries irrestrictas. Síndrome del biberón. Tratamiento químico de la caries dental. Cariostáticos. Índices: CPOD, cpod, CPOS, cpos. Diagnostico de Caries a traves del sistema ICDAS. Indice de necesidad de tratamiento. Factores de riesgo cariogénico. Mancha blanca. Etiopatogenia. Características del huésped, del agente y placa bacteriana. Caries como enfermedad infecciosa característica. Tratamientos: Selladores de fosas y fisuras. Desoperculizacion del esmalte. Operatorias preventivas. Remineralizacion de la estructura dentaria. Fluor. Fosfopéptidos de caseína – Fosfato de calcio amorfo (CPP- ACP). Odontologia minimamente invasiva: Resinas infiltrativas.</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 </w:t>
      </w:r>
    </w:p>
    <w:p w:rsidR="000F1481" w:rsidRPr="00DA53CA" w:rsidRDefault="000F1481" w:rsidP="000F1481">
      <w:pPr>
        <w:tabs>
          <w:tab w:val="center" w:pos="1276"/>
        </w:tabs>
        <w:jc w:val="both"/>
        <w:rPr>
          <w:rFonts w:ascii="Arial" w:hAnsi="Arial" w:cs="Arial"/>
          <w:color w:val="000000" w:themeColor="text1"/>
          <w:sz w:val="20"/>
          <w:szCs w:val="20"/>
          <w:u w:val="single"/>
          <w:lang w:val="es-AR"/>
        </w:rPr>
      </w:pPr>
      <w:r w:rsidRPr="00DA53CA">
        <w:rPr>
          <w:rFonts w:ascii="Arial" w:hAnsi="Arial" w:cs="Arial"/>
          <w:color w:val="000000" w:themeColor="text1"/>
          <w:sz w:val="20"/>
          <w:szCs w:val="20"/>
          <w:lang w:val="es-AR"/>
        </w:rPr>
        <w:t>Tema 11: Desarrollo y morfología de los dientes temporarios. Caracteristicas anatomicas y oclusales. Espacio libre de nance. Diastemas. Espacios primates. Cronologia de Erupcion de ambas denticiones. Funciones de las piezas temporarias. HIM: Hipomineralizacion Incisivo molar: Definicion, Prevalencia, Etiologia. Diagnostico diferencial (Hipoplasia de esmalte, Amelogenesis Imperfecta, Fluorosis Dental) Diagnostico, Grados, Patron de distribucion, Clinica y tratamiento preventivo o restaurador.</w:t>
      </w:r>
    </w:p>
    <w:p w:rsidR="000F1481" w:rsidRPr="00DA53CA" w:rsidRDefault="000F1481" w:rsidP="000F1481">
      <w:pPr>
        <w:tabs>
          <w:tab w:val="center" w:pos="1276"/>
        </w:tabs>
        <w:jc w:val="both"/>
        <w:rPr>
          <w:rFonts w:ascii="Arial" w:hAnsi="Arial" w:cs="Arial"/>
          <w:color w:val="000000" w:themeColor="text1"/>
          <w:sz w:val="20"/>
          <w:szCs w:val="20"/>
          <w:lang w:val="es-AR"/>
        </w:rPr>
      </w:pPr>
    </w:p>
    <w:p w:rsidR="000F1481" w:rsidRPr="00DA53CA" w:rsidRDefault="000F1481" w:rsidP="000F1481">
      <w:pPr>
        <w:tabs>
          <w:tab w:val="center" w:pos="1276"/>
        </w:tabs>
        <w:jc w:val="both"/>
        <w:rPr>
          <w:rFonts w:ascii="Arial" w:hAnsi="Arial" w:cs="Arial"/>
          <w:color w:val="000000" w:themeColor="text1"/>
          <w:sz w:val="20"/>
          <w:szCs w:val="20"/>
        </w:rPr>
      </w:pPr>
      <w:r w:rsidRPr="00DA53CA">
        <w:rPr>
          <w:rFonts w:ascii="Arial" w:hAnsi="Arial" w:cs="Arial"/>
          <w:color w:val="000000" w:themeColor="text1"/>
          <w:sz w:val="20"/>
          <w:szCs w:val="20"/>
          <w:lang w:val="es-AR"/>
        </w:rPr>
        <w:t xml:space="preserve">Tema 12: Materiales dentales, bases y recubrimientos. Barnices, forros cavitarias, bases cavitarias. Materiales de restauración. Ionómeros vítreos. Composites, Compómeros. Operatoria dental: Instrumentación. Consideraciones anatómicas de los dientes primarios. </w:t>
      </w:r>
      <w:r w:rsidRPr="00DA53CA">
        <w:rPr>
          <w:rFonts w:ascii="Arial" w:hAnsi="Arial" w:cs="Arial"/>
          <w:color w:val="000000" w:themeColor="text1"/>
          <w:sz w:val="20"/>
          <w:szCs w:val="20"/>
        </w:rPr>
        <w:t>Coronas de acero inoxidable. Indicaciones adaptación optima. Restauración de incisivos y caninos primarios con resinas compuestas. Coronas de resinas. Coronas de zirconio.</w:t>
      </w:r>
    </w:p>
    <w:p w:rsidR="000F1481" w:rsidRPr="00DA53CA" w:rsidRDefault="000F1481" w:rsidP="000F1481">
      <w:pPr>
        <w:tabs>
          <w:tab w:val="center" w:pos="1276"/>
        </w:tabs>
        <w:jc w:val="both"/>
        <w:rPr>
          <w:rFonts w:ascii="Arial" w:hAnsi="Arial" w:cs="Arial"/>
          <w:color w:val="000000" w:themeColor="text1"/>
          <w:sz w:val="20"/>
          <w:szCs w:val="20"/>
          <w:lang w:val="es-AR"/>
        </w:rPr>
      </w:pP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 </w:t>
      </w:r>
    </w:p>
    <w:p w:rsidR="000F1481" w:rsidRPr="00DA53CA" w:rsidRDefault="000F1481" w:rsidP="000F1481">
      <w:pPr>
        <w:tabs>
          <w:tab w:val="center" w:pos="1276"/>
        </w:tabs>
        <w:jc w:val="both"/>
        <w:rPr>
          <w:rFonts w:ascii="Arial" w:hAnsi="Arial" w:cs="Arial"/>
          <w:color w:val="000000" w:themeColor="text1"/>
          <w:sz w:val="20"/>
          <w:szCs w:val="20"/>
          <w:lang w:val="es-AR"/>
        </w:rPr>
      </w:pPr>
      <w:bookmarkStart w:id="0" w:name="_GoBack"/>
      <w:r w:rsidRPr="00DA53CA">
        <w:rPr>
          <w:rFonts w:ascii="Arial" w:hAnsi="Arial" w:cs="Arial"/>
          <w:color w:val="000000" w:themeColor="text1"/>
          <w:sz w:val="20"/>
          <w:szCs w:val="20"/>
          <w:lang w:val="es-AR"/>
        </w:rPr>
        <w:t>Tema 13: Tratamientos pulpares en dientes temporarios. Diagnóstico Rx. Diagnóstico de la enfermedad pulpar. Reacciones pulpares frente a distintas materiales de recubrimiento. Tratamiento de la lesión de caries profunda. Materiales Bioceramicos en Odontopediatria. Biopulpectomia parcial terapeutica. Tecnica con formocresol. Tecnica con glutaraldehido. Tecnica con materiales bioceramicos: MTA- Biodentine. Tecnica con sulfato férrico. Laser. Electrocirugia. Tratamiento medicamentoso: con formocresol. Tecnica LST-NIET. Pasta triantibiotica.  Tratamiento de conducto</w:t>
      </w:r>
      <w:r w:rsidR="00361376" w:rsidRPr="00DA53CA">
        <w:rPr>
          <w:rFonts w:ascii="Arial" w:hAnsi="Arial" w:cs="Arial"/>
          <w:color w:val="000000" w:themeColor="text1"/>
          <w:sz w:val="20"/>
          <w:szCs w:val="20"/>
          <w:lang w:val="es-AR"/>
        </w:rPr>
        <w:t xml:space="preserve"> sector anterior</w:t>
      </w:r>
      <w:r w:rsidRPr="00DA53CA">
        <w:rPr>
          <w:rFonts w:ascii="Arial" w:hAnsi="Arial" w:cs="Arial"/>
          <w:color w:val="000000" w:themeColor="text1"/>
          <w:sz w:val="20"/>
          <w:szCs w:val="20"/>
          <w:lang w:val="es-AR"/>
        </w:rPr>
        <w:t>: Hidroxido de calcio.</w:t>
      </w:r>
      <w:r w:rsidR="00361376" w:rsidRPr="00DA53CA">
        <w:rPr>
          <w:rFonts w:ascii="Arial" w:hAnsi="Arial" w:cs="Arial"/>
          <w:color w:val="000000" w:themeColor="text1"/>
          <w:sz w:val="20"/>
          <w:szCs w:val="20"/>
          <w:lang w:val="es-AR"/>
        </w:rPr>
        <w:t xml:space="preserve"> Instrumentacion manual y mecanizada.</w:t>
      </w:r>
    </w:p>
    <w:bookmarkEnd w:id="0"/>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 </w:t>
      </w:r>
    </w:p>
    <w:p w:rsidR="000F1481" w:rsidRPr="00DA53CA" w:rsidRDefault="000F1481" w:rsidP="000F1481">
      <w:pPr>
        <w:tabs>
          <w:tab w:val="center" w:pos="1276"/>
        </w:tabs>
        <w:jc w:val="both"/>
        <w:rPr>
          <w:rFonts w:ascii="Arial" w:hAnsi="Arial" w:cs="Arial"/>
          <w:color w:val="000000" w:themeColor="text1"/>
          <w:sz w:val="20"/>
          <w:szCs w:val="20"/>
          <w:lang w:val="es-AR"/>
        </w:rPr>
      </w:pPr>
      <w:r w:rsidRPr="00DA53CA">
        <w:rPr>
          <w:rFonts w:ascii="Arial" w:hAnsi="Arial" w:cs="Arial"/>
          <w:color w:val="000000" w:themeColor="text1"/>
          <w:sz w:val="20"/>
          <w:szCs w:val="20"/>
          <w:lang w:val="es-AR"/>
        </w:rPr>
        <w:t>Toma 14: Cirugía bucal en niños. Instrumental. Consideraciones generales. Indicaciones y Contraindicaciones. Leyes de Izard. Leyes de Backer.  Tecnica quirurgica. Extracción de molares superiores, de dientes anteriores superiores, de molares inferiores, de dientes anteriores inferiores. Extracción de dientes anquilosados. Dientes supernumerarios. Exodoncias oportunas: Indicaciones, Consideracions en la toma de decisiones sobre la extraccion o la conservacion del primer molar premanente. Farmacologia en Odontopediatria: Farmacodinamia. Farmacocinetica. Regla de Young. Regla de Fried.Regla de Clark. Antibioticos usados en odontopediatria. Profilaxis antibiotica. Antivirales. Antimicoticos</w:t>
      </w:r>
    </w:p>
    <w:p w:rsidR="00190CA4" w:rsidRPr="00DA53CA" w:rsidRDefault="00F91674">
      <w:pPr>
        <w:rPr>
          <w:rFonts w:ascii="Arial" w:hAnsi="Arial" w:cs="Arial"/>
          <w:sz w:val="20"/>
          <w:szCs w:val="20"/>
        </w:rPr>
      </w:pPr>
    </w:p>
    <w:p w:rsidR="000F1481" w:rsidRPr="00DA53CA" w:rsidRDefault="000F1481" w:rsidP="000F1481">
      <w:pPr>
        <w:tabs>
          <w:tab w:val="left" w:pos="0"/>
        </w:tabs>
        <w:spacing w:line="240" w:lineRule="atLeast"/>
        <w:jc w:val="both"/>
        <w:rPr>
          <w:rFonts w:ascii="Arial" w:eastAsia="Arial Unicode MS" w:hAnsi="Arial" w:cs="Arial"/>
          <w:b/>
          <w:sz w:val="20"/>
          <w:szCs w:val="20"/>
        </w:rPr>
      </w:pPr>
      <w:r w:rsidRPr="00DA53CA">
        <w:rPr>
          <w:rFonts w:ascii="Arial" w:hAnsi="Arial" w:cs="Arial"/>
          <w:b/>
          <w:caps/>
          <w:sz w:val="20"/>
          <w:szCs w:val="20"/>
          <w:u w:val="single"/>
        </w:rPr>
        <w:t>Bibliografía Básica</w:t>
      </w:r>
      <w:r w:rsidRPr="00DA53CA">
        <w:rPr>
          <w:rFonts w:ascii="Arial" w:hAnsi="Arial" w:cs="Arial"/>
          <w:b/>
          <w:caps/>
          <w:sz w:val="20"/>
          <w:szCs w:val="20"/>
        </w:rPr>
        <w:t>:</w:t>
      </w:r>
    </w:p>
    <w:p w:rsidR="000F1481" w:rsidRPr="00DA53CA" w:rsidRDefault="000F1481" w:rsidP="000F1481">
      <w:pPr>
        <w:tabs>
          <w:tab w:val="left" w:pos="0"/>
        </w:tabs>
        <w:spacing w:line="240" w:lineRule="atLeast"/>
        <w:jc w:val="both"/>
        <w:rPr>
          <w:rFonts w:ascii="Arial" w:hAnsi="Arial" w:cs="Arial"/>
          <w:sz w:val="20"/>
          <w:szCs w:val="20"/>
        </w:rPr>
      </w:pPr>
      <w:r w:rsidRPr="00DA53CA">
        <w:rPr>
          <w:rFonts w:ascii="Arial" w:hAnsi="Arial" w:cs="Arial"/>
          <w:sz w:val="20"/>
          <w:szCs w:val="20"/>
        </w:rPr>
        <w:t xml:space="preserve">Boj; </w:t>
      </w:r>
      <w:proofErr w:type="spellStart"/>
      <w:r w:rsidRPr="00DA53CA">
        <w:rPr>
          <w:rFonts w:ascii="Arial" w:hAnsi="Arial" w:cs="Arial"/>
          <w:sz w:val="20"/>
          <w:szCs w:val="20"/>
        </w:rPr>
        <w:t>Catala</w:t>
      </w:r>
      <w:proofErr w:type="spellEnd"/>
      <w:r w:rsidRPr="00DA53CA">
        <w:rPr>
          <w:rFonts w:ascii="Arial" w:hAnsi="Arial" w:cs="Arial"/>
          <w:sz w:val="20"/>
          <w:szCs w:val="20"/>
        </w:rPr>
        <w:t xml:space="preserve">; </w:t>
      </w:r>
      <w:proofErr w:type="spellStart"/>
      <w:r w:rsidRPr="00DA53CA">
        <w:rPr>
          <w:rFonts w:ascii="Arial" w:hAnsi="Arial" w:cs="Arial"/>
          <w:sz w:val="20"/>
          <w:szCs w:val="20"/>
        </w:rPr>
        <w:t>Odontopediatria</w:t>
      </w:r>
      <w:proofErr w:type="spellEnd"/>
      <w:r w:rsidRPr="00DA53CA">
        <w:rPr>
          <w:rFonts w:ascii="Arial" w:hAnsi="Arial" w:cs="Arial"/>
          <w:sz w:val="20"/>
          <w:szCs w:val="20"/>
        </w:rPr>
        <w:t xml:space="preserve">. 1 </w:t>
      </w:r>
      <w:proofErr w:type="gramStart"/>
      <w:r w:rsidRPr="00DA53CA">
        <w:rPr>
          <w:rFonts w:ascii="Arial" w:hAnsi="Arial" w:cs="Arial"/>
          <w:sz w:val="20"/>
          <w:szCs w:val="20"/>
        </w:rPr>
        <w:t>ed. .junio</w:t>
      </w:r>
      <w:proofErr w:type="gramEnd"/>
      <w:r w:rsidRPr="00DA53CA">
        <w:rPr>
          <w:rFonts w:ascii="Arial" w:hAnsi="Arial" w:cs="Arial"/>
          <w:sz w:val="20"/>
          <w:szCs w:val="20"/>
        </w:rPr>
        <w:t xml:space="preserve"> de 2004.</w:t>
      </w:r>
    </w:p>
    <w:p w:rsidR="000F1481" w:rsidRPr="00DA53CA" w:rsidRDefault="000F1481" w:rsidP="000F1481">
      <w:pPr>
        <w:tabs>
          <w:tab w:val="left" w:pos="0"/>
        </w:tabs>
        <w:spacing w:line="240" w:lineRule="atLeast"/>
        <w:jc w:val="both"/>
        <w:rPr>
          <w:rFonts w:ascii="Arial" w:hAnsi="Arial" w:cs="Arial"/>
          <w:color w:val="000000"/>
          <w:sz w:val="20"/>
          <w:szCs w:val="20"/>
        </w:rPr>
      </w:pPr>
      <w:r w:rsidRPr="00DA53CA">
        <w:rPr>
          <w:rFonts w:ascii="Arial" w:hAnsi="Arial" w:cs="Arial"/>
          <w:color w:val="000000"/>
          <w:sz w:val="20"/>
          <w:szCs w:val="20"/>
        </w:rPr>
        <w:t>Bordoni, N. y col: Criterios para la selección de terapias pulpares en dientes primarios. Rev. AOA, 62(7-8). 1974.</w:t>
      </w:r>
    </w:p>
    <w:p w:rsidR="000F1481" w:rsidRPr="00DA53CA" w:rsidRDefault="000F1481" w:rsidP="000F1481">
      <w:pPr>
        <w:tabs>
          <w:tab w:val="left" w:pos="0"/>
          <w:tab w:val="num" w:pos="1980"/>
        </w:tabs>
        <w:spacing w:line="240" w:lineRule="atLeast"/>
        <w:jc w:val="both"/>
        <w:rPr>
          <w:rFonts w:ascii="Arial" w:hAnsi="Arial" w:cs="Arial"/>
          <w:color w:val="000000"/>
          <w:sz w:val="20"/>
          <w:szCs w:val="20"/>
        </w:rPr>
      </w:pPr>
      <w:r w:rsidRPr="00DA53CA">
        <w:rPr>
          <w:rFonts w:ascii="Arial" w:hAnsi="Arial" w:cs="Arial"/>
          <w:color w:val="000000"/>
          <w:sz w:val="20"/>
          <w:szCs w:val="20"/>
        </w:rPr>
        <w:t>Bordoni, N.: La prevención primaria en Odontopediatría. Importancia de los primeros 21 meses de vida. Rev. AOA 67(9). 1979.</w:t>
      </w:r>
    </w:p>
    <w:p w:rsidR="000F1481" w:rsidRPr="00DA53CA" w:rsidRDefault="000F1481" w:rsidP="000F1481">
      <w:pPr>
        <w:tabs>
          <w:tab w:val="left" w:pos="0"/>
          <w:tab w:val="num" w:pos="1980"/>
        </w:tabs>
        <w:spacing w:line="240" w:lineRule="atLeast"/>
        <w:jc w:val="both"/>
        <w:rPr>
          <w:rFonts w:ascii="Arial" w:hAnsi="Arial" w:cs="Arial"/>
          <w:color w:val="000000"/>
          <w:sz w:val="20"/>
          <w:szCs w:val="20"/>
        </w:rPr>
      </w:pPr>
      <w:r w:rsidRPr="00DA53CA">
        <w:rPr>
          <w:rFonts w:ascii="Arial" w:hAnsi="Arial" w:cs="Arial"/>
          <w:color w:val="000000"/>
          <w:sz w:val="20"/>
          <w:szCs w:val="20"/>
        </w:rPr>
        <w:t xml:space="preserve">Bordoni, N. E.: Caries dental. Fundamentos </w:t>
      </w:r>
      <w:proofErr w:type="spellStart"/>
      <w:r w:rsidRPr="00DA53CA">
        <w:rPr>
          <w:rFonts w:ascii="Arial" w:hAnsi="Arial" w:cs="Arial"/>
          <w:color w:val="000000"/>
          <w:sz w:val="20"/>
          <w:szCs w:val="20"/>
        </w:rPr>
        <w:t>etiopatogénicos</w:t>
      </w:r>
      <w:proofErr w:type="spellEnd"/>
      <w:r w:rsidRPr="00DA53CA">
        <w:rPr>
          <w:rFonts w:ascii="Arial" w:hAnsi="Arial" w:cs="Arial"/>
          <w:color w:val="000000"/>
          <w:sz w:val="20"/>
          <w:szCs w:val="20"/>
        </w:rPr>
        <w:t xml:space="preserve"> como base racional de la prevención. Rev. Argentina de Pediatría, Año XX Nº 4. 1983.</w:t>
      </w:r>
    </w:p>
    <w:p w:rsidR="000F1481" w:rsidRPr="00DA53CA" w:rsidRDefault="000F1481" w:rsidP="000F1481">
      <w:pPr>
        <w:tabs>
          <w:tab w:val="left" w:pos="0"/>
          <w:tab w:val="num" w:pos="1980"/>
        </w:tabs>
        <w:spacing w:line="240" w:lineRule="atLeast"/>
        <w:jc w:val="both"/>
        <w:rPr>
          <w:rFonts w:ascii="Arial" w:hAnsi="Arial" w:cs="Arial"/>
          <w:color w:val="000000"/>
          <w:sz w:val="20"/>
          <w:szCs w:val="20"/>
        </w:rPr>
      </w:pPr>
      <w:r w:rsidRPr="00DA53CA">
        <w:rPr>
          <w:rFonts w:ascii="Arial" w:hAnsi="Arial" w:cs="Arial"/>
          <w:color w:val="000000"/>
          <w:sz w:val="20"/>
          <w:szCs w:val="20"/>
        </w:rPr>
        <w:t>Bordoni, N. E.: Remineralización de caries de esmalte, su aplicación en los programas preventivos para pacientes de alto riesgo. Rev. Salud Bucal, año X, Nº 1983.</w:t>
      </w:r>
    </w:p>
    <w:p w:rsidR="000F1481" w:rsidRPr="00DA53CA" w:rsidRDefault="000F1481" w:rsidP="000F1481">
      <w:pPr>
        <w:tabs>
          <w:tab w:val="left" w:pos="0"/>
          <w:tab w:val="num" w:pos="1980"/>
        </w:tabs>
        <w:spacing w:line="240" w:lineRule="atLeast"/>
        <w:jc w:val="both"/>
        <w:rPr>
          <w:rFonts w:ascii="Arial" w:hAnsi="Arial" w:cs="Arial"/>
          <w:color w:val="000000"/>
          <w:sz w:val="20"/>
          <w:szCs w:val="20"/>
          <w:lang w:val="en-US"/>
        </w:rPr>
      </w:pPr>
      <w:proofErr w:type="spellStart"/>
      <w:r w:rsidRPr="00DA53CA">
        <w:rPr>
          <w:rFonts w:ascii="Arial" w:hAnsi="Arial" w:cs="Arial"/>
          <w:color w:val="000000"/>
          <w:sz w:val="20"/>
          <w:szCs w:val="20"/>
        </w:rPr>
        <w:t>Cabrini</w:t>
      </w:r>
      <w:proofErr w:type="spellEnd"/>
      <w:r w:rsidRPr="00DA53CA">
        <w:rPr>
          <w:rFonts w:ascii="Arial" w:hAnsi="Arial" w:cs="Arial"/>
          <w:color w:val="000000"/>
          <w:sz w:val="20"/>
          <w:szCs w:val="20"/>
        </w:rPr>
        <w:t xml:space="preserve">, R. L.: Anatomía patológica bucal. </w:t>
      </w:r>
      <w:proofErr w:type="gramStart"/>
      <w:r w:rsidRPr="00DA53CA">
        <w:rPr>
          <w:rFonts w:ascii="Arial" w:hAnsi="Arial" w:cs="Arial"/>
          <w:color w:val="000000"/>
          <w:sz w:val="20"/>
          <w:szCs w:val="20"/>
          <w:lang w:val="en-US"/>
        </w:rPr>
        <w:t>Bs. As. Editorial Mundi.</w:t>
      </w:r>
      <w:proofErr w:type="gramEnd"/>
      <w:r w:rsidRPr="00DA53CA">
        <w:rPr>
          <w:rFonts w:ascii="Arial" w:hAnsi="Arial" w:cs="Arial"/>
          <w:color w:val="000000"/>
          <w:sz w:val="20"/>
          <w:szCs w:val="20"/>
          <w:lang w:val="en-US"/>
        </w:rPr>
        <w:t xml:space="preserve"> 1980. Cap. IV, V.</w:t>
      </w:r>
    </w:p>
    <w:p w:rsidR="000F1481" w:rsidRPr="00DA53CA" w:rsidRDefault="000F1481" w:rsidP="000F1481">
      <w:pPr>
        <w:tabs>
          <w:tab w:val="left" w:pos="0"/>
          <w:tab w:val="num" w:pos="1276"/>
          <w:tab w:val="num" w:pos="1980"/>
        </w:tabs>
        <w:spacing w:line="240" w:lineRule="atLeast"/>
        <w:jc w:val="both"/>
        <w:rPr>
          <w:rFonts w:ascii="Arial" w:hAnsi="Arial" w:cs="Arial"/>
          <w:sz w:val="20"/>
          <w:szCs w:val="20"/>
        </w:rPr>
      </w:pPr>
      <w:r w:rsidRPr="00DA53CA">
        <w:rPr>
          <w:rFonts w:ascii="Arial" w:hAnsi="Arial" w:cs="Arial"/>
          <w:sz w:val="20"/>
          <w:szCs w:val="20"/>
        </w:rPr>
        <w:lastRenderedPageBreak/>
        <w:t xml:space="preserve">Cameron, A., </w:t>
      </w:r>
      <w:proofErr w:type="spellStart"/>
      <w:r w:rsidRPr="00DA53CA">
        <w:rPr>
          <w:rFonts w:ascii="Arial" w:hAnsi="Arial" w:cs="Arial"/>
          <w:sz w:val="20"/>
          <w:szCs w:val="20"/>
        </w:rPr>
        <w:t>Widner</w:t>
      </w:r>
      <w:proofErr w:type="spellEnd"/>
      <w:r w:rsidRPr="00DA53CA">
        <w:rPr>
          <w:rFonts w:ascii="Arial" w:hAnsi="Arial" w:cs="Arial"/>
          <w:sz w:val="20"/>
          <w:szCs w:val="20"/>
        </w:rPr>
        <w:t xml:space="preserve">, R. Manual de odontología pediátrica.1 </w:t>
      </w:r>
      <w:proofErr w:type="spellStart"/>
      <w:r w:rsidRPr="00DA53CA">
        <w:rPr>
          <w:rFonts w:ascii="Arial" w:hAnsi="Arial" w:cs="Arial"/>
          <w:sz w:val="20"/>
          <w:szCs w:val="20"/>
        </w:rPr>
        <w:t>ed.HarcourtBrace</w:t>
      </w:r>
      <w:proofErr w:type="spellEnd"/>
      <w:r w:rsidRPr="00DA53CA">
        <w:rPr>
          <w:rFonts w:ascii="Arial" w:hAnsi="Arial" w:cs="Arial"/>
          <w:sz w:val="20"/>
          <w:szCs w:val="20"/>
        </w:rPr>
        <w:t>. Madrid.  Mayo 1998, 368p.</w:t>
      </w:r>
    </w:p>
    <w:p w:rsidR="000F1481" w:rsidRPr="00DA53CA" w:rsidRDefault="000F1481" w:rsidP="000F1481">
      <w:pPr>
        <w:tabs>
          <w:tab w:val="left" w:pos="0"/>
        </w:tabs>
        <w:spacing w:line="240" w:lineRule="atLeast"/>
        <w:jc w:val="both"/>
        <w:rPr>
          <w:rFonts w:ascii="Arial" w:hAnsi="Arial" w:cs="Arial"/>
          <w:color w:val="000000"/>
          <w:sz w:val="20"/>
          <w:szCs w:val="20"/>
        </w:rPr>
      </w:pPr>
      <w:proofErr w:type="spellStart"/>
      <w:r w:rsidRPr="00DA53CA">
        <w:rPr>
          <w:rFonts w:ascii="Arial" w:hAnsi="Arial" w:cs="Arial"/>
          <w:color w:val="000000"/>
          <w:sz w:val="20"/>
          <w:szCs w:val="20"/>
        </w:rPr>
        <w:t>Holloway</w:t>
      </w:r>
      <w:proofErr w:type="spellEnd"/>
      <w:r w:rsidRPr="00DA53CA">
        <w:rPr>
          <w:rFonts w:ascii="Arial" w:hAnsi="Arial" w:cs="Arial"/>
          <w:color w:val="000000"/>
          <w:sz w:val="20"/>
          <w:szCs w:val="20"/>
        </w:rPr>
        <w:t xml:space="preserve">- </w:t>
      </w:r>
      <w:proofErr w:type="spellStart"/>
      <w:r w:rsidRPr="00DA53CA">
        <w:rPr>
          <w:rFonts w:ascii="Arial" w:hAnsi="Arial" w:cs="Arial"/>
          <w:color w:val="000000"/>
          <w:sz w:val="20"/>
          <w:szCs w:val="20"/>
        </w:rPr>
        <w:t>Swallow</w:t>
      </w:r>
      <w:proofErr w:type="spellEnd"/>
      <w:r w:rsidRPr="00DA53CA">
        <w:rPr>
          <w:rFonts w:ascii="Arial" w:hAnsi="Arial" w:cs="Arial"/>
          <w:color w:val="000000"/>
          <w:sz w:val="20"/>
          <w:szCs w:val="20"/>
        </w:rPr>
        <w:t xml:space="preserve">. Salud Dental Infantil. </w:t>
      </w:r>
      <w:proofErr w:type="spellStart"/>
      <w:r w:rsidRPr="00DA53CA">
        <w:rPr>
          <w:rFonts w:ascii="Arial" w:hAnsi="Arial" w:cs="Arial"/>
          <w:color w:val="000000"/>
          <w:sz w:val="20"/>
          <w:szCs w:val="20"/>
        </w:rPr>
        <w:t>Ed</w:t>
      </w:r>
      <w:proofErr w:type="spellEnd"/>
      <w:r w:rsidRPr="00DA53CA">
        <w:rPr>
          <w:rFonts w:ascii="Arial" w:hAnsi="Arial" w:cs="Arial"/>
          <w:color w:val="000000"/>
          <w:sz w:val="20"/>
          <w:szCs w:val="20"/>
        </w:rPr>
        <w:t xml:space="preserve"> </w:t>
      </w:r>
      <w:proofErr w:type="spellStart"/>
      <w:r w:rsidRPr="00DA53CA">
        <w:rPr>
          <w:rFonts w:ascii="Arial" w:hAnsi="Arial" w:cs="Arial"/>
          <w:color w:val="000000"/>
          <w:sz w:val="20"/>
          <w:szCs w:val="20"/>
        </w:rPr>
        <w:t>Mundi</w:t>
      </w:r>
      <w:proofErr w:type="spellEnd"/>
      <w:r w:rsidRPr="00DA53CA">
        <w:rPr>
          <w:rFonts w:ascii="Arial" w:hAnsi="Arial" w:cs="Arial"/>
          <w:color w:val="000000"/>
          <w:sz w:val="20"/>
          <w:szCs w:val="20"/>
        </w:rPr>
        <w:t xml:space="preserve"> S.A.I.C Y F. 1979. 221p.</w:t>
      </w:r>
    </w:p>
    <w:p w:rsidR="000F1481" w:rsidRPr="00DA53CA" w:rsidRDefault="000F1481" w:rsidP="000F1481">
      <w:pPr>
        <w:tabs>
          <w:tab w:val="left" w:pos="0"/>
          <w:tab w:val="num" w:pos="1980"/>
        </w:tabs>
        <w:spacing w:line="240" w:lineRule="atLeast"/>
        <w:jc w:val="both"/>
        <w:rPr>
          <w:rFonts w:ascii="Arial" w:hAnsi="Arial" w:cs="Arial"/>
          <w:color w:val="000000"/>
          <w:sz w:val="20"/>
          <w:szCs w:val="20"/>
          <w:lang w:val="es-AR"/>
        </w:rPr>
      </w:pPr>
      <w:proofErr w:type="spellStart"/>
      <w:r w:rsidRPr="00DA53CA">
        <w:rPr>
          <w:rFonts w:ascii="Arial" w:hAnsi="Arial" w:cs="Arial"/>
          <w:color w:val="000000"/>
          <w:sz w:val="20"/>
          <w:szCs w:val="20"/>
        </w:rPr>
        <w:t>Katz</w:t>
      </w:r>
      <w:proofErr w:type="spellEnd"/>
      <w:r w:rsidRPr="00DA53CA">
        <w:rPr>
          <w:rFonts w:ascii="Arial" w:hAnsi="Arial" w:cs="Arial"/>
          <w:color w:val="000000"/>
          <w:sz w:val="20"/>
          <w:szCs w:val="20"/>
        </w:rPr>
        <w:t xml:space="preserve">, S.; Mc Donald, J.; </w:t>
      </w:r>
      <w:proofErr w:type="spellStart"/>
      <w:r w:rsidRPr="00DA53CA">
        <w:rPr>
          <w:rFonts w:ascii="Arial" w:hAnsi="Arial" w:cs="Arial"/>
          <w:color w:val="000000"/>
          <w:sz w:val="20"/>
          <w:szCs w:val="20"/>
        </w:rPr>
        <w:t>Stookeg</w:t>
      </w:r>
      <w:proofErr w:type="spellEnd"/>
      <w:r w:rsidRPr="00DA53CA">
        <w:rPr>
          <w:rFonts w:ascii="Arial" w:hAnsi="Arial" w:cs="Arial"/>
          <w:color w:val="000000"/>
          <w:sz w:val="20"/>
          <w:szCs w:val="20"/>
        </w:rPr>
        <w:t xml:space="preserve">, G.: Odontología Preventiva en acción. </w:t>
      </w:r>
      <w:proofErr w:type="spellStart"/>
      <w:r w:rsidRPr="00DA53CA">
        <w:rPr>
          <w:rFonts w:ascii="Arial" w:hAnsi="Arial" w:cs="Arial"/>
          <w:color w:val="000000"/>
          <w:sz w:val="20"/>
          <w:szCs w:val="20"/>
        </w:rPr>
        <w:t>Ed.Médica</w:t>
      </w:r>
      <w:proofErr w:type="spellEnd"/>
      <w:r w:rsidRPr="00DA53CA">
        <w:rPr>
          <w:rFonts w:ascii="Arial" w:hAnsi="Arial" w:cs="Arial"/>
          <w:color w:val="000000"/>
          <w:sz w:val="20"/>
          <w:szCs w:val="20"/>
        </w:rPr>
        <w:t xml:space="preserve"> panamericana. </w:t>
      </w:r>
      <w:r w:rsidRPr="00DA53CA">
        <w:rPr>
          <w:rFonts w:ascii="Arial" w:hAnsi="Arial" w:cs="Arial"/>
          <w:color w:val="000000"/>
          <w:sz w:val="20"/>
          <w:szCs w:val="20"/>
          <w:lang w:val="es-AR"/>
        </w:rPr>
        <w:t>Bs. As. 1982. Cap II, III, VI, VII, VIII, IX, X, XI, XII, XIII, XIV, XV, XVI.</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rPr>
      </w:pPr>
      <w:r w:rsidRPr="00DA53CA">
        <w:rPr>
          <w:rFonts w:ascii="Arial" w:hAnsi="Arial" w:cs="Arial"/>
          <w:color w:val="000000"/>
          <w:sz w:val="20"/>
          <w:szCs w:val="20"/>
        </w:rPr>
        <w:t>Kennedy, D.B.: Operatoria Dental en pediatría. Medica Panamericana. Bs. As. 1977.</w:t>
      </w:r>
    </w:p>
    <w:p w:rsidR="000F1481" w:rsidRPr="00DA53CA" w:rsidRDefault="000F1481" w:rsidP="000F1481">
      <w:pPr>
        <w:tabs>
          <w:tab w:val="left" w:pos="0"/>
        </w:tabs>
        <w:spacing w:line="240" w:lineRule="atLeast"/>
        <w:jc w:val="both"/>
        <w:rPr>
          <w:rFonts w:ascii="Arial" w:hAnsi="Arial" w:cs="Arial"/>
          <w:sz w:val="20"/>
          <w:szCs w:val="20"/>
          <w:lang w:val="es-AR"/>
        </w:rPr>
      </w:pPr>
      <w:r w:rsidRPr="00DA53CA">
        <w:rPr>
          <w:rFonts w:ascii="Arial" w:hAnsi="Arial" w:cs="Arial"/>
          <w:sz w:val="20"/>
          <w:szCs w:val="20"/>
        </w:rPr>
        <w:t xml:space="preserve">Mc Donald, P.E.; </w:t>
      </w:r>
      <w:proofErr w:type="spellStart"/>
      <w:r w:rsidRPr="00DA53CA">
        <w:rPr>
          <w:rFonts w:ascii="Arial" w:hAnsi="Arial" w:cs="Arial"/>
          <w:sz w:val="20"/>
          <w:szCs w:val="20"/>
        </w:rPr>
        <w:t>Ralphe</w:t>
      </w:r>
      <w:proofErr w:type="spellEnd"/>
      <w:r w:rsidRPr="00DA53CA">
        <w:rPr>
          <w:rFonts w:ascii="Arial" w:hAnsi="Arial" w:cs="Arial"/>
          <w:sz w:val="20"/>
          <w:szCs w:val="20"/>
        </w:rPr>
        <w:t>, E.: Odontología Pediátrica y del adolescente. Ed. Mosby/</w:t>
      </w:r>
      <w:proofErr w:type="spellStart"/>
      <w:r w:rsidRPr="00DA53CA">
        <w:rPr>
          <w:rFonts w:ascii="Arial" w:hAnsi="Arial" w:cs="Arial"/>
          <w:sz w:val="20"/>
          <w:szCs w:val="20"/>
        </w:rPr>
        <w:t>Doyma</w:t>
      </w:r>
      <w:proofErr w:type="spellEnd"/>
      <w:r w:rsidRPr="00DA53CA">
        <w:rPr>
          <w:rFonts w:ascii="Arial" w:hAnsi="Arial" w:cs="Arial"/>
          <w:sz w:val="20"/>
          <w:szCs w:val="20"/>
        </w:rPr>
        <w:t xml:space="preserve"> Libros. Sexta Edición. </w:t>
      </w:r>
      <w:r w:rsidRPr="00DA53CA">
        <w:rPr>
          <w:rFonts w:ascii="Arial" w:hAnsi="Arial" w:cs="Arial"/>
          <w:sz w:val="20"/>
          <w:szCs w:val="20"/>
          <w:lang w:val="es-AR"/>
        </w:rPr>
        <w:t>1995, 865 p. Cap. I, V, X, XI, XII, XIII, XVI, XVII, XVIII, XIX, XXIV.</w:t>
      </w:r>
    </w:p>
    <w:p w:rsidR="000F1481" w:rsidRPr="00DA53CA" w:rsidRDefault="000F1481" w:rsidP="000F1481">
      <w:pPr>
        <w:tabs>
          <w:tab w:val="left" w:pos="0"/>
          <w:tab w:val="num" w:pos="1980"/>
        </w:tabs>
        <w:spacing w:line="240" w:lineRule="atLeast"/>
        <w:jc w:val="both"/>
        <w:rPr>
          <w:rFonts w:ascii="Arial" w:hAnsi="Arial" w:cs="Arial"/>
          <w:color w:val="000000"/>
          <w:sz w:val="20"/>
          <w:szCs w:val="20"/>
          <w:lang w:val="en-GB"/>
        </w:rPr>
      </w:pPr>
      <w:r w:rsidRPr="00DA53CA">
        <w:rPr>
          <w:rFonts w:ascii="Arial" w:hAnsi="Arial" w:cs="Arial"/>
          <w:color w:val="000000"/>
          <w:sz w:val="20"/>
          <w:szCs w:val="20"/>
        </w:rPr>
        <w:t xml:space="preserve">Phillips, R.: Materiales dentales. Panamericana. </w:t>
      </w:r>
      <w:r w:rsidRPr="00DA53CA">
        <w:rPr>
          <w:rFonts w:ascii="Arial" w:hAnsi="Arial" w:cs="Arial"/>
          <w:color w:val="000000"/>
          <w:sz w:val="20"/>
          <w:szCs w:val="20"/>
          <w:lang w:val="en-GB"/>
        </w:rPr>
        <w:t>Bs. As. 1988. XIV, XX, XXI, XXII, XXIX, XXX.</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rPr>
      </w:pPr>
      <w:proofErr w:type="spellStart"/>
      <w:r w:rsidRPr="00DA53CA">
        <w:rPr>
          <w:rFonts w:ascii="Arial" w:hAnsi="Arial" w:cs="Arial"/>
          <w:color w:val="000000"/>
          <w:sz w:val="20"/>
          <w:szCs w:val="20"/>
        </w:rPr>
        <w:t>Menaker</w:t>
      </w:r>
      <w:proofErr w:type="spellEnd"/>
      <w:r w:rsidRPr="00DA53CA">
        <w:rPr>
          <w:rFonts w:ascii="Arial" w:hAnsi="Arial" w:cs="Arial"/>
          <w:color w:val="000000"/>
          <w:sz w:val="20"/>
          <w:szCs w:val="20"/>
        </w:rPr>
        <w:t>, L.: Bases biológicas de la caries dental. Salvat (España) 1986.Cap. II, IV.</w:t>
      </w:r>
    </w:p>
    <w:p w:rsidR="000F1481" w:rsidRPr="00DA53CA" w:rsidRDefault="000F1481" w:rsidP="000F1481">
      <w:pPr>
        <w:tabs>
          <w:tab w:val="left" w:pos="0"/>
        </w:tabs>
        <w:spacing w:line="240" w:lineRule="atLeast"/>
        <w:jc w:val="both"/>
        <w:rPr>
          <w:rFonts w:ascii="Arial" w:hAnsi="Arial" w:cs="Arial"/>
          <w:sz w:val="20"/>
          <w:szCs w:val="20"/>
        </w:rPr>
      </w:pPr>
      <w:proofErr w:type="spellStart"/>
      <w:proofErr w:type="gramStart"/>
      <w:r w:rsidRPr="00DA53CA">
        <w:rPr>
          <w:rFonts w:ascii="Arial" w:hAnsi="Arial" w:cs="Arial"/>
          <w:sz w:val="20"/>
          <w:szCs w:val="20"/>
        </w:rPr>
        <w:t>Preconc</w:t>
      </w:r>
      <w:proofErr w:type="spellEnd"/>
      <w:r w:rsidRPr="00DA53CA">
        <w:rPr>
          <w:rFonts w:ascii="Arial" w:hAnsi="Arial" w:cs="Arial"/>
          <w:sz w:val="20"/>
          <w:szCs w:val="20"/>
        </w:rPr>
        <w:t xml:space="preserve"> .</w:t>
      </w:r>
      <w:proofErr w:type="gramEnd"/>
      <w:r w:rsidRPr="00DA53CA">
        <w:rPr>
          <w:rFonts w:ascii="Arial" w:hAnsi="Arial" w:cs="Arial"/>
          <w:sz w:val="20"/>
          <w:szCs w:val="20"/>
        </w:rPr>
        <w:t xml:space="preserve"> Curso 3. Odontología Integral para niños II. Módulo 1. Urgencias en niños. Segunda </w:t>
      </w:r>
      <w:proofErr w:type="spellStart"/>
      <w:r w:rsidRPr="00DA53CA">
        <w:rPr>
          <w:rFonts w:ascii="Arial" w:hAnsi="Arial" w:cs="Arial"/>
          <w:sz w:val="20"/>
          <w:szCs w:val="20"/>
        </w:rPr>
        <w:t>Edición.Paltex</w:t>
      </w:r>
      <w:proofErr w:type="spellEnd"/>
      <w:r w:rsidRPr="00DA53CA">
        <w:rPr>
          <w:rFonts w:ascii="Arial" w:hAnsi="Arial" w:cs="Arial"/>
          <w:sz w:val="20"/>
          <w:szCs w:val="20"/>
        </w:rPr>
        <w:t xml:space="preserve">. </w:t>
      </w:r>
      <w:proofErr w:type="spellStart"/>
      <w:r w:rsidRPr="00DA53CA">
        <w:rPr>
          <w:rFonts w:ascii="Arial" w:hAnsi="Arial" w:cs="Arial"/>
          <w:sz w:val="20"/>
          <w:szCs w:val="20"/>
        </w:rPr>
        <w:t>DraBordoniNoemi</w:t>
      </w:r>
      <w:proofErr w:type="spellEnd"/>
      <w:r w:rsidRPr="00DA53CA">
        <w:rPr>
          <w:rFonts w:ascii="Arial" w:hAnsi="Arial" w:cs="Arial"/>
          <w:sz w:val="20"/>
          <w:szCs w:val="20"/>
        </w:rPr>
        <w:t xml:space="preserve">. OPS. 2da </w:t>
      </w:r>
      <w:proofErr w:type="spellStart"/>
      <w:r w:rsidRPr="00DA53CA">
        <w:rPr>
          <w:rFonts w:ascii="Arial" w:hAnsi="Arial" w:cs="Arial"/>
          <w:sz w:val="20"/>
          <w:szCs w:val="20"/>
        </w:rPr>
        <w:t>edic</w:t>
      </w:r>
      <w:proofErr w:type="spellEnd"/>
      <w:r w:rsidRPr="00DA53CA">
        <w:rPr>
          <w:rFonts w:ascii="Arial" w:hAnsi="Arial" w:cs="Arial"/>
          <w:sz w:val="20"/>
          <w:szCs w:val="20"/>
        </w:rPr>
        <w:t>. 1994. ISBN obra completa 950-710-029-6. ISBN volumen 7</w:t>
      </w:r>
      <w:proofErr w:type="gramStart"/>
      <w:r w:rsidRPr="00DA53CA">
        <w:rPr>
          <w:rFonts w:ascii="Arial" w:hAnsi="Arial" w:cs="Arial"/>
          <w:sz w:val="20"/>
          <w:szCs w:val="20"/>
        </w:rPr>
        <w:t>:  950</w:t>
      </w:r>
      <w:proofErr w:type="gramEnd"/>
      <w:r w:rsidRPr="00DA53CA">
        <w:rPr>
          <w:rFonts w:ascii="Arial" w:hAnsi="Arial" w:cs="Arial"/>
          <w:sz w:val="20"/>
          <w:szCs w:val="20"/>
        </w:rPr>
        <w:t>-710-038-5. 79p.</w:t>
      </w:r>
    </w:p>
    <w:p w:rsidR="000F1481" w:rsidRPr="00DA53CA" w:rsidRDefault="000F1481" w:rsidP="000F1481">
      <w:pPr>
        <w:tabs>
          <w:tab w:val="left" w:pos="0"/>
        </w:tabs>
        <w:spacing w:line="240" w:lineRule="atLeast"/>
        <w:jc w:val="both"/>
        <w:rPr>
          <w:rFonts w:ascii="Arial" w:hAnsi="Arial" w:cs="Arial"/>
          <w:sz w:val="20"/>
          <w:szCs w:val="20"/>
        </w:rPr>
      </w:pPr>
      <w:proofErr w:type="spellStart"/>
      <w:r w:rsidRPr="00DA53CA">
        <w:rPr>
          <w:rFonts w:ascii="Arial" w:hAnsi="Arial" w:cs="Arial"/>
          <w:sz w:val="20"/>
          <w:szCs w:val="20"/>
        </w:rPr>
        <w:t>Preconc</w:t>
      </w:r>
      <w:proofErr w:type="spellEnd"/>
      <w:r w:rsidRPr="00DA53CA">
        <w:rPr>
          <w:rFonts w:ascii="Arial" w:hAnsi="Arial" w:cs="Arial"/>
          <w:sz w:val="20"/>
          <w:szCs w:val="20"/>
        </w:rPr>
        <w:t xml:space="preserve">. Curso 3. Odontología Integral para niños II. Módulo 3. Oclusión. Segunda Edición. </w:t>
      </w:r>
      <w:proofErr w:type="spellStart"/>
      <w:r w:rsidRPr="00DA53CA">
        <w:rPr>
          <w:rFonts w:ascii="Arial" w:hAnsi="Arial" w:cs="Arial"/>
          <w:sz w:val="20"/>
          <w:szCs w:val="20"/>
        </w:rPr>
        <w:t>Paltex</w:t>
      </w:r>
      <w:proofErr w:type="spellEnd"/>
      <w:r w:rsidRPr="00DA53CA">
        <w:rPr>
          <w:rFonts w:ascii="Arial" w:hAnsi="Arial" w:cs="Arial"/>
          <w:sz w:val="20"/>
          <w:szCs w:val="20"/>
        </w:rPr>
        <w:t xml:space="preserve">. </w:t>
      </w:r>
      <w:proofErr w:type="spellStart"/>
      <w:r w:rsidRPr="00DA53CA">
        <w:rPr>
          <w:rFonts w:ascii="Arial" w:hAnsi="Arial" w:cs="Arial"/>
          <w:sz w:val="20"/>
          <w:szCs w:val="20"/>
        </w:rPr>
        <w:t>DraBordoniNoemi</w:t>
      </w:r>
      <w:proofErr w:type="spellEnd"/>
      <w:r w:rsidRPr="00DA53CA">
        <w:rPr>
          <w:rFonts w:ascii="Arial" w:hAnsi="Arial" w:cs="Arial"/>
          <w:sz w:val="20"/>
          <w:szCs w:val="20"/>
        </w:rPr>
        <w:t xml:space="preserve">. OPS. 2da </w:t>
      </w:r>
      <w:proofErr w:type="spellStart"/>
      <w:r w:rsidRPr="00DA53CA">
        <w:rPr>
          <w:rFonts w:ascii="Arial" w:hAnsi="Arial" w:cs="Arial"/>
          <w:sz w:val="20"/>
          <w:szCs w:val="20"/>
        </w:rPr>
        <w:t>edic</w:t>
      </w:r>
      <w:proofErr w:type="spellEnd"/>
      <w:r w:rsidRPr="00DA53CA">
        <w:rPr>
          <w:rFonts w:ascii="Arial" w:hAnsi="Arial" w:cs="Arial"/>
          <w:sz w:val="20"/>
          <w:szCs w:val="20"/>
        </w:rPr>
        <w:t>. 1994. ISBN obra completa 950-710-029-6. ISBN volumen 9</w:t>
      </w:r>
      <w:proofErr w:type="gramStart"/>
      <w:r w:rsidRPr="00DA53CA">
        <w:rPr>
          <w:rFonts w:ascii="Arial" w:hAnsi="Arial" w:cs="Arial"/>
          <w:sz w:val="20"/>
          <w:szCs w:val="20"/>
        </w:rPr>
        <w:t>:  950</w:t>
      </w:r>
      <w:proofErr w:type="gramEnd"/>
      <w:r w:rsidRPr="00DA53CA">
        <w:rPr>
          <w:rFonts w:ascii="Arial" w:hAnsi="Arial" w:cs="Arial"/>
          <w:sz w:val="20"/>
          <w:szCs w:val="20"/>
        </w:rPr>
        <w:t>-710-040-7. 79p.</w:t>
      </w:r>
    </w:p>
    <w:p w:rsidR="000F1481" w:rsidRPr="00DA53CA" w:rsidRDefault="000F1481" w:rsidP="000F1481">
      <w:pPr>
        <w:tabs>
          <w:tab w:val="left" w:pos="0"/>
        </w:tabs>
        <w:spacing w:line="240" w:lineRule="atLeast"/>
        <w:jc w:val="both"/>
        <w:rPr>
          <w:rFonts w:ascii="Arial" w:hAnsi="Arial" w:cs="Arial"/>
          <w:sz w:val="20"/>
          <w:szCs w:val="20"/>
        </w:rPr>
      </w:pPr>
      <w:proofErr w:type="spellStart"/>
      <w:r w:rsidRPr="00DA53CA">
        <w:rPr>
          <w:rFonts w:ascii="Arial" w:hAnsi="Arial" w:cs="Arial"/>
          <w:sz w:val="20"/>
          <w:szCs w:val="20"/>
        </w:rPr>
        <w:t>Preconc</w:t>
      </w:r>
      <w:proofErr w:type="spellEnd"/>
      <w:r w:rsidRPr="00DA53CA">
        <w:rPr>
          <w:rFonts w:ascii="Arial" w:hAnsi="Arial" w:cs="Arial"/>
          <w:sz w:val="20"/>
          <w:szCs w:val="20"/>
        </w:rPr>
        <w:t xml:space="preserve">. Curso 2. Odontología Integral para niños I. Módulo 2. Tratamientos pulpares. </w:t>
      </w:r>
    </w:p>
    <w:p w:rsidR="000F1481" w:rsidRPr="00DA53CA" w:rsidRDefault="000F1481" w:rsidP="000F1481">
      <w:pPr>
        <w:tabs>
          <w:tab w:val="left" w:pos="0"/>
        </w:tabs>
        <w:spacing w:line="240" w:lineRule="atLeast"/>
        <w:jc w:val="both"/>
        <w:rPr>
          <w:rFonts w:ascii="Arial" w:hAnsi="Arial" w:cs="Arial"/>
          <w:sz w:val="20"/>
          <w:szCs w:val="20"/>
        </w:rPr>
      </w:pPr>
      <w:proofErr w:type="spellStart"/>
      <w:r w:rsidRPr="00DA53CA">
        <w:rPr>
          <w:rFonts w:ascii="Arial" w:hAnsi="Arial" w:cs="Arial"/>
          <w:sz w:val="20"/>
          <w:szCs w:val="20"/>
        </w:rPr>
        <w:t>Preliasco</w:t>
      </w:r>
      <w:proofErr w:type="spellEnd"/>
      <w:r w:rsidRPr="00DA53CA">
        <w:rPr>
          <w:rFonts w:ascii="Arial" w:hAnsi="Arial" w:cs="Arial"/>
          <w:sz w:val="20"/>
          <w:szCs w:val="20"/>
        </w:rPr>
        <w:t xml:space="preserve"> A. Actualizaciones en Odontopediatría. Endodoncia en la </w:t>
      </w:r>
      <w:proofErr w:type="spellStart"/>
      <w:r w:rsidRPr="00DA53CA">
        <w:rPr>
          <w:rFonts w:ascii="Arial" w:hAnsi="Arial" w:cs="Arial"/>
          <w:sz w:val="20"/>
          <w:szCs w:val="20"/>
        </w:rPr>
        <w:t>denticion</w:t>
      </w:r>
      <w:proofErr w:type="spellEnd"/>
      <w:r w:rsidRPr="00DA53CA">
        <w:rPr>
          <w:rFonts w:ascii="Arial" w:hAnsi="Arial" w:cs="Arial"/>
          <w:sz w:val="20"/>
          <w:szCs w:val="20"/>
        </w:rPr>
        <w:t xml:space="preserve"> primaria. Ed.  Cuadernos de colección. </w:t>
      </w:r>
      <w:proofErr w:type="spellStart"/>
      <w:r w:rsidRPr="00DA53CA">
        <w:rPr>
          <w:rFonts w:ascii="Arial" w:hAnsi="Arial" w:cs="Arial"/>
          <w:sz w:val="20"/>
          <w:szCs w:val="20"/>
        </w:rPr>
        <w:t>Vol</w:t>
      </w:r>
      <w:proofErr w:type="spellEnd"/>
      <w:r w:rsidRPr="00DA53CA">
        <w:rPr>
          <w:rFonts w:ascii="Arial" w:hAnsi="Arial" w:cs="Arial"/>
          <w:sz w:val="20"/>
          <w:szCs w:val="20"/>
        </w:rPr>
        <w:t xml:space="preserve"> 1. Nº1. Septiembre 1994.48p.</w:t>
      </w:r>
    </w:p>
    <w:p w:rsidR="000F1481" w:rsidRPr="00DA53CA" w:rsidRDefault="000F1481" w:rsidP="000F1481">
      <w:pPr>
        <w:tabs>
          <w:tab w:val="left" w:pos="0"/>
        </w:tabs>
        <w:spacing w:line="240" w:lineRule="atLeast"/>
        <w:jc w:val="both"/>
        <w:rPr>
          <w:rFonts w:ascii="Arial" w:hAnsi="Arial" w:cs="Arial"/>
          <w:sz w:val="20"/>
          <w:szCs w:val="20"/>
        </w:rPr>
      </w:pPr>
      <w:proofErr w:type="spellStart"/>
      <w:r w:rsidRPr="00DA53CA">
        <w:rPr>
          <w:rFonts w:ascii="Arial" w:hAnsi="Arial" w:cs="Arial"/>
          <w:sz w:val="20"/>
          <w:szCs w:val="20"/>
        </w:rPr>
        <w:t>Preliasco</w:t>
      </w:r>
      <w:proofErr w:type="spellEnd"/>
      <w:r w:rsidRPr="00DA53CA">
        <w:rPr>
          <w:rFonts w:ascii="Arial" w:hAnsi="Arial" w:cs="Arial"/>
          <w:sz w:val="20"/>
          <w:szCs w:val="20"/>
        </w:rPr>
        <w:t>, A. Actualización en Odontopediatría. Cuadernos de colección. Cirugía en niños y adolescentes. Modelo de atención multidisciplinaria. Vol. 1 – Nº2- Abril de 1995.</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rPr>
      </w:pPr>
      <w:proofErr w:type="spellStart"/>
      <w:r w:rsidRPr="00DA53CA">
        <w:rPr>
          <w:rFonts w:ascii="Arial" w:hAnsi="Arial" w:cs="Arial"/>
          <w:color w:val="000000"/>
          <w:sz w:val="20"/>
          <w:szCs w:val="20"/>
        </w:rPr>
        <w:t>Preliasco</w:t>
      </w:r>
      <w:proofErr w:type="spellEnd"/>
      <w:r w:rsidRPr="00DA53CA">
        <w:rPr>
          <w:rFonts w:ascii="Arial" w:hAnsi="Arial" w:cs="Arial"/>
          <w:color w:val="000000"/>
          <w:sz w:val="20"/>
          <w:szCs w:val="20"/>
        </w:rPr>
        <w:t>, A.: Anatomía topográfica de los conductos radiculares en dientes primarios. Rev. AOA 74(1) 1986</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rPr>
      </w:pPr>
      <w:proofErr w:type="spellStart"/>
      <w:r w:rsidRPr="00DA53CA">
        <w:rPr>
          <w:rFonts w:ascii="Arial" w:hAnsi="Arial" w:cs="Arial"/>
          <w:color w:val="000000"/>
          <w:sz w:val="20"/>
          <w:szCs w:val="20"/>
        </w:rPr>
        <w:t>Preliasco</w:t>
      </w:r>
      <w:proofErr w:type="spellEnd"/>
      <w:r w:rsidRPr="00DA53CA">
        <w:rPr>
          <w:rFonts w:ascii="Arial" w:hAnsi="Arial" w:cs="Arial"/>
          <w:color w:val="000000"/>
          <w:sz w:val="20"/>
          <w:szCs w:val="20"/>
        </w:rPr>
        <w:t xml:space="preserve">, </w:t>
      </w:r>
      <w:proofErr w:type="spellStart"/>
      <w:r w:rsidRPr="00DA53CA">
        <w:rPr>
          <w:rFonts w:ascii="Arial" w:hAnsi="Arial" w:cs="Arial"/>
          <w:color w:val="000000"/>
          <w:sz w:val="20"/>
          <w:szCs w:val="20"/>
        </w:rPr>
        <w:t>A.y</w:t>
      </w:r>
      <w:proofErr w:type="spellEnd"/>
      <w:r w:rsidRPr="00DA53CA">
        <w:rPr>
          <w:rFonts w:ascii="Arial" w:hAnsi="Arial" w:cs="Arial"/>
          <w:color w:val="000000"/>
          <w:sz w:val="20"/>
          <w:szCs w:val="20"/>
        </w:rPr>
        <w:t xml:space="preserve"> col.: Tratamientos de dientes primarios con pulpitis o con necrosis con o sin complicación periapical. Rev.AOA 58(4-5-6) 9-121, 1970</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rPr>
      </w:pPr>
      <w:proofErr w:type="spellStart"/>
      <w:r w:rsidRPr="00DA53CA">
        <w:rPr>
          <w:rFonts w:ascii="Arial" w:hAnsi="Arial" w:cs="Arial"/>
          <w:sz w:val="20"/>
          <w:szCs w:val="20"/>
        </w:rPr>
        <w:t>Preliasco</w:t>
      </w:r>
      <w:proofErr w:type="spellEnd"/>
      <w:r w:rsidRPr="00DA53CA">
        <w:rPr>
          <w:rFonts w:ascii="Arial" w:hAnsi="Arial" w:cs="Arial"/>
          <w:sz w:val="20"/>
          <w:szCs w:val="20"/>
        </w:rPr>
        <w:t xml:space="preserve">, A., </w:t>
      </w:r>
      <w:proofErr w:type="spellStart"/>
      <w:r w:rsidRPr="00DA53CA">
        <w:rPr>
          <w:rFonts w:ascii="Arial" w:hAnsi="Arial" w:cs="Arial"/>
          <w:sz w:val="20"/>
          <w:szCs w:val="20"/>
        </w:rPr>
        <w:t>Fernandez</w:t>
      </w:r>
      <w:proofErr w:type="spellEnd"/>
      <w:r w:rsidRPr="00DA53CA">
        <w:rPr>
          <w:rFonts w:ascii="Arial" w:hAnsi="Arial" w:cs="Arial"/>
          <w:sz w:val="20"/>
          <w:szCs w:val="20"/>
        </w:rPr>
        <w:t xml:space="preserve"> de </w:t>
      </w:r>
      <w:proofErr w:type="spellStart"/>
      <w:r w:rsidRPr="00DA53CA">
        <w:rPr>
          <w:rFonts w:ascii="Arial" w:hAnsi="Arial" w:cs="Arial"/>
          <w:sz w:val="20"/>
          <w:szCs w:val="20"/>
        </w:rPr>
        <w:t>Preliasco</w:t>
      </w:r>
      <w:proofErr w:type="spellEnd"/>
      <w:r w:rsidRPr="00DA53CA">
        <w:rPr>
          <w:rFonts w:ascii="Arial" w:hAnsi="Arial" w:cs="Arial"/>
          <w:sz w:val="20"/>
          <w:szCs w:val="20"/>
        </w:rPr>
        <w:t xml:space="preserve">, </w:t>
      </w:r>
      <w:proofErr w:type="spellStart"/>
      <w:r w:rsidRPr="00DA53CA">
        <w:rPr>
          <w:rFonts w:ascii="Arial" w:hAnsi="Arial" w:cs="Arial"/>
          <w:sz w:val="20"/>
          <w:szCs w:val="20"/>
        </w:rPr>
        <w:t>V.Manual</w:t>
      </w:r>
      <w:proofErr w:type="spellEnd"/>
      <w:r w:rsidRPr="00DA53CA">
        <w:rPr>
          <w:rFonts w:ascii="Arial" w:hAnsi="Arial" w:cs="Arial"/>
          <w:sz w:val="20"/>
          <w:szCs w:val="20"/>
        </w:rPr>
        <w:t xml:space="preserve"> de actualización en </w:t>
      </w:r>
      <w:proofErr w:type="spellStart"/>
      <w:r w:rsidRPr="00DA53CA">
        <w:rPr>
          <w:rFonts w:ascii="Arial" w:hAnsi="Arial" w:cs="Arial"/>
          <w:sz w:val="20"/>
          <w:szCs w:val="20"/>
        </w:rPr>
        <w:t>odontologia</w:t>
      </w:r>
      <w:proofErr w:type="spellEnd"/>
      <w:r w:rsidRPr="00DA53CA">
        <w:rPr>
          <w:rFonts w:ascii="Arial" w:hAnsi="Arial" w:cs="Arial"/>
          <w:sz w:val="20"/>
          <w:szCs w:val="20"/>
        </w:rPr>
        <w:t xml:space="preserve">. Marzo 2000. Urgencias en </w:t>
      </w:r>
      <w:proofErr w:type="spellStart"/>
      <w:r w:rsidRPr="00DA53CA">
        <w:rPr>
          <w:rFonts w:ascii="Arial" w:hAnsi="Arial" w:cs="Arial"/>
          <w:sz w:val="20"/>
          <w:szCs w:val="20"/>
        </w:rPr>
        <w:t>odontopediatria</w:t>
      </w:r>
      <w:proofErr w:type="spellEnd"/>
      <w:r w:rsidRPr="00DA53CA">
        <w:rPr>
          <w:rFonts w:ascii="Arial" w:hAnsi="Arial" w:cs="Arial"/>
          <w:sz w:val="20"/>
          <w:szCs w:val="20"/>
        </w:rPr>
        <w:t xml:space="preserve">.  Ed. </w:t>
      </w:r>
      <w:proofErr w:type="spellStart"/>
      <w:r w:rsidRPr="00DA53CA">
        <w:rPr>
          <w:rFonts w:ascii="Arial" w:hAnsi="Arial" w:cs="Arial"/>
          <w:sz w:val="20"/>
          <w:szCs w:val="20"/>
        </w:rPr>
        <w:t>MicrosulesBernabó</w:t>
      </w:r>
      <w:proofErr w:type="spellEnd"/>
      <w:r w:rsidRPr="00DA53CA">
        <w:rPr>
          <w:rFonts w:ascii="Arial" w:hAnsi="Arial" w:cs="Arial"/>
          <w:sz w:val="20"/>
          <w:szCs w:val="20"/>
        </w:rPr>
        <w:t>. 45p</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lang w:val="en-US"/>
        </w:rPr>
      </w:pPr>
      <w:r w:rsidRPr="00DA53CA">
        <w:rPr>
          <w:rFonts w:ascii="Arial" w:hAnsi="Arial" w:cs="Arial"/>
          <w:color w:val="000000"/>
          <w:sz w:val="20"/>
          <w:szCs w:val="20"/>
        </w:rPr>
        <w:t xml:space="preserve">Sanders, O.: Cirugía Bucal y </w:t>
      </w:r>
      <w:proofErr w:type="spellStart"/>
      <w:r w:rsidRPr="00DA53CA">
        <w:rPr>
          <w:rFonts w:ascii="Arial" w:hAnsi="Arial" w:cs="Arial"/>
          <w:color w:val="000000"/>
          <w:sz w:val="20"/>
          <w:szCs w:val="20"/>
        </w:rPr>
        <w:t>Máxilo</w:t>
      </w:r>
      <w:proofErr w:type="spellEnd"/>
      <w:r w:rsidRPr="00DA53CA">
        <w:rPr>
          <w:rFonts w:ascii="Arial" w:hAnsi="Arial" w:cs="Arial"/>
          <w:color w:val="000000"/>
          <w:sz w:val="20"/>
          <w:szCs w:val="20"/>
        </w:rPr>
        <w:t xml:space="preserve"> Facial Pediátrica. </w:t>
      </w:r>
      <w:proofErr w:type="gramStart"/>
      <w:r w:rsidRPr="00DA53CA">
        <w:rPr>
          <w:rFonts w:ascii="Arial" w:hAnsi="Arial" w:cs="Arial"/>
          <w:color w:val="000000"/>
          <w:sz w:val="20"/>
          <w:szCs w:val="20"/>
          <w:lang w:val="en-US"/>
        </w:rPr>
        <w:t>Mundi.</w:t>
      </w:r>
      <w:proofErr w:type="gramEnd"/>
      <w:r w:rsidRPr="00DA53CA">
        <w:rPr>
          <w:rFonts w:ascii="Arial" w:hAnsi="Arial" w:cs="Arial"/>
          <w:color w:val="000000"/>
          <w:sz w:val="20"/>
          <w:szCs w:val="20"/>
          <w:lang w:val="en-US"/>
        </w:rPr>
        <w:t xml:space="preserve"> Bs. As. 1984. Cap. </w:t>
      </w:r>
      <w:proofErr w:type="gramStart"/>
      <w:r w:rsidRPr="00DA53CA">
        <w:rPr>
          <w:rFonts w:ascii="Arial" w:hAnsi="Arial" w:cs="Arial"/>
          <w:color w:val="000000"/>
          <w:sz w:val="20"/>
          <w:szCs w:val="20"/>
          <w:lang w:val="en-US"/>
        </w:rPr>
        <w:t>VI.</w:t>
      </w:r>
      <w:proofErr w:type="gramEnd"/>
    </w:p>
    <w:p w:rsidR="000F1481" w:rsidRPr="00DA53CA" w:rsidRDefault="000F1481" w:rsidP="000F1481">
      <w:pPr>
        <w:tabs>
          <w:tab w:val="left" w:pos="0"/>
          <w:tab w:val="num" w:pos="900"/>
          <w:tab w:val="num" w:pos="1276"/>
          <w:tab w:val="num" w:pos="1980"/>
        </w:tabs>
        <w:spacing w:line="240" w:lineRule="atLeast"/>
        <w:jc w:val="both"/>
        <w:rPr>
          <w:rFonts w:ascii="Arial" w:hAnsi="Arial" w:cs="Arial"/>
          <w:color w:val="000000"/>
          <w:sz w:val="20"/>
          <w:szCs w:val="20"/>
          <w:lang w:val="en-US"/>
        </w:rPr>
      </w:pPr>
    </w:p>
    <w:p w:rsidR="000F1481" w:rsidRPr="00DA53CA" w:rsidRDefault="000F1481" w:rsidP="000F1481">
      <w:pPr>
        <w:tabs>
          <w:tab w:val="left" w:pos="0"/>
        </w:tabs>
        <w:spacing w:line="240" w:lineRule="atLeast"/>
        <w:jc w:val="both"/>
        <w:rPr>
          <w:rFonts w:ascii="Arial" w:hAnsi="Arial" w:cs="Arial"/>
          <w:b/>
          <w:caps/>
          <w:sz w:val="20"/>
          <w:szCs w:val="20"/>
        </w:rPr>
      </w:pPr>
      <w:r w:rsidRPr="00DA53CA">
        <w:rPr>
          <w:rFonts w:ascii="Arial" w:hAnsi="Arial" w:cs="Arial"/>
          <w:b/>
          <w:caps/>
          <w:sz w:val="20"/>
          <w:szCs w:val="20"/>
          <w:u w:val="single"/>
        </w:rPr>
        <w:t>Bibliografía de consulta</w:t>
      </w:r>
      <w:r w:rsidRPr="00DA53CA">
        <w:rPr>
          <w:rFonts w:ascii="Arial" w:hAnsi="Arial" w:cs="Arial"/>
          <w:b/>
          <w:caps/>
          <w:sz w:val="20"/>
          <w:szCs w:val="20"/>
        </w:rPr>
        <w:t>:</w:t>
      </w:r>
    </w:p>
    <w:p w:rsidR="000F1481" w:rsidRPr="00DA53CA" w:rsidRDefault="000F1481" w:rsidP="000F1481">
      <w:pPr>
        <w:tabs>
          <w:tab w:val="left" w:pos="0"/>
        </w:tabs>
        <w:spacing w:line="240" w:lineRule="atLeast"/>
        <w:jc w:val="both"/>
        <w:rPr>
          <w:rFonts w:ascii="Arial" w:hAnsi="Arial" w:cs="Arial"/>
          <w:sz w:val="20"/>
          <w:szCs w:val="20"/>
        </w:rPr>
      </w:pPr>
      <w:proofErr w:type="spellStart"/>
      <w:r w:rsidRPr="00DA53CA">
        <w:rPr>
          <w:rFonts w:ascii="Arial" w:hAnsi="Arial" w:cs="Arial"/>
          <w:sz w:val="20"/>
          <w:szCs w:val="20"/>
        </w:rPr>
        <w:t>Barreto</w:t>
      </w:r>
      <w:proofErr w:type="gramStart"/>
      <w:r w:rsidRPr="00DA53CA">
        <w:rPr>
          <w:rFonts w:ascii="Arial" w:hAnsi="Arial" w:cs="Arial"/>
          <w:sz w:val="20"/>
          <w:szCs w:val="20"/>
        </w:rPr>
        <w:t>,J</w:t>
      </w:r>
      <w:proofErr w:type="spellEnd"/>
      <w:proofErr w:type="gramEnd"/>
      <w:r w:rsidRPr="00DA53CA">
        <w:rPr>
          <w:rFonts w:ascii="Arial" w:hAnsi="Arial" w:cs="Arial"/>
          <w:sz w:val="20"/>
          <w:szCs w:val="20"/>
        </w:rPr>
        <w:t xml:space="preserve">.: Mala nutrición por defecto: Historia actual y perspectivas. Rev. Cubana </w:t>
      </w:r>
      <w:proofErr w:type="spellStart"/>
      <w:r w:rsidRPr="00DA53CA">
        <w:rPr>
          <w:rFonts w:ascii="Arial" w:hAnsi="Arial" w:cs="Arial"/>
          <w:sz w:val="20"/>
          <w:szCs w:val="20"/>
        </w:rPr>
        <w:t>Med</w:t>
      </w:r>
      <w:proofErr w:type="spellEnd"/>
      <w:r w:rsidRPr="00DA53CA">
        <w:rPr>
          <w:rFonts w:ascii="Arial" w:hAnsi="Arial" w:cs="Arial"/>
          <w:sz w:val="20"/>
          <w:szCs w:val="20"/>
        </w:rPr>
        <w:t>. 1999; 38 (1): 3-6.</w:t>
      </w:r>
    </w:p>
    <w:p w:rsidR="000F1481" w:rsidRPr="00DA53CA" w:rsidRDefault="000F1481" w:rsidP="000F1481">
      <w:pPr>
        <w:tabs>
          <w:tab w:val="left" w:pos="0"/>
        </w:tabs>
        <w:spacing w:line="240" w:lineRule="atLeast"/>
        <w:jc w:val="both"/>
        <w:rPr>
          <w:rFonts w:ascii="Arial" w:hAnsi="Arial" w:cs="Arial"/>
          <w:sz w:val="20"/>
          <w:szCs w:val="20"/>
          <w:lang w:val="es-AR"/>
        </w:rPr>
      </w:pPr>
      <w:r w:rsidRPr="00DA53CA">
        <w:rPr>
          <w:rFonts w:ascii="Arial" w:hAnsi="Arial" w:cs="Arial"/>
          <w:sz w:val="20"/>
          <w:szCs w:val="20"/>
        </w:rPr>
        <w:t xml:space="preserve">Bello </w:t>
      </w:r>
      <w:proofErr w:type="spellStart"/>
      <w:r w:rsidRPr="00DA53CA">
        <w:rPr>
          <w:rFonts w:ascii="Arial" w:hAnsi="Arial" w:cs="Arial"/>
          <w:sz w:val="20"/>
          <w:szCs w:val="20"/>
        </w:rPr>
        <w:t>Perez</w:t>
      </w:r>
      <w:proofErr w:type="spellEnd"/>
      <w:r w:rsidRPr="00DA53CA">
        <w:rPr>
          <w:rFonts w:ascii="Arial" w:hAnsi="Arial" w:cs="Arial"/>
          <w:sz w:val="20"/>
          <w:szCs w:val="20"/>
        </w:rPr>
        <w:t xml:space="preserve">, A., Machado </w:t>
      </w:r>
      <w:proofErr w:type="spellStart"/>
      <w:r w:rsidRPr="00DA53CA">
        <w:rPr>
          <w:rFonts w:ascii="Arial" w:hAnsi="Arial" w:cs="Arial"/>
          <w:sz w:val="20"/>
          <w:szCs w:val="20"/>
        </w:rPr>
        <w:t>Martinez</w:t>
      </w:r>
      <w:proofErr w:type="gramStart"/>
      <w:r w:rsidRPr="00DA53CA">
        <w:rPr>
          <w:rFonts w:ascii="Arial" w:hAnsi="Arial" w:cs="Arial"/>
          <w:sz w:val="20"/>
          <w:szCs w:val="20"/>
        </w:rPr>
        <w:t>,M</w:t>
      </w:r>
      <w:proofErr w:type="gramEnd"/>
      <w:r w:rsidRPr="00DA53CA">
        <w:rPr>
          <w:rFonts w:ascii="Arial" w:hAnsi="Arial" w:cs="Arial"/>
          <w:sz w:val="20"/>
          <w:szCs w:val="20"/>
        </w:rPr>
        <w:t>.,et</w:t>
      </w:r>
      <w:proofErr w:type="spellEnd"/>
      <w:r w:rsidRPr="00DA53CA">
        <w:rPr>
          <w:rFonts w:ascii="Arial" w:hAnsi="Arial" w:cs="Arial"/>
          <w:sz w:val="20"/>
          <w:szCs w:val="20"/>
        </w:rPr>
        <w:t xml:space="preserve"> al. Efecto de la malnutrición fetal sobre los tejidos dentarios. </w:t>
      </w:r>
      <w:r w:rsidRPr="00DA53CA">
        <w:rPr>
          <w:rFonts w:ascii="Arial" w:hAnsi="Arial" w:cs="Arial"/>
          <w:sz w:val="20"/>
          <w:szCs w:val="20"/>
          <w:lang w:val="es-AR"/>
        </w:rPr>
        <w:t>Rev. Cubana de Estomatología.</w:t>
      </w:r>
    </w:p>
    <w:p w:rsidR="000F1481" w:rsidRPr="00DA53CA" w:rsidRDefault="000F1481" w:rsidP="000F1481">
      <w:pPr>
        <w:tabs>
          <w:tab w:val="left" w:pos="0"/>
        </w:tabs>
        <w:spacing w:line="240" w:lineRule="atLeast"/>
        <w:jc w:val="both"/>
        <w:rPr>
          <w:rFonts w:ascii="Arial" w:hAnsi="Arial" w:cs="Arial"/>
          <w:sz w:val="20"/>
          <w:szCs w:val="20"/>
          <w:lang w:val="en-US"/>
        </w:rPr>
      </w:pPr>
      <w:proofErr w:type="spellStart"/>
      <w:r w:rsidRPr="00DA53CA">
        <w:rPr>
          <w:rFonts w:ascii="Arial" w:hAnsi="Arial" w:cs="Arial"/>
          <w:sz w:val="20"/>
          <w:szCs w:val="20"/>
        </w:rPr>
        <w:t>BordoniNoemi</w:t>
      </w:r>
      <w:proofErr w:type="spellEnd"/>
      <w:r w:rsidRPr="00DA53CA">
        <w:rPr>
          <w:rFonts w:ascii="Arial" w:hAnsi="Arial" w:cs="Arial"/>
          <w:sz w:val="20"/>
          <w:szCs w:val="20"/>
        </w:rPr>
        <w:t xml:space="preserve">. OPS. 2da </w:t>
      </w:r>
      <w:proofErr w:type="spellStart"/>
      <w:r w:rsidRPr="00DA53CA">
        <w:rPr>
          <w:rFonts w:ascii="Arial" w:hAnsi="Arial" w:cs="Arial"/>
          <w:sz w:val="20"/>
          <w:szCs w:val="20"/>
        </w:rPr>
        <w:t>edic</w:t>
      </w:r>
      <w:proofErr w:type="spellEnd"/>
      <w:r w:rsidRPr="00DA53CA">
        <w:rPr>
          <w:rFonts w:ascii="Arial" w:hAnsi="Arial" w:cs="Arial"/>
          <w:sz w:val="20"/>
          <w:szCs w:val="20"/>
        </w:rPr>
        <w:t xml:space="preserve">. Paltex1993. ISBN obra completa 950-710-029-6. ISBN volumen 6: 950-710-037-7. </w:t>
      </w:r>
      <w:r w:rsidRPr="00DA53CA">
        <w:rPr>
          <w:rFonts w:ascii="Arial" w:hAnsi="Arial" w:cs="Arial"/>
          <w:sz w:val="20"/>
          <w:szCs w:val="20"/>
          <w:lang w:val="en-US"/>
        </w:rPr>
        <w:t>77p.</w:t>
      </w:r>
    </w:p>
    <w:p w:rsidR="000F1481" w:rsidRPr="00DA53CA" w:rsidRDefault="000F1481" w:rsidP="000F1481">
      <w:pPr>
        <w:tabs>
          <w:tab w:val="left" w:pos="0"/>
        </w:tabs>
        <w:spacing w:line="240" w:lineRule="atLeast"/>
        <w:jc w:val="both"/>
        <w:rPr>
          <w:rFonts w:ascii="Arial" w:hAnsi="Arial" w:cs="Arial"/>
          <w:sz w:val="20"/>
          <w:szCs w:val="20"/>
          <w:lang w:val="en-GB"/>
        </w:rPr>
      </w:pPr>
      <w:r w:rsidRPr="00DA53CA">
        <w:rPr>
          <w:rFonts w:ascii="Arial" w:hAnsi="Arial" w:cs="Arial"/>
          <w:sz w:val="20"/>
          <w:szCs w:val="20"/>
          <w:lang w:val="en-GB"/>
        </w:rPr>
        <w:t>European Journal of Paediatric Dentistry, Journal of the Italian Society of Paediatric Dentistry</w:t>
      </w:r>
      <w:proofErr w:type="gramStart"/>
      <w:r w:rsidRPr="00DA53CA">
        <w:rPr>
          <w:rFonts w:ascii="Arial" w:hAnsi="Arial" w:cs="Arial"/>
          <w:sz w:val="20"/>
          <w:szCs w:val="20"/>
          <w:lang w:val="en-GB"/>
        </w:rPr>
        <w:t>.(</w:t>
      </w:r>
      <w:proofErr w:type="gramEnd"/>
      <w:r w:rsidRPr="00DA53CA">
        <w:rPr>
          <w:rFonts w:ascii="Arial" w:hAnsi="Arial" w:cs="Arial"/>
          <w:sz w:val="20"/>
          <w:szCs w:val="20"/>
          <w:lang w:val="en-GB"/>
        </w:rPr>
        <w:t xml:space="preserve"> SIOI)</w:t>
      </w:r>
    </w:p>
    <w:p w:rsidR="000F1481" w:rsidRPr="00DA53CA" w:rsidRDefault="000F1481" w:rsidP="000F1481">
      <w:pPr>
        <w:tabs>
          <w:tab w:val="left" w:pos="0"/>
        </w:tabs>
        <w:spacing w:line="240" w:lineRule="atLeast"/>
        <w:jc w:val="both"/>
        <w:rPr>
          <w:rFonts w:ascii="Arial" w:hAnsi="Arial" w:cs="Arial"/>
          <w:sz w:val="20"/>
          <w:szCs w:val="20"/>
          <w:lang w:val="en-US"/>
        </w:rPr>
      </w:pPr>
      <w:r w:rsidRPr="00DA53CA">
        <w:rPr>
          <w:rFonts w:ascii="Arial" w:hAnsi="Arial" w:cs="Arial"/>
          <w:sz w:val="20"/>
          <w:szCs w:val="20"/>
          <w:lang w:val="en-GB"/>
        </w:rPr>
        <w:t xml:space="preserve">Engle, P. </w:t>
      </w:r>
      <w:proofErr w:type="gramStart"/>
      <w:r w:rsidRPr="00DA53CA">
        <w:rPr>
          <w:rFonts w:ascii="Arial" w:hAnsi="Arial" w:cs="Arial"/>
          <w:sz w:val="20"/>
          <w:szCs w:val="20"/>
          <w:lang w:val="en-GB"/>
        </w:rPr>
        <w:t>And, S. Care of life.</w:t>
      </w:r>
      <w:proofErr w:type="gramEnd"/>
      <w:r w:rsidRPr="00DA53CA">
        <w:rPr>
          <w:rFonts w:ascii="Arial" w:hAnsi="Arial" w:cs="Arial"/>
          <w:sz w:val="20"/>
          <w:szCs w:val="20"/>
          <w:lang w:val="en-GB"/>
        </w:rPr>
        <w:t xml:space="preserve"> </w:t>
      </w:r>
      <w:proofErr w:type="gramStart"/>
      <w:r w:rsidRPr="00DA53CA">
        <w:rPr>
          <w:rFonts w:ascii="Arial" w:hAnsi="Arial" w:cs="Arial"/>
          <w:sz w:val="20"/>
          <w:szCs w:val="20"/>
          <w:lang w:val="en-GB"/>
        </w:rPr>
        <w:t>Guidelines for assessment.</w:t>
      </w:r>
      <w:proofErr w:type="gramEnd"/>
      <w:r w:rsidRPr="00DA53CA">
        <w:rPr>
          <w:rFonts w:ascii="Arial" w:hAnsi="Arial" w:cs="Arial"/>
          <w:sz w:val="20"/>
          <w:szCs w:val="20"/>
          <w:lang w:val="en-GB"/>
        </w:rPr>
        <w:t xml:space="preserve"> </w:t>
      </w:r>
      <w:proofErr w:type="spellStart"/>
      <w:proofErr w:type="gramStart"/>
      <w:r w:rsidRPr="00DA53CA">
        <w:rPr>
          <w:rFonts w:ascii="Arial" w:hAnsi="Arial" w:cs="Arial"/>
          <w:sz w:val="20"/>
          <w:szCs w:val="20"/>
          <w:lang w:val="en-GB"/>
        </w:rPr>
        <w:t>Análisis</w:t>
      </w:r>
      <w:proofErr w:type="spellEnd"/>
      <w:r w:rsidRPr="00DA53CA">
        <w:rPr>
          <w:rFonts w:ascii="Arial" w:hAnsi="Arial" w:cs="Arial"/>
          <w:sz w:val="20"/>
          <w:szCs w:val="20"/>
          <w:lang w:val="en-GB"/>
        </w:rPr>
        <w:t xml:space="preserve"> and action to improve care nutrition.</w:t>
      </w:r>
      <w:proofErr w:type="gramEnd"/>
      <w:r w:rsidRPr="00DA53CA">
        <w:rPr>
          <w:rFonts w:ascii="Arial" w:hAnsi="Arial" w:cs="Arial"/>
          <w:sz w:val="20"/>
          <w:szCs w:val="20"/>
          <w:lang w:val="en-GB"/>
        </w:rPr>
        <w:t xml:space="preserve"> </w:t>
      </w:r>
      <w:proofErr w:type="gramStart"/>
      <w:r w:rsidRPr="00DA53CA">
        <w:rPr>
          <w:rFonts w:ascii="Arial" w:hAnsi="Arial" w:cs="Arial"/>
          <w:sz w:val="20"/>
          <w:szCs w:val="20"/>
          <w:lang w:val="en-US"/>
        </w:rPr>
        <w:t>UNICEF; 1996.</w:t>
      </w:r>
      <w:proofErr w:type="gramEnd"/>
    </w:p>
    <w:p w:rsidR="000F1481" w:rsidRPr="00DA53CA" w:rsidRDefault="000F1481" w:rsidP="000F1481">
      <w:pPr>
        <w:tabs>
          <w:tab w:val="left" w:pos="0"/>
        </w:tabs>
        <w:spacing w:line="240" w:lineRule="atLeast"/>
        <w:jc w:val="both"/>
        <w:rPr>
          <w:rFonts w:ascii="Arial" w:hAnsi="Arial" w:cs="Arial"/>
          <w:sz w:val="20"/>
          <w:szCs w:val="20"/>
          <w:lang w:val="en-GB"/>
        </w:rPr>
      </w:pPr>
      <w:proofErr w:type="spellStart"/>
      <w:r w:rsidRPr="00DA53CA">
        <w:rPr>
          <w:rFonts w:ascii="Arial" w:hAnsi="Arial" w:cs="Arial"/>
          <w:sz w:val="20"/>
          <w:szCs w:val="20"/>
          <w:lang w:val="en-GB"/>
        </w:rPr>
        <w:t>Hallonsten</w:t>
      </w:r>
      <w:proofErr w:type="spellEnd"/>
      <w:r w:rsidRPr="00DA53CA">
        <w:rPr>
          <w:rFonts w:ascii="Arial" w:hAnsi="Arial" w:cs="Arial"/>
          <w:sz w:val="20"/>
          <w:szCs w:val="20"/>
          <w:lang w:val="en-GB"/>
        </w:rPr>
        <w:t xml:space="preserve"> al, Wendt </w:t>
      </w:r>
      <w:proofErr w:type="spellStart"/>
      <w:r w:rsidRPr="00DA53CA">
        <w:rPr>
          <w:rFonts w:ascii="Arial" w:hAnsi="Arial" w:cs="Arial"/>
          <w:sz w:val="20"/>
          <w:szCs w:val="20"/>
          <w:lang w:val="en-GB"/>
        </w:rPr>
        <w:t>lk</w:t>
      </w:r>
      <w:proofErr w:type="spellEnd"/>
      <w:r w:rsidRPr="00DA53CA">
        <w:rPr>
          <w:rFonts w:ascii="Arial" w:hAnsi="Arial" w:cs="Arial"/>
          <w:sz w:val="20"/>
          <w:szCs w:val="20"/>
          <w:lang w:val="en-GB"/>
        </w:rPr>
        <w:t xml:space="preserve">, </w:t>
      </w:r>
      <w:proofErr w:type="spellStart"/>
      <w:r w:rsidRPr="00DA53CA">
        <w:rPr>
          <w:rFonts w:ascii="Arial" w:hAnsi="Arial" w:cs="Arial"/>
          <w:sz w:val="20"/>
          <w:szCs w:val="20"/>
          <w:lang w:val="en-GB"/>
        </w:rPr>
        <w:t>Mejare</w:t>
      </w:r>
      <w:proofErr w:type="spellEnd"/>
      <w:r w:rsidRPr="00DA53CA">
        <w:rPr>
          <w:rFonts w:ascii="Arial" w:hAnsi="Arial" w:cs="Arial"/>
          <w:sz w:val="20"/>
          <w:szCs w:val="20"/>
          <w:lang w:val="en-GB"/>
        </w:rPr>
        <w:t xml:space="preserve"> I, et al. Dental caries and </w:t>
      </w:r>
      <w:proofErr w:type="spellStart"/>
      <w:r w:rsidRPr="00DA53CA">
        <w:rPr>
          <w:rFonts w:ascii="Arial" w:hAnsi="Arial" w:cs="Arial"/>
          <w:sz w:val="20"/>
          <w:szCs w:val="20"/>
          <w:lang w:val="en-GB"/>
        </w:rPr>
        <w:t>prolonge</w:t>
      </w:r>
      <w:proofErr w:type="spellEnd"/>
      <w:r w:rsidRPr="00DA53CA">
        <w:rPr>
          <w:rFonts w:ascii="Arial" w:hAnsi="Arial" w:cs="Arial"/>
          <w:sz w:val="20"/>
          <w:szCs w:val="20"/>
          <w:lang w:val="en-GB"/>
        </w:rPr>
        <w:t xml:space="preserve"> breast-feeding in 18-month-old </w:t>
      </w:r>
      <w:proofErr w:type="spellStart"/>
      <w:r w:rsidRPr="00DA53CA">
        <w:rPr>
          <w:rFonts w:ascii="Arial" w:hAnsi="Arial" w:cs="Arial"/>
          <w:sz w:val="20"/>
          <w:szCs w:val="20"/>
          <w:lang w:val="en-GB"/>
        </w:rPr>
        <w:t>Swedisch</w:t>
      </w:r>
      <w:proofErr w:type="spellEnd"/>
      <w:r w:rsidRPr="00DA53CA">
        <w:rPr>
          <w:rFonts w:ascii="Arial" w:hAnsi="Arial" w:cs="Arial"/>
          <w:sz w:val="20"/>
          <w:szCs w:val="20"/>
          <w:lang w:val="en-GB"/>
        </w:rPr>
        <w:t xml:space="preserve"> children. </w:t>
      </w:r>
      <w:proofErr w:type="spellStart"/>
      <w:r w:rsidRPr="00DA53CA">
        <w:rPr>
          <w:rFonts w:ascii="Arial" w:hAnsi="Arial" w:cs="Arial"/>
          <w:sz w:val="20"/>
          <w:szCs w:val="20"/>
          <w:lang w:val="en-GB"/>
        </w:rPr>
        <w:t>Int</w:t>
      </w:r>
      <w:proofErr w:type="spellEnd"/>
      <w:r w:rsidRPr="00DA53CA">
        <w:rPr>
          <w:rFonts w:ascii="Arial" w:hAnsi="Arial" w:cs="Arial"/>
          <w:sz w:val="20"/>
          <w:szCs w:val="20"/>
          <w:lang w:val="en-GB"/>
        </w:rPr>
        <w:t xml:space="preserve"> J </w:t>
      </w:r>
      <w:proofErr w:type="spellStart"/>
      <w:r w:rsidRPr="00DA53CA">
        <w:rPr>
          <w:rFonts w:ascii="Arial" w:hAnsi="Arial" w:cs="Arial"/>
          <w:sz w:val="20"/>
          <w:szCs w:val="20"/>
          <w:lang w:val="en-GB"/>
        </w:rPr>
        <w:t>Paediatr</w:t>
      </w:r>
      <w:proofErr w:type="spellEnd"/>
      <w:r w:rsidRPr="00DA53CA">
        <w:rPr>
          <w:rFonts w:ascii="Arial" w:hAnsi="Arial" w:cs="Arial"/>
          <w:sz w:val="20"/>
          <w:szCs w:val="20"/>
          <w:lang w:val="en-GB"/>
        </w:rPr>
        <w:t xml:space="preserve"> Dent 1995, 5: 149-155.</w:t>
      </w:r>
    </w:p>
    <w:p w:rsidR="000F1481" w:rsidRPr="00DA53CA" w:rsidRDefault="000F1481" w:rsidP="000F1481">
      <w:pPr>
        <w:tabs>
          <w:tab w:val="left" w:pos="0"/>
        </w:tabs>
        <w:spacing w:line="240" w:lineRule="atLeast"/>
        <w:jc w:val="both"/>
        <w:rPr>
          <w:rFonts w:ascii="Arial" w:hAnsi="Arial" w:cs="Arial"/>
          <w:sz w:val="20"/>
          <w:szCs w:val="20"/>
          <w:lang w:val="es-AR"/>
        </w:rPr>
      </w:pPr>
      <w:proofErr w:type="spellStart"/>
      <w:r w:rsidRPr="00DA53CA">
        <w:rPr>
          <w:rFonts w:ascii="Arial" w:hAnsi="Arial" w:cs="Arial"/>
          <w:sz w:val="20"/>
          <w:szCs w:val="20"/>
          <w:lang w:val="en-GB"/>
        </w:rPr>
        <w:t>Irwin</w:t>
      </w:r>
      <w:proofErr w:type="gramStart"/>
      <w:r w:rsidRPr="00DA53CA">
        <w:rPr>
          <w:rFonts w:ascii="Arial" w:hAnsi="Arial" w:cs="Arial"/>
          <w:sz w:val="20"/>
          <w:szCs w:val="20"/>
          <w:lang w:val="en-GB"/>
        </w:rPr>
        <w:t>,R.D</w:t>
      </w:r>
      <w:proofErr w:type="spellEnd"/>
      <w:proofErr w:type="gramEnd"/>
      <w:r w:rsidRPr="00DA53CA">
        <w:rPr>
          <w:rFonts w:ascii="Arial" w:hAnsi="Arial" w:cs="Arial"/>
          <w:sz w:val="20"/>
          <w:szCs w:val="20"/>
          <w:lang w:val="en-GB"/>
        </w:rPr>
        <w:t xml:space="preserve">.; </w:t>
      </w:r>
      <w:proofErr w:type="spellStart"/>
      <w:r w:rsidRPr="00DA53CA">
        <w:rPr>
          <w:rFonts w:ascii="Arial" w:hAnsi="Arial" w:cs="Arial"/>
          <w:sz w:val="20"/>
          <w:szCs w:val="20"/>
          <w:lang w:val="en-GB"/>
        </w:rPr>
        <w:t>Herold,J.S.;Richardson</w:t>
      </w:r>
      <w:proofErr w:type="spellEnd"/>
      <w:r w:rsidRPr="00DA53CA">
        <w:rPr>
          <w:rFonts w:ascii="Arial" w:hAnsi="Arial" w:cs="Arial"/>
          <w:sz w:val="20"/>
          <w:szCs w:val="20"/>
          <w:lang w:val="en-GB"/>
        </w:rPr>
        <w:t xml:space="preserve"> A.: Mixed dentition </w:t>
      </w:r>
      <w:proofErr w:type="spellStart"/>
      <w:r w:rsidRPr="00DA53CA">
        <w:rPr>
          <w:rFonts w:ascii="Arial" w:hAnsi="Arial" w:cs="Arial"/>
          <w:sz w:val="20"/>
          <w:szCs w:val="20"/>
          <w:lang w:val="en-GB"/>
        </w:rPr>
        <w:t>análisis</w:t>
      </w:r>
      <w:proofErr w:type="spellEnd"/>
      <w:r w:rsidRPr="00DA53CA">
        <w:rPr>
          <w:rFonts w:ascii="Arial" w:hAnsi="Arial" w:cs="Arial"/>
          <w:sz w:val="20"/>
          <w:szCs w:val="20"/>
          <w:lang w:val="en-GB"/>
        </w:rPr>
        <w:t xml:space="preserve">: a review of methods and their accuracy. </w:t>
      </w:r>
      <w:r w:rsidRPr="00DA53CA">
        <w:rPr>
          <w:rFonts w:ascii="Arial" w:hAnsi="Arial" w:cs="Arial"/>
          <w:sz w:val="20"/>
          <w:szCs w:val="20"/>
          <w:lang w:val="es-AR"/>
        </w:rPr>
        <w:t>Int J. Paediatr Dent 1995, 5: 137-142.</w:t>
      </w:r>
    </w:p>
    <w:p w:rsidR="000F1481" w:rsidRPr="00DA53CA" w:rsidRDefault="000F1481" w:rsidP="000F1481">
      <w:pPr>
        <w:tabs>
          <w:tab w:val="left" w:pos="0"/>
          <w:tab w:val="num" w:pos="1276"/>
          <w:tab w:val="num" w:pos="1980"/>
        </w:tabs>
        <w:spacing w:line="240" w:lineRule="atLeast"/>
        <w:jc w:val="both"/>
        <w:rPr>
          <w:rFonts w:ascii="Arial" w:hAnsi="Arial" w:cs="Arial"/>
          <w:sz w:val="20"/>
          <w:szCs w:val="20"/>
        </w:rPr>
      </w:pPr>
      <w:r w:rsidRPr="00DA53CA">
        <w:rPr>
          <w:rFonts w:ascii="Arial" w:hAnsi="Arial" w:cs="Arial"/>
          <w:sz w:val="20"/>
          <w:szCs w:val="20"/>
        </w:rPr>
        <w:t>Harris, N.: Odontología preventiva primaria. Manual Moderno. Febrero de 2005</w:t>
      </w:r>
    </w:p>
    <w:p w:rsidR="000F1481" w:rsidRPr="00DA53CA" w:rsidRDefault="000F1481" w:rsidP="000F1481">
      <w:pPr>
        <w:tabs>
          <w:tab w:val="left" w:pos="0"/>
          <w:tab w:val="num" w:pos="1260"/>
          <w:tab w:val="num" w:pos="1980"/>
        </w:tabs>
        <w:spacing w:line="240" w:lineRule="atLeast"/>
        <w:jc w:val="both"/>
        <w:rPr>
          <w:rFonts w:ascii="Arial" w:hAnsi="Arial" w:cs="Arial"/>
          <w:color w:val="000000"/>
          <w:sz w:val="20"/>
          <w:szCs w:val="20"/>
        </w:rPr>
      </w:pPr>
      <w:r w:rsidRPr="00DA53CA">
        <w:rPr>
          <w:rFonts w:ascii="Arial" w:hAnsi="Arial" w:cs="Arial"/>
          <w:color w:val="000000"/>
          <w:sz w:val="20"/>
          <w:szCs w:val="20"/>
        </w:rPr>
        <w:t>Ishikawa, I. y col.: Selladores de fosas y fisuras. Rev. FOUBA 5(5). 1985.</w:t>
      </w:r>
    </w:p>
    <w:p w:rsidR="000F1481" w:rsidRPr="00DA53CA" w:rsidRDefault="000F1481" w:rsidP="000F1481">
      <w:pPr>
        <w:tabs>
          <w:tab w:val="left" w:pos="0"/>
          <w:tab w:val="num" w:pos="1980"/>
        </w:tabs>
        <w:spacing w:line="240" w:lineRule="atLeast"/>
        <w:jc w:val="both"/>
        <w:rPr>
          <w:rFonts w:ascii="Arial" w:hAnsi="Arial" w:cs="Arial"/>
          <w:color w:val="000000"/>
          <w:sz w:val="20"/>
          <w:szCs w:val="20"/>
          <w:lang w:val="en-US"/>
        </w:rPr>
      </w:pPr>
      <w:proofErr w:type="spellStart"/>
      <w:r w:rsidRPr="00DA53CA">
        <w:rPr>
          <w:rFonts w:ascii="Arial" w:hAnsi="Arial" w:cs="Arial"/>
          <w:color w:val="000000"/>
          <w:sz w:val="20"/>
          <w:szCs w:val="20"/>
        </w:rPr>
        <w:t>Keszler</w:t>
      </w:r>
      <w:proofErr w:type="spellEnd"/>
      <w:r w:rsidRPr="00DA53CA">
        <w:rPr>
          <w:rFonts w:ascii="Arial" w:hAnsi="Arial" w:cs="Arial"/>
          <w:color w:val="000000"/>
          <w:sz w:val="20"/>
          <w:szCs w:val="20"/>
        </w:rPr>
        <w:t xml:space="preserve">, Alicia y col.: La técnica del formocresol en dientes temporarios, estudio histológico en casos por tratamientos prolongados. </w:t>
      </w:r>
      <w:r w:rsidRPr="00DA53CA">
        <w:rPr>
          <w:rFonts w:ascii="Arial" w:hAnsi="Arial" w:cs="Arial"/>
          <w:color w:val="000000"/>
          <w:sz w:val="20"/>
          <w:szCs w:val="20"/>
          <w:lang w:val="en-US"/>
        </w:rPr>
        <w:t>Rev. AOA 70(4) 1982</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lang w:val="en-US"/>
        </w:rPr>
      </w:pPr>
      <w:proofErr w:type="spellStart"/>
      <w:r w:rsidRPr="00DA53CA">
        <w:rPr>
          <w:rFonts w:ascii="Arial" w:hAnsi="Arial" w:cs="Arial"/>
          <w:color w:val="000000"/>
          <w:sz w:val="20"/>
          <w:szCs w:val="20"/>
          <w:lang w:val="en-US"/>
        </w:rPr>
        <w:t>Macchi</w:t>
      </w:r>
      <w:proofErr w:type="spellEnd"/>
      <w:r w:rsidRPr="00DA53CA">
        <w:rPr>
          <w:rFonts w:ascii="Arial" w:hAnsi="Arial" w:cs="Arial"/>
          <w:color w:val="000000"/>
          <w:sz w:val="20"/>
          <w:szCs w:val="20"/>
          <w:lang w:val="en-US"/>
        </w:rPr>
        <w:t>, M.E.; Abate, P.F.: Composites (CEFO) (FOUBA) 1987.</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rPr>
      </w:pPr>
      <w:r w:rsidRPr="00DA53CA">
        <w:rPr>
          <w:rFonts w:ascii="Arial" w:hAnsi="Arial" w:cs="Arial"/>
          <w:color w:val="000000"/>
          <w:sz w:val="20"/>
          <w:szCs w:val="20"/>
        </w:rPr>
        <w:t xml:space="preserve">Macchi, R.L.: Materiales de Operatoria Dental. Pág. 551-575 (Operatoria Dental Barrancos </w:t>
      </w:r>
      <w:proofErr w:type="spellStart"/>
      <w:r w:rsidRPr="00DA53CA">
        <w:rPr>
          <w:rFonts w:ascii="Arial" w:hAnsi="Arial" w:cs="Arial"/>
          <w:color w:val="000000"/>
          <w:sz w:val="20"/>
          <w:szCs w:val="20"/>
        </w:rPr>
        <w:t>Mooney</w:t>
      </w:r>
      <w:proofErr w:type="spellEnd"/>
      <w:r w:rsidRPr="00DA53CA">
        <w:rPr>
          <w:rFonts w:ascii="Arial" w:hAnsi="Arial" w:cs="Arial"/>
          <w:color w:val="000000"/>
          <w:sz w:val="20"/>
          <w:szCs w:val="20"/>
        </w:rPr>
        <w:t>), Panamericana Bs. As. 1981.</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lang w:val="pt-BR"/>
        </w:rPr>
      </w:pPr>
      <w:proofErr w:type="spellStart"/>
      <w:r w:rsidRPr="00DA53CA">
        <w:rPr>
          <w:rFonts w:ascii="Arial" w:hAnsi="Arial" w:cs="Arial"/>
          <w:color w:val="000000"/>
          <w:sz w:val="20"/>
          <w:szCs w:val="20"/>
          <w:lang w:val="pt-BR"/>
        </w:rPr>
        <w:t>Maisto</w:t>
      </w:r>
      <w:proofErr w:type="spellEnd"/>
      <w:r w:rsidRPr="00DA53CA">
        <w:rPr>
          <w:rFonts w:ascii="Arial" w:hAnsi="Arial" w:cs="Arial"/>
          <w:color w:val="000000"/>
          <w:sz w:val="20"/>
          <w:szCs w:val="20"/>
          <w:lang w:val="pt-BR"/>
        </w:rPr>
        <w:t>, O</w:t>
      </w:r>
      <w:proofErr w:type="gramStart"/>
      <w:r w:rsidRPr="00DA53CA">
        <w:rPr>
          <w:rFonts w:ascii="Arial" w:hAnsi="Arial" w:cs="Arial"/>
          <w:color w:val="000000"/>
          <w:sz w:val="20"/>
          <w:szCs w:val="20"/>
          <w:lang w:val="pt-BR"/>
        </w:rPr>
        <w:t>.:</w:t>
      </w:r>
      <w:proofErr w:type="gramEnd"/>
      <w:r w:rsidRPr="00DA53CA">
        <w:rPr>
          <w:rFonts w:ascii="Arial" w:hAnsi="Arial" w:cs="Arial"/>
          <w:color w:val="000000"/>
          <w:sz w:val="20"/>
          <w:szCs w:val="20"/>
          <w:lang w:val="pt-BR"/>
        </w:rPr>
        <w:t xml:space="preserve"> </w:t>
      </w:r>
      <w:proofErr w:type="spellStart"/>
      <w:r w:rsidRPr="00DA53CA">
        <w:rPr>
          <w:rFonts w:ascii="Arial" w:hAnsi="Arial" w:cs="Arial"/>
          <w:color w:val="000000"/>
          <w:sz w:val="20"/>
          <w:szCs w:val="20"/>
          <w:lang w:val="pt-BR"/>
        </w:rPr>
        <w:t>Endodoncia</w:t>
      </w:r>
      <w:proofErr w:type="spellEnd"/>
      <w:r w:rsidRPr="00DA53CA">
        <w:rPr>
          <w:rFonts w:ascii="Arial" w:hAnsi="Arial" w:cs="Arial"/>
          <w:color w:val="000000"/>
          <w:sz w:val="20"/>
          <w:szCs w:val="20"/>
          <w:lang w:val="pt-BR"/>
        </w:rPr>
        <w:t xml:space="preserve">, 3ra. Ed. </w:t>
      </w:r>
      <w:proofErr w:type="spellStart"/>
      <w:r w:rsidRPr="00DA53CA">
        <w:rPr>
          <w:rFonts w:ascii="Arial" w:hAnsi="Arial" w:cs="Arial"/>
          <w:color w:val="000000"/>
          <w:sz w:val="20"/>
          <w:szCs w:val="20"/>
          <w:lang w:val="pt-BR"/>
        </w:rPr>
        <w:t>Mundi</w:t>
      </w:r>
      <w:proofErr w:type="spellEnd"/>
      <w:r w:rsidRPr="00DA53CA">
        <w:rPr>
          <w:rFonts w:ascii="Arial" w:hAnsi="Arial" w:cs="Arial"/>
          <w:color w:val="000000"/>
          <w:sz w:val="20"/>
          <w:szCs w:val="20"/>
          <w:lang w:val="pt-BR"/>
        </w:rPr>
        <w:t xml:space="preserve"> </w:t>
      </w:r>
      <w:proofErr w:type="spellStart"/>
      <w:r w:rsidRPr="00DA53CA">
        <w:rPr>
          <w:rFonts w:ascii="Arial" w:hAnsi="Arial" w:cs="Arial"/>
          <w:color w:val="000000"/>
          <w:sz w:val="20"/>
          <w:szCs w:val="20"/>
          <w:lang w:val="pt-BR"/>
        </w:rPr>
        <w:t>Bs</w:t>
      </w:r>
      <w:proofErr w:type="spellEnd"/>
      <w:r w:rsidRPr="00DA53CA">
        <w:rPr>
          <w:rFonts w:ascii="Arial" w:hAnsi="Arial" w:cs="Arial"/>
          <w:color w:val="000000"/>
          <w:sz w:val="20"/>
          <w:szCs w:val="20"/>
          <w:lang w:val="pt-BR"/>
        </w:rPr>
        <w:t>. As. 1985.</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rPr>
      </w:pPr>
      <w:proofErr w:type="spellStart"/>
      <w:r w:rsidRPr="00DA53CA">
        <w:rPr>
          <w:rFonts w:ascii="Arial" w:hAnsi="Arial" w:cs="Arial"/>
          <w:color w:val="000000"/>
          <w:sz w:val="20"/>
          <w:szCs w:val="20"/>
        </w:rPr>
        <w:t>Marfot</w:t>
      </w:r>
      <w:proofErr w:type="spellEnd"/>
      <w:r w:rsidRPr="00DA53CA">
        <w:rPr>
          <w:rFonts w:ascii="Arial" w:hAnsi="Arial" w:cs="Arial"/>
          <w:color w:val="000000"/>
          <w:sz w:val="20"/>
          <w:szCs w:val="20"/>
        </w:rPr>
        <w:t xml:space="preserve">, Ricardo et al: Identificación morfológica, bioquímica y serológica de estreptococos </w:t>
      </w:r>
      <w:proofErr w:type="spellStart"/>
      <w:r w:rsidRPr="00DA53CA">
        <w:rPr>
          <w:rFonts w:ascii="Arial" w:hAnsi="Arial" w:cs="Arial"/>
          <w:color w:val="000000"/>
          <w:sz w:val="20"/>
          <w:szCs w:val="20"/>
        </w:rPr>
        <w:t>mutans</w:t>
      </w:r>
      <w:proofErr w:type="spellEnd"/>
      <w:r w:rsidRPr="00DA53CA">
        <w:rPr>
          <w:rFonts w:ascii="Arial" w:hAnsi="Arial" w:cs="Arial"/>
          <w:color w:val="000000"/>
          <w:sz w:val="20"/>
          <w:szCs w:val="20"/>
        </w:rPr>
        <w:t xml:space="preserve"> en placa dental de niños. Rev. AOA 73(2) 1985.</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rPr>
      </w:pPr>
      <w:r w:rsidRPr="00DA53CA">
        <w:rPr>
          <w:rFonts w:ascii="Arial" w:hAnsi="Arial" w:cs="Arial"/>
          <w:color w:val="000000"/>
          <w:sz w:val="20"/>
          <w:szCs w:val="20"/>
        </w:rPr>
        <w:t>Muñiz, M. y col.: Un principio distinto en Endodoncia aplicado al tratamiento de las gangrenas en dientes primarios. Rev. AOA 58(10-11-12) 1970.</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rPr>
      </w:pPr>
      <w:r w:rsidRPr="00DA53CA">
        <w:rPr>
          <w:rFonts w:ascii="Arial" w:hAnsi="Arial" w:cs="Arial"/>
          <w:color w:val="000000"/>
          <w:sz w:val="20"/>
          <w:szCs w:val="20"/>
        </w:rPr>
        <w:t>Muñiz, Manuel: La técnica del formocresol de permanentes jóvenes. Rev. AOA 67(3) 1979</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rPr>
      </w:pPr>
      <w:r w:rsidRPr="00DA53CA">
        <w:rPr>
          <w:rFonts w:ascii="Arial" w:hAnsi="Arial" w:cs="Arial"/>
          <w:color w:val="000000"/>
          <w:sz w:val="20"/>
          <w:szCs w:val="20"/>
        </w:rPr>
        <w:t xml:space="preserve">Muñiz, Nº. </w:t>
      </w:r>
      <w:proofErr w:type="gramStart"/>
      <w:r w:rsidRPr="00DA53CA">
        <w:rPr>
          <w:rFonts w:ascii="Arial" w:hAnsi="Arial" w:cs="Arial"/>
          <w:color w:val="000000"/>
          <w:sz w:val="20"/>
          <w:szCs w:val="20"/>
        </w:rPr>
        <w:t>y</w:t>
      </w:r>
      <w:proofErr w:type="gramEnd"/>
      <w:r w:rsidRPr="00DA53CA">
        <w:rPr>
          <w:rFonts w:ascii="Arial" w:hAnsi="Arial" w:cs="Arial"/>
          <w:color w:val="000000"/>
          <w:sz w:val="20"/>
          <w:szCs w:val="20"/>
        </w:rPr>
        <w:t xml:space="preserve"> col.: Anestesia local en niños. Rev. AOA 60(9):18-21, 1972</w:t>
      </w:r>
    </w:p>
    <w:p w:rsidR="000F1481" w:rsidRPr="00F91674" w:rsidRDefault="000F1481" w:rsidP="000F1481">
      <w:pPr>
        <w:tabs>
          <w:tab w:val="left" w:pos="0"/>
          <w:tab w:val="num" w:pos="1980"/>
        </w:tabs>
        <w:spacing w:line="240" w:lineRule="atLeast"/>
        <w:jc w:val="both"/>
        <w:rPr>
          <w:rFonts w:ascii="Arial" w:hAnsi="Arial" w:cs="Arial"/>
          <w:color w:val="000000"/>
          <w:sz w:val="20"/>
          <w:szCs w:val="20"/>
          <w:lang w:val="en-US"/>
        </w:rPr>
      </w:pPr>
      <w:proofErr w:type="spellStart"/>
      <w:r w:rsidRPr="00DA53CA">
        <w:rPr>
          <w:rFonts w:ascii="Arial" w:hAnsi="Arial" w:cs="Arial"/>
          <w:color w:val="000000"/>
          <w:sz w:val="20"/>
          <w:szCs w:val="20"/>
        </w:rPr>
        <w:lastRenderedPageBreak/>
        <w:t>Newbrum</w:t>
      </w:r>
      <w:proofErr w:type="spellEnd"/>
      <w:r w:rsidRPr="00DA53CA">
        <w:rPr>
          <w:rFonts w:ascii="Arial" w:hAnsi="Arial" w:cs="Arial"/>
          <w:color w:val="000000"/>
          <w:sz w:val="20"/>
          <w:szCs w:val="20"/>
        </w:rPr>
        <w:t xml:space="preserve">, E.: </w:t>
      </w:r>
      <w:proofErr w:type="spellStart"/>
      <w:r w:rsidRPr="00DA53CA">
        <w:rPr>
          <w:rFonts w:ascii="Arial" w:hAnsi="Arial" w:cs="Arial"/>
          <w:color w:val="000000"/>
          <w:sz w:val="20"/>
          <w:szCs w:val="20"/>
        </w:rPr>
        <w:t>cariología</w:t>
      </w:r>
      <w:proofErr w:type="spellEnd"/>
      <w:r w:rsidRPr="00DA53CA">
        <w:rPr>
          <w:rFonts w:ascii="Arial" w:hAnsi="Arial" w:cs="Arial"/>
          <w:color w:val="000000"/>
          <w:sz w:val="20"/>
          <w:szCs w:val="20"/>
        </w:rPr>
        <w:t xml:space="preserve">. </w:t>
      </w:r>
      <w:proofErr w:type="spellStart"/>
      <w:proofErr w:type="gramStart"/>
      <w:r w:rsidRPr="00F91674">
        <w:rPr>
          <w:rFonts w:ascii="Arial" w:hAnsi="Arial" w:cs="Arial"/>
          <w:color w:val="000000"/>
          <w:sz w:val="20"/>
          <w:szCs w:val="20"/>
          <w:lang w:val="en-US"/>
        </w:rPr>
        <w:t>Limusa</w:t>
      </w:r>
      <w:proofErr w:type="spellEnd"/>
      <w:r w:rsidRPr="00F91674">
        <w:rPr>
          <w:rFonts w:ascii="Arial" w:hAnsi="Arial" w:cs="Arial"/>
          <w:color w:val="000000"/>
          <w:sz w:val="20"/>
          <w:szCs w:val="20"/>
          <w:lang w:val="en-US"/>
        </w:rPr>
        <w:t>.</w:t>
      </w:r>
      <w:proofErr w:type="gramEnd"/>
      <w:r w:rsidRPr="00F91674">
        <w:rPr>
          <w:rFonts w:ascii="Arial" w:hAnsi="Arial" w:cs="Arial"/>
          <w:color w:val="000000"/>
          <w:sz w:val="20"/>
          <w:szCs w:val="20"/>
          <w:lang w:val="en-US"/>
        </w:rPr>
        <w:t xml:space="preserve"> México 1984</w:t>
      </w:r>
    </w:p>
    <w:p w:rsidR="000F1481" w:rsidRPr="00DA53CA" w:rsidRDefault="000F1481" w:rsidP="000F1481">
      <w:pPr>
        <w:tabs>
          <w:tab w:val="left" w:pos="0"/>
        </w:tabs>
        <w:spacing w:line="240" w:lineRule="atLeast"/>
        <w:jc w:val="both"/>
        <w:rPr>
          <w:rFonts w:ascii="Arial" w:hAnsi="Arial" w:cs="Arial"/>
          <w:sz w:val="20"/>
          <w:szCs w:val="20"/>
          <w:lang w:val="es-AR"/>
        </w:rPr>
      </w:pPr>
      <w:r w:rsidRPr="00DA53CA">
        <w:rPr>
          <w:rFonts w:ascii="Arial" w:hAnsi="Arial" w:cs="Arial"/>
          <w:sz w:val="20"/>
          <w:szCs w:val="20"/>
          <w:lang w:val="en-US"/>
        </w:rPr>
        <w:t xml:space="preserve">Pediatric Dental Journal, International Journal of Japanese Society of Pediatric Dentistry. </w:t>
      </w:r>
      <w:r w:rsidRPr="00DA53CA">
        <w:rPr>
          <w:rFonts w:ascii="Arial" w:hAnsi="Arial" w:cs="Arial"/>
          <w:sz w:val="20"/>
          <w:szCs w:val="20"/>
          <w:lang w:val="es-AR"/>
        </w:rPr>
        <w:t>Ed Board. ISSN 0917-2394.</w:t>
      </w:r>
    </w:p>
    <w:p w:rsidR="000F1481" w:rsidRPr="00DA53CA" w:rsidRDefault="000F1481" w:rsidP="000F1481">
      <w:pPr>
        <w:tabs>
          <w:tab w:val="left" w:pos="0"/>
          <w:tab w:val="left" w:pos="1530"/>
          <w:tab w:val="num" w:pos="1980"/>
        </w:tabs>
        <w:spacing w:line="240" w:lineRule="atLeast"/>
        <w:jc w:val="both"/>
        <w:rPr>
          <w:rFonts w:ascii="Arial" w:hAnsi="Arial" w:cs="Arial"/>
          <w:sz w:val="20"/>
          <w:szCs w:val="20"/>
          <w:lang w:val="en-US"/>
        </w:rPr>
      </w:pPr>
      <w:proofErr w:type="spellStart"/>
      <w:r w:rsidRPr="00DA53CA">
        <w:rPr>
          <w:rFonts w:ascii="Arial" w:hAnsi="Arial" w:cs="Arial"/>
          <w:sz w:val="20"/>
          <w:szCs w:val="20"/>
        </w:rPr>
        <w:t>Pulpotomías</w:t>
      </w:r>
      <w:proofErr w:type="spellEnd"/>
      <w:r w:rsidRPr="00DA53CA">
        <w:rPr>
          <w:rFonts w:ascii="Arial" w:hAnsi="Arial" w:cs="Arial"/>
          <w:sz w:val="20"/>
          <w:szCs w:val="20"/>
        </w:rPr>
        <w:t xml:space="preserve"> en Piezas Primarias con Sulfato Férrico Vol. </w:t>
      </w:r>
      <w:r w:rsidRPr="00DA53CA">
        <w:rPr>
          <w:rFonts w:ascii="Arial" w:hAnsi="Arial" w:cs="Arial"/>
          <w:sz w:val="20"/>
          <w:szCs w:val="20"/>
          <w:lang w:val="en-US"/>
        </w:rPr>
        <w:t xml:space="preserve">AAON 32, (4), </w:t>
      </w:r>
      <w:proofErr w:type="spellStart"/>
      <w:r w:rsidRPr="00DA53CA">
        <w:rPr>
          <w:rFonts w:ascii="Arial" w:hAnsi="Arial" w:cs="Arial"/>
          <w:sz w:val="20"/>
          <w:szCs w:val="20"/>
          <w:lang w:val="en-US"/>
        </w:rPr>
        <w:t>Diciembre</w:t>
      </w:r>
      <w:proofErr w:type="spellEnd"/>
      <w:r w:rsidRPr="00DA53CA">
        <w:rPr>
          <w:rFonts w:ascii="Arial" w:hAnsi="Arial" w:cs="Arial"/>
          <w:sz w:val="20"/>
          <w:szCs w:val="20"/>
          <w:lang w:val="en-US"/>
        </w:rPr>
        <w:t xml:space="preserve"> de 2003. </w:t>
      </w:r>
    </w:p>
    <w:p w:rsidR="000F1481" w:rsidRPr="00DA53CA" w:rsidRDefault="000F1481" w:rsidP="000F1481">
      <w:pPr>
        <w:tabs>
          <w:tab w:val="left" w:pos="0"/>
        </w:tabs>
        <w:spacing w:line="240" w:lineRule="atLeast"/>
        <w:jc w:val="both"/>
        <w:rPr>
          <w:rFonts w:ascii="Arial" w:hAnsi="Arial" w:cs="Arial"/>
          <w:sz w:val="20"/>
          <w:szCs w:val="20"/>
          <w:lang w:val="en-GB"/>
        </w:rPr>
      </w:pPr>
      <w:proofErr w:type="spellStart"/>
      <w:r w:rsidRPr="00DA53CA">
        <w:rPr>
          <w:rFonts w:ascii="Arial" w:hAnsi="Arial" w:cs="Arial"/>
          <w:sz w:val="20"/>
          <w:szCs w:val="20"/>
          <w:lang w:val="en-GB"/>
        </w:rPr>
        <w:t>RanlyD.M.</w:t>
      </w:r>
      <w:proofErr w:type="gramStart"/>
      <w:r w:rsidRPr="00DA53CA">
        <w:rPr>
          <w:rFonts w:ascii="Arial" w:hAnsi="Arial" w:cs="Arial"/>
          <w:sz w:val="20"/>
          <w:szCs w:val="20"/>
          <w:lang w:val="en-GB"/>
        </w:rPr>
        <w:t>,Pulpotomy</w:t>
      </w:r>
      <w:proofErr w:type="spellEnd"/>
      <w:proofErr w:type="gramEnd"/>
      <w:r w:rsidRPr="00DA53CA">
        <w:rPr>
          <w:rFonts w:ascii="Arial" w:hAnsi="Arial" w:cs="Arial"/>
          <w:sz w:val="20"/>
          <w:szCs w:val="20"/>
          <w:lang w:val="en-GB"/>
        </w:rPr>
        <w:t xml:space="preserve"> therapy in primary teeth: new modalities for old                       </w:t>
      </w:r>
      <w:proofErr w:type="spellStart"/>
      <w:r w:rsidRPr="00DA53CA">
        <w:rPr>
          <w:rFonts w:ascii="Arial" w:hAnsi="Arial" w:cs="Arial"/>
          <w:sz w:val="20"/>
          <w:szCs w:val="20"/>
          <w:lang w:val="en-GB"/>
        </w:rPr>
        <w:t>rationalies</w:t>
      </w:r>
      <w:proofErr w:type="spellEnd"/>
      <w:r w:rsidRPr="00DA53CA">
        <w:rPr>
          <w:rFonts w:ascii="Arial" w:hAnsi="Arial" w:cs="Arial"/>
          <w:sz w:val="20"/>
          <w:szCs w:val="20"/>
          <w:lang w:val="en-GB"/>
        </w:rPr>
        <w:t xml:space="preserve">. </w:t>
      </w:r>
      <w:proofErr w:type="spellStart"/>
      <w:r w:rsidRPr="00DA53CA">
        <w:rPr>
          <w:rFonts w:ascii="Arial" w:hAnsi="Arial" w:cs="Arial"/>
          <w:sz w:val="20"/>
          <w:szCs w:val="20"/>
          <w:lang w:val="en-GB"/>
        </w:rPr>
        <w:t>Pediatr</w:t>
      </w:r>
      <w:proofErr w:type="spellEnd"/>
      <w:r w:rsidRPr="00DA53CA">
        <w:rPr>
          <w:rFonts w:ascii="Arial" w:hAnsi="Arial" w:cs="Arial"/>
          <w:sz w:val="20"/>
          <w:szCs w:val="20"/>
          <w:lang w:val="en-GB"/>
        </w:rPr>
        <w:t xml:space="preserve"> Dent 1995, 16: 403-409.</w:t>
      </w:r>
    </w:p>
    <w:p w:rsidR="000F1481" w:rsidRPr="00DA53CA" w:rsidRDefault="000F1481" w:rsidP="000F1481">
      <w:pPr>
        <w:tabs>
          <w:tab w:val="left" w:pos="0"/>
        </w:tabs>
        <w:spacing w:line="240" w:lineRule="atLeast"/>
        <w:jc w:val="both"/>
        <w:rPr>
          <w:rFonts w:ascii="Arial" w:hAnsi="Arial" w:cs="Arial"/>
          <w:sz w:val="20"/>
          <w:szCs w:val="20"/>
          <w:lang w:val="es-AR"/>
        </w:rPr>
      </w:pPr>
      <w:r w:rsidRPr="00DA53CA">
        <w:rPr>
          <w:rFonts w:ascii="Arial" w:hAnsi="Arial" w:cs="Arial"/>
          <w:sz w:val="20"/>
          <w:szCs w:val="20"/>
          <w:lang w:val="en-GB"/>
        </w:rPr>
        <w:t xml:space="preserve">Roberts J.F.: Treatment of vital and non-vital primary molar teeth by one-stage formocresol pulpotomy: clinical success and effect upon age at exfoliation. </w:t>
      </w:r>
      <w:r w:rsidRPr="00DA53CA">
        <w:rPr>
          <w:rFonts w:ascii="Arial" w:hAnsi="Arial" w:cs="Arial"/>
          <w:sz w:val="20"/>
          <w:szCs w:val="20"/>
          <w:lang w:val="es-AR"/>
        </w:rPr>
        <w:t>Int. J. Paediatr Dent 1996, 6:111-115.</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lang w:val="es-AR"/>
        </w:rPr>
      </w:pPr>
      <w:proofErr w:type="spellStart"/>
      <w:r w:rsidRPr="00DA53CA">
        <w:rPr>
          <w:rFonts w:ascii="Arial" w:hAnsi="Arial" w:cs="Arial"/>
          <w:color w:val="000000"/>
          <w:sz w:val="20"/>
          <w:szCs w:val="20"/>
        </w:rPr>
        <w:t>Silverston</w:t>
      </w:r>
      <w:proofErr w:type="spellEnd"/>
      <w:r w:rsidRPr="00DA53CA">
        <w:rPr>
          <w:rFonts w:ascii="Arial" w:hAnsi="Arial" w:cs="Arial"/>
          <w:color w:val="000000"/>
          <w:sz w:val="20"/>
          <w:szCs w:val="20"/>
        </w:rPr>
        <w:t xml:space="preserve">: Odontología Preventiva. </w:t>
      </w:r>
      <w:proofErr w:type="spellStart"/>
      <w:r w:rsidRPr="00DA53CA">
        <w:rPr>
          <w:rFonts w:ascii="Arial" w:hAnsi="Arial" w:cs="Arial"/>
          <w:color w:val="000000"/>
          <w:sz w:val="20"/>
          <w:szCs w:val="20"/>
        </w:rPr>
        <w:t>Sopena</w:t>
      </w:r>
      <w:proofErr w:type="spellEnd"/>
      <w:r w:rsidRPr="00DA53CA">
        <w:rPr>
          <w:rFonts w:ascii="Arial" w:hAnsi="Arial" w:cs="Arial"/>
          <w:color w:val="000000"/>
          <w:sz w:val="20"/>
          <w:szCs w:val="20"/>
        </w:rPr>
        <w:t xml:space="preserve">-Barcelona. </w:t>
      </w:r>
      <w:r w:rsidRPr="00DA53CA">
        <w:rPr>
          <w:rFonts w:ascii="Arial" w:hAnsi="Arial" w:cs="Arial"/>
          <w:color w:val="000000"/>
          <w:sz w:val="20"/>
          <w:szCs w:val="20"/>
          <w:lang w:val="es-AR"/>
        </w:rPr>
        <w:t>1980</w:t>
      </w:r>
    </w:p>
    <w:p w:rsidR="000F1481" w:rsidRPr="00DA53CA" w:rsidRDefault="000F1481" w:rsidP="000F1481">
      <w:pPr>
        <w:tabs>
          <w:tab w:val="left" w:pos="0"/>
        </w:tabs>
        <w:spacing w:line="240" w:lineRule="atLeast"/>
        <w:jc w:val="both"/>
        <w:rPr>
          <w:rFonts w:ascii="Arial" w:hAnsi="Arial" w:cs="Arial"/>
          <w:sz w:val="20"/>
          <w:szCs w:val="20"/>
          <w:lang w:val="en-GB"/>
        </w:rPr>
      </w:pPr>
      <w:r w:rsidRPr="00DA53CA">
        <w:rPr>
          <w:rFonts w:ascii="Arial" w:hAnsi="Arial" w:cs="Arial"/>
          <w:sz w:val="20"/>
          <w:szCs w:val="20"/>
          <w:lang w:val="es-AR"/>
        </w:rPr>
        <w:t xml:space="preserve">Van Waes Hubert- Paul Stockli. </w:t>
      </w:r>
      <w:r w:rsidRPr="00DA53CA">
        <w:rPr>
          <w:rFonts w:ascii="Arial" w:hAnsi="Arial" w:cs="Arial"/>
          <w:sz w:val="20"/>
          <w:szCs w:val="20"/>
        </w:rPr>
        <w:t xml:space="preserve">Atlas de Odontología Pediátrica. </w:t>
      </w:r>
      <w:r w:rsidRPr="00DA53CA">
        <w:rPr>
          <w:rFonts w:ascii="Arial" w:hAnsi="Arial" w:cs="Arial"/>
          <w:sz w:val="20"/>
          <w:szCs w:val="20"/>
          <w:lang w:val="en-US"/>
        </w:rPr>
        <w:t xml:space="preserve">Ed Masson. </w:t>
      </w:r>
      <w:r w:rsidRPr="00DA53CA">
        <w:rPr>
          <w:rFonts w:ascii="Arial" w:hAnsi="Arial" w:cs="Arial"/>
          <w:sz w:val="20"/>
          <w:szCs w:val="20"/>
          <w:lang w:val="en-GB"/>
        </w:rPr>
        <w:t>2002</w:t>
      </w:r>
    </w:p>
    <w:p w:rsidR="000F1481" w:rsidRPr="00DA53CA" w:rsidRDefault="000F1481" w:rsidP="000F1481">
      <w:pPr>
        <w:tabs>
          <w:tab w:val="left" w:pos="0"/>
          <w:tab w:val="num" w:pos="1276"/>
          <w:tab w:val="num" w:pos="1980"/>
        </w:tabs>
        <w:spacing w:line="240" w:lineRule="atLeast"/>
        <w:jc w:val="both"/>
        <w:rPr>
          <w:rFonts w:ascii="Arial" w:hAnsi="Arial" w:cs="Arial"/>
          <w:color w:val="000000"/>
          <w:sz w:val="20"/>
          <w:szCs w:val="20"/>
        </w:rPr>
      </w:pPr>
      <w:proofErr w:type="spellStart"/>
      <w:r w:rsidRPr="00DA53CA">
        <w:rPr>
          <w:rFonts w:ascii="Arial" w:hAnsi="Arial" w:cs="Arial"/>
          <w:color w:val="000000"/>
          <w:sz w:val="20"/>
          <w:szCs w:val="20"/>
          <w:lang w:val="en-GB"/>
        </w:rPr>
        <w:t>Thylstrup</w:t>
      </w:r>
      <w:proofErr w:type="spellEnd"/>
      <w:r w:rsidRPr="00DA53CA">
        <w:rPr>
          <w:rFonts w:ascii="Arial" w:hAnsi="Arial" w:cs="Arial"/>
          <w:color w:val="000000"/>
          <w:sz w:val="20"/>
          <w:szCs w:val="20"/>
          <w:lang w:val="en-GB"/>
        </w:rPr>
        <w:t xml:space="preserve">, A.; </w:t>
      </w:r>
      <w:proofErr w:type="spellStart"/>
      <w:r w:rsidRPr="00DA53CA">
        <w:rPr>
          <w:rFonts w:ascii="Arial" w:hAnsi="Arial" w:cs="Arial"/>
          <w:color w:val="000000"/>
          <w:sz w:val="20"/>
          <w:szCs w:val="20"/>
          <w:lang w:val="en-GB"/>
        </w:rPr>
        <w:t>Fejerskov</w:t>
      </w:r>
      <w:proofErr w:type="spellEnd"/>
      <w:r w:rsidRPr="00DA53CA">
        <w:rPr>
          <w:rFonts w:ascii="Arial" w:hAnsi="Arial" w:cs="Arial"/>
          <w:color w:val="000000"/>
          <w:sz w:val="20"/>
          <w:szCs w:val="20"/>
          <w:lang w:val="en-GB"/>
        </w:rPr>
        <w:t xml:space="preserve">, O.: Caries. </w:t>
      </w:r>
      <w:r w:rsidRPr="00DA53CA">
        <w:rPr>
          <w:rFonts w:ascii="Arial" w:hAnsi="Arial" w:cs="Arial"/>
          <w:color w:val="000000"/>
          <w:sz w:val="20"/>
          <w:szCs w:val="20"/>
        </w:rPr>
        <w:t xml:space="preserve">Ediciones </w:t>
      </w:r>
      <w:proofErr w:type="spellStart"/>
      <w:r w:rsidRPr="00DA53CA">
        <w:rPr>
          <w:rFonts w:ascii="Arial" w:hAnsi="Arial" w:cs="Arial"/>
          <w:color w:val="000000"/>
          <w:sz w:val="20"/>
          <w:szCs w:val="20"/>
        </w:rPr>
        <w:t>Doyma</w:t>
      </w:r>
      <w:proofErr w:type="spellEnd"/>
      <w:r w:rsidRPr="00DA53CA">
        <w:rPr>
          <w:rFonts w:ascii="Arial" w:hAnsi="Arial" w:cs="Arial"/>
          <w:color w:val="000000"/>
          <w:sz w:val="20"/>
          <w:szCs w:val="20"/>
        </w:rPr>
        <w:t>. Barcelona. 1988</w:t>
      </w:r>
    </w:p>
    <w:p w:rsidR="000F1481" w:rsidRPr="00F91674" w:rsidRDefault="000F1481" w:rsidP="000F1481">
      <w:pPr>
        <w:tabs>
          <w:tab w:val="left" w:pos="0"/>
        </w:tabs>
        <w:spacing w:line="240" w:lineRule="atLeast"/>
        <w:jc w:val="both"/>
        <w:rPr>
          <w:rFonts w:ascii="Arial" w:hAnsi="Arial" w:cs="Arial"/>
          <w:sz w:val="20"/>
          <w:szCs w:val="20"/>
        </w:rPr>
      </w:pPr>
      <w:r w:rsidRPr="00DA53CA">
        <w:rPr>
          <w:rFonts w:ascii="Arial" w:hAnsi="Arial" w:cs="Arial"/>
          <w:sz w:val="20"/>
          <w:szCs w:val="20"/>
        </w:rPr>
        <w:t xml:space="preserve">Velázquez, A., </w:t>
      </w:r>
      <w:proofErr w:type="spellStart"/>
      <w:r w:rsidRPr="00DA53CA">
        <w:rPr>
          <w:rFonts w:ascii="Arial" w:hAnsi="Arial" w:cs="Arial"/>
          <w:sz w:val="20"/>
          <w:szCs w:val="20"/>
        </w:rPr>
        <w:t>Larramendy</w:t>
      </w:r>
      <w:proofErr w:type="spellEnd"/>
      <w:r w:rsidRPr="00DA53CA">
        <w:rPr>
          <w:rFonts w:ascii="Arial" w:hAnsi="Arial" w:cs="Arial"/>
          <w:sz w:val="20"/>
          <w:szCs w:val="20"/>
        </w:rPr>
        <w:t xml:space="preserve">, J., Rubio, J.: Factores de riesgo de nutrición proteico energética en niños menores de 1 año de edad. </w:t>
      </w:r>
      <w:r w:rsidRPr="00F91674">
        <w:rPr>
          <w:rFonts w:ascii="Arial" w:hAnsi="Arial" w:cs="Arial"/>
          <w:sz w:val="20"/>
          <w:szCs w:val="20"/>
        </w:rPr>
        <w:t xml:space="preserve">Rev. Cubana </w:t>
      </w:r>
      <w:proofErr w:type="spellStart"/>
      <w:r w:rsidRPr="00F91674">
        <w:rPr>
          <w:rFonts w:ascii="Arial" w:hAnsi="Arial" w:cs="Arial"/>
          <w:sz w:val="20"/>
          <w:szCs w:val="20"/>
        </w:rPr>
        <w:t>Aliment</w:t>
      </w:r>
      <w:proofErr w:type="spellEnd"/>
      <w:r w:rsidRPr="00F91674">
        <w:rPr>
          <w:rFonts w:ascii="Arial" w:hAnsi="Arial" w:cs="Arial"/>
          <w:sz w:val="20"/>
          <w:szCs w:val="20"/>
        </w:rPr>
        <w:t xml:space="preserve">. </w:t>
      </w:r>
      <w:proofErr w:type="spellStart"/>
      <w:r w:rsidRPr="00F91674">
        <w:rPr>
          <w:rFonts w:ascii="Arial" w:hAnsi="Arial" w:cs="Arial"/>
          <w:sz w:val="20"/>
          <w:szCs w:val="20"/>
        </w:rPr>
        <w:t>Nutr</w:t>
      </w:r>
      <w:proofErr w:type="spellEnd"/>
      <w:r w:rsidRPr="00F91674">
        <w:rPr>
          <w:rFonts w:ascii="Arial" w:hAnsi="Arial" w:cs="Arial"/>
          <w:sz w:val="20"/>
          <w:szCs w:val="20"/>
        </w:rPr>
        <w:t>. 1998; 12(2):82-5Pla.</w:t>
      </w:r>
    </w:p>
    <w:p w:rsidR="000F1481" w:rsidRPr="00F91674" w:rsidRDefault="000F1481" w:rsidP="000F1481">
      <w:pPr>
        <w:tabs>
          <w:tab w:val="left" w:pos="0"/>
        </w:tabs>
        <w:spacing w:line="240" w:lineRule="atLeast"/>
        <w:jc w:val="both"/>
        <w:rPr>
          <w:rFonts w:ascii="Arial" w:hAnsi="Arial" w:cs="Arial"/>
          <w:sz w:val="20"/>
          <w:szCs w:val="20"/>
        </w:rPr>
      </w:pPr>
      <w:proofErr w:type="spellStart"/>
      <w:r w:rsidRPr="00F91674">
        <w:rPr>
          <w:rFonts w:ascii="Arial" w:hAnsi="Arial" w:cs="Arial"/>
          <w:sz w:val="20"/>
          <w:szCs w:val="20"/>
        </w:rPr>
        <w:t>Weusten</w:t>
      </w:r>
      <w:proofErr w:type="spellEnd"/>
      <w:r w:rsidRPr="00F91674">
        <w:rPr>
          <w:rFonts w:ascii="Arial" w:hAnsi="Arial" w:cs="Arial"/>
          <w:sz w:val="20"/>
          <w:szCs w:val="20"/>
        </w:rPr>
        <w:t xml:space="preserve">-B.L., Van-de </w:t>
      </w:r>
      <w:proofErr w:type="spellStart"/>
      <w:r w:rsidRPr="00F91674">
        <w:rPr>
          <w:rFonts w:ascii="Arial" w:hAnsi="Arial" w:cs="Arial"/>
          <w:sz w:val="20"/>
          <w:szCs w:val="20"/>
        </w:rPr>
        <w:t>Wiel</w:t>
      </w:r>
      <w:proofErr w:type="spellEnd"/>
      <w:r w:rsidRPr="00F91674">
        <w:rPr>
          <w:rFonts w:ascii="Arial" w:hAnsi="Arial" w:cs="Arial"/>
          <w:sz w:val="20"/>
          <w:szCs w:val="20"/>
        </w:rPr>
        <w:t xml:space="preserve">-A.: </w:t>
      </w:r>
      <w:proofErr w:type="spellStart"/>
      <w:r w:rsidRPr="00F91674">
        <w:rPr>
          <w:rFonts w:ascii="Arial" w:hAnsi="Arial" w:cs="Arial"/>
          <w:sz w:val="20"/>
          <w:szCs w:val="20"/>
        </w:rPr>
        <w:t>Aphtnousulcers</w:t>
      </w:r>
      <w:proofErr w:type="spellEnd"/>
      <w:r w:rsidRPr="00F91674">
        <w:rPr>
          <w:rFonts w:ascii="Arial" w:hAnsi="Arial" w:cs="Arial"/>
          <w:sz w:val="20"/>
          <w:szCs w:val="20"/>
        </w:rPr>
        <w:t xml:space="preserve"> and </w:t>
      </w:r>
      <w:proofErr w:type="spellStart"/>
      <w:r w:rsidRPr="00F91674">
        <w:rPr>
          <w:rFonts w:ascii="Arial" w:hAnsi="Arial" w:cs="Arial"/>
          <w:sz w:val="20"/>
          <w:szCs w:val="20"/>
        </w:rPr>
        <w:t>vitamin</w:t>
      </w:r>
      <w:proofErr w:type="spellEnd"/>
      <w:r w:rsidRPr="00F91674">
        <w:rPr>
          <w:rFonts w:ascii="Arial" w:hAnsi="Arial" w:cs="Arial"/>
          <w:sz w:val="20"/>
          <w:szCs w:val="20"/>
        </w:rPr>
        <w:t xml:space="preserve"> B12 </w:t>
      </w:r>
      <w:proofErr w:type="spellStart"/>
      <w:r w:rsidRPr="00F91674">
        <w:rPr>
          <w:rFonts w:ascii="Arial" w:hAnsi="Arial" w:cs="Arial"/>
          <w:sz w:val="20"/>
          <w:szCs w:val="20"/>
        </w:rPr>
        <w:t>deficiency</w:t>
      </w:r>
      <w:proofErr w:type="spellEnd"/>
      <w:r w:rsidRPr="00F91674">
        <w:rPr>
          <w:rFonts w:ascii="Arial" w:hAnsi="Arial" w:cs="Arial"/>
          <w:sz w:val="20"/>
          <w:szCs w:val="20"/>
        </w:rPr>
        <w:t xml:space="preserve">. </w:t>
      </w:r>
      <w:proofErr w:type="spellStart"/>
      <w:r w:rsidRPr="00F91674">
        <w:rPr>
          <w:rFonts w:ascii="Arial" w:hAnsi="Arial" w:cs="Arial"/>
          <w:sz w:val="20"/>
          <w:szCs w:val="20"/>
        </w:rPr>
        <w:t>Neth</w:t>
      </w:r>
      <w:proofErr w:type="spellEnd"/>
      <w:r w:rsidRPr="00F91674">
        <w:rPr>
          <w:rFonts w:ascii="Arial" w:hAnsi="Arial" w:cs="Arial"/>
          <w:sz w:val="20"/>
          <w:szCs w:val="20"/>
        </w:rPr>
        <w:t>-J-</w:t>
      </w:r>
      <w:proofErr w:type="spellStart"/>
      <w:r w:rsidRPr="00F91674">
        <w:rPr>
          <w:rFonts w:ascii="Arial" w:hAnsi="Arial" w:cs="Arial"/>
          <w:sz w:val="20"/>
          <w:szCs w:val="20"/>
        </w:rPr>
        <w:t>Med</w:t>
      </w:r>
      <w:proofErr w:type="spellEnd"/>
      <w:r w:rsidRPr="00F91674">
        <w:rPr>
          <w:rFonts w:ascii="Arial" w:hAnsi="Arial" w:cs="Arial"/>
          <w:sz w:val="20"/>
          <w:szCs w:val="20"/>
        </w:rPr>
        <w:t>; 1998</w:t>
      </w:r>
      <w:proofErr w:type="gramStart"/>
      <w:r w:rsidRPr="00F91674">
        <w:rPr>
          <w:rFonts w:ascii="Arial" w:hAnsi="Arial" w:cs="Arial"/>
          <w:sz w:val="20"/>
          <w:szCs w:val="20"/>
        </w:rPr>
        <w:t>;53</w:t>
      </w:r>
      <w:proofErr w:type="gramEnd"/>
      <w:r w:rsidRPr="00F91674">
        <w:rPr>
          <w:rFonts w:ascii="Arial" w:hAnsi="Arial" w:cs="Arial"/>
          <w:sz w:val="20"/>
          <w:szCs w:val="20"/>
        </w:rPr>
        <w:t xml:space="preserve"> (4): 172-5</w:t>
      </w:r>
    </w:p>
    <w:p w:rsidR="000F1481" w:rsidRPr="00DA53CA" w:rsidRDefault="000F1481" w:rsidP="000F1481">
      <w:pPr>
        <w:widowControl w:val="0"/>
        <w:autoSpaceDE w:val="0"/>
        <w:autoSpaceDN w:val="0"/>
        <w:adjustRightInd w:val="0"/>
        <w:spacing w:line="240" w:lineRule="atLeast"/>
        <w:rPr>
          <w:rFonts w:ascii="Arial" w:hAnsi="Arial" w:cs="Arial"/>
          <w:color w:val="000000"/>
          <w:spacing w:val="-2"/>
          <w:w w:val="98"/>
          <w:sz w:val="20"/>
          <w:szCs w:val="20"/>
          <w:lang w:val="pt-BR"/>
        </w:rPr>
      </w:pPr>
      <w:proofErr w:type="spellStart"/>
      <w:r w:rsidRPr="00DA53CA">
        <w:rPr>
          <w:rFonts w:ascii="Arial" w:hAnsi="Arial" w:cs="Arial"/>
          <w:color w:val="000000"/>
          <w:spacing w:val="-2"/>
          <w:w w:val="98"/>
          <w:sz w:val="20"/>
          <w:szCs w:val="20"/>
          <w:lang w:val="pt-BR"/>
        </w:rPr>
        <w:t>Medline</w:t>
      </w:r>
      <w:proofErr w:type="spellEnd"/>
      <w:r w:rsidRPr="00DA53CA">
        <w:rPr>
          <w:rFonts w:ascii="Arial" w:hAnsi="Arial" w:cs="Arial"/>
          <w:color w:val="000000"/>
          <w:spacing w:val="-2"/>
          <w:w w:val="98"/>
          <w:sz w:val="20"/>
          <w:szCs w:val="20"/>
          <w:lang w:val="pt-BR"/>
        </w:rPr>
        <w:t xml:space="preserve"> </w:t>
      </w:r>
      <w:proofErr w:type="spellStart"/>
      <w:r w:rsidRPr="00DA53CA">
        <w:rPr>
          <w:rFonts w:ascii="Arial" w:hAnsi="Arial" w:cs="Arial"/>
          <w:color w:val="000000"/>
          <w:spacing w:val="-2"/>
          <w:w w:val="98"/>
          <w:sz w:val="20"/>
          <w:szCs w:val="20"/>
          <w:lang w:val="pt-BR"/>
        </w:rPr>
        <w:t>Plus</w:t>
      </w:r>
      <w:proofErr w:type="spellEnd"/>
      <w:r w:rsidRPr="00DA53CA">
        <w:rPr>
          <w:rFonts w:ascii="Arial" w:hAnsi="Arial" w:cs="Arial"/>
          <w:color w:val="000000"/>
          <w:spacing w:val="-2"/>
          <w:w w:val="98"/>
          <w:sz w:val="20"/>
          <w:szCs w:val="20"/>
          <w:lang w:val="pt-BR"/>
        </w:rPr>
        <w:t xml:space="preserve">. </w:t>
      </w:r>
      <w:proofErr w:type="spellStart"/>
      <w:r w:rsidRPr="00DA53CA">
        <w:rPr>
          <w:rFonts w:ascii="Arial" w:hAnsi="Arial" w:cs="Arial"/>
          <w:color w:val="000000"/>
          <w:spacing w:val="-2"/>
          <w:w w:val="98"/>
          <w:sz w:val="20"/>
          <w:szCs w:val="20"/>
          <w:lang w:val="pt-BR"/>
        </w:rPr>
        <w:t>Enciclopedia</w:t>
      </w:r>
      <w:proofErr w:type="spellEnd"/>
      <w:r w:rsidRPr="00DA53CA">
        <w:rPr>
          <w:rFonts w:ascii="Arial" w:hAnsi="Arial" w:cs="Arial"/>
          <w:color w:val="000000"/>
          <w:spacing w:val="-2"/>
          <w:w w:val="98"/>
          <w:sz w:val="20"/>
          <w:szCs w:val="20"/>
          <w:lang w:val="pt-BR"/>
        </w:rPr>
        <w:t xml:space="preserve"> Médica: </w:t>
      </w:r>
      <w:hyperlink r:id="rId9" w:history="1">
        <w:r w:rsidRPr="00DA53CA">
          <w:rPr>
            <w:rStyle w:val="Hipervnculo"/>
            <w:rFonts w:ascii="Arial" w:hAnsi="Arial" w:cs="Arial"/>
            <w:spacing w:val="-2"/>
            <w:w w:val="98"/>
            <w:sz w:val="20"/>
            <w:szCs w:val="20"/>
            <w:lang w:val="pt-BR"/>
          </w:rPr>
          <w:t>http://www.nlm.nih.gov/medlineplus/spanish/encyclopedia.html</w:t>
        </w:r>
      </w:hyperlink>
    </w:p>
    <w:p w:rsidR="000F1481" w:rsidRPr="00F91674" w:rsidRDefault="000F1481" w:rsidP="000F1481">
      <w:pPr>
        <w:widowControl w:val="0"/>
        <w:autoSpaceDE w:val="0"/>
        <w:autoSpaceDN w:val="0"/>
        <w:adjustRightInd w:val="0"/>
        <w:spacing w:line="240" w:lineRule="atLeast"/>
        <w:jc w:val="both"/>
        <w:rPr>
          <w:rFonts w:ascii="Arial" w:hAnsi="Arial" w:cs="Arial"/>
          <w:color w:val="000000"/>
          <w:spacing w:val="-2"/>
          <w:w w:val="98"/>
          <w:sz w:val="20"/>
          <w:szCs w:val="20"/>
        </w:rPr>
      </w:pPr>
      <w:r w:rsidRPr="00F91674">
        <w:rPr>
          <w:rFonts w:ascii="Arial" w:hAnsi="Arial" w:cs="Arial"/>
          <w:color w:val="000000"/>
          <w:spacing w:val="-2"/>
          <w:w w:val="98"/>
          <w:sz w:val="20"/>
          <w:szCs w:val="20"/>
        </w:rPr>
        <w:t xml:space="preserve">PubMed.gov: </w:t>
      </w:r>
      <w:hyperlink r:id="rId10" w:history="1">
        <w:r w:rsidRPr="00F91674">
          <w:rPr>
            <w:rStyle w:val="Hipervnculo"/>
            <w:rFonts w:ascii="Arial" w:hAnsi="Arial" w:cs="Arial"/>
            <w:spacing w:val="-2"/>
            <w:w w:val="98"/>
            <w:sz w:val="20"/>
            <w:szCs w:val="20"/>
          </w:rPr>
          <w:t>http://www.ncbi.nlm.nih.gov/pubmed/</w:t>
        </w:r>
      </w:hyperlink>
    </w:p>
    <w:p w:rsidR="000F1481" w:rsidRPr="00DA53CA" w:rsidRDefault="000F1481" w:rsidP="000F1481">
      <w:pPr>
        <w:widowControl w:val="0"/>
        <w:autoSpaceDE w:val="0"/>
        <w:autoSpaceDN w:val="0"/>
        <w:adjustRightInd w:val="0"/>
        <w:spacing w:line="240" w:lineRule="atLeast"/>
        <w:jc w:val="both"/>
        <w:rPr>
          <w:rFonts w:ascii="Arial" w:hAnsi="Arial" w:cs="Arial"/>
          <w:color w:val="000000"/>
          <w:spacing w:val="-2"/>
          <w:w w:val="98"/>
          <w:sz w:val="20"/>
          <w:szCs w:val="20"/>
        </w:rPr>
      </w:pPr>
      <w:proofErr w:type="spellStart"/>
      <w:r w:rsidRPr="00DA53CA">
        <w:rPr>
          <w:rFonts w:ascii="Arial" w:hAnsi="Arial" w:cs="Arial"/>
          <w:color w:val="000000"/>
          <w:spacing w:val="-2"/>
          <w:w w:val="98"/>
          <w:sz w:val="20"/>
          <w:szCs w:val="20"/>
        </w:rPr>
        <w:t>LILACs</w:t>
      </w:r>
      <w:proofErr w:type="spellEnd"/>
      <w:r w:rsidRPr="00DA53CA">
        <w:rPr>
          <w:rFonts w:ascii="Arial" w:hAnsi="Arial" w:cs="Arial"/>
          <w:color w:val="000000"/>
          <w:spacing w:val="-2"/>
          <w:w w:val="98"/>
          <w:sz w:val="20"/>
          <w:szCs w:val="20"/>
        </w:rPr>
        <w:t xml:space="preserve">. Biblioteca virtual en salud: </w:t>
      </w:r>
      <w:hyperlink r:id="rId11" w:history="1">
        <w:r w:rsidRPr="00DA53CA">
          <w:rPr>
            <w:rStyle w:val="Hipervnculo"/>
            <w:rFonts w:ascii="Arial" w:hAnsi="Arial" w:cs="Arial"/>
            <w:spacing w:val="-2"/>
            <w:w w:val="98"/>
            <w:sz w:val="20"/>
            <w:szCs w:val="20"/>
          </w:rPr>
          <w:t>http://www.bireme.br/</w:t>
        </w:r>
      </w:hyperlink>
    </w:p>
    <w:p w:rsidR="000F1481" w:rsidRPr="00DA53CA" w:rsidRDefault="000F1481" w:rsidP="000F1481">
      <w:pPr>
        <w:widowControl w:val="0"/>
        <w:autoSpaceDE w:val="0"/>
        <w:autoSpaceDN w:val="0"/>
        <w:adjustRightInd w:val="0"/>
        <w:spacing w:line="240" w:lineRule="atLeast"/>
        <w:ind w:left="360"/>
        <w:jc w:val="both"/>
        <w:rPr>
          <w:rFonts w:ascii="Arial" w:hAnsi="Arial" w:cs="Arial"/>
          <w:color w:val="000000"/>
          <w:spacing w:val="-2"/>
          <w:w w:val="98"/>
          <w:sz w:val="20"/>
          <w:szCs w:val="20"/>
        </w:rPr>
      </w:pPr>
    </w:p>
    <w:p w:rsidR="000F1481" w:rsidRPr="00DA53CA" w:rsidRDefault="000F1481" w:rsidP="000F1481">
      <w:pPr>
        <w:widowControl w:val="0"/>
        <w:autoSpaceDE w:val="0"/>
        <w:autoSpaceDN w:val="0"/>
        <w:adjustRightInd w:val="0"/>
        <w:spacing w:line="240" w:lineRule="atLeast"/>
        <w:jc w:val="both"/>
        <w:rPr>
          <w:rFonts w:ascii="Arial" w:hAnsi="Arial" w:cs="Arial"/>
          <w:color w:val="000000"/>
          <w:spacing w:val="-2"/>
          <w:w w:val="98"/>
          <w:sz w:val="20"/>
          <w:szCs w:val="20"/>
        </w:rPr>
      </w:pPr>
      <w:r w:rsidRPr="00DA53CA">
        <w:rPr>
          <w:rFonts w:ascii="Arial" w:hAnsi="Arial" w:cs="Arial"/>
          <w:color w:val="000000"/>
          <w:spacing w:val="-2"/>
          <w:w w:val="98"/>
          <w:sz w:val="20"/>
          <w:szCs w:val="20"/>
          <w:u w:val="single"/>
        </w:rPr>
        <w:t>BIBLIOTECA ELECTRÓNICA DE CIENCIA Y TECNOLOGÍA</w:t>
      </w:r>
      <w:r w:rsidRPr="00DA53CA">
        <w:rPr>
          <w:rFonts w:ascii="Arial" w:hAnsi="Arial" w:cs="Arial"/>
          <w:color w:val="000000"/>
          <w:spacing w:val="-2"/>
          <w:w w:val="98"/>
          <w:sz w:val="20"/>
          <w:szCs w:val="20"/>
        </w:rPr>
        <w:t xml:space="preserve">: </w:t>
      </w:r>
    </w:p>
    <w:p w:rsidR="000F1481" w:rsidRPr="00DA53CA" w:rsidRDefault="00A27E44" w:rsidP="000F1481">
      <w:pPr>
        <w:widowControl w:val="0"/>
        <w:autoSpaceDE w:val="0"/>
        <w:autoSpaceDN w:val="0"/>
        <w:adjustRightInd w:val="0"/>
        <w:spacing w:line="240" w:lineRule="atLeast"/>
        <w:jc w:val="both"/>
        <w:rPr>
          <w:rFonts w:ascii="Arial" w:hAnsi="Arial" w:cs="Arial"/>
          <w:color w:val="000000"/>
          <w:spacing w:val="-2"/>
          <w:w w:val="98"/>
          <w:sz w:val="20"/>
          <w:szCs w:val="20"/>
        </w:rPr>
      </w:pPr>
      <w:hyperlink r:id="rId12" w:history="1">
        <w:r w:rsidR="000F1481" w:rsidRPr="00DA53CA">
          <w:rPr>
            <w:rStyle w:val="Hipervnculo"/>
            <w:rFonts w:ascii="Arial" w:hAnsi="Arial" w:cs="Arial"/>
            <w:spacing w:val="-2"/>
            <w:w w:val="98"/>
            <w:sz w:val="20"/>
            <w:szCs w:val="20"/>
          </w:rPr>
          <w:t>http://www.biblioteca.mincyt.gov.ar/</w:t>
        </w:r>
      </w:hyperlink>
    </w:p>
    <w:p w:rsidR="000F1481" w:rsidRPr="00DA53CA" w:rsidRDefault="000F1481" w:rsidP="000F1481">
      <w:pPr>
        <w:tabs>
          <w:tab w:val="left" w:pos="0"/>
          <w:tab w:val="center" w:pos="1276"/>
        </w:tabs>
        <w:spacing w:line="240" w:lineRule="atLeast"/>
        <w:jc w:val="both"/>
        <w:rPr>
          <w:rFonts w:ascii="Arial" w:hAnsi="Arial" w:cs="Arial"/>
          <w:color w:val="000000"/>
          <w:sz w:val="20"/>
          <w:szCs w:val="20"/>
        </w:rPr>
      </w:pPr>
      <w:proofErr w:type="spellStart"/>
      <w:r w:rsidRPr="00DA53CA">
        <w:rPr>
          <w:rFonts w:ascii="Arial" w:hAnsi="Arial" w:cs="Arial"/>
          <w:color w:val="000000"/>
          <w:sz w:val="20"/>
          <w:szCs w:val="20"/>
        </w:rPr>
        <w:t>PrE</w:t>
      </w:r>
      <w:proofErr w:type="spellEnd"/>
      <w:r w:rsidRPr="00DA53CA">
        <w:rPr>
          <w:rFonts w:ascii="Arial" w:hAnsi="Arial" w:cs="Arial"/>
          <w:color w:val="000000"/>
          <w:sz w:val="20"/>
          <w:szCs w:val="20"/>
        </w:rPr>
        <w:t xml:space="preserve"> Bi Se Di Ci: Proyecto de enlace de Bibliotecas. Virtual. U.N.L.P.</w:t>
      </w:r>
    </w:p>
    <w:p w:rsidR="000F1481" w:rsidRPr="00DA53CA" w:rsidRDefault="000F1481" w:rsidP="000F1481">
      <w:pPr>
        <w:tabs>
          <w:tab w:val="left" w:pos="0"/>
          <w:tab w:val="center" w:pos="1276"/>
        </w:tabs>
        <w:spacing w:line="240" w:lineRule="atLeast"/>
        <w:jc w:val="both"/>
        <w:rPr>
          <w:rFonts w:ascii="Arial" w:hAnsi="Arial" w:cs="Arial"/>
          <w:color w:val="000000"/>
          <w:sz w:val="20"/>
          <w:szCs w:val="20"/>
        </w:rPr>
      </w:pPr>
      <w:r w:rsidRPr="00DA53CA">
        <w:rPr>
          <w:rFonts w:ascii="Arial" w:hAnsi="Arial" w:cs="Arial"/>
          <w:color w:val="000000"/>
          <w:sz w:val="20"/>
          <w:szCs w:val="20"/>
        </w:rPr>
        <w:t>ROBLE: Portal de Bibliotecas de la U.N.L.P. Biblioteca Digital Integrada.</w:t>
      </w:r>
    </w:p>
    <w:p w:rsidR="000F1481" w:rsidRPr="00DA53CA" w:rsidRDefault="000F1481" w:rsidP="000F1481">
      <w:pPr>
        <w:tabs>
          <w:tab w:val="left" w:pos="0"/>
        </w:tabs>
        <w:spacing w:line="240" w:lineRule="atLeast"/>
        <w:jc w:val="both"/>
        <w:rPr>
          <w:rFonts w:ascii="Arial" w:hAnsi="Arial" w:cs="Arial"/>
          <w:sz w:val="20"/>
          <w:szCs w:val="20"/>
        </w:rPr>
      </w:pPr>
    </w:p>
    <w:p w:rsidR="000F1481" w:rsidRPr="00DA53CA" w:rsidRDefault="000F1481" w:rsidP="000F1481">
      <w:pPr>
        <w:tabs>
          <w:tab w:val="left" w:pos="0"/>
        </w:tabs>
        <w:spacing w:line="240" w:lineRule="atLeast"/>
        <w:jc w:val="both"/>
        <w:rPr>
          <w:rFonts w:ascii="Arial" w:hAnsi="Arial" w:cs="Arial"/>
          <w:sz w:val="20"/>
          <w:szCs w:val="20"/>
        </w:rPr>
      </w:pPr>
      <w:r w:rsidRPr="00DA53CA">
        <w:rPr>
          <w:rFonts w:ascii="Arial" w:hAnsi="Arial" w:cs="Arial"/>
          <w:caps/>
          <w:sz w:val="20"/>
          <w:szCs w:val="20"/>
          <w:u w:val="single"/>
        </w:rPr>
        <w:t>Propuesta Metodológica</w:t>
      </w:r>
      <w:r w:rsidRPr="00DA53CA">
        <w:rPr>
          <w:rFonts w:ascii="Arial" w:hAnsi="Arial" w:cs="Arial"/>
          <w:caps/>
          <w:sz w:val="20"/>
          <w:szCs w:val="20"/>
        </w:rPr>
        <w:t>:</w:t>
      </w:r>
    </w:p>
    <w:p w:rsidR="000F1481" w:rsidRPr="00DA53CA" w:rsidRDefault="000F1481" w:rsidP="000F1481">
      <w:pPr>
        <w:spacing w:line="240" w:lineRule="atLeast"/>
        <w:jc w:val="both"/>
        <w:rPr>
          <w:rFonts w:ascii="Arial" w:hAnsi="Arial" w:cs="Arial"/>
          <w:sz w:val="20"/>
          <w:szCs w:val="20"/>
        </w:rPr>
      </w:pPr>
      <w:r w:rsidRPr="00DA53CA">
        <w:rPr>
          <w:rFonts w:ascii="Arial" w:hAnsi="Arial" w:cs="Arial"/>
          <w:sz w:val="20"/>
          <w:szCs w:val="20"/>
        </w:rPr>
        <w:t>En ningún caso el método universitario puede ser una simple forma de transmisión de información, porque la Universidad es por esencia un centro de búsqueda y problematización de sus contenidos. De allí la importancia de implementar el método científico y eliminar el procedimiento de enseñanza tradicional, repetitivo.</w:t>
      </w:r>
    </w:p>
    <w:p w:rsidR="000F1481" w:rsidRPr="00DA53CA" w:rsidRDefault="000F1481" w:rsidP="000F1481">
      <w:pPr>
        <w:spacing w:line="240" w:lineRule="atLeast"/>
        <w:jc w:val="both"/>
        <w:rPr>
          <w:rFonts w:ascii="Arial" w:hAnsi="Arial" w:cs="Arial"/>
          <w:sz w:val="20"/>
          <w:szCs w:val="20"/>
        </w:rPr>
      </w:pPr>
      <w:r w:rsidRPr="00DA53CA">
        <w:rPr>
          <w:rFonts w:ascii="Arial" w:hAnsi="Arial" w:cs="Arial"/>
          <w:sz w:val="20"/>
          <w:szCs w:val="20"/>
        </w:rPr>
        <w:t>En las clases el alumno deberá trabajar, aclarar sus conceptos con la ayuda del docente a cargo, quien lo guiará y orientará en su aprendizaje. De esta manera el alumno presentará una actitud de interrogación y racionalización continuada. La exposición del Profesor será eficaz cuando el alumno estudia por sí mismo y encuentra en ella aclaración a su pensamiento. De allí que con la bibliografía del tema leída, docentes y alumnos deberán elaborar los contenidos y obtener las conclusiones valederas para cada tema en particular.</w:t>
      </w:r>
    </w:p>
    <w:p w:rsidR="000F1481" w:rsidRPr="00DA53CA" w:rsidRDefault="000F1481" w:rsidP="000F1481">
      <w:pPr>
        <w:tabs>
          <w:tab w:val="left" w:pos="0"/>
        </w:tabs>
        <w:spacing w:line="240" w:lineRule="atLeast"/>
        <w:jc w:val="both"/>
        <w:rPr>
          <w:rFonts w:ascii="Arial" w:hAnsi="Arial" w:cs="Arial"/>
          <w:sz w:val="20"/>
          <w:szCs w:val="20"/>
        </w:rPr>
      </w:pPr>
      <w:r w:rsidRPr="00DA53CA">
        <w:rPr>
          <w:rFonts w:ascii="Arial" w:hAnsi="Arial" w:cs="Arial"/>
          <w:sz w:val="20"/>
          <w:szCs w:val="20"/>
        </w:rPr>
        <w:t xml:space="preserve"> La propuesta metodológica busca capacitar intensiva e integralmente a los alumnos en las responsabilidades de la profesión odontológica y admite una estructura multidisciplinaria con un régimen de enseñanza y aprendizaje a través de la resolución de problemas. De allí que se organizarán talleres de discusión y reflexión sobre distintos casos clínicos induciendo a los procesos de investigación diagnóstica. Los procedimientos a utilizar consisten en trabajar en pequeños grupos con la orientación del Profesor.</w:t>
      </w:r>
    </w:p>
    <w:p w:rsidR="000F1481" w:rsidRPr="00DA53CA" w:rsidRDefault="000F1481" w:rsidP="000F1481">
      <w:pPr>
        <w:tabs>
          <w:tab w:val="left" w:pos="0"/>
        </w:tabs>
        <w:spacing w:line="240" w:lineRule="atLeast"/>
        <w:jc w:val="both"/>
        <w:rPr>
          <w:rFonts w:ascii="Arial" w:hAnsi="Arial" w:cs="Arial"/>
          <w:sz w:val="20"/>
          <w:szCs w:val="20"/>
        </w:rPr>
      </w:pPr>
      <w:r w:rsidRPr="00DA53CA">
        <w:rPr>
          <w:rFonts w:ascii="Arial" w:hAnsi="Arial" w:cs="Arial"/>
          <w:sz w:val="20"/>
          <w:szCs w:val="20"/>
        </w:rPr>
        <w:t>El curso de Odontología Integral Niños I incluye atención de pacientes en clínica, con una carga horaria total de 90 horas., distribuidas en 6 horas semanales.</w:t>
      </w:r>
    </w:p>
    <w:p w:rsidR="000F1481" w:rsidRPr="00DA53CA" w:rsidRDefault="000F1481" w:rsidP="000F1481">
      <w:pPr>
        <w:tabs>
          <w:tab w:val="left" w:pos="0"/>
        </w:tabs>
        <w:spacing w:line="240" w:lineRule="atLeast"/>
        <w:jc w:val="both"/>
        <w:rPr>
          <w:rFonts w:ascii="Arial" w:hAnsi="Arial" w:cs="Arial"/>
          <w:color w:val="000000"/>
          <w:sz w:val="20"/>
          <w:szCs w:val="20"/>
        </w:rPr>
      </w:pPr>
      <w:r w:rsidRPr="00DA53CA">
        <w:rPr>
          <w:rFonts w:ascii="Arial" w:hAnsi="Arial" w:cs="Arial"/>
          <w:sz w:val="20"/>
          <w:szCs w:val="20"/>
        </w:rPr>
        <w:t xml:space="preserve">La metodología de las clases </w:t>
      </w:r>
      <w:r w:rsidRPr="00DA53CA">
        <w:rPr>
          <w:rFonts w:ascii="Arial" w:hAnsi="Arial" w:cs="Arial"/>
          <w:color w:val="000000"/>
          <w:sz w:val="20"/>
          <w:szCs w:val="20"/>
        </w:rPr>
        <w:t xml:space="preserve">se constituye a partir de un grupo de aprendizaje con un objetivo común, la investigación o estudio intensivo de un tema o problema apuntando específicamente a estrategias que demanden indagar, buscar información, consultar fuentes bibliográficas y documentales, recurrir a expertos y asesores, discutir en talleres de reflexión hasta llegar a determinar las conclusiones del grupo sobre el tema. </w:t>
      </w:r>
    </w:p>
    <w:p w:rsidR="000F1481" w:rsidRPr="00DA53CA" w:rsidRDefault="000F1481" w:rsidP="000F1481">
      <w:pPr>
        <w:tabs>
          <w:tab w:val="left" w:pos="0"/>
        </w:tabs>
        <w:spacing w:line="240" w:lineRule="atLeast"/>
        <w:jc w:val="both"/>
        <w:rPr>
          <w:rFonts w:ascii="Arial" w:hAnsi="Arial" w:cs="Arial"/>
          <w:color w:val="000000"/>
          <w:sz w:val="20"/>
          <w:szCs w:val="20"/>
        </w:rPr>
      </w:pPr>
      <w:r w:rsidRPr="00DA53CA">
        <w:rPr>
          <w:rFonts w:ascii="Arial" w:hAnsi="Arial" w:cs="Arial"/>
          <w:color w:val="000000"/>
          <w:sz w:val="20"/>
          <w:szCs w:val="20"/>
        </w:rPr>
        <w:t xml:space="preserve">El alumno participa a través de la confección de un cuestionario que inducirá a la dinámica y a la indagación. </w:t>
      </w:r>
    </w:p>
    <w:p w:rsidR="000F1481" w:rsidRPr="00DA53CA" w:rsidRDefault="000F1481" w:rsidP="000F1481">
      <w:pPr>
        <w:tabs>
          <w:tab w:val="left" w:pos="0"/>
        </w:tabs>
        <w:spacing w:line="240" w:lineRule="atLeast"/>
        <w:jc w:val="both"/>
        <w:rPr>
          <w:rFonts w:ascii="Arial" w:hAnsi="Arial" w:cs="Arial"/>
          <w:color w:val="000000"/>
          <w:sz w:val="20"/>
          <w:szCs w:val="20"/>
        </w:rPr>
      </w:pPr>
      <w:r w:rsidRPr="00DA53CA">
        <w:rPr>
          <w:rFonts w:ascii="Arial" w:hAnsi="Arial" w:cs="Arial"/>
          <w:color w:val="000000"/>
          <w:sz w:val="20"/>
          <w:szCs w:val="20"/>
        </w:rPr>
        <w:t>El curso se desarrolla por un lado, en cinco comisiones “aula-laboratorio”, donde los alumnos trabajan en  grupos de aprendizaje en talleres de discusión y reflexión, y realizan prácticas de laboratorio. Y por otro, para las prácticas clínicas funcionan 5 turnos de alumnos,</w:t>
      </w:r>
      <w:r w:rsidR="0015569A">
        <w:rPr>
          <w:rFonts w:ascii="Arial" w:hAnsi="Arial" w:cs="Arial"/>
          <w:color w:val="000000"/>
          <w:sz w:val="20"/>
          <w:szCs w:val="20"/>
        </w:rPr>
        <w:t xml:space="preserve"> de 3 horas cada uno, y en dos clínicas simultáneamente: 6 y 7</w:t>
      </w:r>
      <w:r w:rsidRPr="00DA53CA">
        <w:rPr>
          <w:rFonts w:ascii="Arial" w:hAnsi="Arial" w:cs="Arial"/>
          <w:color w:val="000000"/>
          <w:sz w:val="20"/>
          <w:szCs w:val="20"/>
        </w:rPr>
        <w:t>. Estas prácticas se realizan con pacientes niños y adolescentes, poniendo énfasis en la integración y aplicación de los conocimientos adquiridos. El alumno deberá resolver problemas o situaciones que le implique relacionar conocimientos y tomar decisiones.</w:t>
      </w:r>
    </w:p>
    <w:p w:rsidR="000F1481" w:rsidRPr="00DA53CA" w:rsidRDefault="000F1481" w:rsidP="000F1481">
      <w:pPr>
        <w:tabs>
          <w:tab w:val="left" w:pos="0"/>
        </w:tabs>
        <w:spacing w:line="240" w:lineRule="atLeast"/>
        <w:jc w:val="both"/>
        <w:rPr>
          <w:rFonts w:ascii="Arial" w:hAnsi="Arial" w:cs="Arial"/>
          <w:color w:val="000000"/>
          <w:sz w:val="20"/>
          <w:szCs w:val="20"/>
        </w:rPr>
      </w:pPr>
    </w:p>
    <w:p w:rsidR="000F1481" w:rsidRPr="00DA53CA" w:rsidRDefault="000F1481" w:rsidP="000F1481">
      <w:pPr>
        <w:tabs>
          <w:tab w:val="left" w:pos="0"/>
        </w:tabs>
        <w:spacing w:line="240" w:lineRule="atLeast"/>
        <w:jc w:val="both"/>
        <w:rPr>
          <w:rFonts w:ascii="Arial" w:hAnsi="Arial" w:cs="Arial"/>
          <w:b/>
          <w:color w:val="000000"/>
          <w:sz w:val="20"/>
          <w:szCs w:val="20"/>
        </w:rPr>
      </w:pPr>
      <w:r w:rsidRPr="00DA53CA">
        <w:rPr>
          <w:rFonts w:ascii="Arial" w:hAnsi="Arial" w:cs="Arial"/>
          <w:b/>
          <w:caps/>
          <w:sz w:val="20"/>
          <w:szCs w:val="20"/>
          <w:u w:val="single"/>
        </w:rPr>
        <w:t>Formas y criterios de Evaluación</w:t>
      </w:r>
      <w:r w:rsidRPr="00DA53CA">
        <w:rPr>
          <w:rFonts w:ascii="Arial" w:hAnsi="Arial" w:cs="Arial"/>
          <w:b/>
          <w:caps/>
          <w:sz w:val="20"/>
          <w:szCs w:val="20"/>
        </w:rPr>
        <w:t>:</w:t>
      </w:r>
    </w:p>
    <w:p w:rsidR="000F1481" w:rsidRPr="00DA53CA" w:rsidRDefault="000F1481" w:rsidP="000F1481">
      <w:pPr>
        <w:tabs>
          <w:tab w:val="left" w:pos="0"/>
        </w:tabs>
        <w:spacing w:line="240" w:lineRule="atLeast"/>
        <w:jc w:val="both"/>
        <w:rPr>
          <w:rFonts w:ascii="Arial" w:hAnsi="Arial" w:cs="Arial"/>
          <w:color w:val="000000"/>
          <w:sz w:val="20"/>
          <w:szCs w:val="20"/>
        </w:rPr>
      </w:pPr>
      <w:r w:rsidRPr="00DA53CA">
        <w:rPr>
          <w:rFonts w:ascii="Arial" w:hAnsi="Arial" w:cs="Arial"/>
          <w:color w:val="000000"/>
          <w:sz w:val="20"/>
          <w:szCs w:val="20"/>
        </w:rPr>
        <w:t>La evaluación es un seguimiento integral del proceso de enseñanza y aprendizaje.  Es  acumulativa y continua. Se instrumenta a través de pruebas escritas u orales. Los alumnos acceden a evaluaciones parciales de conocimiento acumulativas y al final del curso se administra una evaluación integral o global que determinan la promoción  o no del alumno.</w:t>
      </w:r>
    </w:p>
    <w:p w:rsidR="000F1481" w:rsidRPr="00DA53CA" w:rsidRDefault="000F1481" w:rsidP="000F1481">
      <w:pPr>
        <w:tabs>
          <w:tab w:val="left" w:pos="0"/>
        </w:tabs>
        <w:spacing w:line="240" w:lineRule="atLeast"/>
        <w:jc w:val="both"/>
        <w:rPr>
          <w:rFonts w:ascii="Arial" w:hAnsi="Arial" w:cs="Arial"/>
          <w:color w:val="000000"/>
          <w:sz w:val="20"/>
          <w:szCs w:val="20"/>
        </w:rPr>
      </w:pPr>
      <w:r w:rsidRPr="00DA53CA">
        <w:rPr>
          <w:rFonts w:ascii="Arial" w:hAnsi="Arial" w:cs="Arial"/>
          <w:color w:val="000000"/>
          <w:sz w:val="20"/>
          <w:szCs w:val="20"/>
        </w:rPr>
        <w:t>Asimismo, al finalizar el curso se instrumenta una autoevaluación que consiste en encuestas anónimas administradas a todos los estudiantes acerca del material de estudio, del desarrollo del curso, de la actitud de los profesores, de las instancias de evaluación, y de las prácticas clínicas. De este modo los alumnos evalúan a los docentes y al curso.</w:t>
      </w:r>
    </w:p>
    <w:p w:rsidR="000F1481" w:rsidRPr="00DA53CA" w:rsidRDefault="000F1481" w:rsidP="000F1481">
      <w:pPr>
        <w:tabs>
          <w:tab w:val="left" w:pos="0"/>
        </w:tabs>
        <w:spacing w:line="240" w:lineRule="atLeast"/>
        <w:jc w:val="both"/>
        <w:rPr>
          <w:rFonts w:ascii="Arial" w:hAnsi="Arial" w:cs="Arial"/>
          <w:color w:val="000000"/>
          <w:sz w:val="20"/>
          <w:szCs w:val="20"/>
        </w:rPr>
      </w:pPr>
      <w:r w:rsidRPr="00DA53CA">
        <w:rPr>
          <w:rFonts w:ascii="Arial" w:hAnsi="Arial" w:cs="Arial"/>
          <w:color w:val="000000"/>
          <w:sz w:val="20"/>
          <w:szCs w:val="20"/>
        </w:rPr>
        <w:t xml:space="preserve">Periódicamente, durante el ciclo lectivo se realizan evaluaciones parciales obligatorias, de las cuales la última es integradora de contenidos de todo el curso. Estos exámenes parciales son acumulativos, por esta razón no se toman </w:t>
      </w:r>
      <w:proofErr w:type="spellStart"/>
      <w:r w:rsidRPr="00DA53CA">
        <w:rPr>
          <w:rFonts w:ascii="Arial" w:hAnsi="Arial" w:cs="Arial"/>
          <w:color w:val="000000"/>
          <w:sz w:val="20"/>
          <w:szCs w:val="20"/>
        </w:rPr>
        <w:t>recuperatorios</w:t>
      </w:r>
      <w:proofErr w:type="spellEnd"/>
      <w:r w:rsidRPr="00DA53CA">
        <w:rPr>
          <w:rFonts w:ascii="Arial" w:hAnsi="Arial" w:cs="Arial"/>
          <w:color w:val="000000"/>
          <w:sz w:val="20"/>
          <w:szCs w:val="20"/>
        </w:rPr>
        <w:t xml:space="preserve"> de parciales ya que cada parcial es una opción </w:t>
      </w:r>
      <w:proofErr w:type="spellStart"/>
      <w:r w:rsidRPr="00DA53CA">
        <w:rPr>
          <w:rFonts w:ascii="Arial" w:hAnsi="Arial" w:cs="Arial"/>
          <w:color w:val="000000"/>
          <w:sz w:val="20"/>
          <w:szCs w:val="20"/>
        </w:rPr>
        <w:t>recuperatoria</w:t>
      </w:r>
      <w:proofErr w:type="spellEnd"/>
      <w:r w:rsidRPr="00DA53CA">
        <w:rPr>
          <w:rFonts w:ascii="Arial" w:hAnsi="Arial" w:cs="Arial"/>
          <w:color w:val="000000"/>
          <w:sz w:val="20"/>
          <w:szCs w:val="20"/>
        </w:rPr>
        <w:t xml:space="preserve"> del anterior cuando no se aprobó, salvo el parcial integrador que admite dos opciones </w:t>
      </w:r>
      <w:proofErr w:type="spellStart"/>
      <w:r w:rsidRPr="00DA53CA">
        <w:rPr>
          <w:rFonts w:ascii="Arial" w:hAnsi="Arial" w:cs="Arial"/>
          <w:color w:val="000000"/>
          <w:sz w:val="20"/>
          <w:szCs w:val="20"/>
        </w:rPr>
        <w:t>recuperatorias</w:t>
      </w:r>
      <w:proofErr w:type="spellEnd"/>
      <w:r w:rsidRPr="00DA53CA">
        <w:rPr>
          <w:rFonts w:ascii="Arial" w:hAnsi="Arial" w:cs="Arial"/>
          <w:color w:val="000000"/>
          <w:sz w:val="20"/>
          <w:szCs w:val="20"/>
        </w:rPr>
        <w:t xml:space="preserve">. </w:t>
      </w:r>
    </w:p>
    <w:p w:rsidR="000F1481" w:rsidRPr="00DA53CA" w:rsidRDefault="000F1481" w:rsidP="000F1481">
      <w:pPr>
        <w:tabs>
          <w:tab w:val="left" w:pos="0"/>
        </w:tabs>
        <w:spacing w:line="240" w:lineRule="atLeast"/>
        <w:jc w:val="both"/>
        <w:rPr>
          <w:rFonts w:ascii="Arial" w:hAnsi="Arial" w:cs="Arial"/>
          <w:color w:val="000000"/>
          <w:sz w:val="20"/>
          <w:szCs w:val="20"/>
        </w:rPr>
      </w:pPr>
      <w:r w:rsidRPr="00DA53CA">
        <w:rPr>
          <w:rFonts w:ascii="Arial" w:hAnsi="Arial" w:cs="Arial"/>
          <w:color w:val="000000"/>
          <w:sz w:val="20"/>
          <w:szCs w:val="20"/>
        </w:rPr>
        <w:t xml:space="preserve">Las prácticas de laboratorio y clínicas se evalúan en forma permanente a través de una ficha clínica de evaluación diaria del alumno, a través de la observación del docente, teniendo en cuenta la presentación personal, disposición para el trabajo, relación alumno-docente-compañeros, colaboración en el mantenimiento de la clínica, cumplimiento de las normas de bioseguridad, organización del instrumental y material de trabajo, seguimiento del plan de tratamiento, capacidad para realizar diagnósticos y ejecutar destrezas, resolución autónoma de situaciones.  </w:t>
      </w:r>
    </w:p>
    <w:p w:rsidR="000F1481" w:rsidRPr="00DA53CA" w:rsidRDefault="000F1481" w:rsidP="000F1481">
      <w:pPr>
        <w:tabs>
          <w:tab w:val="left" w:pos="0"/>
        </w:tabs>
        <w:spacing w:line="240" w:lineRule="atLeast"/>
        <w:jc w:val="both"/>
        <w:rPr>
          <w:rFonts w:ascii="Arial" w:hAnsi="Arial" w:cs="Arial"/>
          <w:sz w:val="20"/>
          <w:szCs w:val="20"/>
        </w:rPr>
      </w:pPr>
      <w:r w:rsidRPr="00DA53CA">
        <w:rPr>
          <w:rFonts w:ascii="Arial" w:hAnsi="Arial" w:cs="Arial"/>
          <w:sz w:val="20"/>
          <w:szCs w:val="20"/>
        </w:rPr>
        <w:t xml:space="preserve">En cuanto a la cantidad de prácticas clínicas cada alta preventiva básica debe tener completo el programa de atención clínica individualizado con la resolución de urgencias, estructuración de la situación odontológica: motivación, grafismo, confección de la historia clínica, odontograma, índices, control del medio bucal: historia de dieta, racionalización de hidratos de carbono, indicación de sustitutos, categorización del paciente: determinación de riesgo y/o actividad, control de la infección: enseñanza de cepillado, terapia básica periodontal, inactivación de lesiones activas, refuerzo del huésped: topicaciones con flúor, aplicaciones de cariostáticos, toma de modelos, modificación de los nichos ecológicos: selladores de fosas y fisuras, </w:t>
      </w:r>
      <w:proofErr w:type="spellStart"/>
      <w:r w:rsidRPr="00DA53CA">
        <w:rPr>
          <w:rFonts w:ascii="Arial" w:hAnsi="Arial" w:cs="Arial"/>
          <w:sz w:val="20"/>
          <w:szCs w:val="20"/>
        </w:rPr>
        <w:t>odontotomía</w:t>
      </w:r>
      <w:proofErr w:type="spellEnd"/>
      <w:r w:rsidRPr="00DA53CA">
        <w:rPr>
          <w:rFonts w:ascii="Arial" w:hAnsi="Arial" w:cs="Arial"/>
          <w:sz w:val="20"/>
          <w:szCs w:val="20"/>
        </w:rPr>
        <w:t xml:space="preserve"> profiláctica, operatorias preventivas: tratamiento de surco profundo cariado y tratamiento de caries de fosas y fisuras, revalorización del estado de salud del paciente: control de dieta, revalorización de índices, técnica de higiene oral, y alta preventiva básica.</w:t>
      </w:r>
    </w:p>
    <w:p w:rsidR="000F1481" w:rsidRPr="00DA53CA" w:rsidRDefault="000F1481" w:rsidP="000F1481">
      <w:pPr>
        <w:tabs>
          <w:tab w:val="left" w:pos="0"/>
        </w:tabs>
        <w:spacing w:line="240" w:lineRule="atLeast"/>
        <w:jc w:val="both"/>
        <w:rPr>
          <w:rFonts w:ascii="Arial" w:hAnsi="Arial" w:cs="Arial"/>
          <w:color w:val="000000"/>
          <w:sz w:val="20"/>
          <w:szCs w:val="20"/>
        </w:rPr>
      </w:pPr>
    </w:p>
    <w:p w:rsidR="000F1481" w:rsidRPr="00DA53CA" w:rsidRDefault="000F1481" w:rsidP="000F1481">
      <w:pPr>
        <w:tabs>
          <w:tab w:val="left" w:pos="0"/>
        </w:tabs>
        <w:spacing w:line="240" w:lineRule="atLeast"/>
        <w:jc w:val="both"/>
        <w:rPr>
          <w:rFonts w:ascii="Arial" w:hAnsi="Arial" w:cs="Arial"/>
          <w:b/>
          <w:color w:val="000000"/>
          <w:sz w:val="20"/>
          <w:szCs w:val="20"/>
        </w:rPr>
      </w:pPr>
      <w:r w:rsidRPr="00DA53CA">
        <w:rPr>
          <w:rFonts w:ascii="Arial" w:hAnsi="Arial" w:cs="Arial"/>
          <w:b/>
          <w:caps/>
          <w:sz w:val="20"/>
          <w:szCs w:val="20"/>
          <w:u w:val="single"/>
        </w:rPr>
        <w:t>Requisitos de aprobación</w:t>
      </w:r>
      <w:r w:rsidRPr="00DA53CA">
        <w:rPr>
          <w:rFonts w:ascii="Arial" w:hAnsi="Arial" w:cs="Arial"/>
          <w:b/>
          <w:caps/>
          <w:sz w:val="20"/>
          <w:szCs w:val="20"/>
        </w:rPr>
        <w:t>:</w:t>
      </w:r>
    </w:p>
    <w:p w:rsidR="000F1481" w:rsidRPr="00DA53CA" w:rsidRDefault="000F1481" w:rsidP="000F1481">
      <w:pPr>
        <w:tabs>
          <w:tab w:val="left" w:pos="0"/>
        </w:tabs>
        <w:spacing w:line="240" w:lineRule="atLeast"/>
        <w:jc w:val="both"/>
        <w:rPr>
          <w:rFonts w:ascii="Arial" w:hAnsi="Arial" w:cs="Arial"/>
          <w:sz w:val="20"/>
          <w:szCs w:val="20"/>
        </w:rPr>
      </w:pPr>
      <w:r w:rsidRPr="00DA53CA">
        <w:rPr>
          <w:rFonts w:ascii="Arial" w:hAnsi="Arial" w:cs="Arial"/>
          <w:sz w:val="20"/>
          <w:szCs w:val="20"/>
        </w:rPr>
        <w:t>Para la promoción del curso I:</w:t>
      </w:r>
    </w:p>
    <w:p w:rsidR="000F1481" w:rsidRPr="00DA53CA" w:rsidRDefault="000F1481" w:rsidP="000F1481">
      <w:pPr>
        <w:tabs>
          <w:tab w:val="left" w:pos="0"/>
        </w:tabs>
        <w:spacing w:line="240" w:lineRule="atLeast"/>
        <w:jc w:val="both"/>
        <w:rPr>
          <w:rFonts w:ascii="Arial" w:hAnsi="Arial" w:cs="Arial"/>
          <w:sz w:val="20"/>
          <w:szCs w:val="20"/>
        </w:rPr>
      </w:pPr>
      <w:r w:rsidRPr="00DA53CA">
        <w:rPr>
          <w:rFonts w:ascii="Arial" w:hAnsi="Arial" w:cs="Arial"/>
          <w:sz w:val="20"/>
          <w:szCs w:val="20"/>
        </w:rPr>
        <w:t>Los alumnos deben aprobar el 100% de las experiencias de aprendizaje con nota mínima de 7 (siete) (evaluaciones diarias y parciales) y obtener como mínimo dos altas preventivas básicas  en los pacientes atendidos. No dan examen final.</w:t>
      </w:r>
    </w:p>
    <w:p w:rsidR="000F1481" w:rsidRPr="00DA53CA" w:rsidRDefault="000F1481" w:rsidP="000F1481">
      <w:pPr>
        <w:tabs>
          <w:tab w:val="left" w:pos="0"/>
        </w:tabs>
        <w:spacing w:line="240" w:lineRule="atLeast"/>
        <w:jc w:val="both"/>
        <w:rPr>
          <w:rFonts w:ascii="Arial" w:hAnsi="Arial" w:cs="Arial"/>
          <w:sz w:val="20"/>
          <w:szCs w:val="20"/>
        </w:rPr>
      </w:pPr>
      <w:r w:rsidRPr="00DA53CA">
        <w:rPr>
          <w:rFonts w:ascii="Arial" w:hAnsi="Arial" w:cs="Arial"/>
          <w:sz w:val="20"/>
          <w:szCs w:val="20"/>
        </w:rPr>
        <w:t xml:space="preserve">Para la regularidad del curso I: </w:t>
      </w:r>
    </w:p>
    <w:p w:rsidR="000F1481" w:rsidRPr="00DA53CA" w:rsidRDefault="0095592B" w:rsidP="000F1481">
      <w:pPr>
        <w:tabs>
          <w:tab w:val="left" w:pos="0"/>
        </w:tabs>
        <w:spacing w:line="240" w:lineRule="atLeast"/>
        <w:jc w:val="both"/>
        <w:rPr>
          <w:rFonts w:ascii="Arial" w:eastAsia="Arial Unicode MS" w:hAnsi="Arial" w:cs="Arial"/>
          <w:sz w:val="20"/>
          <w:szCs w:val="20"/>
        </w:rPr>
      </w:pPr>
      <w:r>
        <w:rPr>
          <w:rFonts w:ascii="Arial" w:hAnsi="Arial" w:cs="Arial"/>
          <w:sz w:val="20"/>
          <w:szCs w:val="20"/>
        </w:rPr>
        <w:t>L</w:t>
      </w:r>
      <w:r w:rsidR="000F1481" w:rsidRPr="00DA53CA">
        <w:rPr>
          <w:rFonts w:ascii="Arial" w:hAnsi="Arial" w:cs="Arial"/>
          <w:sz w:val="20"/>
          <w:szCs w:val="20"/>
        </w:rPr>
        <w:t xml:space="preserve">os alumnos deben aprobar el 75% de las experiencias de aprendizaje con nota mínima de 4 (cuatro) y obtener como mínimo dos altas preventivas básicas en los pacientes atendidos y estarán en condiciones de rendir examen final.                     </w:t>
      </w:r>
    </w:p>
    <w:p w:rsidR="000F1481" w:rsidRPr="00DA53CA" w:rsidRDefault="000F1481">
      <w:pPr>
        <w:rPr>
          <w:rFonts w:ascii="Arial" w:hAnsi="Arial" w:cs="Arial"/>
          <w:sz w:val="20"/>
          <w:szCs w:val="20"/>
        </w:rPr>
      </w:pPr>
    </w:p>
    <w:sectPr w:rsidR="000F1481" w:rsidRPr="00DA53CA" w:rsidSect="00B02C18">
      <w:pgSz w:w="11900" w:h="16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20475"/>
    <w:multiLevelType w:val="hybridMultilevel"/>
    <w:tmpl w:val="A2540BC4"/>
    <w:lvl w:ilvl="0" w:tplc="A6EAD6EA">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3A243F32"/>
    <w:multiLevelType w:val="hybridMultilevel"/>
    <w:tmpl w:val="2284AD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49179BE"/>
    <w:multiLevelType w:val="hybridMultilevel"/>
    <w:tmpl w:val="37D4461C"/>
    <w:lvl w:ilvl="0" w:tplc="99BE84CE">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6DD260B6"/>
    <w:multiLevelType w:val="hybridMultilevel"/>
    <w:tmpl w:val="000AF8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F1481"/>
    <w:rsid w:val="000F1481"/>
    <w:rsid w:val="0015569A"/>
    <w:rsid w:val="001B1B80"/>
    <w:rsid w:val="00361376"/>
    <w:rsid w:val="0036499B"/>
    <w:rsid w:val="003E417D"/>
    <w:rsid w:val="005411EE"/>
    <w:rsid w:val="0095592B"/>
    <w:rsid w:val="009C63B5"/>
    <w:rsid w:val="00A27E44"/>
    <w:rsid w:val="00B02C18"/>
    <w:rsid w:val="00DA53CA"/>
    <w:rsid w:val="00F9167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481"/>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0F1481"/>
    <w:rPr>
      <w:color w:val="0000FF"/>
      <w:u w:val="single"/>
    </w:rPr>
  </w:style>
  <w:style w:type="paragraph" w:styleId="Textoindependiente">
    <w:name w:val="Body Text"/>
    <w:basedOn w:val="Normal"/>
    <w:link w:val="TextoindependienteCar"/>
    <w:rsid w:val="000F1481"/>
    <w:pPr>
      <w:spacing w:after="120"/>
    </w:pPr>
    <w:rPr>
      <w:lang w:val="es-ES_tradnl" w:eastAsia="es-ES_tradnl"/>
    </w:rPr>
  </w:style>
  <w:style w:type="character" w:customStyle="1" w:styleId="TextoindependienteCar">
    <w:name w:val="Texto independiente Car"/>
    <w:basedOn w:val="Fuentedeprrafopredeter"/>
    <w:link w:val="Textoindependiente"/>
    <w:rsid w:val="000F1481"/>
    <w:rPr>
      <w:rFonts w:ascii="Times New Roman" w:eastAsia="Times New Roman" w:hAnsi="Times New Roman" w:cs="Times New Roman"/>
      <w:lang w:eastAsia="es-ES_tradnl"/>
    </w:rPr>
  </w:style>
  <w:style w:type="paragraph" w:styleId="Textoindependiente3">
    <w:name w:val="Body Text 3"/>
    <w:basedOn w:val="Normal"/>
    <w:link w:val="Textoindependiente3Car"/>
    <w:semiHidden/>
    <w:rsid w:val="000F1481"/>
    <w:pPr>
      <w:spacing w:after="120" w:line="276" w:lineRule="auto"/>
    </w:pPr>
    <w:rPr>
      <w:rFonts w:ascii="Calibri" w:eastAsia="MS Mincho" w:hAnsi="Calibri"/>
      <w:sz w:val="16"/>
      <w:szCs w:val="16"/>
      <w:lang w:val="es-ES_tradnl" w:eastAsia="es-ES_tradnl"/>
    </w:rPr>
  </w:style>
  <w:style w:type="character" w:customStyle="1" w:styleId="Textoindependiente3Car">
    <w:name w:val="Texto independiente 3 Car"/>
    <w:basedOn w:val="Fuentedeprrafopredeter"/>
    <w:link w:val="Textoindependiente3"/>
    <w:semiHidden/>
    <w:rsid w:val="000F1481"/>
    <w:rPr>
      <w:rFonts w:ascii="Calibri" w:eastAsia="MS Mincho" w:hAnsi="Calibri" w:cs="Times New Roman"/>
      <w:sz w:val="16"/>
      <w:szCs w:val="16"/>
      <w:lang w:eastAsia="es-ES_tradn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ioteca.mincyt.gov.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reme.br/" TargetMode="External"/><Relationship Id="rId12" Type="http://schemas.openxmlformats.org/officeDocument/2006/relationships/hyperlink" Target="http://www.biblioteca.mincyt.gov.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ubmed/" TargetMode="External"/><Relationship Id="rId11" Type="http://schemas.openxmlformats.org/officeDocument/2006/relationships/hyperlink" Target="http://www.bireme.br/" TargetMode="External"/><Relationship Id="rId5" Type="http://schemas.openxmlformats.org/officeDocument/2006/relationships/hyperlink" Target="http://www.nlm.nih.gov/medlineplus/spanish/encyclopedia.html" TargetMode="External"/><Relationship Id="rId10" Type="http://schemas.openxmlformats.org/officeDocument/2006/relationships/hyperlink" Target="http://www.ncbi.nlm.nih.gov/pubmed/" TargetMode="External"/><Relationship Id="rId4" Type="http://schemas.openxmlformats.org/officeDocument/2006/relationships/webSettings" Target="webSettings.xml"/><Relationship Id="rId9" Type="http://schemas.openxmlformats.org/officeDocument/2006/relationships/hyperlink" Target="http://www.nlm.nih.gov/medlineplus/spanish/encyclopedia.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4606</Words>
  <Characters>25336</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Fernandez</dc:creator>
  <cp:keywords/>
  <dc:description/>
  <cp:lastModifiedBy>claudia</cp:lastModifiedBy>
  <cp:revision>6</cp:revision>
  <dcterms:created xsi:type="dcterms:W3CDTF">2018-10-22T17:50:00Z</dcterms:created>
  <dcterms:modified xsi:type="dcterms:W3CDTF">2019-02-08T16:47:00Z</dcterms:modified>
</cp:coreProperties>
</file>