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用語"/>
    <w:p>
      <w:pPr>
        <w:pStyle w:val="Heading1"/>
      </w:pPr>
      <w:r>
        <w:t xml:space="preserve">用語</w:t>
      </w:r>
    </w:p>
    <w:bookmarkStart w:id="21" w:name="文字情報基盤"/>
    <w:p>
      <w:pPr>
        <w:pStyle w:val="Heading2"/>
      </w:pPr>
      <w:r>
        <w:t xml:space="preserve">文字情報基盤</w:t>
      </w:r>
    </w:p>
    <w:p>
      <w:pPr>
        <w:numPr>
          <w:ilvl w:val="0"/>
          <w:numId w:val="1001"/>
        </w:numPr>
        <w:pStyle w:val="Compact"/>
      </w:pPr>
      <w:r>
        <w:t xml:space="preserve">行政で用いられる人名漢字等約6万文字の漢字を整備するプロジェクト</w:t>
      </w:r>
    </w:p>
    <w:p>
      <w:pPr>
        <w:numPr>
          <w:ilvl w:val="0"/>
          <w:numId w:val="1001"/>
        </w:numPr>
        <w:pStyle w:val="Compact"/>
      </w:pPr>
      <w:r>
        <w:t xml:space="preserve">文字情報一覧表（MJ文字情報一覧表）をクリエイティブ・コモンズ 表示 – 継承 2.1 日本 ライセンスによって提供</w:t>
      </w:r>
    </w:p>
    <w:p>
      <w:pPr>
        <w:numPr>
          <w:ilvl w:val="0"/>
          <w:numId w:val="1001"/>
        </w:numPr>
        <w:pStyle w:val="Compact"/>
      </w:pPr>
      <w:r>
        <w:t xml:space="preserve">JavaScriptのライブラリ</w:t>
      </w:r>
      <w:r>
        <w:t xml:space="preserve"> </w:t>
      </w:r>
      <w:hyperlink r:id="rId20">
        <w:r>
          <w:rPr>
            <w:rStyle w:val="Hyperlink"/>
          </w:rPr>
          <w:t xml:space="preserve">mojikiban</w:t>
        </w:r>
      </w:hyperlink>
    </w:p>
    <w:p>
      <w:pPr>
        <w:numPr>
          <w:ilvl w:val="0"/>
          <w:numId w:val="1001"/>
        </w:numPr>
        <w:pStyle w:val="Compact"/>
      </w:pPr>
      <w:r>
        <w:t xml:space="preserve">https://moji.or.jp/mojikiban/</w:t>
      </w:r>
    </w:p>
    <w:bookmarkEnd w:id="21"/>
    <w:bookmarkStart w:id="22" w:name="isoiec-10646"/>
    <w:p>
      <w:pPr>
        <w:pStyle w:val="Heading2"/>
      </w:pPr>
      <w:r>
        <w:t xml:space="preserve">ISO/IEC 10646</w:t>
      </w:r>
    </w:p>
    <w:p>
      <w:pPr>
        <w:numPr>
          <w:ilvl w:val="0"/>
          <w:numId w:val="1002"/>
        </w:numPr>
        <w:pStyle w:val="Compact"/>
      </w:pPr>
      <w:r>
        <w:t xml:space="preserve">符号化文字集合や文字符号化方式などを定めた、文字コードの国際標準</w:t>
      </w:r>
    </w:p>
    <w:p>
      <w:pPr>
        <w:numPr>
          <w:ilvl w:val="0"/>
          <w:numId w:val="1002"/>
        </w:numPr>
        <w:pStyle w:val="Compact"/>
      </w:pPr>
      <w:r>
        <w:t xml:space="preserve">業界規格の</w:t>
      </w:r>
      <w:hyperlink w:anchor="Unicode">
        <w:r>
          <w:rPr>
            <w:rStyle w:val="Hyperlink"/>
          </w:rPr>
          <w:t xml:space="preserve">Unicode</w:t>
        </w:r>
      </w:hyperlink>
      <w:r>
        <w:t xml:space="preserve">と概ね互換</w:t>
      </w:r>
    </w:p>
    <w:p>
      <w:pPr>
        <w:numPr>
          <w:ilvl w:val="0"/>
          <w:numId w:val="1002"/>
        </w:numPr>
        <w:pStyle w:val="Compact"/>
      </w:pPr>
      <w:r>
        <w:t xml:space="preserve">UCS = Universal Coded Character Set</w:t>
      </w:r>
    </w:p>
    <w:p>
      <w:pPr>
        <w:numPr>
          <w:ilvl w:val="0"/>
          <w:numId w:val="1002"/>
        </w:numPr>
        <w:pStyle w:val="Compact"/>
      </w:pPr>
      <w:r>
        <w:t xml:space="preserve">日本の対応規格は</w:t>
      </w:r>
      <w:hyperlink w:anchor="jis-x-0221">
        <w:r>
          <w:rPr>
            <w:rStyle w:val="Hyperlink"/>
          </w:rPr>
          <w:t xml:space="preserve">JIS X 0221</w:t>
        </w:r>
      </w:hyperlink>
      <w:r>
        <w:t xml:space="preserve">（国際符号化文字集合）</w:t>
      </w:r>
    </w:p>
    <w:p>
      <w:pPr>
        <w:numPr>
          <w:ilvl w:val="0"/>
          <w:numId w:val="1002"/>
        </w:numPr>
        <w:pStyle w:val="Compact"/>
      </w:pPr>
      <w:r>
        <w:t xml:space="preserve">https://ja.wikipedia.org/wiki/ISO/IEC_10646</w:t>
      </w:r>
    </w:p>
    <w:bookmarkEnd w:id="22"/>
    <w:bookmarkStart w:id="23" w:name="unicode"/>
    <w:p>
      <w:pPr>
        <w:pStyle w:val="Heading2"/>
      </w:pPr>
      <w:r>
        <w:t xml:space="preserve">Unicode</w:t>
      </w:r>
    </w:p>
    <w:p>
      <w:pPr>
        <w:numPr>
          <w:ilvl w:val="0"/>
          <w:numId w:val="1003"/>
        </w:numPr>
        <w:pStyle w:val="Compact"/>
      </w:pPr>
      <w:r>
        <w:t xml:space="preserve">文字コードの業界規格</w:t>
      </w:r>
    </w:p>
    <w:p>
      <w:pPr>
        <w:numPr>
          <w:ilvl w:val="0"/>
          <w:numId w:val="1003"/>
        </w:numPr>
        <w:pStyle w:val="Compact"/>
      </w:pPr>
      <w:r>
        <w:t xml:space="preserve">国際規格の</w:t>
      </w:r>
      <w:hyperlink w:anchor="isoiec-10646">
        <w:r>
          <w:rPr>
            <w:rStyle w:val="Hyperlink"/>
          </w:rPr>
          <w:t xml:space="preserve">ISO/IEC 10646</w:t>
        </w:r>
      </w:hyperlink>
      <w:r>
        <w:t xml:space="preserve">と</w:t>
      </w:r>
      <w:hyperlink w:anchor="Unicode">
        <w:r>
          <w:rPr>
            <w:rStyle w:val="Hyperlink"/>
          </w:rPr>
          <w:t xml:space="preserve">Unicode</w:t>
        </w:r>
      </w:hyperlink>
      <w:r>
        <w:t xml:space="preserve">規格は同じ文字コード表になるように協調して策定されている</w:t>
      </w:r>
    </w:p>
    <w:p>
      <w:pPr>
        <w:numPr>
          <w:ilvl w:val="0"/>
          <w:numId w:val="1003"/>
        </w:numPr>
        <w:pStyle w:val="Compact"/>
      </w:pPr>
      <w:r>
        <w:t xml:space="preserve">https://ja.wikipedia.org/wiki/Unicode</w:t>
      </w:r>
    </w:p>
    <w:p>
      <w:pPr>
        <w:numPr>
          <w:ilvl w:val="0"/>
          <w:numId w:val="1003"/>
        </w:numPr>
        <w:pStyle w:val="Compact"/>
      </w:pPr>
      <w:r>
        <w:t xml:space="preserve">https://home.unicode.org/</w:t>
      </w:r>
    </w:p>
    <w:bookmarkEnd w:id="23"/>
    <w:bookmarkStart w:id="24" w:name="jis-x-0211"/>
    <w:p>
      <w:pPr>
        <w:pStyle w:val="Heading2"/>
      </w:pPr>
      <w:r>
        <w:t xml:space="preserve">JIS X 0211</w:t>
      </w:r>
    </w:p>
    <w:p>
      <w:pPr>
        <w:numPr>
          <w:ilvl w:val="0"/>
          <w:numId w:val="1004"/>
        </w:numPr>
        <w:pStyle w:val="Compact"/>
      </w:pPr>
      <w:r>
        <w:t xml:space="preserve">日本産業規格 (JIS) の制定している文字コード規格</w:t>
      </w:r>
    </w:p>
    <w:p>
      <w:pPr>
        <w:numPr>
          <w:ilvl w:val="0"/>
          <w:numId w:val="1004"/>
        </w:numPr>
        <w:pStyle w:val="Compact"/>
      </w:pPr>
      <w:r>
        <w:t xml:space="preserve">国際符号化文字集合 (UCS)</w:t>
      </w:r>
    </w:p>
    <w:p>
      <w:pPr>
        <w:numPr>
          <w:ilvl w:val="0"/>
          <w:numId w:val="1004"/>
        </w:numPr>
        <w:pStyle w:val="Compact"/>
      </w:pPr>
      <w:hyperlink w:anchor="isoiec-10646">
        <w:r>
          <w:rPr>
            <w:rStyle w:val="Hyperlink"/>
          </w:rPr>
          <w:t xml:space="preserve">ISO/IEC 10646</w:t>
        </w:r>
      </w:hyperlink>
      <w:r>
        <w:t xml:space="preserve">の国際一致規格</w:t>
      </w:r>
    </w:p>
    <w:p>
      <w:pPr>
        <w:numPr>
          <w:ilvl w:val="0"/>
          <w:numId w:val="1004"/>
        </w:numPr>
        <w:pStyle w:val="Compact"/>
      </w:pPr>
      <w:r>
        <w:t xml:space="preserve">https://ja.wikipedia.org/wiki/JIS_X_0221</w:t>
      </w:r>
    </w:p>
    <w:bookmarkEnd w:id="24"/>
    <w:bookmarkStart w:id="25" w:name="utf-8"/>
    <w:p>
      <w:pPr>
        <w:pStyle w:val="Heading2"/>
      </w:pPr>
      <w:r>
        <w:t xml:space="preserve">UTF-8</w:t>
      </w:r>
    </w:p>
    <w:p>
      <w:pPr>
        <w:numPr>
          <w:ilvl w:val="0"/>
          <w:numId w:val="1005"/>
        </w:numPr>
        <w:pStyle w:val="Compact"/>
      </w:pPr>
      <w:hyperlink w:anchor="isoiec-10646">
        <w:r>
          <w:rPr>
            <w:rStyle w:val="Hyperlink"/>
          </w:rPr>
          <w:t xml:space="preserve">ISO/IEC 10646</w:t>
        </w:r>
      </w:hyperlink>
      <w:r>
        <w:t xml:space="preserve"> </w:t>
      </w:r>
      <w:r>
        <w:t xml:space="preserve">(UCS) と</w:t>
      </w:r>
      <w:hyperlink w:anchor="Unicode">
        <w:r>
          <w:rPr>
            <w:rStyle w:val="Hyperlink"/>
          </w:rPr>
          <w:t xml:space="preserve">Unicode</w:t>
        </w:r>
      </w:hyperlink>
      <w:r>
        <w:t xml:space="preserve">で使える8ビット符号単位（1～4byteの可変長）の文字符号化形式及び文字符号化スキーム</w:t>
      </w:r>
    </w:p>
    <w:p>
      <w:pPr>
        <w:numPr>
          <w:ilvl w:val="0"/>
          <w:numId w:val="1005"/>
        </w:numPr>
        <w:pStyle w:val="Compact"/>
      </w:pPr>
      <w:r>
        <w:t xml:space="preserve">正式名称:</w:t>
      </w:r>
      <w:r>
        <w:t xml:space="preserve"> </w:t>
      </w:r>
      <w:hyperlink w:anchor="isoiec-10646">
        <w:r>
          <w:rPr>
            <w:rStyle w:val="Hyperlink"/>
          </w:rPr>
          <w:t xml:space="preserve">ISO/IEC 10646</w:t>
        </w:r>
      </w:hyperlink>
      <w:r>
        <w:t xml:space="preserve">では</w:t>
      </w:r>
      <w:r>
        <w:t xml:space="preserve"> </w:t>
      </w:r>
      <w:r>
        <w:t xml:space="preserve">“</w:t>
      </w:r>
      <w:r>
        <w:t xml:space="preserve">UCS Transformation Format 8</w:t>
      </w:r>
      <w:r>
        <w:t xml:space="preserve">”</w:t>
      </w:r>
      <w:r>
        <w:t xml:space="preserve">、</w:t>
      </w:r>
      <w:hyperlink w:anchor="Unicode">
        <w:r>
          <w:rPr>
            <w:rStyle w:val="Hyperlink"/>
          </w:rPr>
          <w:t xml:space="preserve">Unicode</w:t>
        </w:r>
      </w:hyperlink>
      <w:r>
        <w:t xml:space="preserve">では</w:t>
      </w:r>
      <w:r>
        <w:t xml:space="preserve"> </w:t>
      </w:r>
      <w:r>
        <w:t xml:space="preserve">“</w:t>
      </w:r>
      <w:r>
        <w:t xml:space="preserve">Unicode Transformation Format-8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https://ja.wikipedia.org/wiki/UTF-8</w:t>
      </w:r>
    </w:p>
    <w:bookmarkEnd w:id="25"/>
    <w:bookmarkStart w:id="26" w:name="jis-x-0213"/>
    <w:p>
      <w:pPr>
        <w:pStyle w:val="Heading2"/>
      </w:pPr>
      <w:r>
        <w:t xml:space="preserve">JIS X 0213</w:t>
      </w:r>
    </w:p>
    <w:p>
      <w:pPr>
        <w:numPr>
          <w:ilvl w:val="0"/>
          <w:numId w:val="1006"/>
        </w:numPr>
        <w:pStyle w:val="Compact"/>
      </w:pPr>
      <w:r>
        <w:t xml:space="preserve">日本語用の符号化文字集合を規定する日本産業規格(JIS)</w:t>
      </w:r>
    </w:p>
    <w:p>
      <w:pPr>
        <w:numPr>
          <w:ilvl w:val="0"/>
          <w:numId w:val="1006"/>
        </w:numPr>
        <w:pStyle w:val="Compact"/>
      </w:pPr>
      <w:r>
        <w:t xml:space="preserve">7ビット及び8ビットの2バイト情報交換用符号化拡張漢字集合</w:t>
      </w:r>
    </w:p>
    <w:p>
      <w:pPr>
        <w:numPr>
          <w:ilvl w:val="0"/>
          <w:numId w:val="1006"/>
        </w:numPr>
        <w:pStyle w:val="Compact"/>
      </w:pPr>
      <w:hyperlink w:anchor="jis-x-0213">
        <w:r>
          <w:rPr>
            <w:rStyle w:val="Hyperlink"/>
          </w:rPr>
          <w:t xml:space="preserve">JIS X 0213</w:t>
        </w:r>
      </w:hyperlink>
      <w:r>
        <w:t xml:space="preserve">は</w:t>
      </w:r>
      <w:hyperlink w:anchor="jis-x-0208">
        <w:r>
          <w:rPr>
            <w:rStyle w:val="Hyperlink"/>
          </w:rPr>
          <w:t xml:space="preserve">JIS X 0208</w:t>
        </w:r>
      </w:hyperlink>
      <w:r>
        <w:t xml:space="preserve">を包含し更に第三・第四水準漢字などを加えた上位集合</w:t>
      </w:r>
    </w:p>
    <w:p>
      <w:pPr>
        <w:numPr>
          <w:ilvl w:val="0"/>
          <w:numId w:val="1006"/>
        </w:numPr>
        <w:pStyle w:val="Compact"/>
      </w:pPr>
      <w:r>
        <w:t xml:space="preserve">最新版は</w:t>
      </w:r>
      <w:r>
        <w:t xml:space="preserve"> </w:t>
      </w:r>
      <w:hyperlink w:anchor="jis-x-02132012">
        <w:r>
          <w:rPr>
            <w:rStyle w:val="Hyperlink"/>
          </w:rPr>
          <w:t xml:space="preserve">JIS X 0213:2012</w:t>
        </w:r>
      </w:hyperlink>
    </w:p>
    <w:p>
      <w:pPr>
        <w:numPr>
          <w:ilvl w:val="0"/>
          <w:numId w:val="1006"/>
        </w:numPr>
        <w:pStyle w:val="Compact"/>
      </w:pPr>
      <w:r>
        <w:t xml:space="preserve">JavaScriptのライブラリ</w:t>
      </w:r>
      <w:r>
        <w:t xml:space="preserve"> </w:t>
      </w:r>
      <w:hyperlink r:id="rId20">
        <w:r>
          <w:rPr>
            <w:rStyle w:val="Hyperlink"/>
          </w:rPr>
          <w:t xml:space="preserve">mojikiban</w:t>
        </w:r>
      </w:hyperlink>
    </w:p>
    <w:p>
      <w:pPr>
        <w:numPr>
          <w:ilvl w:val="0"/>
          <w:numId w:val="1006"/>
        </w:numPr>
        <w:pStyle w:val="Compact"/>
      </w:pPr>
      <w:r>
        <w:t xml:space="preserve">https://www.jisc.go.jp/app/jis/general/GnrJISNumberNameSearchList?show&amp;jisStdNo=X0213</w:t>
      </w:r>
    </w:p>
    <w:p>
      <w:pPr>
        <w:numPr>
          <w:ilvl w:val="0"/>
          <w:numId w:val="1006"/>
        </w:numPr>
        <w:pStyle w:val="Compact"/>
      </w:pPr>
      <w:r>
        <w:t xml:space="preserve">https://ja.wikipedia.org/wiki/JIS_X_0213</w:t>
      </w:r>
    </w:p>
    <w:bookmarkEnd w:id="26"/>
    <w:bookmarkStart w:id="28" w:name="jis-x-02132004"/>
    <w:p>
      <w:pPr>
        <w:pStyle w:val="Heading2"/>
      </w:pPr>
      <w:r>
        <w:t xml:space="preserve">JIS X 0213:2004</w:t>
      </w:r>
    </w:p>
    <w:p>
      <w:pPr>
        <w:numPr>
          <w:ilvl w:val="0"/>
          <w:numId w:val="1007"/>
        </w:numPr>
        <w:pStyle w:val="Compact"/>
      </w:pPr>
      <w:hyperlink w:anchor="jis-x-0213">
        <w:r>
          <w:rPr>
            <w:rStyle w:val="Hyperlink"/>
          </w:rPr>
          <w:t xml:space="preserve">JIS X 0213</w:t>
        </w:r>
      </w:hyperlink>
      <w:r>
        <w:t xml:space="preserve">のひとつ前の版</w:t>
      </w:r>
    </w:p>
    <w:p>
      <w:pPr>
        <w:numPr>
          <w:ilvl w:val="0"/>
          <w:numId w:val="1007"/>
        </w:numPr>
        <w:pStyle w:val="Compact"/>
      </w:pPr>
      <w:r>
        <w:t xml:space="preserve">最新版は</w:t>
      </w:r>
      <w:r>
        <w:t xml:space="preserve"> </w:t>
      </w:r>
      <w:hyperlink w:anchor="jis-x-02132012">
        <w:r>
          <w:rPr>
            <w:rStyle w:val="Hyperlink"/>
          </w:rPr>
          <w:t xml:space="preserve">JIS X 0213:2012</w:t>
        </w:r>
      </w:hyperlink>
    </w:p>
    <w:p>
      <w:pPr>
        <w:numPr>
          <w:ilvl w:val="0"/>
          <w:numId w:val="1007"/>
        </w:numPr>
        <w:pStyle w:val="Compact"/>
      </w:pPr>
      <w:r>
        <w:t xml:space="preserve">参考:</w:t>
      </w:r>
      <w:r>
        <w:t xml:space="preserve"> </w:t>
      </w:r>
      <w:hyperlink r:id="rId27">
        <w:r>
          <w:rPr>
            <w:rStyle w:val="Hyperlink"/>
          </w:rPr>
          <w:t xml:space="preserve">文字情報定義ファイル</w:t>
        </w:r>
      </w:hyperlink>
    </w:p>
    <w:bookmarkEnd w:id="28"/>
    <w:bookmarkStart w:id="29" w:name="jis-x-02132012"/>
    <w:p>
      <w:pPr>
        <w:pStyle w:val="Heading2"/>
      </w:pPr>
      <w:r>
        <w:t xml:space="preserve">JIS X 0213:2012</w:t>
      </w:r>
    </w:p>
    <w:p>
      <w:pPr>
        <w:numPr>
          <w:ilvl w:val="0"/>
          <w:numId w:val="1008"/>
        </w:numPr>
        <w:pStyle w:val="Compact"/>
      </w:pPr>
      <w:hyperlink w:anchor="jis-x-0213">
        <w:r>
          <w:rPr>
            <w:rStyle w:val="Hyperlink"/>
          </w:rPr>
          <w:t xml:space="preserve">JIS X 0213</w:t>
        </w:r>
      </w:hyperlink>
      <w:r>
        <w:t xml:space="preserve">の最新版</w:t>
      </w:r>
    </w:p>
    <w:p>
      <w:pPr>
        <w:numPr>
          <w:ilvl w:val="0"/>
          <w:numId w:val="1008"/>
        </w:numPr>
        <w:pStyle w:val="Compact"/>
      </w:pPr>
      <w:hyperlink w:anchor="jis-x-02132004">
        <w:r>
          <w:rPr>
            <w:rStyle w:val="Hyperlink"/>
          </w:rPr>
          <w:t xml:space="preserve">JIS X 0213:2004</w:t>
        </w:r>
      </w:hyperlink>
      <w:r>
        <w:t xml:space="preserve">からの文字集合の変更はない</w:t>
      </w:r>
    </w:p>
    <w:p>
      <w:pPr>
        <w:numPr>
          <w:ilvl w:val="0"/>
          <w:numId w:val="1008"/>
        </w:numPr>
        <w:pStyle w:val="Compact"/>
      </w:pPr>
      <w:r>
        <w:t xml:space="preserve">https://ja.wikipedia.org/wiki/JIS_X_0213</w:t>
      </w:r>
    </w:p>
    <w:bookmarkEnd w:id="29"/>
    <w:bookmarkStart w:id="30" w:name="jis-x-0208"/>
    <w:p>
      <w:pPr>
        <w:pStyle w:val="Heading2"/>
      </w:pPr>
      <w:r>
        <w:t xml:space="preserve">JIS X 0208</w:t>
      </w:r>
    </w:p>
    <w:p>
      <w:pPr>
        <w:numPr>
          <w:ilvl w:val="0"/>
          <w:numId w:val="1009"/>
        </w:numPr>
        <w:pStyle w:val="Compact"/>
      </w:pPr>
      <w:r>
        <w:t xml:space="preserve">主として情報交換用の2バイト符号化文字集合を規定する日本産業規格(JIS)</w:t>
      </w:r>
    </w:p>
    <w:p>
      <w:pPr>
        <w:numPr>
          <w:ilvl w:val="0"/>
          <w:numId w:val="1009"/>
        </w:numPr>
        <w:pStyle w:val="Compact"/>
      </w:pPr>
      <w:r>
        <w:t xml:space="preserve">7ビット及び8ビットの2バイト情報交換用符号化漢字集合</w:t>
      </w:r>
    </w:p>
    <w:p>
      <w:pPr>
        <w:numPr>
          <w:ilvl w:val="0"/>
          <w:numId w:val="1009"/>
        </w:numPr>
        <w:pStyle w:val="Compact"/>
      </w:pPr>
      <w:r>
        <w:t xml:space="preserve">通称: JIS漢字コード、JIS漢字、JIS第1第2水準漢字、JIS基本漢字</w:t>
      </w:r>
    </w:p>
    <w:p>
      <w:pPr>
        <w:numPr>
          <w:ilvl w:val="0"/>
          <w:numId w:val="1009"/>
        </w:numPr>
        <w:pStyle w:val="Compact"/>
      </w:pPr>
      <w:r>
        <w:t xml:space="preserve">シフト符号化文字集合が</w:t>
      </w:r>
      <w:hyperlink w:anchor="shift-jis">
        <w:r>
          <w:rPr>
            <w:rStyle w:val="Hyperlink"/>
          </w:rPr>
          <w:t xml:space="preserve">Shift-JIS</w:t>
        </w:r>
      </w:hyperlink>
    </w:p>
    <w:p>
      <w:pPr>
        <w:numPr>
          <w:ilvl w:val="0"/>
          <w:numId w:val="1009"/>
        </w:numPr>
        <w:pStyle w:val="Compact"/>
      </w:pPr>
      <w:r>
        <w:t xml:space="preserve">https://ja.wikipedia.org/wiki/JIS_X_0208</w:t>
      </w:r>
    </w:p>
    <w:bookmarkEnd w:id="30"/>
    <w:bookmarkStart w:id="31" w:name="ascii"/>
    <w:p>
      <w:pPr>
        <w:pStyle w:val="Heading2"/>
      </w:pPr>
      <w:r>
        <w:t xml:space="preserve">ASCII</w:t>
      </w:r>
    </w:p>
    <w:p>
      <w:pPr>
        <w:numPr>
          <w:ilvl w:val="0"/>
          <w:numId w:val="1010"/>
        </w:numPr>
        <w:pStyle w:val="Compact"/>
      </w:pPr>
      <w:r>
        <w:t xml:space="preserve">American Standard Code for Information Interchange</w:t>
      </w:r>
    </w:p>
    <w:p>
      <w:pPr>
        <w:numPr>
          <w:ilvl w:val="0"/>
          <w:numId w:val="1010"/>
        </w:numPr>
        <w:pStyle w:val="Compact"/>
      </w:pPr>
      <w:r>
        <w:t xml:space="preserve">現代英語や西ヨーロッパ言語で使われるラテン文字を中心とした文字コード</w:t>
      </w:r>
    </w:p>
    <w:p>
      <w:pPr>
        <w:numPr>
          <w:ilvl w:val="0"/>
          <w:numId w:val="1010"/>
        </w:numPr>
        <w:pStyle w:val="Compact"/>
      </w:pPr>
      <w:r>
        <w:t xml:space="preserve">7桁の2進数で表すことのできる整数の数値のそれぞれに、大小のラテン文字や数字、英文でよく使われる約物などを割り当てた文字コード</w:t>
      </w:r>
    </w:p>
    <w:p>
      <w:pPr>
        <w:numPr>
          <w:ilvl w:val="0"/>
          <w:numId w:val="1010"/>
        </w:numPr>
        <w:pStyle w:val="Compact"/>
      </w:pPr>
      <w:r>
        <w:t xml:space="preserve">ISO標準7ビット文字コード</w:t>
      </w:r>
      <w:hyperlink w:anchor="isoiec-646">
        <w:r>
          <w:rPr>
            <w:rStyle w:val="Hyperlink"/>
          </w:rPr>
          <w:t xml:space="preserve">ISO/IEC 646</w:t>
        </w:r>
      </w:hyperlink>
      <w:r>
        <w:t xml:space="preserve">の元</w:t>
      </w:r>
    </w:p>
    <w:p>
      <w:pPr>
        <w:numPr>
          <w:ilvl w:val="0"/>
          <w:numId w:val="1010"/>
        </w:numPr>
        <w:pStyle w:val="Compact"/>
      </w:pPr>
      <w:r>
        <w:t xml:space="preserve">https://ja.wikipedia.org/wiki/ASCII</w:t>
      </w:r>
    </w:p>
    <w:bookmarkEnd w:id="31"/>
    <w:bookmarkStart w:id="32" w:name="isoiec-646"/>
    <w:p>
      <w:pPr>
        <w:pStyle w:val="Heading2"/>
      </w:pPr>
      <w:r>
        <w:t xml:space="preserve">ISO/IEC 646</w:t>
      </w:r>
    </w:p>
    <w:p>
      <w:pPr>
        <w:numPr>
          <w:ilvl w:val="0"/>
          <w:numId w:val="1011"/>
        </w:numPr>
        <w:pStyle w:val="Compact"/>
      </w:pPr>
      <w:r>
        <w:t xml:space="preserve">7ビットの文字コードを規定する国際標準化機構 (ISO) 標準</w:t>
      </w:r>
    </w:p>
    <w:p>
      <w:pPr>
        <w:numPr>
          <w:ilvl w:val="0"/>
          <w:numId w:val="1011"/>
        </w:numPr>
        <w:pStyle w:val="Compact"/>
      </w:pPr>
      <w:r>
        <w:t xml:space="preserve">アメリカの規格であるASCIIを国際化</w:t>
      </w:r>
    </w:p>
    <w:p>
      <w:pPr>
        <w:numPr>
          <w:ilvl w:val="0"/>
          <w:numId w:val="1011"/>
        </w:numPr>
        <w:pStyle w:val="Compact"/>
      </w:pPr>
      <w:hyperlink w:anchor="Unicode">
        <w:r>
          <w:rPr>
            <w:rStyle w:val="Hyperlink"/>
          </w:rPr>
          <w:t xml:space="preserve">Unicode</w:t>
        </w:r>
      </w:hyperlink>
      <w:r>
        <w:t xml:space="preserve">のISO規格である</w:t>
      </w:r>
      <w:hyperlink w:anchor="isoiec-10646">
        <w:r>
          <w:rPr>
            <w:rStyle w:val="Hyperlink"/>
          </w:rPr>
          <w:t xml:space="preserve">ISO/IEC 10646</w:t>
        </w:r>
      </w:hyperlink>
      <w:r>
        <w:t xml:space="preserve">の規格番号は、この規格の番号にちょうど10000を加えた値となっている</w:t>
      </w:r>
    </w:p>
    <w:p>
      <w:pPr>
        <w:numPr>
          <w:ilvl w:val="0"/>
          <w:numId w:val="1011"/>
        </w:numPr>
        <w:pStyle w:val="Compact"/>
      </w:pPr>
      <w:r>
        <w:t xml:space="preserve">https://ja.wikipedia.org/wiki/ISO/IEC_10646</w:t>
      </w:r>
    </w:p>
    <w:bookmarkEnd w:id="32"/>
    <w:bookmarkStart w:id="33" w:name="shift-jis"/>
    <w:p>
      <w:pPr>
        <w:pStyle w:val="Heading2"/>
      </w:pPr>
      <w:r>
        <w:t xml:space="preserve">Shift-JIS</w:t>
      </w:r>
    </w:p>
    <w:p>
      <w:pPr>
        <w:numPr>
          <w:ilvl w:val="0"/>
          <w:numId w:val="1012"/>
        </w:numPr>
        <w:pStyle w:val="Compact"/>
      </w:pPr>
      <w:r>
        <w:t xml:space="preserve">コンピュータ上で日本語を含む文字列を表現するために用いられる文字コード</w:t>
      </w:r>
    </w:p>
    <w:p>
      <w:pPr>
        <w:numPr>
          <w:ilvl w:val="0"/>
          <w:numId w:val="1012"/>
        </w:numPr>
        <w:pStyle w:val="Compact"/>
      </w:pPr>
      <w:r>
        <w:t xml:space="preserve">かつてはベンダーによる独自拡張を含む文字コード群を指した曖昧な名称であったが、1997年に</w:t>
      </w:r>
      <w:hyperlink w:anchor="jis-x-0208">
        <w:r>
          <w:rPr>
            <w:rStyle w:val="Hyperlink"/>
          </w:rPr>
          <w:t xml:space="preserve">JIS X 0208</w:t>
        </w:r>
      </w:hyperlink>
      <w:r>
        <w:t xml:space="preserve">で標準化された</w:t>
      </w:r>
    </w:p>
    <w:p>
      <w:pPr>
        <w:numPr>
          <w:ilvl w:val="0"/>
          <w:numId w:val="1012"/>
        </w:numPr>
        <w:pStyle w:val="Compact"/>
      </w:pPr>
      <w:r>
        <w:t xml:space="preserve">https://ja.wikipedia.org/wiki/Shift_JIS</w:t>
      </w:r>
    </w:p>
    <w:bookmarkEnd w:id="33"/>
    <w:bookmarkStart w:id="34" w:name="iso-8601"/>
    <w:p>
      <w:pPr>
        <w:pStyle w:val="Heading2"/>
      </w:pPr>
      <w:r>
        <w:t xml:space="preserve">ISO 8601</w:t>
      </w:r>
    </w:p>
    <w:p>
      <w:pPr>
        <w:numPr>
          <w:ilvl w:val="0"/>
          <w:numId w:val="1013"/>
        </w:numPr>
        <w:pStyle w:val="Compact"/>
      </w:pPr>
      <w:r>
        <w:t xml:space="preserve">元号を足したものが</w:t>
      </w:r>
      <w:hyperlink w:anchor="jisx0301">
        <w:r>
          <w:rPr>
            <w:rStyle w:val="Hyperlink"/>
          </w:rPr>
          <w:t xml:space="preserve">JIS X 0301</w:t>
        </w:r>
      </w:hyperlink>
    </w:p>
    <w:p>
      <w:pPr>
        <w:numPr>
          <w:ilvl w:val="0"/>
          <w:numId w:val="1013"/>
        </w:numPr>
        <w:pStyle w:val="Compact"/>
      </w:pPr>
      <w:r>
        <w:t xml:space="preserve">https://ja.wikipedia.org/wiki/ISO_8601</w:t>
      </w:r>
    </w:p>
    <w:bookmarkEnd w:id="34"/>
    <w:bookmarkStart w:id="38" w:name="jis-x-0301"/>
    <w:p>
      <w:pPr>
        <w:pStyle w:val="Heading2"/>
      </w:pPr>
      <w:r>
        <w:t xml:space="preserve">JIS X 0301</w:t>
      </w:r>
    </w:p>
    <w:p>
      <w:pPr>
        <w:numPr>
          <w:ilvl w:val="0"/>
          <w:numId w:val="1014"/>
        </w:numPr>
        <w:pStyle w:val="Compact"/>
      </w:pPr>
      <w:r>
        <w:t xml:space="preserve">情報交換のためのデータ要素及び交換形式－日付及び時刻の表記</w:t>
      </w:r>
    </w:p>
    <w:p>
      <w:pPr>
        <w:numPr>
          <w:ilvl w:val="0"/>
          <w:numId w:val="1014"/>
        </w:numPr>
        <w:pStyle w:val="Compact"/>
      </w:pPr>
      <w:hyperlink w:anchor="iso-8601">
        <w:r>
          <w:rPr>
            <w:rStyle w:val="Hyperlink"/>
          </w:rPr>
          <w:t xml:space="preserve">ISO 8601</w:t>
        </w:r>
      </w:hyperlink>
      <w:r>
        <w:t xml:space="preserve">に元号を足したもの</w:t>
      </w:r>
    </w:p>
    <w:p>
      <w:pPr>
        <w:numPr>
          <w:ilvl w:val="0"/>
          <w:numId w:val="1014"/>
        </w:numPr>
        <w:pStyle w:val="Compact"/>
      </w:pPr>
      <w:r>
        <w:t xml:space="preserve">西暦又は元号による年並びに</w:t>
      </w:r>
      <w:hyperlink w:anchor="グレゴリオ暦">
        <w:r>
          <w:rPr>
            <w:rStyle w:val="Hyperlink"/>
          </w:rPr>
          <w:t xml:space="preserve">グレゴリオ暦</w:t>
        </w:r>
      </w:hyperlink>
      <w:r>
        <w:t xml:space="preserve">による月日で表す日付、時刻及び期間の表し方についての規格</w:t>
      </w:r>
    </w:p>
    <w:p>
      <w:pPr>
        <w:numPr>
          <w:ilvl w:val="0"/>
          <w:numId w:val="1014"/>
        </w:numPr>
        <w:pStyle w:val="Compact"/>
      </w:pPr>
      <w:hyperlink w:anchor="グレゴリオ暦">
        <w:r>
          <w:rPr>
            <w:rStyle w:val="Hyperlink"/>
          </w:rPr>
          <w:t xml:space="preserve">グレゴリオ暦</w:t>
        </w:r>
      </w:hyperlink>
      <w:r>
        <w:t xml:space="preserve">を西暦と称している</w:t>
      </w:r>
    </w:p>
    <w:p>
      <w:pPr>
        <w:numPr>
          <w:ilvl w:val="0"/>
          <w:numId w:val="1014"/>
        </w:numPr>
        <w:pStyle w:val="Compact"/>
      </w:pPr>
      <w:r>
        <w:t xml:space="preserve">1日を24時間とし、午前0時から12時と午後1時から12時とに分けることが法的に定まっている(</w:t>
      </w:r>
      <w:hyperlink r:id="rId35">
        <w:r>
          <w:rPr>
            <w:rStyle w:val="Hyperlink"/>
          </w:rPr>
          <w:t xml:space="preserve">太政官布告第三百三十七号</w:t>
        </w:r>
      </w:hyperlink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情報交換とその処理のため24時間制を使用するものとして規定</w:t>
      </w:r>
    </w:p>
    <w:p>
      <w:pPr>
        <w:numPr>
          <w:ilvl w:val="0"/>
          <w:numId w:val="1014"/>
        </w:numPr>
        <w:pStyle w:val="Compact"/>
      </w:pPr>
      <w:r>
        <w:t xml:space="preserve">明治6年1月1日以前は、日本は太陰太陽暦が使われていた。したがって、日本ではそれ以前の元号表記は、この規格の適用範囲外である（</w:t>
      </w:r>
      <w:hyperlink r:id="rId36">
        <w:r>
          <w:rPr>
            <w:rStyle w:val="Hyperlink"/>
          </w:rPr>
          <w:t xml:space="preserve">元号西暦対応表</w:t>
        </w:r>
      </w:hyperlink>
      <w:r>
        <w:t xml:space="preserve">）</w:t>
      </w:r>
    </w:p>
    <w:p>
      <w:pPr>
        <w:numPr>
          <w:ilvl w:val="0"/>
          <w:numId w:val="1014"/>
        </w:numPr>
        <w:pStyle w:val="Compact"/>
      </w:pPr>
      <w:r>
        <w:t xml:space="preserve">年と週と曜日は、YYYY-Www-Dと表記し、wwは年内の暦週の番号で、年の第1週は01、最終週は52または53となる。Dは曜日を表し、月曜日が1、日曜日は7である。最初の木曜日を含む週が、その年の第1週である。（その年の第1週は、1月4日を含む週である。）</w:t>
      </w:r>
    </w:p>
    <w:p>
      <w:pPr>
        <w:numPr>
          <w:ilvl w:val="0"/>
          <w:numId w:val="1014"/>
        </w:numPr>
        <w:pStyle w:val="Compact"/>
      </w:pPr>
      <w:r>
        <w:t xml:space="preserve">https://www.jisc.go.jp/app/jis/general/GnrJISNumberNameSearchList?show&amp;jisStdNo=X0301</w:t>
      </w:r>
    </w:p>
    <w:p>
      <w:pPr>
        <w:numPr>
          <w:ilvl w:val="0"/>
          <w:numId w:val="1014"/>
        </w:numPr>
        <w:pStyle w:val="Compact"/>
      </w:pPr>
      <w:r>
        <w:t xml:space="preserve">参考、</w:t>
      </w:r>
      <w:hyperlink r:id="rId37">
        <w:r>
          <w:rPr>
            <w:rStyle w:val="Hyperlink"/>
          </w:rPr>
          <w:t xml:space="preserve">行政基本情報データ連携モデル-日付及び時刻</w:t>
        </w:r>
      </w:hyperlink>
    </w:p>
    <w:bookmarkEnd w:id="38"/>
    <w:bookmarkStart w:id="39" w:name="グレゴリオ暦"/>
    <w:p>
      <w:pPr>
        <w:pStyle w:val="Heading2"/>
      </w:pPr>
      <w:r>
        <w:t xml:space="preserve">グレゴリオ暦</w:t>
      </w:r>
    </w:p>
    <w:p>
      <w:pPr>
        <w:numPr>
          <w:ilvl w:val="0"/>
          <w:numId w:val="1015"/>
        </w:numPr>
        <w:pStyle w:val="Compact"/>
      </w:pPr>
      <w:r>
        <w:t xml:space="preserve">無限に連続する暦年を包含する基準系</w:t>
      </w:r>
    </w:p>
    <w:p>
      <w:pPr>
        <w:numPr>
          <w:ilvl w:val="0"/>
          <w:numId w:val="1015"/>
        </w:numPr>
        <w:pStyle w:val="Compact"/>
      </w:pPr>
      <w:hyperlink w:anchor="jisx0301">
        <w:r>
          <w:rPr>
            <w:rStyle w:val="Hyperlink"/>
          </w:rPr>
          <w:t xml:space="preserve">JIS X 0301</w:t>
        </w:r>
      </w:hyperlink>
      <w:r>
        <w:t xml:space="preserve">で西暦として使用</w:t>
      </w:r>
    </w:p>
    <w:p>
      <w:pPr>
        <w:numPr>
          <w:ilvl w:val="0"/>
          <w:numId w:val="1015"/>
        </w:numPr>
        <w:pStyle w:val="Compact"/>
      </w:pPr>
      <w:r>
        <w:t xml:space="preserve">https://ja.wikipedia.org/wiki/%E3%82%B0%E3%83%AC%E3%82%B4%E3%83%AA%E3%82%AA%E6%9A%A6</w:t>
      </w:r>
    </w:p>
    <w:bookmarkEnd w:id="39"/>
    <w:bookmarkStart w:id="40" w:name="jgd-2011bl"/>
    <w:p>
      <w:pPr>
        <w:pStyle w:val="Heading2"/>
      </w:pPr>
      <w:r>
        <w:t xml:space="preserve">JGD 2011/(B,L)</w:t>
      </w:r>
    </w:p>
    <w:p>
      <w:pPr>
        <w:numPr>
          <w:ilvl w:val="0"/>
          <w:numId w:val="1016"/>
        </w:numPr>
        <w:pStyle w:val="Compact"/>
      </w:pPr>
      <w:r>
        <w:t xml:space="preserve">日本測地系2011 / （緯度，経度）</w:t>
      </w:r>
    </w:p>
    <w:p>
      <w:pPr>
        <w:numPr>
          <w:ilvl w:val="0"/>
          <w:numId w:val="1016"/>
        </w:numPr>
        <w:pStyle w:val="Compact"/>
      </w:pPr>
      <w:r>
        <w:t xml:space="preserve">緯度と経度のドイツ語、BreiteとLänge</w:t>
      </w:r>
    </w:p>
    <w:p>
      <w:pPr>
        <w:numPr>
          <w:ilvl w:val="0"/>
          <w:numId w:val="1016"/>
        </w:numPr>
        <w:pStyle w:val="Compact"/>
      </w:pPr>
      <w:r>
        <w:t xml:space="preserve">2011年の東北地方太平洋沖地震に伴い更新</w:t>
      </w:r>
    </w:p>
    <w:p>
      <w:pPr>
        <w:numPr>
          <w:ilvl w:val="0"/>
          <w:numId w:val="1016"/>
        </w:numPr>
        <w:pStyle w:val="Compact"/>
      </w:pPr>
      <w:r>
        <w:t xml:space="preserve">学術的名称は、日本測地系2011</w:t>
      </w:r>
    </w:p>
    <w:p>
      <w:pPr>
        <w:numPr>
          <w:ilvl w:val="0"/>
          <w:numId w:val="1016"/>
        </w:numPr>
        <w:pStyle w:val="Compact"/>
      </w:pPr>
      <w:r>
        <w:t xml:space="preserve">日本国内の法令上名称と通用名は、世界測地系（測地成果2011）</w:t>
      </w:r>
    </w:p>
    <w:p>
      <w:pPr>
        <w:numPr>
          <w:ilvl w:val="0"/>
          <w:numId w:val="1016"/>
        </w:numPr>
        <w:pStyle w:val="Compact"/>
      </w:pPr>
      <w:r>
        <w:t xml:space="preserve">国土地理院が策定し日本が採用（測量法改正2002年4月1日）した測地系</w:t>
      </w:r>
    </w:p>
    <w:p>
      <w:pPr>
        <w:numPr>
          <w:ilvl w:val="0"/>
          <w:numId w:val="1016"/>
        </w:numPr>
        <w:pStyle w:val="Compact"/>
      </w:pPr>
      <w:r>
        <w:t xml:space="preserve">東北地方・関東地方・新潟県・富山県・石川県・福井県・山梨県・長野県・岐阜県は</w:t>
      </w:r>
      <w:hyperlink w:anchor="itrf2008">
        <w:r>
          <w:rPr>
            <w:rStyle w:val="Hyperlink"/>
          </w:rPr>
          <w:t xml:space="preserve">ITRF2008</w:t>
        </w:r>
      </w:hyperlink>
      <w:r>
        <w:t xml:space="preserve">座標系、その他の地域はITRF94座標系</w:t>
      </w:r>
    </w:p>
    <w:p>
      <w:pPr>
        <w:numPr>
          <w:ilvl w:val="0"/>
          <w:numId w:val="1016"/>
        </w:numPr>
        <w:pStyle w:val="Compact"/>
      </w:pPr>
      <w:hyperlink w:anchor="itrf2008">
        <w:r>
          <w:rPr>
            <w:rStyle w:val="Hyperlink"/>
          </w:rPr>
          <w:t xml:space="preserve">ITRF2008</w:t>
        </w:r>
      </w:hyperlink>
      <w:r>
        <w:t xml:space="preserve">と</w:t>
      </w:r>
      <w:hyperlink w:anchor="wgs84">
        <w:r>
          <w:rPr>
            <w:rStyle w:val="Hyperlink"/>
          </w:rPr>
          <w:t xml:space="preserve">WGS84</w:t>
        </w:r>
      </w:hyperlink>
      <w:r>
        <w:t xml:space="preserve">との差は1,2mm程度</w:t>
      </w:r>
    </w:p>
    <w:p>
      <w:pPr>
        <w:numPr>
          <w:ilvl w:val="0"/>
          <w:numId w:val="1016"/>
        </w:numPr>
        <w:pStyle w:val="Compact"/>
      </w:pPr>
      <w:r>
        <w:t xml:space="preserve">https://ja.wikipedia.org/wiki/%E6%B8%AC%E5%9C%B0%E7%B3%BB</w:t>
      </w:r>
    </w:p>
    <w:bookmarkEnd w:id="40"/>
    <w:bookmarkStart w:id="41" w:name="wgs84"/>
    <w:p>
      <w:pPr>
        <w:pStyle w:val="Heading2"/>
      </w:pPr>
      <w:r>
        <w:t xml:space="preserve">WGS84</w:t>
      </w:r>
    </w:p>
    <w:p>
      <w:pPr>
        <w:numPr>
          <w:ilvl w:val="0"/>
          <w:numId w:val="1017"/>
        </w:numPr>
        <w:pStyle w:val="Compact"/>
      </w:pPr>
      <w:r>
        <w:t xml:space="preserve">世界測地系1984（WGS84）</w:t>
      </w:r>
    </w:p>
    <w:p>
      <w:pPr>
        <w:numPr>
          <w:ilvl w:val="0"/>
          <w:numId w:val="1017"/>
        </w:numPr>
        <w:pStyle w:val="Compact"/>
      </w:pPr>
      <w:r>
        <w:t xml:space="preserve">GPSで使用されている</w:t>
      </w:r>
    </w:p>
    <w:p>
      <w:pPr>
        <w:numPr>
          <w:ilvl w:val="0"/>
          <w:numId w:val="1017"/>
        </w:numPr>
        <w:pStyle w:val="Compact"/>
      </w:pPr>
      <w:r>
        <w:t xml:space="preserve">2013-10-16から用いられているWGS84(G1762)はITRF2008に基いており、差は平均1,2mm程度</w:t>
      </w:r>
    </w:p>
    <w:p>
      <w:pPr>
        <w:numPr>
          <w:ilvl w:val="0"/>
          <w:numId w:val="1017"/>
        </w:numPr>
        <w:pStyle w:val="Compact"/>
      </w:pPr>
      <w:r>
        <w:t xml:space="preserve">https://ja.wikipedia.org/wiki/%E6%B8%AC%E5%9C%B0%E7%B3%BB</w:t>
      </w:r>
    </w:p>
    <w:bookmarkEnd w:id="41"/>
    <w:bookmarkStart w:id="42" w:name="itrf2008"/>
    <w:p>
      <w:pPr>
        <w:pStyle w:val="Heading2"/>
      </w:pPr>
      <w:r>
        <w:t xml:space="preserve">ITRF2008</w:t>
      </w:r>
    </w:p>
    <w:p>
      <w:pPr>
        <w:numPr>
          <w:ilvl w:val="0"/>
          <w:numId w:val="1018"/>
        </w:numPr>
        <w:pStyle w:val="Compact"/>
      </w:pPr>
      <w:r>
        <w:t xml:space="preserve">国際地球基準座標系（International Terrestrial Reference System、ITRF）の系統の座標系</w:t>
      </w:r>
    </w:p>
    <w:p>
      <w:pPr>
        <w:numPr>
          <w:ilvl w:val="0"/>
          <w:numId w:val="1018"/>
        </w:numPr>
        <w:pStyle w:val="Compact"/>
      </w:pPr>
      <w:r>
        <w:t xml:space="preserve">国際地球回転・基準系事業（IERS）が維持している</w:t>
      </w:r>
    </w:p>
    <w:p>
      <w:pPr>
        <w:numPr>
          <w:ilvl w:val="0"/>
          <w:numId w:val="1018"/>
        </w:numPr>
        <w:pStyle w:val="Compact"/>
      </w:pPr>
      <w:r>
        <w:t xml:space="preserve">https://ja.wikipedia.org/wiki/%E6%B8%AC%E5%9C%B0%E7%B3%BB</w:t>
      </w:r>
    </w:p>
    <w:bookmarkEnd w:id="42"/>
    <w:bookmarkStart w:id="43" w:name="utmグリッド"/>
    <w:p>
      <w:pPr>
        <w:pStyle w:val="Heading2"/>
      </w:pPr>
      <w:r>
        <w:t xml:space="preserve">UTMグリッド</w:t>
      </w:r>
    </w:p>
    <w:p>
      <w:pPr>
        <w:numPr>
          <w:ilvl w:val="0"/>
          <w:numId w:val="1019"/>
        </w:numPr>
        <w:pStyle w:val="Compact"/>
      </w:pPr>
      <w:r>
        <w:t xml:space="preserve">地理識別子</w:t>
      </w:r>
    </w:p>
    <w:p>
      <w:pPr>
        <w:numPr>
          <w:ilvl w:val="0"/>
          <w:numId w:val="1019"/>
        </w:numPr>
        <w:pStyle w:val="Compact"/>
      </w:pPr>
      <w:r>
        <w:t xml:space="preserve">ユニバーサル横メルカトル(UTM)図法によって、平面に投影した地域について、経度、緯度方向のグリッドで分割し、10m単位の相対位置をコード化したもの</w:t>
      </w:r>
    </w:p>
    <w:p>
      <w:pPr>
        <w:numPr>
          <w:ilvl w:val="0"/>
          <w:numId w:val="1019"/>
        </w:numPr>
        <w:pStyle w:val="Compact"/>
      </w:pPr>
      <w:r>
        <w:t xml:space="preserve">UTM座標系をベースに開発されたMGRS（Military Grid Reference System)と同値</w:t>
      </w:r>
    </w:p>
    <w:p>
      <w:pPr>
        <w:numPr>
          <w:ilvl w:val="0"/>
          <w:numId w:val="1019"/>
        </w:numPr>
        <w:pStyle w:val="Compact"/>
      </w:pPr>
      <w:r>
        <w:t xml:space="preserve">一度改定していて、以前のバージョンはMGRSと異なる</w:t>
      </w:r>
    </w:p>
    <w:p>
      <w:pPr>
        <w:numPr>
          <w:ilvl w:val="0"/>
          <w:numId w:val="1019"/>
        </w:numPr>
        <w:pStyle w:val="Compact"/>
      </w:pPr>
      <w:r>
        <w:t xml:space="preserve">https://utmgrid.org/</w:t>
      </w:r>
    </w:p>
    <w:p>
      <w:pPr>
        <w:numPr>
          <w:ilvl w:val="0"/>
          <w:numId w:val="1019"/>
        </w:numPr>
        <w:pStyle w:val="Compact"/>
      </w:pPr>
      <w:r>
        <w:t xml:space="preserve">https://www.gsi.go.jp/chubu/minichishiki10.html</w:t>
      </w:r>
    </w:p>
    <w:p>
      <w:pPr>
        <w:numPr>
          <w:ilvl w:val="0"/>
          <w:numId w:val="1019"/>
        </w:numPr>
        <w:pStyle w:val="Compact"/>
      </w:pPr>
      <w:r>
        <w:t xml:space="preserve">https://ja.wikipedia.org/wiki/%E3%83%A6%E3%83%8B%E3%83%90%E3%83%BC%E3%82%B5%E3%83%AB%E6%A8%AA%E3%83%A1%E3%83%AB%E3%82%AB%E3%83%88%E3%83%AB%E5%9B%B3%E6%B3%95#The_U.S._Military_Grid_Reference_System_%28MGRS%29</w:t>
      </w:r>
    </w:p>
    <w:bookmarkEnd w:id="43"/>
    <w:bookmarkStart w:id="44" w:name="itu-t-e.123"/>
    <w:p>
      <w:pPr>
        <w:pStyle w:val="Heading2"/>
      </w:pPr>
      <w:r>
        <w:t xml:space="preserve">ITU-T E.123</w:t>
      </w:r>
    </w:p>
    <w:p>
      <w:pPr>
        <w:numPr>
          <w:ilvl w:val="0"/>
          <w:numId w:val="1020"/>
        </w:numPr>
        <w:pStyle w:val="Compact"/>
      </w:pPr>
      <w:r>
        <w:t xml:space="preserve">International Telecommunications Union,</w:t>
      </w:r>
      <w:r>
        <w:t xml:space="preserve"> </w:t>
      </w:r>
      <w:r>
        <w:t xml:space="preserve">“</w:t>
      </w:r>
      <w:r>
        <w:t xml:space="preserve">Notation for national and international telephone numbers, e-mail addresses and web addresses</w:t>
      </w:r>
      <w:r>
        <w:t xml:space="preserve">”</w:t>
      </w:r>
      <w:r>
        <w:t xml:space="preserve">, Recommendation E.123, February 2001.</w:t>
      </w:r>
    </w:p>
    <w:p>
      <w:pPr>
        <w:numPr>
          <w:ilvl w:val="0"/>
          <w:numId w:val="1020"/>
        </w:numPr>
        <w:pStyle w:val="Compact"/>
      </w:pPr>
      <w:r>
        <w:t xml:space="preserve">https://en.wikipedia.org/wiki/E.123</w:t>
      </w:r>
    </w:p>
    <w:p>
      <w:pPr>
        <w:numPr>
          <w:ilvl w:val="0"/>
          <w:numId w:val="1020"/>
        </w:numPr>
        <w:pStyle w:val="Compact"/>
      </w:pPr>
      <w:r>
        <w:t xml:space="preserve">https://k-tai.watch.impress.co.jp/docs/column/keyword/710475.html</w:t>
      </w:r>
    </w:p>
    <w:bookmarkEnd w:id="44"/>
    <w:bookmarkStart w:id="46" w:name="ietf-rfc3966"/>
    <w:p>
      <w:pPr>
        <w:pStyle w:val="Heading2"/>
      </w:pPr>
      <w:r>
        <w:t xml:space="preserve">IETF RFC3966</w:t>
      </w:r>
    </w:p>
    <w:p>
      <w:pPr>
        <w:numPr>
          <w:ilvl w:val="0"/>
          <w:numId w:val="1021"/>
        </w:numPr>
        <w:pStyle w:val="Compact"/>
      </w:pPr>
      <w:r>
        <w:t xml:space="preserve">電話番号によって識別されるリソースを記述するURIスキーム「Tel」の定義</w:t>
      </w:r>
    </w:p>
    <w:p>
      <w:pPr>
        <w:numPr>
          <w:ilvl w:val="0"/>
          <w:numId w:val="1021"/>
        </w:numPr>
        <w:pStyle w:val="Compact"/>
      </w:pPr>
      <w:r>
        <w:t xml:space="preserve">https://datatracker.ietf.org/doc/html/rfc3966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RFC 3966 - The tel URI for Telephone Numbers 日本語訳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laws.e-gov.go.jp/document?lawid=105DF0000000337_20150801_000000000000000" TargetMode="External" /><Relationship Type="http://schemas.openxmlformats.org/officeDocument/2006/relationships/hyperlink" Id="rId27" Target="https://github.com/code4fukui/CharacterInformation" TargetMode="External" /><Relationship Type="http://schemas.openxmlformats.org/officeDocument/2006/relationships/hyperlink" Id="rId20" Target="https://github.com/code4fukui/mojikiban/blob/main/README.md" TargetMode="External" /><Relationship Type="http://schemas.openxmlformats.org/officeDocument/2006/relationships/hyperlink" Id="rId45" Target="https://tex2e.github.io/rfc-translater/html/rfc3966.html" TargetMode="External" /><Relationship Type="http://schemas.openxmlformats.org/officeDocument/2006/relationships/hyperlink" Id="rId36" Target="&#20803;&#21495;&#35199;&#26278;&#23550;&#24540;&#34920;.csv" TargetMode="External" /><Relationship Type="http://schemas.openxmlformats.org/officeDocument/2006/relationships/hyperlink" Id="rId37" Target="&#34892;&#25919;&#22522;&#26412;&#24773;&#22577;&#12487;&#12540;&#12479;&#36899;&#25658;&#12514;&#12487;&#12523;-&#26085;&#20184;&#21450;&#12403;&#26178;&#21051;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laws.e-gov.go.jp/document?lawid=105DF0000000337_20150801_000000000000000" TargetMode="External" /><Relationship Type="http://schemas.openxmlformats.org/officeDocument/2006/relationships/hyperlink" Id="rId27" Target="https://github.com/code4fukui/CharacterInformation" TargetMode="External" /><Relationship Type="http://schemas.openxmlformats.org/officeDocument/2006/relationships/hyperlink" Id="rId20" Target="https://github.com/code4fukui/mojikiban/blob/main/README.md" TargetMode="External" /><Relationship Type="http://schemas.openxmlformats.org/officeDocument/2006/relationships/hyperlink" Id="rId45" Target="https://tex2e.github.io/rfc-translater/html/rfc3966.html" TargetMode="External" /><Relationship Type="http://schemas.openxmlformats.org/officeDocument/2006/relationships/hyperlink" Id="rId36" Target="&#20803;&#21495;&#35199;&#26278;&#23550;&#24540;&#34920;.csv" TargetMode="External" /><Relationship Type="http://schemas.openxmlformats.org/officeDocument/2006/relationships/hyperlink" Id="rId37" Target="&#34892;&#25919;&#22522;&#26412;&#24773;&#22577;&#12487;&#12540;&#12479;&#36899;&#25658;&#12514;&#12487;&#12523;-&#26085;&#20184;&#21450;&#12403;&#26178;&#21051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2021-06-28T14:34:53Z</dcterms:created>
  <dcterms:modified xsi:type="dcterms:W3CDTF">2021-06-28T14:34:53Z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