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004D9" w14:textId="6911FBC4" w:rsidR="00FB523B" w:rsidRPr="00331548" w:rsidRDefault="00601023" w:rsidP="002C7608">
      <w:pPr>
        <w:pStyle w:val="ad"/>
        <w:spacing w:before="0"/>
        <w:rPr>
          <w:sz w:val="40"/>
        </w:rPr>
      </w:pPr>
      <w:r>
        <w:rPr>
          <w:rFonts w:hint="eastAsia"/>
          <w:sz w:val="40"/>
        </w:rPr>
        <w:t>デジタル社会実現のためのアーキテクチャ設計</w:t>
      </w:r>
    </w:p>
    <w:p w14:paraId="3F46F810" w14:textId="6C9405E1" w:rsidR="005079D5" w:rsidRDefault="00FE6538" w:rsidP="00FE6538">
      <w:pPr>
        <w:jc w:val="center"/>
        <w:rPr>
          <w:rFonts w:ascii="ＭＳ ゴシック" w:eastAsia="ＭＳ ゴシック" w:hAnsi="ＭＳ ゴシック"/>
          <w:szCs w:val="24"/>
        </w:rPr>
      </w:pPr>
      <w:r>
        <w:rPr>
          <w:rFonts w:ascii="ＭＳ ゴシック" w:eastAsia="ＭＳ ゴシック" w:hAnsi="ＭＳ ゴシック" w:hint="eastAsia"/>
          <w:szCs w:val="24"/>
        </w:rPr>
        <w:t>202</w:t>
      </w:r>
      <w:r w:rsidR="00691ABB">
        <w:rPr>
          <w:rFonts w:ascii="ＭＳ ゴシック" w:eastAsia="ＭＳ ゴシック" w:hAnsi="ＭＳ ゴシック" w:hint="eastAsia"/>
          <w:szCs w:val="24"/>
        </w:rPr>
        <w:t>1</w:t>
      </w:r>
      <w:r>
        <w:rPr>
          <w:rFonts w:ascii="ＭＳ ゴシック" w:eastAsia="ＭＳ ゴシック" w:hAnsi="ＭＳ ゴシック" w:hint="eastAsia"/>
          <w:szCs w:val="24"/>
        </w:rPr>
        <w:t>年</w:t>
      </w:r>
      <w:r w:rsidR="00161D18">
        <w:rPr>
          <w:rFonts w:ascii="ＭＳ ゴシック" w:eastAsia="ＭＳ ゴシック" w:hAnsi="ＭＳ ゴシック" w:hint="eastAsia"/>
          <w:szCs w:val="24"/>
        </w:rPr>
        <w:t>８</w:t>
      </w:r>
      <w:r>
        <w:rPr>
          <w:rFonts w:ascii="ＭＳ ゴシック" w:eastAsia="ＭＳ ゴシック" w:hAnsi="ＭＳ ゴシック" w:hint="eastAsia"/>
          <w:szCs w:val="24"/>
        </w:rPr>
        <w:t>月</w:t>
      </w:r>
    </w:p>
    <w:p w14:paraId="18C1A709" w14:textId="77777777" w:rsidR="00FE6538" w:rsidRPr="00FE6538" w:rsidRDefault="00FE6538" w:rsidP="00FE6538">
      <w:pPr>
        <w:jc w:val="center"/>
        <w:rPr>
          <w:rFonts w:asciiTheme="majorEastAsia" w:eastAsiaTheme="majorEastAsia" w:hAnsiTheme="majorEastAsia"/>
          <w:szCs w:val="24"/>
        </w:rPr>
      </w:pPr>
    </w:p>
    <w:p w14:paraId="0ED5CF03" w14:textId="7EAB2314" w:rsidR="00342C34" w:rsidRDefault="00342C34" w:rsidP="009045AC">
      <w:pPr>
        <w:jc w:val="center"/>
      </w:pPr>
      <w:r>
        <w:rPr>
          <w:rFonts w:hint="eastAsia"/>
        </w:rPr>
        <w:t>政府CIO補佐官</w:t>
      </w:r>
    </w:p>
    <w:p w14:paraId="3051266B" w14:textId="3F4651F6" w:rsidR="00342C34" w:rsidRDefault="00EF7552" w:rsidP="00342C34">
      <w:pPr>
        <w:jc w:val="center"/>
      </w:pPr>
      <w:r w:rsidRPr="00342C34">
        <w:rPr>
          <w:rFonts w:hint="eastAsia"/>
        </w:rPr>
        <w:t>平本</w:t>
      </w:r>
      <w:r>
        <w:rPr>
          <w:rFonts w:hint="eastAsia"/>
        </w:rPr>
        <w:t xml:space="preserve">　</w:t>
      </w:r>
      <w:r w:rsidRPr="00342C34">
        <w:rPr>
          <w:rFonts w:hint="eastAsia"/>
        </w:rPr>
        <w:t>健二</w:t>
      </w:r>
      <w:r>
        <w:rPr>
          <w:rFonts w:hint="eastAsia"/>
        </w:rPr>
        <w:t xml:space="preserve">、　</w:t>
      </w:r>
      <w:r w:rsidR="00AD0D9E">
        <w:rPr>
          <w:rFonts w:hint="eastAsia"/>
        </w:rPr>
        <w:t>中村</w:t>
      </w:r>
      <w:r>
        <w:rPr>
          <w:rFonts w:hint="eastAsia"/>
        </w:rPr>
        <w:t xml:space="preserve">　</w:t>
      </w:r>
      <w:r w:rsidR="00AD0D9E">
        <w:rPr>
          <w:rFonts w:hint="eastAsia"/>
        </w:rPr>
        <w:t>弘太郎</w:t>
      </w:r>
      <w:r w:rsidR="00342C34">
        <w:rPr>
          <w:rFonts w:hint="eastAsia"/>
        </w:rPr>
        <w:t>、</w:t>
      </w:r>
      <w:r>
        <w:rPr>
          <w:rFonts w:hint="eastAsia"/>
        </w:rPr>
        <w:t xml:space="preserve">　</w:t>
      </w:r>
      <w:r w:rsidR="00AD0D9E">
        <w:rPr>
          <w:rFonts w:hint="eastAsia"/>
        </w:rPr>
        <w:t>下山</w:t>
      </w:r>
      <w:r>
        <w:rPr>
          <w:rFonts w:hint="eastAsia"/>
        </w:rPr>
        <w:t xml:space="preserve">　</w:t>
      </w:r>
      <w:r w:rsidR="00AD0D9E">
        <w:rPr>
          <w:rFonts w:hint="eastAsia"/>
        </w:rPr>
        <w:t>紗代子、</w:t>
      </w:r>
      <w:r>
        <w:rPr>
          <w:rFonts w:hint="eastAsia"/>
        </w:rPr>
        <w:t xml:space="preserve">　</w:t>
      </w:r>
      <w:r w:rsidR="00D614A7">
        <w:rPr>
          <w:rFonts w:hint="eastAsia"/>
        </w:rPr>
        <w:t>関</w:t>
      </w:r>
      <w:r>
        <w:rPr>
          <w:rFonts w:hint="eastAsia"/>
        </w:rPr>
        <w:t xml:space="preserve">　</w:t>
      </w:r>
      <w:r w:rsidR="00D614A7">
        <w:rPr>
          <w:rFonts w:hint="eastAsia"/>
        </w:rPr>
        <w:t>治之</w:t>
      </w:r>
    </w:p>
    <w:p w14:paraId="5CEFCC1A" w14:textId="48A8ED01" w:rsidR="0074776A" w:rsidRDefault="0074776A" w:rsidP="009045AC">
      <w:pPr>
        <w:jc w:val="center"/>
      </w:pPr>
    </w:p>
    <w:p w14:paraId="139917B5" w14:textId="05B26D72" w:rsidR="00601023" w:rsidRDefault="00601023" w:rsidP="009045AC">
      <w:pPr>
        <w:jc w:val="center"/>
      </w:pPr>
      <w:r>
        <w:rPr>
          <w:rFonts w:hint="eastAsia"/>
        </w:rPr>
        <w:t>内閣官房</w:t>
      </w:r>
      <w:r w:rsidR="003828C4">
        <w:rPr>
          <w:rFonts w:hint="eastAsia"/>
        </w:rPr>
        <w:t>情報通信技術（</w:t>
      </w:r>
      <w:r>
        <w:rPr>
          <w:rFonts w:hint="eastAsia"/>
        </w:rPr>
        <w:t>IT</w:t>
      </w:r>
      <w:r w:rsidR="003828C4">
        <w:rPr>
          <w:rFonts w:hint="eastAsia"/>
        </w:rPr>
        <w:t>）</w:t>
      </w:r>
      <w:r>
        <w:rPr>
          <w:rFonts w:hint="eastAsia"/>
        </w:rPr>
        <w:t>総合戦略室</w:t>
      </w:r>
    </w:p>
    <w:p w14:paraId="161974CB" w14:textId="799B8904" w:rsidR="00601023" w:rsidRDefault="00105048" w:rsidP="009045AC">
      <w:pPr>
        <w:jc w:val="center"/>
      </w:pPr>
      <w:r>
        <w:rPr>
          <w:rFonts w:hint="eastAsia"/>
        </w:rPr>
        <w:t xml:space="preserve">海老原　</w:t>
      </w:r>
      <w:r w:rsidR="002C15C7">
        <w:rPr>
          <w:rFonts w:hint="eastAsia"/>
        </w:rPr>
        <w:t>立</w:t>
      </w:r>
      <w:r w:rsidR="008434FE">
        <w:rPr>
          <w:rFonts w:hint="eastAsia"/>
        </w:rPr>
        <w:t>弥、</w:t>
      </w:r>
      <w:r w:rsidR="00EF7552">
        <w:rPr>
          <w:rFonts w:hint="eastAsia"/>
        </w:rPr>
        <w:t xml:space="preserve">　</w:t>
      </w:r>
      <w:r w:rsidR="00601023">
        <w:rPr>
          <w:rFonts w:hint="eastAsia"/>
        </w:rPr>
        <w:t>長谷川　亮</w:t>
      </w:r>
    </w:p>
    <w:p w14:paraId="63F7D2E9" w14:textId="3563288F" w:rsidR="00601023" w:rsidRDefault="00601023" w:rsidP="009045AC">
      <w:pPr>
        <w:jc w:val="center"/>
      </w:pPr>
    </w:p>
    <w:p w14:paraId="525C617B" w14:textId="77777777" w:rsidR="00601023" w:rsidRDefault="00601023" w:rsidP="009045AC">
      <w:pPr>
        <w:jc w:val="center"/>
      </w:pPr>
      <w:r w:rsidRPr="00601023">
        <w:rPr>
          <w:rFonts w:hint="eastAsia"/>
        </w:rPr>
        <w:t>独立行政法人情報処理推進機構（IPA）</w:t>
      </w:r>
    </w:p>
    <w:p w14:paraId="3817CFB7" w14:textId="65E52F25" w:rsidR="00601023" w:rsidRDefault="00601023" w:rsidP="009045AC">
      <w:pPr>
        <w:jc w:val="center"/>
      </w:pPr>
      <w:r w:rsidRPr="00601023">
        <w:rPr>
          <w:rFonts w:hint="eastAsia"/>
        </w:rPr>
        <w:t>デジタルアーキテクチャ</w:t>
      </w:r>
      <w:r w:rsidR="00C4213D">
        <w:rPr>
          <w:rFonts w:hint="eastAsia"/>
        </w:rPr>
        <w:t>・</w:t>
      </w:r>
      <w:r w:rsidRPr="00601023">
        <w:rPr>
          <w:rFonts w:hint="eastAsia"/>
        </w:rPr>
        <w:t>デザインセンター（DADC）</w:t>
      </w:r>
    </w:p>
    <w:p w14:paraId="567E80EC" w14:textId="15E47CFC" w:rsidR="00601023" w:rsidRPr="00342C34" w:rsidRDefault="00601023" w:rsidP="009045AC">
      <w:pPr>
        <w:jc w:val="center"/>
      </w:pPr>
      <w:r>
        <w:rPr>
          <w:rFonts w:hint="eastAsia"/>
        </w:rPr>
        <w:t>藤本</w:t>
      </w:r>
      <w:r w:rsidR="008434FE">
        <w:rPr>
          <w:rFonts w:hint="eastAsia"/>
        </w:rPr>
        <w:t xml:space="preserve">　勝</w:t>
      </w:r>
      <w:r w:rsidR="00EF7552">
        <w:rPr>
          <w:rFonts w:hint="eastAsia"/>
        </w:rPr>
        <w:t>裕</w:t>
      </w:r>
      <w:r>
        <w:rPr>
          <w:rFonts w:hint="eastAsia"/>
        </w:rPr>
        <w:t>、</w:t>
      </w:r>
      <w:r w:rsidR="00EF7552">
        <w:rPr>
          <w:rFonts w:hint="eastAsia"/>
        </w:rPr>
        <w:t xml:space="preserve">　</w:t>
      </w:r>
      <w:r>
        <w:rPr>
          <w:rFonts w:hint="eastAsia"/>
        </w:rPr>
        <w:t>竹本</w:t>
      </w:r>
      <w:r w:rsidR="00EF7552">
        <w:rPr>
          <w:rFonts w:hint="eastAsia"/>
        </w:rPr>
        <w:t xml:space="preserve">　和弘、　</w:t>
      </w:r>
      <w:r>
        <w:rPr>
          <w:rFonts w:hint="eastAsia"/>
        </w:rPr>
        <w:t>的場</w:t>
      </w:r>
      <w:r w:rsidR="00EF7552">
        <w:rPr>
          <w:rFonts w:hint="eastAsia"/>
        </w:rPr>
        <w:t xml:space="preserve">　大輔</w:t>
      </w:r>
    </w:p>
    <w:p w14:paraId="53912280" w14:textId="65CBD048" w:rsidR="000D35C6" w:rsidRDefault="000D35C6" w:rsidP="009A15AD"/>
    <w:p w14:paraId="0162487D" w14:textId="77777777" w:rsidR="007F69BC" w:rsidRPr="00434ADA" w:rsidRDefault="007F69BC" w:rsidP="009A15AD"/>
    <w:p w14:paraId="7413AB6B" w14:textId="46672D46" w:rsidR="00E0526C" w:rsidRDefault="00E0526C" w:rsidP="009A15AD">
      <w:r>
        <w:rPr>
          <w:rFonts w:hint="eastAsia"/>
        </w:rPr>
        <w:t>要</w:t>
      </w:r>
      <w:r w:rsidR="00342C34">
        <w:rPr>
          <w:rFonts w:hint="eastAsia"/>
        </w:rPr>
        <w:t xml:space="preserve"> </w:t>
      </w:r>
      <w:r>
        <w:rPr>
          <w:rFonts w:hint="eastAsia"/>
        </w:rPr>
        <w:t>旨</w:t>
      </w:r>
    </w:p>
    <w:p w14:paraId="338FAA3E" w14:textId="77777777" w:rsidR="00EC1DF2" w:rsidRDefault="00EC1DF2" w:rsidP="009A15AD"/>
    <w:p w14:paraId="36B0D742" w14:textId="291D66B0" w:rsidR="00024B67" w:rsidRDefault="00601023" w:rsidP="00783AB6">
      <w:pPr>
        <w:ind w:firstLineChars="100" w:firstLine="240"/>
      </w:pPr>
      <w:r>
        <w:rPr>
          <w:rFonts w:hint="eastAsia"/>
        </w:rPr>
        <w:t>デジタル社会は技術と制度が相互に関係するとともに分野横断の</w:t>
      </w:r>
      <w:r w:rsidR="00A17DF2">
        <w:rPr>
          <w:rFonts w:hint="eastAsia"/>
        </w:rPr>
        <w:t>取組</w:t>
      </w:r>
      <w:r>
        <w:rPr>
          <w:rFonts w:hint="eastAsia"/>
        </w:rPr>
        <w:t>が多い複雑な構造をしている</w:t>
      </w:r>
      <w:r w:rsidR="007F69BC">
        <w:rPr>
          <w:rFonts w:hint="eastAsia"/>
        </w:rPr>
        <w:t>。</w:t>
      </w:r>
      <w:r>
        <w:rPr>
          <w:rFonts w:hint="eastAsia"/>
        </w:rPr>
        <w:t>これらの</w:t>
      </w:r>
      <w:r w:rsidR="000D0E5A">
        <w:rPr>
          <w:rFonts w:hint="eastAsia"/>
        </w:rPr>
        <w:t>構造</w:t>
      </w:r>
      <w:r>
        <w:rPr>
          <w:rFonts w:hint="eastAsia"/>
        </w:rPr>
        <w:t>を明確にし、</w:t>
      </w:r>
      <w:r w:rsidR="005C635E">
        <w:rPr>
          <w:rFonts w:hint="eastAsia"/>
        </w:rPr>
        <w:t>関係者の共通理解を深め</w:t>
      </w:r>
      <w:r w:rsidR="00BA0787">
        <w:rPr>
          <w:rFonts w:hint="eastAsia"/>
        </w:rPr>
        <w:t>、</w:t>
      </w:r>
      <w:r>
        <w:rPr>
          <w:rFonts w:hint="eastAsia"/>
        </w:rPr>
        <w:t>相互運用性の高い全体像を作っていく</w:t>
      </w:r>
      <w:r w:rsidR="00BA0787">
        <w:rPr>
          <w:rFonts w:hint="eastAsia"/>
        </w:rPr>
        <w:t>ために</w:t>
      </w:r>
      <w:r w:rsidR="00495EFB">
        <w:rPr>
          <w:rFonts w:hint="eastAsia"/>
        </w:rPr>
        <w:t>、</w:t>
      </w:r>
      <w:r>
        <w:rPr>
          <w:rFonts w:hint="eastAsia"/>
        </w:rPr>
        <w:t>アーキテクチャ</w:t>
      </w:r>
      <w:r w:rsidR="00495EFB">
        <w:rPr>
          <w:rFonts w:hint="eastAsia"/>
        </w:rPr>
        <w:t>は重要な役割を果たす</w:t>
      </w:r>
      <w:r>
        <w:rPr>
          <w:rFonts w:hint="eastAsia"/>
        </w:rPr>
        <w:t>。</w:t>
      </w:r>
    </w:p>
    <w:p w14:paraId="3C770CFB" w14:textId="3A69CD74" w:rsidR="00024B67" w:rsidRDefault="00024B67" w:rsidP="00783AB6">
      <w:pPr>
        <w:ind w:firstLineChars="100" w:firstLine="240"/>
      </w:pPr>
      <w:r>
        <w:rPr>
          <w:rFonts w:hint="eastAsia"/>
        </w:rPr>
        <w:t>本</w:t>
      </w:r>
      <w:r w:rsidR="00861D7D">
        <w:rPr>
          <w:rFonts w:hint="eastAsia"/>
        </w:rPr>
        <w:t>ディスカッション</w:t>
      </w:r>
      <w:r w:rsidR="00495EFB">
        <w:rPr>
          <w:rFonts w:hint="eastAsia"/>
        </w:rPr>
        <w:t>ペーパー</w:t>
      </w:r>
      <w:r>
        <w:rPr>
          <w:rFonts w:hint="eastAsia"/>
        </w:rPr>
        <w:t>では、</w:t>
      </w:r>
      <w:r w:rsidR="00601023">
        <w:rPr>
          <w:rFonts w:hint="eastAsia"/>
        </w:rPr>
        <w:t>アーキテクチャ</w:t>
      </w:r>
      <w:r w:rsidR="00495EFB">
        <w:rPr>
          <w:rFonts w:hint="eastAsia"/>
        </w:rPr>
        <w:t>作成や</w:t>
      </w:r>
      <w:r w:rsidR="00601023">
        <w:rPr>
          <w:rFonts w:hint="eastAsia"/>
        </w:rPr>
        <w:t>活用の考え方を示すとともに、その導入方法の試行</w:t>
      </w:r>
      <w:r w:rsidR="000B1C63">
        <w:rPr>
          <w:rFonts w:hint="eastAsia"/>
        </w:rPr>
        <w:t>内容を</w:t>
      </w:r>
      <w:r w:rsidR="006008CE">
        <w:rPr>
          <w:rFonts w:hint="eastAsia"/>
        </w:rPr>
        <w:t>整理し</w:t>
      </w:r>
      <w:r w:rsidR="00FB676F">
        <w:rPr>
          <w:rFonts w:hint="eastAsia"/>
        </w:rPr>
        <w:t>た</w:t>
      </w:r>
      <w:r w:rsidR="0049660B">
        <w:t>。</w:t>
      </w:r>
    </w:p>
    <w:p w14:paraId="47B81C1D" w14:textId="476949DB" w:rsidR="00E0526C" w:rsidRPr="00BB107A" w:rsidRDefault="00E0526C" w:rsidP="009A15AD"/>
    <w:p w14:paraId="3F76866A" w14:textId="77777777" w:rsidR="00E0526C" w:rsidRDefault="00E0526C" w:rsidP="009A15AD"/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079D5" w14:paraId="0644D922" w14:textId="77777777" w:rsidTr="00A34D06">
        <w:tc>
          <w:tcPr>
            <w:tcW w:w="8494" w:type="dxa"/>
          </w:tcPr>
          <w:p w14:paraId="114B067E" w14:textId="07FBBF19" w:rsidR="005079D5" w:rsidRDefault="00AF477F" w:rsidP="00434ADA">
            <w:pPr>
              <w:pStyle w:val="a0"/>
              <w:ind w:firstLineChars="0" w:firstLine="0"/>
            </w:pPr>
            <w:r w:rsidRPr="00AF477F">
              <w:rPr>
                <w:rFonts w:hint="eastAsia"/>
              </w:rPr>
              <w:t>本ディスカッションペーパーは、政府CIO補佐官等の有識者による検討内容を取りまとめたもので、論点整理、意見・市場動向の情報収集を通じて、オープンで活発な議論を喚起し、結果として議論の練度の向上を目的としています。そのため、ディスカッションペーパーの内容や意見は、掲載時期の検討内容であり、執筆者個人に属しており、内閣官房情報通信技術（IT）総合戦略室、政府の公式見解を示すものではありません。</w:t>
            </w:r>
          </w:p>
        </w:tc>
      </w:tr>
    </w:tbl>
    <w:p w14:paraId="3B08E233" w14:textId="77777777" w:rsidR="00BF16CE" w:rsidRDefault="00BF16CE" w:rsidP="00BF16CE">
      <w:pPr>
        <w:kinsoku w:val="0"/>
        <w:autoSpaceDE w:val="0"/>
        <w:autoSpaceDN w:val="0"/>
        <w:rPr>
          <w:rFonts w:ascii="ＭＳ ゴシック" w:eastAsia="ＭＳ ゴシック" w:hAnsi="ＭＳ ゴシック"/>
          <w:szCs w:val="24"/>
        </w:rPr>
      </w:pPr>
      <w:r>
        <w:rPr>
          <w:rFonts w:ascii="ＭＳ ゴシック" w:eastAsia="ＭＳ ゴシック" w:hAnsi="ＭＳ ゴシック"/>
          <w:szCs w:val="24"/>
        </w:rPr>
        <w:br w:type="page"/>
      </w:r>
    </w:p>
    <w:p w14:paraId="5DBA626B" w14:textId="77777777" w:rsidR="00F039D2" w:rsidRPr="008C5EEE" w:rsidRDefault="00F039D2">
      <w:pPr>
        <w:widowControl/>
        <w:jc w:val="left"/>
        <w:sectPr w:rsidR="00F039D2" w:rsidRPr="008C5EEE">
          <w:headerReference w:type="default" r:id="rId11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bookmarkStart w:id="0" w:name="_Toc36106424" w:displacedByCustomXml="next"/>
    <w:bookmarkStart w:id="1" w:name="_Toc81174288" w:displacedByCustomXml="next"/>
    <w:bookmarkStart w:id="2" w:name="_Toc78198397" w:displacedByCustomXml="next"/>
    <w:sdt>
      <w:sdtPr>
        <w:rPr>
          <w:rFonts w:ascii="ＭＳ 明朝" w:eastAsia="ＭＳ 明朝" w:hAnsiTheme="minorHAnsi" w:cstheme="minorBidi"/>
          <w:color w:val="auto"/>
          <w:kern w:val="2"/>
          <w:sz w:val="24"/>
          <w:szCs w:val="22"/>
          <w:lang w:val="ja-JP"/>
        </w:rPr>
        <w:id w:val="1188874833"/>
        <w:docPartObj>
          <w:docPartGallery w:val="Table of Contents"/>
          <w:docPartUnique/>
        </w:docPartObj>
      </w:sdtPr>
      <w:sdtEndPr>
        <w:rPr>
          <w:rFonts w:asciiTheme="minorEastAsia" w:eastAsiaTheme="minorEastAsia"/>
          <w:b/>
          <w:bCs/>
          <w:szCs w:val="21"/>
        </w:rPr>
      </w:sdtEndPr>
      <w:sdtContent>
        <w:bookmarkEnd w:id="0" w:displacedByCustomXml="prev"/>
        <w:p w14:paraId="097C042E" w14:textId="278F610A" w:rsidR="00D41D57" w:rsidRDefault="005F5C7F">
          <w:pPr>
            <w:pStyle w:val="afd"/>
          </w:pPr>
          <w:r>
            <w:rPr>
              <w:rFonts w:hint="eastAsia"/>
              <w:lang w:val="ja-JP"/>
            </w:rPr>
            <w:t>目</w:t>
          </w:r>
          <w:r>
            <w:rPr>
              <w:rFonts w:hint="eastAsia"/>
              <w:lang w:val="ja-JP"/>
            </w:rPr>
            <w:t xml:space="preserve"> </w:t>
          </w:r>
          <w:r>
            <w:rPr>
              <w:rFonts w:hint="eastAsia"/>
              <w:lang w:val="ja-JP"/>
            </w:rPr>
            <w:t>次</w:t>
          </w:r>
          <w:bookmarkEnd w:id="2"/>
          <w:bookmarkEnd w:id="1"/>
        </w:p>
        <w:p w14:paraId="0D69F423" w14:textId="488DE226" w:rsidR="003C6641" w:rsidRDefault="00D41D57">
          <w:pPr>
            <w:pStyle w:val="12"/>
            <w:rPr>
              <w:rFonts w:asciiTheme="minorHAns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174288" w:history="1">
            <w:r w:rsidR="003C6641" w:rsidRPr="00BF543D">
              <w:rPr>
                <w:rStyle w:val="afe"/>
                <w:noProof/>
                <w:lang w:val="ja-JP"/>
              </w:rPr>
              <w:t>目 次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_Toc81174288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i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34C7A939" w14:textId="18D23332" w:rsidR="003C6641" w:rsidRDefault="006E7D2F">
          <w:pPr>
            <w:pStyle w:val="12"/>
            <w:rPr>
              <w:rFonts w:asciiTheme="minorHAnsi"/>
              <w:noProof/>
              <w:sz w:val="21"/>
              <w:szCs w:val="22"/>
            </w:rPr>
          </w:pPr>
          <w:hyperlink w:anchor="_Toc81174289" w:history="1">
            <w:r w:rsidR="003C6641" w:rsidRPr="00BF543D">
              <w:rPr>
                <w:rStyle w:val="afe"/>
                <w:noProof/>
              </w:rPr>
              <w:t>１ はじめに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_Toc81174289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2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6AB3C69F" w14:textId="5C0CC04A" w:rsidR="003C6641" w:rsidRDefault="006E7D2F">
          <w:pPr>
            <w:pStyle w:val="22"/>
            <w:tabs>
              <w:tab w:val="right" w:leader="dot" w:pos="8494"/>
            </w:tabs>
            <w:rPr>
              <w:rFonts w:asciiTheme="minorHAnsi"/>
              <w:noProof/>
              <w:sz w:val="21"/>
              <w:szCs w:val="22"/>
            </w:rPr>
          </w:pPr>
          <w:hyperlink w:anchor="_Toc81174290" w:history="1">
            <w:r w:rsidR="003C6641" w:rsidRPr="00BF543D">
              <w:rPr>
                <w:rStyle w:val="afe"/>
                <w:noProof/>
                <w:snapToGrid w:val="0"/>
                <w:kern w:val="0"/>
              </w:rPr>
              <w:t>１.１</w:t>
            </w:r>
            <w:r w:rsidR="003C6641" w:rsidRPr="00BF543D">
              <w:rPr>
                <w:rStyle w:val="afe"/>
                <w:noProof/>
              </w:rPr>
              <w:t xml:space="preserve"> 背景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_Toc81174290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2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0DD7B694" w14:textId="71DDAD47" w:rsidR="003C6641" w:rsidRDefault="006E7D2F">
          <w:pPr>
            <w:pStyle w:val="22"/>
            <w:tabs>
              <w:tab w:val="right" w:leader="dot" w:pos="8494"/>
            </w:tabs>
            <w:rPr>
              <w:rFonts w:asciiTheme="minorHAnsi"/>
              <w:noProof/>
              <w:sz w:val="21"/>
              <w:szCs w:val="22"/>
            </w:rPr>
          </w:pPr>
          <w:hyperlink w:anchor="_Toc81174291" w:history="1">
            <w:r w:rsidR="003C6641" w:rsidRPr="00BF543D">
              <w:rPr>
                <w:rStyle w:val="afe"/>
                <w:noProof/>
                <w:snapToGrid w:val="0"/>
                <w:kern w:val="0"/>
              </w:rPr>
              <w:t>１.２</w:t>
            </w:r>
            <w:r w:rsidR="003C6641" w:rsidRPr="00BF543D">
              <w:rPr>
                <w:rStyle w:val="afe"/>
                <w:noProof/>
              </w:rPr>
              <w:t xml:space="preserve"> 目的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_Toc81174291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2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27840610" w14:textId="4C58F2A6" w:rsidR="003C6641" w:rsidRDefault="006E7D2F">
          <w:pPr>
            <w:pStyle w:val="22"/>
            <w:tabs>
              <w:tab w:val="right" w:leader="dot" w:pos="8494"/>
            </w:tabs>
            <w:rPr>
              <w:rFonts w:asciiTheme="minorHAnsi"/>
              <w:noProof/>
              <w:sz w:val="21"/>
              <w:szCs w:val="22"/>
            </w:rPr>
          </w:pPr>
          <w:hyperlink w:anchor="_Toc81174292" w:history="1">
            <w:r w:rsidR="003C6641" w:rsidRPr="00BF543D">
              <w:rPr>
                <w:rStyle w:val="afe"/>
                <w:noProof/>
                <w:snapToGrid w:val="0"/>
                <w:kern w:val="0"/>
              </w:rPr>
              <w:t>１.３</w:t>
            </w:r>
            <w:r w:rsidR="003C6641" w:rsidRPr="00BF543D">
              <w:rPr>
                <w:rStyle w:val="afe"/>
                <w:noProof/>
              </w:rPr>
              <w:t xml:space="preserve"> 概要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_Toc81174292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2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0EE9536E" w14:textId="7BEC2B6E" w:rsidR="003C6641" w:rsidRDefault="006E7D2F">
          <w:pPr>
            <w:pStyle w:val="12"/>
            <w:rPr>
              <w:rFonts w:asciiTheme="minorHAnsi"/>
              <w:noProof/>
              <w:sz w:val="21"/>
              <w:szCs w:val="22"/>
            </w:rPr>
          </w:pPr>
          <w:hyperlink w:anchor="_Toc81174293" w:history="1">
            <w:r w:rsidR="003C6641" w:rsidRPr="00BF543D">
              <w:rPr>
                <w:rStyle w:val="afe"/>
                <w:noProof/>
              </w:rPr>
              <w:t>２ 戦略策定での検証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_Toc81174293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4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28325E9B" w14:textId="4FA2C950" w:rsidR="003C6641" w:rsidRDefault="006E7D2F">
          <w:pPr>
            <w:pStyle w:val="22"/>
            <w:tabs>
              <w:tab w:val="right" w:leader="dot" w:pos="8494"/>
            </w:tabs>
            <w:rPr>
              <w:rFonts w:asciiTheme="minorHAnsi"/>
              <w:noProof/>
              <w:sz w:val="21"/>
              <w:szCs w:val="22"/>
            </w:rPr>
          </w:pPr>
          <w:hyperlink w:anchor="_Toc81174294" w:history="1">
            <w:r w:rsidR="003C6641" w:rsidRPr="00BF543D">
              <w:rPr>
                <w:rStyle w:val="afe"/>
                <w:noProof/>
                <w:snapToGrid w:val="0"/>
                <w:kern w:val="0"/>
              </w:rPr>
              <w:t>２.１</w:t>
            </w:r>
            <w:r w:rsidR="003C6641" w:rsidRPr="00BF543D">
              <w:rPr>
                <w:rStyle w:val="afe"/>
                <w:noProof/>
              </w:rPr>
              <w:t xml:space="preserve"> 戦略策定での活用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_Toc81174294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4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2F642A44" w14:textId="117D1F83" w:rsidR="003C6641" w:rsidRDefault="006E7D2F">
          <w:pPr>
            <w:pStyle w:val="22"/>
            <w:tabs>
              <w:tab w:val="right" w:leader="dot" w:pos="8494"/>
            </w:tabs>
            <w:rPr>
              <w:rFonts w:asciiTheme="minorHAnsi"/>
              <w:noProof/>
              <w:sz w:val="21"/>
              <w:szCs w:val="22"/>
            </w:rPr>
          </w:pPr>
          <w:hyperlink w:anchor="_Toc81174295" w:history="1">
            <w:r w:rsidR="003C6641" w:rsidRPr="00BF543D">
              <w:rPr>
                <w:rStyle w:val="afe"/>
                <w:noProof/>
                <w:snapToGrid w:val="0"/>
                <w:kern w:val="0"/>
              </w:rPr>
              <w:t>２.２</w:t>
            </w:r>
            <w:r w:rsidR="003C6641" w:rsidRPr="00BF543D">
              <w:rPr>
                <w:rStyle w:val="afe"/>
                <w:noProof/>
              </w:rPr>
              <w:t xml:space="preserve"> 戦略間での比較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_Toc81174295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5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30B630E5" w14:textId="57846C42" w:rsidR="003C6641" w:rsidRDefault="006E7D2F">
          <w:pPr>
            <w:pStyle w:val="12"/>
            <w:rPr>
              <w:rFonts w:asciiTheme="minorHAnsi"/>
              <w:noProof/>
              <w:sz w:val="21"/>
              <w:szCs w:val="22"/>
            </w:rPr>
          </w:pPr>
          <w:hyperlink w:anchor="_Toc81174296" w:history="1">
            <w:r w:rsidR="003C6641" w:rsidRPr="00BF543D">
              <w:rPr>
                <w:rStyle w:val="afe"/>
                <w:noProof/>
              </w:rPr>
              <w:t>３ プラットフォーム整備での検証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_Toc81174296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7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587E91E3" w14:textId="6812E468" w:rsidR="003C6641" w:rsidRDefault="006E7D2F">
          <w:pPr>
            <w:pStyle w:val="22"/>
            <w:tabs>
              <w:tab w:val="right" w:leader="dot" w:pos="8494"/>
            </w:tabs>
            <w:rPr>
              <w:rFonts w:asciiTheme="minorHAnsi"/>
              <w:noProof/>
              <w:sz w:val="21"/>
              <w:szCs w:val="22"/>
            </w:rPr>
          </w:pPr>
          <w:hyperlink w:anchor="_Toc81174297" w:history="1">
            <w:r w:rsidR="003C6641" w:rsidRPr="00BF543D">
              <w:rPr>
                <w:rStyle w:val="afe"/>
                <w:noProof/>
                <w:snapToGrid w:val="0"/>
                <w:kern w:val="0"/>
              </w:rPr>
              <w:t>３.１</w:t>
            </w:r>
            <w:r w:rsidR="003C6641" w:rsidRPr="00BF543D">
              <w:rPr>
                <w:rStyle w:val="afe"/>
                <w:noProof/>
              </w:rPr>
              <w:t xml:space="preserve"> 分野横断の分析での活用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_Toc81174297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7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0AAFA35C" w14:textId="3D1CE800" w:rsidR="003C6641" w:rsidRDefault="006E7D2F">
          <w:pPr>
            <w:pStyle w:val="22"/>
            <w:tabs>
              <w:tab w:val="right" w:leader="dot" w:pos="8494"/>
            </w:tabs>
            <w:rPr>
              <w:rFonts w:asciiTheme="minorHAnsi"/>
              <w:noProof/>
              <w:sz w:val="21"/>
              <w:szCs w:val="22"/>
            </w:rPr>
          </w:pPr>
          <w:hyperlink w:anchor="_Toc81174298" w:history="1">
            <w:r w:rsidR="003C6641" w:rsidRPr="00BF543D">
              <w:rPr>
                <w:rStyle w:val="afe"/>
                <w:noProof/>
                <w:snapToGrid w:val="0"/>
                <w:kern w:val="0"/>
              </w:rPr>
              <w:t>３.２</w:t>
            </w:r>
            <w:r w:rsidR="003C6641" w:rsidRPr="00BF543D">
              <w:rPr>
                <w:rStyle w:val="afe"/>
                <w:noProof/>
              </w:rPr>
              <w:t xml:space="preserve"> アーキテクチャの詳細化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_Toc81174298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11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0F1AB77F" w14:textId="2A273EA1" w:rsidR="003C6641" w:rsidRDefault="006E7D2F">
          <w:pPr>
            <w:pStyle w:val="22"/>
            <w:tabs>
              <w:tab w:val="right" w:leader="dot" w:pos="8494"/>
            </w:tabs>
            <w:rPr>
              <w:rFonts w:asciiTheme="minorHAnsi"/>
              <w:noProof/>
              <w:sz w:val="21"/>
              <w:szCs w:val="22"/>
            </w:rPr>
          </w:pPr>
          <w:hyperlink w:anchor="_Toc81174299" w:history="1">
            <w:r w:rsidR="003C6641" w:rsidRPr="00BF543D">
              <w:rPr>
                <w:rStyle w:val="afe"/>
                <w:noProof/>
                <w:snapToGrid w:val="0"/>
                <w:kern w:val="0"/>
              </w:rPr>
              <w:t>３.３</w:t>
            </w:r>
            <w:r w:rsidR="003C6641" w:rsidRPr="00BF543D">
              <w:rPr>
                <w:rStyle w:val="afe"/>
                <w:noProof/>
              </w:rPr>
              <w:t xml:space="preserve"> ツールの検証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_Toc81174299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12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0EFE4A06" w14:textId="0C6B6166" w:rsidR="003C6641" w:rsidRDefault="006E7D2F">
          <w:pPr>
            <w:pStyle w:val="22"/>
            <w:tabs>
              <w:tab w:val="right" w:leader="dot" w:pos="8494"/>
            </w:tabs>
            <w:rPr>
              <w:rFonts w:asciiTheme="minorHAnsi"/>
              <w:noProof/>
              <w:sz w:val="21"/>
              <w:szCs w:val="22"/>
            </w:rPr>
          </w:pPr>
          <w:hyperlink w:anchor="_Toc81174300" w:history="1">
            <w:r w:rsidR="003C6641" w:rsidRPr="00BF543D">
              <w:rPr>
                <w:rStyle w:val="afe"/>
                <w:noProof/>
                <w:snapToGrid w:val="0"/>
                <w:kern w:val="0"/>
              </w:rPr>
              <w:t>３.４</w:t>
            </w:r>
            <w:r w:rsidR="003C6641" w:rsidRPr="00BF543D">
              <w:rPr>
                <w:rStyle w:val="afe"/>
                <w:noProof/>
              </w:rPr>
              <w:t xml:space="preserve"> コンセプトペーパーの策定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_Toc81174300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13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4C6A7536" w14:textId="07407B9E" w:rsidR="003C6641" w:rsidRDefault="006E7D2F">
          <w:pPr>
            <w:pStyle w:val="12"/>
            <w:rPr>
              <w:rFonts w:asciiTheme="minorHAnsi"/>
              <w:noProof/>
              <w:sz w:val="21"/>
              <w:szCs w:val="22"/>
            </w:rPr>
          </w:pPr>
          <w:hyperlink w:anchor="_Toc81174301" w:history="1">
            <w:r w:rsidR="003C6641" w:rsidRPr="00BF543D">
              <w:rPr>
                <w:rStyle w:val="afe"/>
                <w:noProof/>
              </w:rPr>
              <w:t>４ まとめ</w:t>
            </w:r>
            <w:r w:rsidR="003C6641">
              <w:rPr>
                <w:noProof/>
                <w:webHidden/>
              </w:rPr>
              <w:tab/>
            </w:r>
            <w:r w:rsidR="003C6641">
              <w:rPr>
                <w:noProof/>
                <w:webHidden/>
              </w:rPr>
              <w:fldChar w:fldCharType="begin"/>
            </w:r>
            <w:r w:rsidR="003C6641">
              <w:rPr>
                <w:noProof/>
                <w:webHidden/>
              </w:rPr>
              <w:instrText xml:space="preserve"> PAGEREF _Toc81174301 \h </w:instrText>
            </w:r>
            <w:r w:rsidR="003C6641">
              <w:rPr>
                <w:noProof/>
                <w:webHidden/>
              </w:rPr>
            </w:r>
            <w:r w:rsidR="003C6641">
              <w:rPr>
                <w:noProof/>
                <w:webHidden/>
              </w:rPr>
              <w:fldChar w:fldCharType="separate"/>
            </w:r>
            <w:r w:rsidR="003C6641">
              <w:rPr>
                <w:noProof/>
                <w:webHidden/>
              </w:rPr>
              <w:t>13</w:t>
            </w:r>
            <w:r w:rsidR="003C6641">
              <w:rPr>
                <w:noProof/>
                <w:webHidden/>
              </w:rPr>
              <w:fldChar w:fldCharType="end"/>
            </w:r>
          </w:hyperlink>
        </w:p>
        <w:p w14:paraId="75B91972" w14:textId="2B1F78D4" w:rsidR="00D41D57" w:rsidRDefault="00D41D57">
          <w:r>
            <w:rPr>
              <w:b/>
              <w:bCs/>
              <w:lang w:val="ja-JP"/>
            </w:rPr>
            <w:fldChar w:fldCharType="end"/>
          </w:r>
        </w:p>
      </w:sdtContent>
    </w:sdt>
    <w:p w14:paraId="41E527DB" w14:textId="77777777" w:rsidR="002F4BBD" w:rsidRDefault="002F4BBD">
      <w:pPr>
        <w:widowControl/>
        <w:jc w:val="left"/>
      </w:pPr>
    </w:p>
    <w:p w14:paraId="04A7F5F6" w14:textId="1976DDFF" w:rsidR="00FB676F" w:rsidRDefault="00FB676F">
      <w:pPr>
        <w:widowControl/>
        <w:jc w:val="left"/>
        <w:sectPr w:rsidR="00FB676F" w:rsidSect="002F4BBD">
          <w:footerReference w:type="default" r:id="rId12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  <w:r>
        <w:rPr>
          <w:rFonts w:hint="eastAsia"/>
        </w:rPr>
        <w:t>付録　ディスカッションペーパー用アーキテクチャ作成コンセプトペーパー</w:t>
      </w:r>
    </w:p>
    <w:p w14:paraId="3A93A04E" w14:textId="67DC8AD6" w:rsidR="00BF16CE" w:rsidRPr="007229F0" w:rsidRDefault="00A44F8D" w:rsidP="007229F0">
      <w:pPr>
        <w:pStyle w:val="10"/>
        <w:ind w:left="240" w:hanging="240"/>
      </w:pPr>
      <w:bookmarkStart w:id="3" w:name="_Ref491785072"/>
      <w:r w:rsidRPr="007229F0">
        <w:rPr>
          <w:rFonts w:hint="eastAsia"/>
        </w:rPr>
        <w:lastRenderedPageBreak/>
        <w:t xml:space="preserve">　</w:t>
      </w:r>
      <w:bookmarkStart w:id="4" w:name="_Toc7191239"/>
      <w:bookmarkStart w:id="5" w:name="_Toc81174289"/>
      <w:r w:rsidR="00BF16CE" w:rsidRPr="007229F0">
        <w:rPr>
          <w:rFonts w:hint="eastAsia"/>
        </w:rPr>
        <w:t>はじめに</w:t>
      </w:r>
      <w:bookmarkEnd w:id="4"/>
      <w:bookmarkEnd w:id="5"/>
    </w:p>
    <w:p w14:paraId="7AB7E9E9" w14:textId="2EC85B72" w:rsidR="00CF525E" w:rsidRDefault="00CF525E" w:rsidP="007229F0">
      <w:pPr>
        <w:pStyle w:val="20"/>
      </w:pPr>
      <w:r w:rsidRPr="007229F0">
        <w:rPr>
          <w:rFonts w:hint="eastAsia"/>
        </w:rPr>
        <w:t xml:space="preserve">　</w:t>
      </w:r>
      <w:bookmarkStart w:id="6" w:name="_Toc81174290"/>
      <w:r w:rsidR="00D6043C" w:rsidRPr="007229F0">
        <w:rPr>
          <w:rFonts w:hint="eastAsia"/>
        </w:rPr>
        <w:t>背景</w:t>
      </w:r>
      <w:bookmarkEnd w:id="6"/>
    </w:p>
    <w:p w14:paraId="7AFF95C8" w14:textId="72A52062" w:rsidR="006638B8" w:rsidRDefault="00121E6A" w:rsidP="001E293E">
      <w:pPr>
        <w:pStyle w:val="a1"/>
        <w:ind w:firstLine="240"/>
      </w:pPr>
      <w:r>
        <w:rPr>
          <w:rFonts w:hint="eastAsia"/>
        </w:rPr>
        <w:t>政府のデジタル</w:t>
      </w:r>
      <w:r w:rsidR="00BB107A">
        <w:rPr>
          <w:rFonts w:hint="eastAsia"/>
        </w:rPr>
        <w:t>政策の</w:t>
      </w:r>
      <w:r>
        <w:rPr>
          <w:rFonts w:hint="eastAsia"/>
        </w:rPr>
        <w:t>推進でアーキテクチャが注目されている。</w:t>
      </w:r>
      <w:r w:rsidR="00C96CD1">
        <w:rPr>
          <w:rFonts w:hint="eastAsia"/>
        </w:rPr>
        <w:t>政府では2000年代前半にエンタープライズ</w:t>
      </w:r>
      <w:r w:rsidR="006215DD">
        <w:rPr>
          <w:rFonts w:hint="eastAsia"/>
        </w:rPr>
        <w:t>・</w:t>
      </w:r>
      <w:r w:rsidR="00C96CD1">
        <w:rPr>
          <w:rFonts w:hint="eastAsia"/>
        </w:rPr>
        <w:t>アーキテク</w:t>
      </w:r>
      <w:r w:rsidR="009962DF">
        <w:rPr>
          <w:rFonts w:hint="eastAsia"/>
        </w:rPr>
        <w:t>チャ</w:t>
      </w:r>
      <w:r w:rsidR="00051B0F">
        <w:rPr>
          <w:rStyle w:val="aff6"/>
        </w:rPr>
        <w:footnoteReference w:id="2"/>
      </w:r>
      <w:r w:rsidR="009962DF">
        <w:rPr>
          <w:rFonts w:hint="eastAsia"/>
        </w:rPr>
        <w:t>を導入したが</w:t>
      </w:r>
      <w:r w:rsidR="00B74A84">
        <w:rPr>
          <w:rFonts w:hint="eastAsia"/>
        </w:rPr>
        <w:t>、</w:t>
      </w:r>
      <w:r w:rsidR="00291768">
        <w:rPr>
          <w:rFonts w:hint="eastAsia"/>
        </w:rPr>
        <w:t>方法論の検討が不十分だった上、</w:t>
      </w:r>
      <w:r w:rsidR="009962DF">
        <w:rPr>
          <w:rFonts w:hint="eastAsia"/>
        </w:rPr>
        <w:t>使いこなせないまま廃止に至っ</w:t>
      </w:r>
      <w:r w:rsidR="006215DD">
        <w:rPr>
          <w:rFonts w:hint="eastAsia"/>
        </w:rPr>
        <w:t>た</w:t>
      </w:r>
      <w:r w:rsidR="00D91E89">
        <w:rPr>
          <w:rFonts w:hint="eastAsia"/>
        </w:rPr>
        <w:t>。</w:t>
      </w:r>
      <w:r w:rsidR="005F31AB">
        <w:rPr>
          <w:rFonts w:hint="eastAsia"/>
        </w:rPr>
        <w:t>その</w:t>
      </w:r>
      <w:r w:rsidR="00052716">
        <w:rPr>
          <w:rFonts w:hint="eastAsia"/>
        </w:rPr>
        <w:t>時の課題</w:t>
      </w:r>
      <w:r w:rsidR="00581DB7">
        <w:rPr>
          <w:rFonts w:hint="eastAsia"/>
        </w:rPr>
        <w:t>は</w:t>
      </w:r>
      <w:r w:rsidR="00D2292F">
        <w:rPr>
          <w:rFonts w:hint="eastAsia"/>
        </w:rPr>
        <w:t>、</w:t>
      </w:r>
      <w:r w:rsidR="00581DB7">
        <w:rPr>
          <w:rFonts w:hint="eastAsia"/>
        </w:rPr>
        <w:t>モデリング手法の軽視と</w:t>
      </w:r>
      <w:r w:rsidR="00DE1E4B">
        <w:rPr>
          <w:rFonts w:hint="eastAsia"/>
        </w:rPr>
        <w:t>、</w:t>
      </w:r>
      <w:r w:rsidR="00581DB7">
        <w:rPr>
          <w:rFonts w:hint="eastAsia"/>
        </w:rPr>
        <w:t>行政側のリテラシ</w:t>
      </w:r>
      <w:r w:rsidR="00A17DF2">
        <w:rPr>
          <w:rFonts w:hint="eastAsia"/>
        </w:rPr>
        <w:t>ー</w:t>
      </w:r>
      <w:r w:rsidR="001A5485">
        <w:rPr>
          <w:rFonts w:hint="eastAsia"/>
        </w:rPr>
        <w:t>と</w:t>
      </w:r>
      <w:r w:rsidR="00A17DF2">
        <w:rPr>
          <w:rFonts w:hint="eastAsia"/>
        </w:rPr>
        <w:t>取組</w:t>
      </w:r>
      <w:r w:rsidR="001A5485">
        <w:rPr>
          <w:rFonts w:hint="eastAsia"/>
        </w:rPr>
        <w:t>意識の低さであった。</w:t>
      </w:r>
    </w:p>
    <w:p w14:paraId="4C1A03EE" w14:textId="77777777" w:rsidR="00CE671C" w:rsidRDefault="00D07E06" w:rsidP="001E293E">
      <w:pPr>
        <w:pStyle w:val="a1"/>
        <w:ind w:firstLine="240"/>
      </w:pPr>
      <w:r>
        <w:rPr>
          <w:rFonts w:hint="eastAsia"/>
        </w:rPr>
        <w:t>一方、世界ではアーキテクチャ</w:t>
      </w:r>
      <w:r w:rsidR="007D3449">
        <w:rPr>
          <w:rFonts w:hint="eastAsia"/>
        </w:rPr>
        <w:t>記述の</w:t>
      </w:r>
      <w:r>
        <w:rPr>
          <w:rFonts w:hint="eastAsia"/>
        </w:rPr>
        <w:t>モデリング言語が開発されるなど、アーキテクチャの推進が体系的に行われている</w:t>
      </w:r>
      <w:r w:rsidR="00C47D35">
        <w:rPr>
          <w:rFonts w:hint="eastAsia"/>
        </w:rPr>
        <w:t>。</w:t>
      </w:r>
    </w:p>
    <w:p w14:paraId="7C820F7C" w14:textId="3B2A8634" w:rsidR="00722C76" w:rsidRDefault="00C47D35" w:rsidP="001E293E">
      <w:pPr>
        <w:pStyle w:val="a1"/>
        <w:ind w:firstLine="240"/>
      </w:pPr>
      <w:r>
        <w:rPr>
          <w:rFonts w:hint="eastAsia"/>
        </w:rPr>
        <w:t>国内でアーキテクチャを再導入するにあた</w:t>
      </w:r>
      <w:r w:rsidR="00D2292F">
        <w:rPr>
          <w:rFonts w:hint="eastAsia"/>
        </w:rPr>
        <w:t>っては</w:t>
      </w:r>
      <w:r>
        <w:rPr>
          <w:rFonts w:hint="eastAsia"/>
        </w:rPr>
        <w:t>、これまでの</w:t>
      </w:r>
      <w:r w:rsidR="00135DAF">
        <w:rPr>
          <w:rFonts w:hint="eastAsia"/>
        </w:rPr>
        <w:t>反省</w:t>
      </w:r>
      <w:r>
        <w:rPr>
          <w:rFonts w:hint="eastAsia"/>
        </w:rPr>
        <w:t>を活かし、効率的</w:t>
      </w:r>
      <w:r w:rsidR="00135DAF">
        <w:rPr>
          <w:rFonts w:hint="eastAsia"/>
        </w:rPr>
        <w:t>、</w:t>
      </w:r>
      <w:r>
        <w:rPr>
          <w:rFonts w:hint="eastAsia"/>
        </w:rPr>
        <w:t>効果的に導入を</w:t>
      </w:r>
      <w:r w:rsidR="00AB1D2D">
        <w:rPr>
          <w:rFonts w:hint="eastAsia"/>
        </w:rPr>
        <w:t>進めていく</w:t>
      </w:r>
      <w:r>
        <w:rPr>
          <w:rFonts w:hint="eastAsia"/>
        </w:rPr>
        <w:t>必要がある</w:t>
      </w:r>
      <w:r w:rsidR="00722C76">
        <w:rPr>
          <w:rFonts w:hint="eastAsia"/>
        </w:rPr>
        <w:t>。</w:t>
      </w:r>
    </w:p>
    <w:p w14:paraId="36E2BE36" w14:textId="74104232" w:rsidR="00601023" w:rsidRDefault="001E293E" w:rsidP="001E293E">
      <w:pPr>
        <w:pStyle w:val="20"/>
      </w:pPr>
      <w:r>
        <w:rPr>
          <w:rFonts w:hint="eastAsia"/>
        </w:rPr>
        <w:t xml:space="preserve">　</w:t>
      </w:r>
      <w:bookmarkStart w:id="7" w:name="_Toc81174291"/>
      <w:r>
        <w:rPr>
          <w:rFonts w:hint="eastAsia"/>
        </w:rPr>
        <w:t>目的</w:t>
      </w:r>
      <w:bookmarkEnd w:id="7"/>
    </w:p>
    <w:bookmarkEnd w:id="3"/>
    <w:p w14:paraId="28F53465" w14:textId="77777777" w:rsidR="000C000B" w:rsidRDefault="0037569C" w:rsidP="00601023">
      <w:pPr>
        <w:pStyle w:val="a1"/>
        <w:ind w:firstLine="240"/>
      </w:pPr>
      <w:r>
        <w:rPr>
          <w:rFonts w:hint="eastAsia"/>
        </w:rPr>
        <w:t>本</w:t>
      </w:r>
      <w:r w:rsidR="00861D7D">
        <w:rPr>
          <w:rFonts w:hint="eastAsia"/>
        </w:rPr>
        <w:t>ディスカッション</w:t>
      </w:r>
      <w:r w:rsidR="00E42844">
        <w:rPr>
          <w:rFonts w:hint="eastAsia"/>
        </w:rPr>
        <w:t>ペーパー</w:t>
      </w:r>
      <w:r>
        <w:rPr>
          <w:rFonts w:hint="eastAsia"/>
        </w:rPr>
        <w:t>は、最先端のアーキテクチャ手法を効率的かつ効果的に</w:t>
      </w:r>
      <w:r w:rsidR="005E10B4">
        <w:rPr>
          <w:rFonts w:hint="eastAsia"/>
        </w:rPr>
        <w:t>導入し、複雑なシステム</w:t>
      </w:r>
      <w:r w:rsidR="00C727E4">
        <w:rPr>
          <w:rFonts w:hint="eastAsia"/>
        </w:rPr>
        <w:t>であっても</w:t>
      </w:r>
      <w:r w:rsidR="008568D6">
        <w:rPr>
          <w:rFonts w:hint="eastAsia"/>
        </w:rPr>
        <w:t>容易</w:t>
      </w:r>
      <w:r w:rsidR="00C727E4">
        <w:rPr>
          <w:rFonts w:hint="eastAsia"/>
        </w:rPr>
        <w:t>に</w:t>
      </w:r>
      <w:r w:rsidR="008568D6">
        <w:rPr>
          <w:rFonts w:hint="eastAsia"/>
        </w:rPr>
        <w:t>可視化し</w:t>
      </w:r>
      <w:r w:rsidR="00AB1D2D">
        <w:rPr>
          <w:rFonts w:hint="eastAsia"/>
        </w:rPr>
        <w:t>、関係者が</w:t>
      </w:r>
      <w:r w:rsidR="00C727E4">
        <w:rPr>
          <w:rFonts w:hint="eastAsia"/>
        </w:rPr>
        <w:t>共通理解</w:t>
      </w:r>
      <w:r w:rsidR="00AB1D2D">
        <w:rPr>
          <w:rFonts w:hint="eastAsia"/>
        </w:rPr>
        <w:t>を</w:t>
      </w:r>
      <w:r w:rsidR="00C727E4">
        <w:rPr>
          <w:rFonts w:hint="eastAsia"/>
        </w:rPr>
        <w:t>できるようにする</w:t>
      </w:r>
      <w:r w:rsidR="00135DAF">
        <w:rPr>
          <w:rFonts w:hint="eastAsia"/>
        </w:rPr>
        <w:t>こと</w:t>
      </w:r>
      <w:r w:rsidR="000C000B">
        <w:rPr>
          <w:rFonts w:hint="eastAsia"/>
        </w:rPr>
        <w:t>を目的とする。</w:t>
      </w:r>
    </w:p>
    <w:p w14:paraId="23D4B83A" w14:textId="7A7288AD" w:rsidR="00601023" w:rsidRDefault="000C000B" w:rsidP="00601023">
      <w:pPr>
        <w:pStyle w:val="a1"/>
        <w:ind w:firstLine="240"/>
      </w:pPr>
      <w:r>
        <w:rPr>
          <w:rFonts w:hint="eastAsia"/>
        </w:rPr>
        <w:t>アーキテクチャを正しく導入・活用することにより</w:t>
      </w:r>
      <w:r w:rsidR="002627FC">
        <w:rPr>
          <w:rFonts w:hint="eastAsia"/>
        </w:rPr>
        <w:t>、</w:t>
      </w:r>
      <w:r>
        <w:rPr>
          <w:rFonts w:hint="eastAsia"/>
        </w:rPr>
        <w:t>システムやサービス間の</w:t>
      </w:r>
      <w:r w:rsidR="00A34827">
        <w:rPr>
          <w:rFonts w:hint="eastAsia"/>
        </w:rPr>
        <w:t>相互運用性を高める</w:t>
      </w:r>
      <w:r>
        <w:rPr>
          <w:rFonts w:hint="eastAsia"/>
        </w:rPr>
        <w:t>と</w:t>
      </w:r>
      <w:r w:rsidR="00E5454B">
        <w:rPr>
          <w:rFonts w:hint="eastAsia"/>
        </w:rPr>
        <w:t>同時に、</w:t>
      </w:r>
      <w:r w:rsidR="00881F2A">
        <w:rPr>
          <w:rFonts w:hint="eastAsia"/>
        </w:rPr>
        <w:t>効率的</w:t>
      </w:r>
      <w:r w:rsidR="00D63D3F">
        <w:rPr>
          <w:rFonts w:hint="eastAsia"/>
        </w:rPr>
        <w:t>な</w:t>
      </w:r>
      <w:r w:rsidR="00881F2A">
        <w:rPr>
          <w:rFonts w:hint="eastAsia"/>
        </w:rPr>
        <w:t>システムの構築や管理</w:t>
      </w:r>
      <w:r w:rsidR="00D63D3F">
        <w:rPr>
          <w:rFonts w:hint="eastAsia"/>
        </w:rPr>
        <w:t>を実現</w:t>
      </w:r>
      <w:r w:rsidR="00881F2A">
        <w:rPr>
          <w:rFonts w:hint="eastAsia"/>
        </w:rPr>
        <w:t>する</w:t>
      </w:r>
      <w:r w:rsidR="00D63D3F">
        <w:rPr>
          <w:rFonts w:hint="eastAsia"/>
        </w:rPr>
        <w:t>。</w:t>
      </w:r>
    </w:p>
    <w:p w14:paraId="6891FB3A" w14:textId="02DE4F09" w:rsidR="0036013D" w:rsidRDefault="0036013D" w:rsidP="0036013D">
      <w:pPr>
        <w:pStyle w:val="20"/>
      </w:pPr>
      <w:r>
        <w:rPr>
          <w:rFonts w:hint="eastAsia"/>
        </w:rPr>
        <w:t xml:space="preserve">　</w:t>
      </w:r>
      <w:bookmarkStart w:id="8" w:name="_Toc81174292"/>
      <w:r>
        <w:rPr>
          <w:rFonts w:hint="eastAsia"/>
        </w:rPr>
        <w:t>概要</w:t>
      </w:r>
      <w:bookmarkEnd w:id="8"/>
    </w:p>
    <w:p w14:paraId="258AC930" w14:textId="564E74C2" w:rsidR="00EF5830" w:rsidRDefault="00D0579B" w:rsidP="00EF5830">
      <w:pPr>
        <w:pStyle w:val="a1"/>
        <w:ind w:firstLine="240"/>
      </w:pPr>
      <w:bookmarkStart w:id="9" w:name="_Hlk80368794"/>
      <w:r>
        <w:rPr>
          <w:rFonts w:hint="eastAsia"/>
        </w:rPr>
        <w:t>Society5.0参照アーキテクチャ</w:t>
      </w:r>
      <w:bookmarkEnd w:id="9"/>
      <w:r w:rsidR="00062521">
        <w:rPr>
          <w:rStyle w:val="aff6"/>
        </w:rPr>
        <w:footnoteReference w:id="3"/>
      </w:r>
      <w:r>
        <w:rPr>
          <w:rFonts w:hint="eastAsia"/>
        </w:rPr>
        <w:t>を軸に</w:t>
      </w:r>
      <w:r w:rsidR="00B93897">
        <w:rPr>
          <w:rFonts w:hint="eastAsia"/>
        </w:rPr>
        <w:t>我が国における</w:t>
      </w:r>
      <w:r>
        <w:rPr>
          <w:rFonts w:hint="eastAsia"/>
        </w:rPr>
        <w:t>データ戦略を</w:t>
      </w:r>
      <w:r w:rsidR="002E0CBB">
        <w:rPr>
          <w:rFonts w:hint="eastAsia"/>
        </w:rPr>
        <w:t>アーキテクチャベースで整理し、他の戦略との整合性</w:t>
      </w:r>
      <w:r w:rsidR="00570E64">
        <w:rPr>
          <w:rFonts w:hint="eastAsia"/>
        </w:rPr>
        <w:t>を</w:t>
      </w:r>
      <w:r w:rsidR="00A17DF2">
        <w:rPr>
          <w:rFonts w:hint="eastAsia"/>
        </w:rPr>
        <w:t>図る</w:t>
      </w:r>
      <w:r w:rsidR="00570E64">
        <w:rPr>
          <w:rFonts w:hint="eastAsia"/>
        </w:rPr>
        <w:t>とともに、各分野</w:t>
      </w:r>
      <w:r w:rsidR="00B93897">
        <w:rPr>
          <w:rStyle w:val="aff6"/>
        </w:rPr>
        <w:footnoteReference w:id="4"/>
      </w:r>
      <w:r w:rsidR="00570E64">
        <w:rPr>
          <w:rFonts w:hint="eastAsia"/>
        </w:rPr>
        <w:t>のプラットフォーム</w:t>
      </w:r>
      <w:r w:rsidR="00B93897">
        <w:rPr>
          <w:rFonts w:hint="eastAsia"/>
        </w:rPr>
        <w:t>構築の</w:t>
      </w:r>
      <w:r w:rsidR="00570E64">
        <w:rPr>
          <w:rFonts w:hint="eastAsia"/>
        </w:rPr>
        <w:t>検討を</w:t>
      </w:r>
      <w:r w:rsidR="00052DD2">
        <w:rPr>
          <w:rFonts w:hint="eastAsia"/>
        </w:rPr>
        <w:t>行った。</w:t>
      </w:r>
    </w:p>
    <w:p w14:paraId="1DE55FAA" w14:textId="77777777" w:rsidR="00B00760" w:rsidRDefault="00B00760" w:rsidP="00EF5830">
      <w:pPr>
        <w:pStyle w:val="a1"/>
        <w:ind w:firstLine="240"/>
      </w:pPr>
    </w:p>
    <w:p w14:paraId="255B168A" w14:textId="24E136C3" w:rsidR="005C34B0" w:rsidRDefault="005C34B0" w:rsidP="00EF5830">
      <w:pPr>
        <w:pStyle w:val="a1"/>
        <w:ind w:firstLine="240"/>
      </w:pPr>
      <w:r>
        <w:rPr>
          <w:rFonts w:hint="eastAsia"/>
        </w:rPr>
        <w:t>戦略策定では、</w:t>
      </w:r>
      <w:r w:rsidR="00B00760">
        <w:rPr>
          <w:rFonts w:hint="eastAsia"/>
        </w:rPr>
        <w:t>Society5.0参照アーキテクチャを元に分析を始め、データ戦略の検討が行いやすいように各レイヤーの順番や範囲を</w:t>
      </w:r>
      <w:r w:rsidR="0068792B">
        <w:rPr>
          <w:rFonts w:hint="eastAsia"/>
        </w:rPr>
        <w:t>下図の通り</w:t>
      </w:r>
      <w:r w:rsidR="00B00760">
        <w:rPr>
          <w:rFonts w:hint="eastAsia"/>
        </w:rPr>
        <w:t>調整した。</w:t>
      </w:r>
      <w:r w:rsidR="00B93897">
        <w:rPr>
          <w:rFonts w:hint="eastAsia"/>
        </w:rPr>
        <w:t>その上で、政府内と各国のデータ戦略との検討を進めていった。</w:t>
      </w:r>
    </w:p>
    <w:p w14:paraId="10184DF7" w14:textId="77777777" w:rsidR="005B7551" w:rsidRDefault="005C34B0" w:rsidP="005B7551">
      <w:pPr>
        <w:pStyle w:val="a1"/>
        <w:keepNext/>
        <w:ind w:firstLine="240"/>
        <w:jc w:val="center"/>
      </w:pPr>
      <w:r w:rsidRPr="005C34B0">
        <w:rPr>
          <w:noProof/>
        </w:rPr>
        <w:lastRenderedPageBreak/>
        <w:drawing>
          <wp:inline distT="0" distB="0" distL="0" distR="0" wp14:anchorId="5B3A8FC7" wp14:editId="4358DD3B">
            <wp:extent cx="4648200" cy="261816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102" cy="26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6A20" w14:textId="25123074" w:rsidR="005C34B0" w:rsidRDefault="005B7551" w:rsidP="005B7551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 w:rsidR="00650CF7">
        <w:rPr>
          <w:noProof/>
        </w:rPr>
        <w:t>1</w:t>
      </w:r>
      <w:r>
        <w:fldChar w:fldCharType="end"/>
      </w:r>
      <w:r>
        <w:rPr>
          <w:rFonts w:hint="eastAsia"/>
        </w:rPr>
        <w:t xml:space="preserve">　データ戦略のアーキテクチャ</w:t>
      </w:r>
    </w:p>
    <w:p w14:paraId="5BE4662C" w14:textId="77777777" w:rsidR="005B7551" w:rsidRDefault="005B7551" w:rsidP="00EF5830">
      <w:pPr>
        <w:pStyle w:val="a1"/>
        <w:ind w:firstLine="240"/>
      </w:pPr>
    </w:p>
    <w:p w14:paraId="1E474308" w14:textId="00A1DF9D" w:rsidR="00D63D3F" w:rsidRDefault="005C34B0" w:rsidP="00EF5830">
      <w:pPr>
        <w:pStyle w:val="a1"/>
        <w:ind w:firstLine="240"/>
      </w:pPr>
      <w:r>
        <w:rPr>
          <w:rFonts w:hint="eastAsia"/>
        </w:rPr>
        <w:t>各分野のプラットフォーム</w:t>
      </w:r>
      <w:r w:rsidR="00B93897">
        <w:rPr>
          <w:rFonts w:hint="eastAsia"/>
        </w:rPr>
        <w:t>構築の</w:t>
      </w:r>
      <w:r>
        <w:rPr>
          <w:rFonts w:hint="eastAsia"/>
        </w:rPr>
        <w:t>検討では、先行</w:t>
      </w:r>
      <w:r w:rsidR="00E55594">
        <w:rPr>
          <w:rFonts w:hint="eastAsia"/>
        </w:rPr>
        <w:t>して</w:t>
      </w:r>
      <w:r w:rsidR="00020376">
        <w:rPr>
          <w:rFonts w:hint="eastAsia"/>
        </w:rPr>
        <w:t>教育</w:t>
      </w:r>
      <w:r>
        <w:rPr>
          <w:rFonts w:hint="eastAsia"/>
        </w:rPr>
        <w:t>分野の</w:t>
      </w:r>
      <w:r w:rsidR="00AA6B0E">
        <w:rPr>
          <w:rFonts w:hint="eastAsia"/>
        </w:rPr>
        <w:t>アーキテクチャ</w:t>
      </w:r>
      <w:r w:rsidR="00922C6E">
        <w:rPr>
          <w:rFonts w:hint="eastAsia"/>
        </w:rPr>
        <w:t>作成を試行</w:t>
      </w:r>
      <w:r w:rsidR="000D3D15">
        <w:rPr>
          <w:rFonts w:hint="eastAsia"/>
        </w:rPr>
        <w:t>したうえで、それを参考に複数人で</w:t>
      </w:r>
      <w:r>
        <w:rPr>
          <w:rFonts w:hint="eastAsia"/>
        </w:rPr>
        <w:t>各分野の</w:t>
      </w:r>
      <w:r w:rsidR="000D3D15">
        <w:rPr>
          <w:rFonts w:hint="eastAsia"/>
        </w:rPr>
        <w:t>アーキテクチャ</w:t>
      </w:r>
      <w:r w:rsidR="00055788">
        <w:rPr>
          <w:rFonts w:hint="eastAsia"/>
        </w:rPr>
        <w:t>作成を試行し、その結果をワークショップで議論し</w:t>
      </w:r>
      <w:r w:rsidR="00D876EA">
        <w:rPr>
          <w:rFonts w:hint="eastAsia"/>
        </w:rPr>
        <w:t>た。</w:t>
      </w:r>
      <w:r w:rsidR="00747AC9">
        <w:rPr>
          <w:rFonts w:hint="eastAsia"/>
        </w:rPr>
        <w:t>さらに、</w:t>
      </w:r>
      <w:r w:rsidR="00D876EA">
        <w:rPr>
          <w:rFonts w:hint="eastAsia"/>
        </w:rPr>
        <w:t>その結果を簡易ガイドにした</w:t>
      </w:r>
      <w:r w:rsidR="00A02011">
        <w:rPr>
          <w:rFonts w:hint="eastAsia"/>
        </w:rPr>
        <w:t>上で、</w:t>
      </w:r>
      <w:r w:rsidR="00D876EA">
        <w:rPr>
          <w:rFonts w:hint="eastAsia"/>
        </w:rPr>
        <w:t>再度</w:t>
      </w:r>
      <w:r w:rsidR="00DE1E4B">
        <w:rPr>
          <w:rFonts w:hint="eastAsia"/>
        </w:rPr>
        <w:t>、</w:t>
      </w:r>
      <w:r w:rsidR="00D876EA">
        <w:rPr>
          <w:rFonts w:hint="eastAsia"/>
        </w:rPr>
        <w:t>アーキテクチャ作成の試行</w:t>
      </w:r>
      <w:r w:rsidR="00747AC9">
        <w:rPr>
          <w:rFonts w:hint="eastAsia"/>
        </w:rPr>
        <w:t>・</w:t>
      </w:r>
      <w:r>
        <w:rPr>
          <w:rFonts w:hint="eastAsia"/>
        </w:rPr>
        <w:t>方法論</w:t>
      </w:r>
      <w:r w:rsidR="00747AC9">
        <w:rPr>
          <w:rFonts w:hint="eastAsia"/>
        </w:rPr>
        <w:t>の</w:t>
      </w:r>
      <w:r>
        <w:rPr>
          <w:rFonts w:hint="eastAsia"/>
        </w:rPr>
        <w:t>整理</w:t>
      </w:r>
      <w:r w:rsidR="00747AC9">
        <w:rPr>
          <w:rFonts w:hint="eastAsia"/>
        </w:rPr>
        <w:t>を行</w:t>
      </w:r>
      <w:r w:rsidR="003E3D14">
        <w:rPr>
          <w:rFonts w:hint="eastAsia"/>
        </w:rPr>
        <w:t>った。</w:t>
      </w:r>
      <w:r w:rsidR="00C3548F">
        <w:rPr>
          <w:rFonts w:hint="eastAsia"/>
        </w:rPr>
        <w:t>その結果を踏まえ</w:t>
      </w:r>
      <w:r w:rsidR="00B00760">
        <w:rPr>
          <w:rFonts w:hint="eastAsia"/>
        </w:rPr>
        <w:t>有識者との意見交換を実施した上で</w:t>
      </w:r>
      <w:r w:rsidR="00C3548F">
        <w:rPr>
          <w:rFonts w:hint="eastAsia"/>
        </w:rPr>
        <w:t>、ガイドの再修正を</w:t>
      </w:r>
      <w:r w:rsidR="00747AC9">
        <w:rPr>
          <w:rFonts w:hint="eastAsia"/>
        </w:rPr>
        <w:t>行う</w:t>
      </w:r>
      <w:r w:rsidR="00C3548F">
        <w:rPr>
          <w:rFonts w:hint="eastAsia"/>
        </w:rPr>
        <w:t>とともに</w:t>
      </w:r>
      <w:r w:rsidR="009D6C38">
        <w:rPr>
          <w:rFonts w:hint="eastAsia"/>
        </w:rPr>
        <w:t>アーキテクチャの</w:t>
      </w:r>
      <w:r w:rsidR="000443FF">
        <w:rPr>
          <w:rFonts w:hint="eastAsia"/>
        </w:rPr>
        <w:t>試作</w:t>
      </w:r>
      <w:r w:rsidR="009D6C38">
        <w:rPr>
          <w:rFonts w:hint="eastAsia"/>
        </w:rPr>
        <w:t>を再度行っている。</w:t>
      </w:r>
    </w:p>
    <w:p w14:paraId="2EF216F4" w14:textId="2AA4B447" w:rsidR="009D6C38" w:rsidRDefault="009D6C38" w:rsidP="00EF5830">
      <w:pPr>
        <w:pStyle w:val="a1"/>
        <w:ind w:firstLine="240"/>
      </w:pPr>
      <w:r>
        <w:rPr>
          <w:rFonts w:hint="eastAsia"/>
        </w:rPr>
        <w:t>このような繰り返しプロセスにより</w:t>
      </w:r>
      <w:r w:rsidR="00404D54">
        <w:rPr>
          <w:rFonts w:hint="eastAsia"/>
        </w:rPr>
        <w:t>、アーキテクチャ作成に関する知見を</w:t>
      </w:r>
      <w:r w:rsidR="005C34B0">
        <w:rPr>
          <w:rFonts w:hint="eastAsia"/>
        </w:rPr>
        <w:t>深める</w:t>
      </w:r>
      <w:r w:rsidR="00404D54">
        <w:rPr>
          <w:rFonts w:hint="eastAsia"/>
        </w:rPr>
        <w:t>とともに、</w:t>
      </w:r>
      <w:r w:rsidR="00FB676F">
        <w:rPr>
          <w:rFonts w:hint="eastAsia"/>
        </w:rPr>
        <w:t>付録のアーキテクチャ作成コンセプトペーパーを使って議論を行った</w:t>
      </w:r>
      <w:r w:rsidR="003D3428">
        <w:rPr>
          <w:rFonts w:hint="eastAsia"/>
        </w:rPr>
        <w:t>。</w:t>
      </w:r>
    </w:p>
    <w:p w14:paraId="6CD668ED" w14:textId="77777777" w:rsidR="00AA6B0E" w:rsidRPr="00F51298" w:rsidRDefault="00AA6B0E" w:rsidP="00EF5830">
      <w:pPr>
        <w:pStyle w:val="a1"/>
        <w:ind w:firstLine="240"/>
      </w:pPr>
    </w:p>
    <w:p w14:paraId="19F9B529" w14:textId="10FFB8E1" w:rsidR="00881F2A" w:rsidRDefault="00603439" w:rsidP="00881F2A">
      <w:pPr>
        <w:pStyle w:val="a1"/>
        <w:ind w:firstLine="240"/>
      </w:pPr>
      <w:r>
        <w:rPr>
          <w:rFonts w:hint="eastAsia"/>
        </w:rPr>
        <w:t>アーキテクチャの記述は</w:t>
      </w:r>
      <w:r w:rsidR="00400AA0">
        <w:rPr>
          <w:rFonts w:hint="eastAsia"/>
        </w:rPr>
        <w:t>、</w:t>
      </w:r>
      <w:r w:rsidR="00B75480" w:rsidRPr="00B75480">
        <w:rPr>
          <w:rFonts w:hint="eastAsia"/>
        </w:rPr>
        <w:t>UNIXの標準化を推進している業界団体</w:t>
      </w:r>
      <w:r w:rsidR="00B75480">
        <w:rPr>
          <w:rFonts w:hint="eastAsia"/>
        </w:rPr>
        <w:t>である</w:t>
      </w:r>
      <w:r w:rsidR="001C7532">
        <w:rPr>
          <w:rFonts w:hint="eastAsia"/>
        </w:rPr>
        <w:t>オープングループ</w:t>
      </w:r>
      <w:r w:rsidR="005A4F83">
        <w:rPr>
          <w:rStyle w:val="aff6"/>
        </w:rPr>
        <w:footnoteReference w:id="5"/>
      </w:r>
      <w:r w:rsidR="001C7532">
        <w:rPr>
          <w:rFonts w:hint="eastAsia"/>
        </w:rPr>
        <w:t>がアーキテクチャ標準の</w:t>
      </w:r>
      <w:r w:rsidR="00800CE2">
        <w:rPr>
          <w:rFonts w:hint="eastAsia"/>
        </w:rPr>
        <w:t>TOGAF</w:t>
      </w:r>
      <w:r w:rsidR="00C1667B">
        <w:rPr>
          <w:rFonts w:hint="eastAsia"/>
        </w:rPr>
        <w:t>(R)</w:t>
      </w:r>
      <w:r w:rsidR="00DF07FF">
        <w:rPr>
          <w:rStyle w:val="aff6"/>
        </w:rPr>
        <w:footnoteReference w:id="6"/>
      </w:r>
      <w:r w:rsidR="00400AA0">
        <w:rPr>
          <w:rFonts w:hint="eastAsia"/>
        </w:rPr>
        <w:t>とともに</w:t>
      </w:r>
      <w:r w:rsidR="00800CE2">
        <w:rPr>
          <w:rFonts w:hint="eastAsia"/>
        </w:rPr>
        <w:t>公開している</w:t>
      </w:r>
      <w:r w:rsidR="00350018">
        <w:rPr>
          <w:rFonts w:hint="eastAsia"/>
        </w:rPr>
        <w:t>モデリング言語である</w:t>
      </w:r>
      <w:r w:rsidR="008F0BF3">
        <w:rPr>
          <w:rFonts w:hint="eastAsia"/>
        </w:rPr>
        <w:t>A</w:t>
      </w:r>
      <w:r w:rsidR="00800CE2">
        <w:rPr>
          <w:rFonts w:hint="eastAsia"/>
        </w:rPr>
        <w:t>rchi</w:t>
      </w:r>
      <w:r w:rsidR="008F0BF3">
        <w:rPr>
          <w:rFonts w:hint="eastAsia"/>
        </w:rPr>
        <w:t>M</w:t>
      </w:r>
      <w:r w:rsidR="00800CE2">
        <w:rPr>
          <w:rFonts w:hint="eastAsia"/>
        </w:rPr>
        <w:t>ate</w:t>
      </w:r>
      <w:r w:rsidR="003D3428" w:rsidRPr="00062521">
        <w:rPr>
          <w:rFonts w:asciiTheme="minorEastAsia" w:eastAsiaTheme="minorEastAsia" w:hAnsiTheme="minorEastAsia" w:cs="Segoe UI Symbol"/>
        </w:rPr>
        <w:t>(R)</w:t>
      </w:r>
      <w:r w:rsidR="00C71AD7">
        <w:rPr>
          <w:rStyle w:val="aff6"/>
          <w:rFonts w:ascii="Segoe UI Symbol" w:hAnsi="Segoe UI Symbol" w:cs="Segoe UI Symbol"/>
        </w:rPr>
        <w:footnoteReference w:id="7"/>
      </w:r>
      <w:r w:rsidR="00800CE2">
        <w:rPr>
          <w:rFonts w:ascii="Segoe UI Symbol" w:hAnsi="Segoe UI Symbol" w:cs="Segoe UI Symbol" w:hint="eastAsia"/>
        </w:rPr>
        <w:t>で行っ</w:t>
      </w:r>
      <w:r w:rsidR="00AF73D7">
        <w:rPr>
          <w:rFonts w:ascii="Segoe UI Symbol" w:hAnsi="Segoe UI Symbol" w:cs="Segoe UI Symbol" w:hint="eastAsia"/>
        </w:rPr>
        <w:t>た。</w:t>
      </w:r>
      <w:r w:rsidR="00EC0625">
        <w:rPr>
          <w:rFonts w:ascii="Segoe UI Symbol" w:hAnsi="Segoe UI Symbol" w:cs="Segoe UI Symbol" w:hint="eastAsia"/>
        </w:rPr>
        <w:t>また</w:t>
      </w:r>
      <w:r w:rsidR="00AF73D7">
        <w:rPr>
          <w:rFonts w:ascii="Segoe UI Symbol" w:hAnsi="Segoe UI Symbol" w:cs="Segoe UI Symbol" w:hint="eastAsia"/>
        </w:rPr>
        <w:t>、</w:t>
      </w:r>
      <w:r w:rsidR="00EC0625">
        <w:rPr>
          <w:rFonts w:ascii="Segoe UI Symbol" w:hAnsi="Segoe UI Symbol" w:cs="Segoe UI Symbol" w:hint="eastAsia"/>
        </w:rPr>
        <w:t>その整理には無償のモデリングツールである</w:t>
      </w:r>
      <w:r>
        <w:rPr>
          <w:rFonts w:hint="eastAsia"/>
        </w:rPr>
        <w:t>Archi</w:t>
      </w:r>
      <w:r w:rsidR="002F07C2">
        <w:rPr>
          <w:rStyle w:val="aff6"/>
        </w:rPr>
        <w:footnoteReference w:id="8"/>
      </w:r>
      <w:r>
        <w:rPr>
          <w:rFonts w:hint="eastAsia"/>
        </w:rPr>
        <w:t>を使っている。</w:t>
      </w:r>
    </w:p>
    <w:p w14:paraId="67CBA607" w14:textId="77777777" w:rsidR="002627FC" w:rsidRPr="00881F2A" w:rsidRDefault="002627FC" w:rsidP="00881F2A">
      <w:pPr>
        <w:pStyle w:val="a1"/>
        <w:ind w:firstLine="240"/>
      </w:pPr>
    </w:p>
    <w:p w14:paraId="3C33184C" w14:textId="26C4EED2" w:rsidR="001E293E" w:rsidRDefault="001E293E" w:rsidP="0025229B">
      <w:pPr>
        <w:pStyle w:val="10"/>
        <w:ind w:left="240" w:hanging="240"/>
      </w:pPr>
      <w:r>
        <w:rPr>
          <w:rFonts w:hint="eastAsia"/>
        </w:rPr>
        <w:lastRenderedPageBreak/>
        <w:t xml:space="preserve">　</w:t>
      </w:r>
      <w:bookmarkStart w:id="10" w:name="_Toc81174293"/>
      <w:r w:rsidR="0036013D">
        <w:rPr>
          <w:rFonts w:hint="eastAsia"/>
        </w:rPr>
        <w:t>戦略策定での検証</w:t>
      </w:r>
      <w:bookmarkEnd w:id="10"/>
    </w:p>
    <w:p w14:paraId="6C0AA6A2" w14:textId="5575E067" w:rsidR="00EF0583" w:rsidRDefault="00D4722A" w:rsidP="00062521">
      <w:pPr>
        <w:pStyle w:val="20"/>
      </w:pPr>
      <w:r w:rsidRPr="00346734">
        <w:rPr>
          <w:rFonts w:hint="eastAsia"/>
        </w:rPr>
        <w:t xml:space="preserve">　</w:t>
      </w:r>
      <w:bookmarkStart w:id="11" w:name="_Toc81174294"/>
      <w:r>
        <w:rPr>
          <w:rFonts w:hint="eastAsia"/>
        </w:rPr>
        <w:t>戦略策定での活用</w:t>
      </w:r>
      <w:bookmarkEnd w:id="11"/>
    </w:p>
    <w:p w14:paraId="0E4C2F01" w14:textId="31FD39BB" w:rsidR="00CC6D17" w:rsidRDefault="00B75480" w:rsidP="00C765B1">
      <w:pPr>
        <w:pStyle w:val="a2"/>
        <w:ind w:left="120" w:firstLine="240"/>
      </w:pPr>
      <w:r>
        <w:rPr>
          <w:rFonts w:hint="eastAsia"/>
        </w:rPr>
        <w:t>我が国における</w:t>
      </w:r>
      <w:r w:rsidR="003A6BA2">
        <w:rPr>
          <w:rFonts w:hint="eastAsia"/>
        </w:rPr>
        <w:t>データ戦略</w:t>
      </w:r>
      <w:r w:rsidR="000C65C2">
        <w:rPr>
          <w:rFonts w:hint="eastAsia"/>
        </w:rPr>
        <w:t>を検討するにあたり</w:t>
      </w:r>
      <w:r w:rsidR="003A6BA2">
        <w:rPr>
          <w:rFonts w:hint="eastAsia"/>
        </w:rPr>
        <w:t>、分野横断</w:t>
      </w:r>
      <w:r>
        <w:rPr>
          <w:rFonts w:hint="eastAsia"/>
        </w:rPr>
        <w:t>でのデータ連携</w:t>
      </w:r>
      <w:r w:rsidR="00C765B1">
        <w:rPr>
          <w:rFonts w:hint="eastAsia"/>
        </w:rPr>
        <w:t>を前提</w:t>
      </w:r>
      <w:r w:rsidR="00562676">
        <w:rPr>
          <w:rFonts w:hint="eastAsia"/>
        </w:rPr>
        <w:t>と</w:t>
      </w:r>
      <w:r w:rsidR="003A6BA2">
        <w:rPr>
          <w:rFonts w:hint="eastAsia"/>
        </w:rPr>
        <w:t>する</w:t>
      </w:r>
      <w:r w:rsidR="00C765B1">
        <w:rPr>
          <w:rFonts w:hint="eastAsia"/>
        </w:rPr>
        <w:t>ことや欧州のデータ戦略がアーキテクチャ思考で推進されていることから</w:t>
      </w:r>
      <w:r w:rsidR="00CC6D17">
        <w:rPr>
          <w:rFonts w:hint="eastAsia"/>
        </w:rPr>
        <w:t>、戦略</w:t>
      </w:r>
      <w:r w:rsidR="000C65C2">
        <w:rPr>
          <w:rFonts w:hint="eastAsia"/>
        </w:rPr>
        <w:t>の</w:t>
      </w:r>
      <w:r w:rsidR="00CC6D17">
        <w:rPr>
          <w:rFonts w:hint="eastAsia"/>
        </w:rPr>
        <w:t>検討当初から</w:t>
      </w:r>
      <w:r w:rsidR="003A6BA2">
        <w:rPr>
          <w:rFonts w:hint="eastAsia"/>
        </w:rPr>
        <w:t>アーキテクチャ</w:t>
      </w:r>
      <w:r w:rsidR="00404733">
        <w:rPr>
          <w:rFonts w:hint="eastAsia"/>
        </w:rPr>
        <w:t>を意識した</w:t>
      </w:r>
      <w:r w:rsidR="003A6BA2">
        <w:rPr>
          <w:rFonts w:hint="eastAsia"/>
        </w:rPr>
        <w:t>検討</w:t>
      </w:r>
      <w:r w:rsidR="0013774E">
        <w:rPr>
          <w:rFonts w:hint="eastAsia"/>
        </w:rPr>
        <w:t>を行った</w:t>
      </w:r>
      <w:r w:rsidR="003A6BA2">
        <w:rPr>
          <w:rFonts w:hint="eastAsia"/>
        </w:rPr>
        <w:t>。</w:t>
      </w:r>
    </w:p>
    <w:p w14:paraId="196DB954" w14:textId="0BA4CB75" w:rsidR="00B00760" w:rsidRDefault="00B00760" w:rsidP="00C765B1">
      <w:pPr>
        <w:pStyle w:val="a2"/>
        <w:ind w:left="120" w:firstLine="240"/>
      </w:pPr>
      <w:r>
        <w:rPr>
          <w:rFonts w:hint="eastAsia"/>
        </w:rPr>
        <w:t>今回の戦略では、データの収集</w:t>
      </w:r>
      <w:r w:rsidR="00B75480">
        <w:rPr>
          <w:rFonts w:hint="eastAsia"/>
        </w:rPr>
        <w:t>面</w:t>
      </w:r>
      <w:r>
        <w:rPr>
          <w:rFonts w:hint="eastAsia"/>
        </w:rPr>
        <w:t>よりも利活用面を重視したために、データ連携のツールの層を省略し、「利活用機能」を「利活用環境」と「連携基盤」に分離している。また、</w:t>
      </w:r>
      <w:r w:rsidR="00B75480">
        <w:rPr>
          <w:rFonts w:hint="eastAsia"/>
        </w:rPr>
        <w:t>「</w:t>
      </w:r>
      <w:r>
        <w:rPr>
          <w:rFonts w:hint="eastAsia"/>
        </w:rPr>
        <w:t>組織</w:t>
      </w:r>
      <w:r w:rsidR="00B75480">
        <w:rPr>
          <w:rFonts w:hint="eastAsia"/>
        </w:rPr>
        <w:t>」</w:t>
      </w:r>
      <w:r>
        <w:rPr>
          <w:rFonts w:hint="eastAsia"/>
        </w:rPr>
        <w:t>と</w:t>
      </w:r>
      <w:r w:rsidR="00B75480">
        <w:rPr>
          <w:rFonts w:hint="eastAsia"/>
        </w:rPr>
        <w:t>「</w:t>
      </w:r>
      <w:r>
        <w:rPr>
          <w:rFonts w:hint="eastAsia"/>
        </w:rPr>
        <w:t>ビジネス</w:t>
      </w:r>
      <w:r w:rsidR="00B75480">
        <w:rPr>
          <w:rFonts w:hint="eastAsia"/>
        </w:rPr>
        <w:t>」</w:t>
      </w:r>
      <w:r>
        <w:rPr>
          <w:rFonts w:hint="eastAsia"/>
        </w:rPr>
        <w:t>のレイヤーを一体としてサービス検討を行っている。</w:t>
      </w:r>
    </w:p>
    <w:p w14:paraId="5EE348D9" w14:textId="77777777" w:rsidR="00B00760" w:rsidRPr="00B00760" w:rsidRDefault="00B00760" w:rsidP="00C765B1">
      <w:pPr>
        <w:pStyle w:val="a2"/>
        <w:ind w:left="120" w:firstLine="240"/>
      </w:pPr>
    </w:p>
    <w:p w14:paraId="53E74241" w14:textId="476C8359" w:rsidR="009B2341" w:rsidRDefault="00B00760" w:rsidP="003A6BA2">
      <w:pPr>
        <w:pStyle w:val="a2"/>
        <w:ind w:left="120" w:firstLine="240"/>
      </w:pPr>
      <w:r>
        <w:rPr>
          <w:rFonts w:hint="eastAsia"/>
        </w:rPr>
        <w:t>こうしてレイヤーを整理した上で、国内の</w:t>
      </w:r>
      <w:r w:rsidR="00404733">
        <w:rPr>
          <w:rFonts w:hint="eastAsia"/>
        </w:rPr>
        <w:t>既存の</w:t>
      </w:r>
      <w:r w:rsidR="003A6BA2">
        <w:rPr>
          <w:rFonts w:hint="eastAsia"/>
        </w:rPr>
        <w:t>関連政策</w:t>
      </w:r>
      <w:r w:rsidR="00FB22C6">
        <w:rPr>
          <w:rFonts w:hint="eastAsia"/>
        </w:rPr>
        <w:t>や各国のデータ戦略</w:t>
      </w:r>
      <w:r w:rsidR="00404733">
        <w:rPr>
          <w:rFonts w:hint="eastAsia"/>
        </w:rPr>
        <w:t>等を</w:t>
      </w:r>
      <w:r w:rsidR="003A6BA2">
        <w:rPr>
          <w:rFonts w:hint="eastAsia"/>
        </w:rPr>
        <w:t>アーキテクチャ</w:t>
      </w:r>
      <w:r>
        <w:rPr>
          <w:rFonts w:hint="eastAsia"/>
        </w:rPr>
        <w:t>の</w:t>
      </w:r>
      <w:r w:rsidR="003A6BA2">
        <w:rPr>
          <w:rFonts w:hint="eastAsia"/>
        </w:rPr>
        <w:t>各</w:t>
      </w:r>
      <w:r w:rsidR="00787758">
        <w:rPr>
          <w:rFonts w:hint="eastAsia"/>
        </w:rPr>
        <w:t>レイヤー</w:t>
      </w:r>
      <w:r w:rsidR="003A6BA2">
        <w:rPr>
          <w:rFonts w:hint="eastAsia"/>
        </w:rPr>
        <w:t>で</w:t>
      </w:r>
      <w:r w:rsidR="005C34B0">
        <w:rPr>
          <w:rFonts w:hint="eastAsia"/>
        </w:rPr>
        <w:t>明確化し</w:t>
      </w:r>
      <w:r w:rsidR="00B75480">
        <w:rPr>
          <w:rFonts w:hint="eastAsia"/>
        </w:rPr>
        <w:t>、</w:t>
      </w:r>
      <w:r w:rsidR="005C34B0">
        <w:rPr>
          <w:rFonts w:hint="eastAsia"/>
        </w:rPr>
        <w:t>各レイヤーを</w:t>
      </w:r>
      <w:r w:rsidR="00EC4752">
        <w:rPr>
          <w:rFonts w:hint="eastAsia"/>
        </w:rPr>
        <w:t>項目ベースで比較</w:t>
      </w:r>
      <w:r>
        <w:rPr>
          <w:rFonts w:hint="eastAsia"/>
        </w:rPr>
        <w:t>して</w:t>
      </w:r>
      <w:r w:rsidR="00AB48CF">
        <w:rPr>
          <w:rFonts w:hint="eastAsia"/>
        </w:rPr>
        <w:t>、</w:t>
      </w:r>
      <w:r>
        <w:rPr>
          <w:rFonts w:hint="eastAsia"/>
        </w:rPr>
        <w:t>データ戦略</w:t>
      </w:r>
      <w:r w:rsidR="00AB48CF">
        <w:rPr>
          <w:rFonts w:hint="eastAsia"/>
        </w:rPr>
        <w:t>の検討項目の</w:t>
      </w:r>
      <w:r w:rsidR="003A6BA2">
        <w:rPr>
          <w:rFonts w:hint="eastAsia"/>
        </w:rPr>
        <w:t>抜け漏れの確認</w:t>
      </w:r>
      <w:r w:rsidR="00BC2D2D">
        <w:rPr>
          <w:rFonts w:hint="eastAsia"/>
        </w:rPr>
        <w:t>を</w:t>
      </w:r>
      <w:r>
        <w:rPr>
          <w:rFonts w:hint="eastAsia"/>
        </w:rPr>
        <w:t>行った</w:t>
      </w:r>
      <w:r w:rsidR="00787758">
        <w:rPr>
          <w:rFonts w:hint="eastAsia"/>
        </w:rPr>
        <w:t>。</w:t>
      </w:r>
      <w:r w:rsidR="00933252">
        <w:rPr>
          <w:rFonts w:hint="eastAsia"/>
        </w:rPr>
        <w:t>さらに、</w:t>
      </w:r>
      <w:r w:rsidR="00B75480">
        <w:rPr>
          <w:rFonts w:hint="eastAsia"/>
        </w:rPr>
        <w:t>この</w:t>
      </w:r>
      <w:r w:rsidR="0040759F">
        <w:rPr>
          <w:rFonts w:hint="eastAsia"/>
        </w:rPr>
        <w:t>比較を通じて、</w:t>
      </w:r>
      <w:r w:rsidR="00BC2D2D">
        <w:rPr>
          <w:rFonts w:hint="eastAsia"/>
        </w:rPr>
        <w:t>日本の優位点</w:t>
      </w:r>
      <w:r w:rsidR="005B7551">
        <w:rPr>
          <w:rFonts w:hint="eastAsia"/>
        </w:rPr>
        <w:t>であるネットワークインフラ</w:t>
      </w:r>
      <w:r w:rsidR="0040759F">
        <w:rPr>
          <w:rFonts w:hint="eastAsia"/>
        </w:rPr>
        <w:t>や</w:t>
      </w:r>
      <w:r w:rsidR="00B75480">
        <w:rPr>
          <w:rFonts w:hint="eastAsia"/>
        </w:rPr>
        <w:t>、</w:t>
      </w:r>
      <w:r w:rsidR="00A17DF2">
        <w:rPr>
          <w:rFonts w:hint="eastAsia"/>
        </w:rPr>
        <w:t>取組</w:t>
      </w:r>
      <w:r w:rsidR="005B7551">
        <w:rPr>
          <w:rFonts w:hint="eastAsia"/>
        </w:rPr>
        <w:t>が不足している基盤データの整備等の</w:t>
      </w:r>
      <w:r w:rsidR="0040759F">
        <w:rPr>
          <w:rFonts w:hint="eastAsia"/>
        </w:rPr>
        <w:t>強化すべきポイント</w:t>
      </w:r>
      <w:r w:rsidR="003A6BA2">
        <w:rPr>
          <w:rFonts w:hint="eastAsia"/>
        </w:rPr>
        <w:t>をグローバルな視点から整理</w:t>
      </w:r>
      <w:r w:rsidR="00B75480">
        <w:rPr>
          <w:rFonts w:hint="eastAsia"/>
        </w:rPr>
        <w:t>し</w:t>
      </w:r>
      <w:r w:rsidR="00933252">
        <w:rPr>
          <w:rFonts w:hint="eastAsia"/>
        </w:rPr>
        <w:t>た</w:t>
      </w:r>
      <w:r w:rsidR="003A6BA2">
        <w:rPr>
          <w:rFonts w:hint="eastAsia"/>
        </w:rPr>
        <w:t>。</w:t>
      </w:r>
    </w:p>
    <w:p w14:paraId="7D4FE4BC" w14:textId="77777777" w:rsidR="00E411AF" w:rsidRDefault="00E411AF" w:rsidP="003A6BA2">
      <w:pPr>
        <w:pStyle w:val="a2"/>
        <w:ind w:left="120" w:firstLine="240"/>
      </w:pPr>
    </w:p>
    <w:p w14:paraId="0DA564FB" w14:textId="77777777" w:rsidR="00F51298" w:rsidRDefault="00F34A1F" w:rsidP="00F51298">
      <w:pPr>
        <w:pStyle w:val="a2"/>
        <w:keepNext/>
        <w:ind w:left="120" w:firstLine="240"/>
      </w:pPr>
      <w:r>
        <w:rPr>
          <w:noProof/>
        </w:rPr>
        <w:drawing>
          <wp:inline distT="0" distB="0" distL="0" distR="0" wp14:anchorId="1EEC0146" wp14:editId="464791A6">
            <wp:extent cx="5400040" cy="2956560"/>
            <wp:effectExtent l="0" t="0" r="0" b="0"/>
            <wp:docPr id="2" name="図 2" descr="画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画像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80C7" w14:textId="1B960D71" w:rsidR="00F34A1F" w:rsidRDefault="00F51298" w:rsidP="000D51A5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 w:rsidR="00650CF7">
        <w:rPr>
          <w:noProof/>
        </w:rPr>
        <w:t>2</w:t>
      </w:r>
      <w:r>
        <w:fldChar w:fldCharType="end"/>
      </w:r>
      <w:r w:rsidR="005F639B">
        <w:rPr>
          <w:rFonts w:hint="eastAsia"/>
        </w:rPr>
        <w:t xml:space="preserve">　アー</w:t>
      </w:r>
      <w:r w:rsidR="001A767B">
        <w:rPr>
          <w:rFonts w:hint="eastAsia"/>
        </w:rPr>
        <w:t>キ</w:t>
      </w:r>
      <w:r w:rsidR="005F639B">
        <w:rPr>
          <w:rFonts w:hint="eastAsia"/>
        </w:rPr>
        <w:t>テクチャによる</w:t>
      </w:r>
      <w:r w:rsidR="00E46923">
        <w:rPr>
          <w:rFonts w:hint="eastAsia"/>
        </w:rPr>
        <w:t>検討</w:t>
      </w:r>
      <w:r w:rsidR="005F639B">
        <w:rPr>
          <w:rFonts w:hint="eastAsia"/>
        </w:rPr>
        <w:t>項目の検証</w:t>
      </w:r>
    </w:p>
    <w:p w14:paraId="66D7630E" w14:textId="77777777" w:rsidR="00650CF7" w:rsidRDefault="00650CF7" w:rsidP="00650CF7">
      <w:pPr>
        <w:pStyle w:val="a2"/>
        <w:keepNext/>
        <w:ind w:left="120" w:firstLine="240"/>
      </w:pPr>
      <w:r w:rsidRPr="00650CF7">
        <w:rPr>
          <w:noProof/>
        </w:rPr>
        <w:lastRenderedPageBreak/>
        <w:drawing>
          <wp:inline distT="0" distB="0" distL="0" distR="0" wp14:anchorId="3466AA68" wp14:editId="0C534F2D">
            <wp:extent cx="5400040" cy="289877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5D49" w14:textId="2F1442FE" w:rsidR="000D51A5" w:rsidRDefault="00650CF7" w:rsidP="00650CF7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　各国戦略との比較結果の概要</w:t>
      </w:r>
    </w:p>
    <w:p w14:paraId="7289C4CB" w14:textId="77777777" w:rsidR="00650CF7" w:rsidRPr="00650CF7" w:rsidRDefault="00650CF7" w:rsidP="00650CF7">
      <w:pPr>
        <w:jc w:val="center"/>
      </w:pPr>
    </w:p>
    <w:p w14:paraId="6F5C1F1A" w14:textId="0B31D14A" w:rsidR="00FB22C6" w:rsidRPr="003A6BA2" w:rsidRDefault="00B75480" w:rsidP="003A6BA2">
      <w:pPr>
        <w:pStyle w:val="a2"/>
        <w:ind w:left="120" w:firstLine="240"/>
      </w:pPr>
      <w:r>
        <w:rPr>
          <w:rFonts w:hint="eastAsia"/>
        </w:rPr>
        <w:t>このように</w:t>
      </w:r>
      <w:r w:rsidR="00210D84">
        <w:rPr>
          <w:rFonts w:hint="eastAsia"/>
        </w:rPr>
        <w:t>アーキテクチャを使って戦略を検討すること</w:t>
      </w:r>
      <w:r w:rsidR="00B57168">
        <w:rPr>
          <w:rFonts w:hint="eastAsia"/>
        </w:rPr>
        <w:t>で、</w:t>
      </w:r>
      <w:r w:rsidR="005B7551">
        <w:rPr>
          <w:rFonts w:hint="eastAsia"/>
        </w:rPr>
        <w:t>戦略事項の</w:t>
      </w:r>
      <w:r w:rsidR="00B57168">
        <w:rPr>
          <w:rFonts w:hint="eastAsia"/>
        </w:rPr>
        <w:t>確認作業が効率的にな</w:t>
      </w:r>
      <w:r w:rsidR="005B7551">
        <w:rPr>
          <w:rFonts w:hint="eastAsia"/>
        </w:rPr>
        <w:t>る等</w:t>
      </w:r>
      <w:r w:rsidR="00B57168">
        <w:rPr>
          <w:rFonts w:hint="eastAsia"/>
        </w:rPr>
        <w:t>、戦略策定場面でのアーキテクチャ活用の有効性が確認された</w:t>
      </w:r>
      <w:r w:rsidR="00845AA8">
        <w:rPr>
          <w:rFonts w:hint="eastAsia"/>
        </w:rPr>
        <w:t>。</w:t>
      </w:r>
    </w:p>
    <w:p w14:paraId="7B0EDACC" w14:textId="7E949436" w:rsidR="000A3385" w:rsidRDefault="00782C8D" w:rsidP="00062521">
      <w:pPr>
        <w:pStyle w:val="20"/>
      </w:pPr>
      <w:r>
        <w:rPr>
          <w:rFonts w:hint="eastAsia"/>
        </w:rPr>
        <w:t xml:space="preserve">　</w:t>
      </w:r>
      <w:bookmarkStart w:id="12" w:name="_Toc81174295"/>
      <w:r w:rsidR="000A3385">
        <w:rPr>
          <w:rFonts w:hint="eastAsia"/>
        </w:rPr>
        <w:t>戦略間での比較</w:t>
      </w:r>
      <w:bookmarkEnd w:id="12"/>
    </w:p>
    <w:p w14:paraId="00EBA8ED" w14:textId="28F7BC76" w:rsidR="00161D18" w:rsidRDefault="00765E94" w:rsidP="002F76F9">
      <w:pPr>
        <w:pStyle w:val="a1"/>
        <w:ind w:firstLine="240"/>
      </w:pPr>
      <w:r>
        <w:rPr>
          <w:rFonts w:hint="eastAsia"/>
        </w:rPr>
        <w:t>複数の戦略</w:t>
      </w:r>
      <w:r w:rsidR="00845AA8">
        <w:rPr>
          <w:rFonts w:hint="eastAsia"/>
        </w:rPr>
        <w:t>を同時</w:t>
      </w:r>
      <w:r>
        <w:rPr>
          <w:rFonts w:hint="eastAsia"/>
        </w:rPr>
        <w:t>並行</w:t>
      </w:r>
      <w:r w:rsidR="00161D18">
        <w:rPr>
          <w:rFonts w:hint="eastAsia"/>
        </w:rPr>
        <w:t>で</w:t>
      </w:r>
      <w:r>
        <w:rPr>
          <w:rFonts w:hint="eastAsia"/>
        </w:rPr>
        <w:t>検討</w:t>
      </w:r>
      <w:r w:rsidR="00845AA8">
        <w:rPr>
          <w:rFonts w:hint="eastAsia"/>
        </w:rPr>
        <w:t>す</w:t>
      </w:r>
      <w:r>
        <w:rPr>
          <w:rFonts w:hint="eastAsia"/>
        </w:rPr>
        <w:t>ることがある</w:t>
      </w:r>
      <w:r w:rsidR="00845AA8">
        <w:rPr>
          <w:rFonts w:hint="eastAsia"/>
        </w:rPr>
        <w:t>。</w:t>
      </w:r>
    </w:p>
    <w:p w14:paraId="3227998B" w14:textId="4E5CBC5A" w:rsidR="005B7551" w:rsidRDefault="00E169E8" w:rsidP="002F76F9">
      <w:pPr>
        <w:pStyle w:val="a1"/>
        <w:ind w:firstLine="240"/>
      </w:pPr>
      <w:r>
        <w:rPr>
          <w:rFonts w:hint="eastAsia"/>
        </w:rPr>
        <w:t>内閣官房</w:t>
      </w:r>
      <w:r w:rsidR="00161D18">
        <w:rPr>
          <w:rFonts w:hint="eastAsia"/>
        </w:rPr>
        <w:t>情報通信技術（</w:t>
      </w:r>
      <w:r w:rsidR="00EC0625">
        <w:rPr>
          <w:rFonts w:hint="eastAsia"/>
        </w:rPr>
        <w:t>IT</w:t>
      </w:r>
      <w:r w:rsidR="00161D18">
        <w:rPr>
          <w:rFonts w:hint="eastAsia"/>
        </w:rPr>
        <w:t>）</w:t>
      </w:r>
      <w:r w:rsidR="006E7FB6">
        <w:rPr>
          <w:rFonts w:hint="eastAsia"/>
        </w:rPr>
        <w:t>総合戦略</w:t>
      </w:r>
      <w:r w:rsidR="00EC0625">
        <w:rPr>
          <w:rFonts w:hint="eastAsia"/>
        </w:rPr>
        <w:t>室</w:t>
      </w:r>
      <w:r w:rsidR="00161D18">
        <w:rPr>
          <w:rFonts w:hint="eastAsia"/>
        </w:rPr>
        <w:t>で</w:t>
      </w:r>
      <w:r w:rsidR="00EC0625">
        <w:rPr>
          <w:rFonts w:hint="eastAsia"/>
        </w:rPr>
        <w:t>は</w:t>
      </w:r>
      <w:r w:rsidR="00161D18">
        <w:rPr>
          <w:rFonts w:hint="eastAsia"/>
        </w:rPr>
        <w:t>、</w:t>
      </w:r>
      <w:r w:rsidR="00DE0DD0">
        <w:rPr>
          <w:rFonts w:hint="eastAsia"/>
        </w:rPr>
        <w:t>20</w:t>
      </w:r>
      <w:r w:rsidR="008907DA">
        <w:rPr>
          <w:rFonts w:hint="eastAsia"/>
        </w:rPr>
        <w:t>2</w:t>
      </w:r>
      <w:r w:rsidR="00DE0DD0">
        <w:rPr>
          <w:rFonts w:hint="eastAsia"/>
        </w:rPr>
        <w:t>0年</w:t>
      </w:r>
      <w:r w:rsidR="00161D18">
        <w:rPr>
          <w:rFonts w:hint="eastAsia"/>
        </w:rPr>
        <w:t>９</w:t>
      </w:r>
      <w:r w:rsidR="00A42C1B">
        <w:rPr>
          <w:rFonts w:hint="eastAsia"/>
        </w:rPr>
        <w:t>月から12月まで</w:t>
      </w:r>
      <w:r w:rsidR="0040556A">
        <w:rPr>
          <w:rFonts w:hint="eastAsia"/>
        </w:rPr>
        <w:t>、</w:t>
      </w:r>
      <w:r w:rsidR="005B7551">
        <w:rPr>
          <w:rFonts w:hint="eastAsia"/>
        </w:rPr>
        <w:t>以下の相互に密接に関係した</w:t>
      </w:r>
      <w:r w:rsidR="00161D18">
        <w:rPr>
          <w:rFonts w:hint="eastAsia"/>
        </w:rPr>
        <w:t>３</w:t>
      </w:r>
      <w:r w:rsidR="005B7551">
        <w:rPr>
          <w:rFonts w:hint="eastAsia"/>
        </w:rPr>
        <w:t>つの戦略・方針策定の作業を行った。</w:t>
      </w:r>
    </w:p>
    <w:p w14:paraId="037A7633" w14:textId="56B2AEE5" w:rsidR="005B7551" w:rsidRDefault="002F76F9" w:rsidP="005B7551">
      <w:pPr>
        <w:pStyle w:val="a2"/>
        <w:numPr>
          <w:ilvl w:val="0"/>
          <w:numId w:val="58"/>
        </w:numPr>
        <w:ind w:leftChars="0" w:firstLineChars="0"/>
      </w:pPr>
      <w:r>
        <w:rPr>
          <w:rFonts w:hint="eastAsia"/>
        </w:rPr>
        <w:t>アーキテクチャをベースに検討した「データ戦略タスクフォース第一次</w:t>
      </w:r>
      <w:r w:rsidR="00161D18">
        <w:rPr>
          <w:rFonts w:hint="eastAsia"/>
        </w:rPr>
        <w:t>と</w:t>
      </w:r>
      <w:r>
        <w:rPr>
          <w:rFonts w:hint="eastAsia"/>
        </w:rPr>
        <w:t>りまとめ</w:t>
      </w:r>
      <w:r w:rsidR="000E7DE7">
        <w:rPr>
          <w:rStyle w:val="aff6"/>
        </w:rPr>
        <w:footnoteReference w:id="9"/>
      </w:r>
      <w:r>
        <w:rPr>
          <w:rFonts w:hint="eastAsia"/>
        </w:rPr>
        <w:t>（76ページ）」</w:t>
      </w:r>
    </w:p>
    <w:p w14:paraId="37985398" w14:textId="77777777" w:rsidR="005B7551" w:rsidRDefault="006E7FB6" w:rsidP="005B7551">
      <w:pPr>
        <w:pStyle w:val="a2"/>
        <w:numPr>
          <w:ilvl w:val="0"/>
          <w:numId w:val="58"/>
        </w:numPr>
        <w:ind w:leftChars="0" w:firstLineChars="0"/>
      </w:pPr>
      <w:r>
        <w:rPr>
          <w:rFonts w:hint="eastAsia"/>
        </w:rPr>
        <w:t>IT基本法の見直しや</w:t>
      </w:r>
      <w:r w:rsidR="002F76F9">
        <w:rPr>
          <w:rFonts w:hint="eastAsia"/>
        </w:rPr>
        <w:t>デジタル庁</w:t>
      </w:r>
      <w:r>
        <w:rPr>
          <w:rFonts w:hint="eastAsia"/>
        </w:rPr>
        <w:t>設置の考え方等</w:t>
      </w:r>
      <w:r w:rsidR="002F76F9">
        <w:rPr>
          <w:rFonts w:hint="eastAsia"/>
        </w:rPr>
        <w:t>の方針である「デジタル社会の実現に向けた改革の基本方針</w:t>
      </w:r>
      <w:r w:rsidR="005C343F">
        <w:rPr>
          <w:rStyle w:val="aff6"/>
        </w:rPr>
        <w:footnoteReference w:id="10"/>
      </w:r>
      <w:r w:rsidR="002F76F9">
        <w:rPr>
          <w:rFonts w:hint="eastAsia"/>
        </w:rPr>
        <w:t>（本文18ページ、別紙51ページ）」</w:t>
      </w:r>
    </w:p>
    <w:p w14:paraId="343EC205" w14:textId="1FEC7E1B" w:rsidR="002F76F9" w:rsidRDefault="002F76F9" w:rsidP="005B7551">
      <w:pPr>
        <w:pStyle w:val="a2"/>
        <w:numPr>
          <w:ilvl w:val="0"/>
          <w:numId w:val="58"/>
        </w:numPr>
        <w:ind w:leftChars="0" w:firstLineChars="0"/>
      </w:pPr>
      <w:r>
        <w:rPr>
          <w:rFonts w:hint="eastAsia"/>
        </w:rPr>
        <w:t>デジタル</w:t>
      </w:r>
      <w:r w:rsidR="0041410B">
        <w:rPr>
          <w:rFonts w:hint="eastAsia"/>
        </w:rPr>
        <w:t>・</w:t>
      </w:r>
      <w:r>
        <w:rPr>
          <w:rFonts w:hint="eastAsia"/>
        </w:rPr>
        <w:t>ガバメントの今後の方向性</w:t>
      </w:r>
      <w:r w:rsidR="00161D18">
        <w:rPr>
          <w:rFonts w:hint="eastAsia"/>
        </w:rPr>
        <w:t>を示した</w:t>
      </w:r>
      <w:r>
        <w:rPr>
          <w:rFonts w:hint="eastAsia"/>
        </w:rPr>
        <w:t>「</w:t>
      </w:r>
      <w:r w:rsidR="00A93BB6">
        <w:rPr>
          <w:rFonts w:hint="eastAsia"/>
        </w:rPr>
        <w:t>デジタル・ガバメント</w:t>
      </w:r>
      <w:r>
        <w:rPr>
          <w:rFonts w:hint="eastAsia"/>
        </w:rPr>
        <w:t>実行計画</w:t>
      </w:r>
      <w:r w:rsidR="00AF4F26">
        <w:rPr>
          <w:rStyle w:val="aff6"/>
        </w:rPr>
        <w:footnoteReference w:id="11"/>
      </w:r>
      <w:r>
        <w:rPr>
          <w:rFonts w:hint="eastAsia"/>
        </w:rPr>
        <w:t>（全体335ページ）」</w:t>
      </w:r>
    </w:p>
    <w:p w14:paraId="79C728DA" w14:textId="77777777" w:rsidR="005B7551" w:rsidRDefault="005B7551" w:rsidP="005B7551">
      <w:pPr>
        <w:pStyle w:val="a2"/>
        <w:ind w:leftChars="0" w:left="780" w:firstLineChars="0" w:firstLine="0"/>
      </w:pPr>
    </w:p>
    <w:p w14:paraId="5DB3C339" w14:textId="19C021BC" w:rsidR="005B7551" w:rsidRDefault="005B7551" w:rsidP="00277F78">
      <w:pPr>
        <w:pStyle w:val="a1"/>
        <w:ind w:firstLine="240"/>
      </w:pPr>
      <w:r>
        <w:rPr>
          <w:rFonts w:hint="eastAsia"/>
        </w:rPr>
        <w:t>これらの</w:t>
      </w:r>
      <w:r w:rsidR="002F76F9">
        <w:rPr>
          <w:rFonts w:hint="eastAsia"/>
        </w:rPr>
        <w:t>関係性を整理する</w:t>
      </w:r>
      <w:r w:rsidR="00BD6C35">
        <w:rPr>
          <w:rFonts w:hint="eastAsia"/>
        </w:rPr>
        <w:t>ために</w:t>
      </w:r>
      <w:r w:rsidR="00161D18">
        <w:rPr>
          <w:rFonts w:hint="eastAsia"/>
        </w:rPr>
        <w:t>３</w:t>
      </w:r>
      <w:r w:rsidR="00506148">
        <w:rPr>
          <w:rFonts w:hint="eastAsia"/>
        </w:rPr>
        <w:t>つの文書を比較し、</w:t>
      </w:r>
      <w:r w:rsidR="002F76F9">
        <w:rPr>
          <w:rFonts w:hint="eastAsia"/>
        </w:rPr>
        <w:t>データ戦略のアーキテクチャを</w:t>
      </w:r>
      <w:r w:rsidR="002F6170">
        <w:rPr>
          <w:rFonts w:hint="eastAsia"/>
        </w:rPr>
        <w:t>共通軸</w:t>
      </w:r>
      <w:r w:rsidR="002F76F9">
        <w:rPr>
          <w:rFonts w:hint="eastAsia"/>
        </w:rPr>
        <w:t>に他の</w:t>
      </w:r>
      <w:r w:rsidR="00161D18">
        <w:rPr>
          <w:rFonts w:hint="eastAsia"/>
        </w:rPr>
        <w:t>２</w:t>
      </w:r>
      <w:r w:rsidR="002F76F9">
        <w:rPr>
          <w:rFonts w:hint="eastAsia"/>
        </w:rPr>
        <w:t>つの戦略を整理した。</w:t>
      </w:r>
    </w:p>
    <w:p w14:paraId="2C497C6F" w14:textId="7ADAEF6D" w:rsidR="005B7551" w:rsidRDefault="00277F78" w:rsidP="00277F78">
      <w:pPr>
        <w:pStyle w:val="a1"/>
        <w:ind w:firstLine="240"/>
      </w:pPr>
      <w:r>
        <w:rPr>
          <w:rFonts w:hint="eastAsia"/>
        </w:rPr>
        <w:lastRenderedPageBreak/>
        <w:t>下図の</w:t>
      </w:r>
      <w:r w:rsidR="002F76F9">
        <w:rPr>
          <w:rFonts w:hint="eastAsia"/>
        </w:rPr>
        <w:t>左の縦のブロックが「デジタル社会の実現に向けた改革の基本方針」、</w:t>
      </w:r>
      <w:r w:rsidR="005B7551">
        <w:rPr>
          <w:rFonts w:hint="eastAsia"/>
        </w:rPr>
        <w:t>中央</w:t>
      </w:r>
      <w:r w:rsidR="002F76F9">
        <w:rPr>
          <w:rFonts w:hint="eastAsia"/>
        </w:rPr>
        <w:t>の縦のブロックが「データ戦略タスクフォース第一次</w:t>
      </w:r>
      <w:r w:rsidR="00161D18">
        <w:rPr>
          <w:rFonts w:hint="eastAsia"/>
        </w:rPr>
        <w:t>と</w:t>
      </w:r>
      <w:r w:rsidR="002F76F9">
        <w:rPr>
          <w:rFonts w:hint="eastAsia"/>
        </w:rPr>
        <w:t>りまとめ」</w:t>
      </w:r>
      <w:r w:rsidR="0084395B">
        <w:rPr>
          <w:rFonts w:hint="eastAsia"/>
        </w:rPr>
        <w:t>、</w:t>
      </w:r>
      <w:r w:rsidR="002F76F9">
        <w:rPr>
          <w:rFonts w:hint="eastAsia"/>
        </w:rPr>
        <w:t>右の縦のブロックが「デジタル・ガバメント実行計画」</w:t>
      </w:r>
      <w:r w:rsidR="009022F8">
        <w:rPr>
          <w:rFonts w:hint="eastAsia"/>
        </w:rPr>
        <w:t>であ</w:t>
      </w:r>
      <w:r>
        <w:rPr>
          <w:rFonts w:hint="eastAsia"/>
        </w:rPr>
        <w:t>る。</w:t>
      </w:r>
    </w:p>
    <w:p w14:paraId="4D5911B0" w14:textId="2D5D1DD4" w:rsidR="002F76F9" w:rsidRDefault="0042741A" w:rsidP="00277F78">
      <w:pPr>
        <w:pStyle w:val="a1"/>
        <w:ind w:firstLine="240"/>
      </w:pPr>
      <w:r>
        <w:rPr>
          <w:rFonts w:hint="eastAsia"/>
        </w:rPr>
        <w:t>アーキテクチャを使うことで</w:t>
      </w:r>
      <w:r w:rsidR="00AD4820">
        <w:rPr>
          <w:rFonts w:hint="eastAsia"/>
        </w:rPr>
        <w:t>、各戦略の</w:t>
      </w:r>
      <w:r w:rsidR="002F76F9">
        <w:rPr>
          <w:rFonts w:hint="eastAsia"/>
        </w:rPr>
        <w:t>フォーカスするポイントが</w:t>
      </w:r>
      <w:r w:rsidR="00161D18">
        <w:rPr>
          <w:rFonts w:hint="eastAsia"/>
        </w:rPr>
        <w:t>少しずつ</w:t>
      </w:r>
      <w:r w:rsidR="002F76F9">
        <w:rPr>
          <w:rFonts w:hint="eastAsia"/>
        </w:rPr>
        <w:t>違っていながらも、相互に連携してい</w:t>
      </w:r>
      <w:r>
        <w:rPr>
          <w:rFonts w:hint="eastAsia"/>
        </w:rPr>
        <w:t>ることが分かる</w:t>
      </w:r>
      <w:r w:rsidR="002F76F9">
        <w:rPr>
          <w:rFonts w:hint="eastAsia"/>
        </w:rPr>
        <w:t>。</w:t>
      </w:r>
    </w:p>
    <w:p w14:paraId="4B64B0E8" w14:textId="77777777" w:rsidR="000D51A5" w:rsidRDefault="00971334" w:rsidP="000D51A5">
      <w:pPr>
        <w:pStyle w:val="a1"/>
        <w:keepNext/>
        <w:ind w:firstLine="240"/>
      </w:pPr>
      <w:r>
        <w:rPr>
          <w:noProof/>
        </w:rPr>
        <w:drawing>
          <wp:inline distT="0" distB="0" distL="0" distR="0" wp14:anchorId="22620501" wp14:editId="23996A32">
            <wp:extent cx="5400040" cy="4834255"/>
            <wp:effectExtent l="0" t="0" r="0" b="4445"/>
            <wp:docPr id="3" name="図 3" descr="画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画像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5752" w14:textId="540069E6" w:rsidR="002F76F9" w:rsidRDefault="000D51A5" w:rsidP="000D51A5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 w:rsidR="00650CF7">
        <w:rPr>
          <w:noProof/>
        </w:rPr>
        <w:t>4</w:t>
      </w:r>
      <w:r>
        <w:fldChar w:fldCharType="end"/>
      </w:r>
      <w:r>
        <w:rPr>
          <w:rFonts w:hint="eastAsia"/>
        </w:rPr>
        <w:t xml:space="preserve">　</w:t>
      </w:r>
      <w:r w:rsidR="00F059C2">
        <w:rPr>
          <w:rFonts w:hint="eastAsia"/>
        </w:rPr>
        <w:t>各種戦略の関係性の整理</w:t>
      </w:r>
    </w:p>
    <w:p w14:paraId="42B32ABF" w14:textId="77777777" w:rsidR="000D51A5" w:rsidRPr="000D51A5" w:rsidRDefault="000D51A5" w:rsidP="000D51A5"/>
    <w:p w14:paraId="251DC693" w14:textId="684E1B1D" w:rsidR="00EF3C01" w:rsidRDefault="005B7551" w:rsidP="001E293E">
      <w:pPr>
        <w:pStyle w:val="a1"/>
        <w:ind w:firstLine="240"/>
      </w:pPr>
      <w:r>
        <w:rPr>
          <w:rFonts w:hint="eastAsia"/>
        </w:rPr>
        <w:t>単なる文書の比較ではなく</w:t>
      </w:r>
      <w:r w:rsidR="002002FB">
        <w:rPr>
          <w:rFonts w:hint="eastAsia"/>
        </w:rPr>
        <w:t>アーキテクチャ</w:t>
      </w:r>
      <w:r>
        <w:rPr>
          <w:rFonts w:hint="eastAsia"/>
        </w:rPr>
        <w:t>を使った</w:t>
      </w:r>
      <w:r w:rsidR="00EF3C01">
        <w:rPr>
          <w:rFonts w:hint="eastAsia"/>
        </w:rPr>
        <w:t>比較</w:t>
      </w:r>
      <w:r w:rsidR="00B659AB">
        <w:rPr>
          <w:rFonts w:hint="eastAsia"/>
        </w:rPr>
        <w:t>により</w:t>
      </w:r>
      <w:r w:rsidR="00C213A6">
        <w:rPr>
          <w:rFonts w:hint="eastAsia"/>
        </w:rPr>
        <w:t>、</w:t>
      </w:r>
      <w:r w:rsidR="00B659AB">
        <w:rPr>
          <w:rFonts w:hint="eastAsia"/>
        </w:rPr>
        <w:t>戦略の</w:t>
      </w:r>
      <w:r w:rsidR="001B3DA3">
        <w:rPr>
          <w:rFonts w:hint="eastAsia"/>
        </w:rPr>
        <w:t>全体像や役割分担が明確に</w:t>
      </w:r>
      <w:r w:rsidR="00933683">
        <w:rPr>
          <w:rFonts w:hint="eastAsia"/>
        </w:rPr>
        <w:t>な</w:t>
      </w:r>
      <w:r w:rsidR="00C213A6">
        <w:rPr>
          <w:rFonts w:hint="eastAsia"/>
        </w:rPr>
        <w:t>った。</w:t>
      </w:r>
    </w:p>
    <w:p w14:paraId="271E6919" w14:textId="5BAAD868" w:rsidR="001A44E2" w:rsidRDefault="00EF3C01" w:rsidP="001E293E">
      <w:pPr>
        <w:pStyle w:val="a1"/>
        <w:ind w:firstLine="240"/>
      </w:pPr>
      <w:r>
        <w:rPr>
          <w:rFonts w:hint="eastAsia"/>
        </w:rPr>
        <w:t>このような</w:t>
      </w:r>
      <w:r w:rsidR="00C213A6">
        <w:rPr>
          <w:rFonts w:hint="eastAsia"/>
        </w:rPr>
        <w:t>可視化の</w:t>
      </w:r>
      <w:r w:rsidR="00A17DF2">
        <w:rPr>
          <w:rFonts w:hint="eastAsia"/>
        </w:rPr>
        <w:t>取組</w:t>
      </w:r>
      <w:r w:rsidR="00C213A6">
        <w:rPr>
          <w:rFonts w:hint="eastAsia"/>
        </w:rPr>
        <w:t>により</w:t>
      </w:r>
      <w:r w:rsidR="00232C2D">
        <w:rPr>
          <w:rFonts w:hint="eastAsia"/>
        </w:rPr>
        <w:t>、</w:t>
      </w:r>
      <w:r w:rsidR="001A7AB8">
        <w:rPr>
          <w:rFonts w:hint="eastAsia"/>
        </w:rPr>
        <w:t>デジタル庁</w:t>
      </w:r>
      <w:r w:rsidR="00747AC9">
        <w:rPr>
          <w:rFonts w:hint="eastAsia"/>
        </w:rPr>
        <w:t>の創設を見据えた</w:t>
      </w:r>
      <w:r w:rsidR="00A02B60">
        <w:rPr>
          <w:rFonts w:hint="eastAsia"/>
        </w:rPr>
        <w:t>チーム間の</w:t>
      </w:r>
      <w:r w:rsidR="00E11932">
        <w:rPr>
          <w:rFonts w:hint="eastAsia"/>
        </w:rPr>
        <w:t>協力関係</w:t>
      </w:r>
      <w:r w:rsidR="00830973">
        <w:rPr>
          <w:rFonts w:hint="eastAsia"/>
        </w:rPr>
        <w:t>が</w:t>
      </w:r>
      <w:r w:rsidR="0076197B">
        <w:rPr>
          <w:rFonts w:hint="eastAsia"/>
        </w:rPr>
        <w:t>明確に</w:t>
      </w:r>
      <w:r w:rsidR="00830973">
        <w:rPr>
          <w:rFonts w:hint="eastAsia"/>
        </w:rPr>
        <w:t>なったことは重要な成果である。</w:t>
      </w:r>
    </w:p>
    <w:p w14:paraId="6E37C310" w14:textId="77777777" w:rsidR="002B1A8C" w:rsidRPr="00830973" w:rsidRDefault="002B1A8C" w:rsidP="001E293E">
      <w:pPr>
        <w:pStyle w:val="a1"/>
        <w:ind w:firstLine="240"/>
      </w:pPr>
    </w:p>
    <w:p w14:paraId="3C30B9E6" w14:textId="2864A565" w:rsidR="001E293E" w:rsidRDefault="001E293E" w:rsidP="0025229B">
      <w:pPr>
        <w:pStyle w:val="10"/>
        <w:ind w:left="240" w:hanging="240"/>
      </w:pPr>
      <w:r>
        <w:rPr>
          <w:rFonts w:hint="eastAsia"/>
        </w:rPr>
        <w:lastRenderedPageBreak/>
        <w:t xml:space="preserve">　</w:t>
      </w:r>
      <w:bookmarkStart w:id="13" w:name="_Toc81174296"/>
      <w:r w:rsidR="0036013D">
        <w:rPr>
          <w:rFonts w:hint="eastAsia"/>
        </w:rPr>
        <w:t>プラットフォーム整備での</w:t>
      </w:r>
      <w:r>
        <w:rPr>
          <w:rFonts w:hint="eastAsia"/>
        </w:rPr>
        <w:t>検証</w:t>
      </w:r>
      <w:bookmarkEnd w:id="13"/>
    </w:p>
    <w:p w14:paraId="61FE42F9" w14:textId="77777777" w:rsidR="0008522E" w:rsidRDefault="0008522E" w:rsidP="000059F5">
      <w:pPr>
        <w:pStyle w:val="a0"/>
        <w:ind w:left="240" w:firstLine="240"/>
      </w:pPr>
    </w:p>
    <w:p w14:paraId="3FBEC154" w14:textId="58D64260" w:rsidR="005B7551" w:rsidRDefault="001E335F" w:rsidP="000059F5">
      <w:pPr>
        <w:pStyle w:val="a0"/>
        <w:ind w:left="240" w:firstLine="240"/>
      </w:pPr>
      <w:r w:rsidRPr="001E335F">
        <w:rPr>
          <w:rFonts w:hint="eastAsia"/>
        </w:rPr>
        <w:t>データ戦略</w:t>
      </w:r>
      <w:r w:rsidR="003D0E62">
        <w:rPr>
          <w:rFonts w:hint="eastAsia"/>
        </w:rPr>
        <w:t>で</w:t>
      </w:r>
      <w:r w:rsidRPr="001E335F">
        <w:rPr>
          <w:rFonts w:hint="eastAsia"/>
        </w:rPr>
        <w:t>は、分野別や分野横断のプラットフォーム</w:t>
      </w:r>
      <w:r w:rsidR="00A7154E">
        <w:rPr>
          <w:rStyle w:val="aff6"/>
        </w:rPr>
        <w:footnoteReference w:id="12"/>
      </w:r>
      <w:r w:rsidR="00EF3C01">
        <w:rPr>
          <w:rFonts w:hint="eastAsia"/>
        </w:rPr>
        <w:t>の構築</w:t>
      </w:r>
      <w:r w:rsidR="001F28F2">
        <w:rPr>
          <w:rFonts w:hint="eastAsia"/>
        </w:rPr>
        <w:t>を</w:t>
      </w:r>
      <w:r w:rsidRPr="001E335F">
        <w:rPr>
          <w:rFonts w:hint="eastAsia"/>
        </w:rPr>
        <w:t>検討</w:t>
      </w:r>
      <w:r w:rsidR="00E5753B">
        <w:rPr>
          <w:rFonts w:hint="eastAsia"/>
        </w:rPr>
        <w:t>している</w:t>
      </w:r>
      <w:r w:rsidR="001F28F2">
        <w:rPr>
          <w:rFonts w:hint="eastAsia"/>
        </w:rPr>
        <w:t>が</w:t>
      </w:r>
      <w:r w:rsidRPr="001E335F">
        <w:rPr>
          <w:rFonts w:hint="eastAsia"/>
        </w:rPr>
        <w:t>、ここで</w:t>
      </w:r>
      <w:r w:rsidR="00EF3C01">
        <w:rPr>
          <w:rFonts w:hint="eastAsia"/>
        </w:rPr>
        <w:t>も</w:t>
      </w:r>
      <w:r w:rsidRPr="001E335F">
        <w:rPr>
          <w:rFonts w:hint="eastAsia"/>
        </w:rPr>
        <w:t>アーキテクチャを活用してい</w:t>
      </w:r>
      <w:r w:rsidR="008135DD">
        <w:rPr>
          <w:rFonts w:hint="eastAsia"/>
        </w:rPr>
        <w:t>る</w:t>
      </w:r>
      <w:r w:rsidRPr="001E335F">
        <w:rPr>
          <w:rFonts w:hint="eastAsia"/>
        </w:rPr>
        <w:t>。</w:t>
      </w:r>
      <w:r w:rsidR="003D0E62">
        <w:rPr>
          <w:rFonts w:hint="eastAsia"/>
        </w:rPr>
        <w:t>従来</w:t>
      </w:r>
      <w:r w:rsidRPr="001E335F">
        <w:rPr>
          <w:rFonts w:hint="eastAsia"/>
        </w:rPr>
        <w:t>、各分野の担当部門</w:t>
      </w:r>
      <w:r w:rsidR="00EF3C01">
        <w:rPr>
          <w:rFonts w:hint="eastAsia"/>
        </w:rPr>
        <w:t>が</w:t>
      </w:r>
      <w:r w:rsidR="00836319">
        <w:rPr>
          <w:rFonts w:hint="eastAsia"/>
        </w:rPr>
        <w:t>整理</w:t>
      </w:r>
      <w:r w:rsidR="00EF3C01">
        <w:rPr>
          <w:rFonts w:hint="eastAsia"/>
        </w:rPr>
        <w:t>する</w:t>
      </w:r>
      <w:r w:rsidR="00836319">
        <w:rPr>
          <w:rFonts w:hint="eastAsia"/>
        </w:rPr>
        <w:t>資料</w:t>
      </w:r>
      <w:r w:rsidR="00EF3C01">
        <w:rPr>
          <w:rFonts w:hint="eastAsia"/>
        </w:rPr>
        <w:t>で</w:t>
      </w:r>
      <w:r w:rsidR="00FD228E">
        <w:rPr>
          <w:rFonts w:hint="eastAsia"/>
        </w:rPr>
        <w:t>は</w:t>
      </w:r>
      <w:r w:rsidR="005B7551">
        <w:rPr>
          <w:rFonts w:hint="eastAsia"/>
        </w:rPr>
        <w:t>、ルールを重視する報告や技術を重視する報告、サービスを下から支える図や上からブレイクダウンする図等、</w:t>
      </w:r>
      <w:r w:rsidR="00EF3C01">
        <w:rPr>
          <w:rFonts w:hint="eastAsia"/>
        </w:rPr>
        <w:t>それぞれが</w:t>
      </w:r>
      <w:r w:rsidR="005B7551">
        <w:rPr>
          <w:rFonts w:hint="eastAsia"/>
        </w:rPr>
        <w:t>独自の形式で報告</w:t>
      </w:r>
      <w:r w:rsidR="00EF3C01">
        <w:rPr>
          <w:rFonts w:hint="eastAsia"/>
        </w:rPr>
        <w:t>しており</w:t>
      </w:r>
      <w:r w:rsidR="005B7551">
        <w:rPr>
          <w:rFonts w:hint="eastAsia"/>
        </w:rPr>
        <w:t>、</w:t>
      </w:r>
      <w:r w:rsidRPr="001E335F">
        <w:rPr>
          <w:rFonts w:hint="eastAsia"/>
        </w:rPr>
        <w:t>全体を俯瞰して</w:t>
      </w:r>
      <w:r w:rsidR="00836319">
        <w:rPr>
          <w:rFonts w:hint="eastAsia"/>
        </w:rPr>
        <w:t>横断的に</w:t>
      </w:r>
      <w:r w:rsidR="005B7551">
        <w:rPr>
          <w:rFonts w:hint="eastAsia"/>
        </w:rPr>
        <w:t>検討</w:t>
      </w:r>
      <w:r w:rsidRPr="001E335F">
        <w:rPr>
          <w:rFonts w:hint="eastAsia"/>
        </w:rPr>
        <w:t>する</w:t>
      </w:r>
      <w:r w:rsidR="00EF3C01">
        <w:rPr>
          <w:rFonts w:hint="eastAsia"/>
        </w:rPr>
        <w:t>こと</w:t>
      </w:r>
      <w:r w:rsidRPr="001E335F">
        <w:rPr>
          <w:rFonts w:hint="eastAsia"/>
        </w:rPr>
        <w:t>が困難</w:t>
      </w:r>
      <w:r w:rsidR="00E5753B">
        <w:rPr>
          <w:rFonts w:hint="eastAsia"/>
        </w:rPr>
        <w:t>であ</w:t>
      </w:r>
      <w:r w:rsidR="001F28F2">
        <w:rPr>
          <w:rFonts w:hint="eastAsia"/>
        </w:rPr>
        <w:t>っ</w:t>
      </w:r>
      <w:r w:rsidRPr="001E335F">
        <w:rPr>
          <w:rFonts w:hint="eastAsia"/>
        </w:rPr>
        <w:t>た。</w:t>
      </w:r>
    </w:p>
    <w:p w14:paraId="386CCECC" w14:textId="36FDA8A0" w:rsidR="005B7551" w:rsidRDefault="00116160" w:rsidP="00116160">
      <w:pPr>
        <w:pStyle w:val="20"/>
      </w:pPr>
      <w:r>
        <w:rPr>
          <w:rFonts w:hint="eastAsia"/>
        </w:rPr>
        <w:t xml:space="preserve">　</w:t>
      </w:r>
      <w:bookmarkStart w:id="14" w:name="_Toc81174297"/>
      <w:r>
        <w:rPr>
          <w:rFonts w:hint="eastAsia"/>
        </w:rPr>
        <w:t>分野横断の分析での活用</w:t>
      </w:r>
      <w:bookmarkEnd w:id="14"/>
    </w:p>
    <w:p w14:paraId="54B95B16" w14:textId="2EBD3285" w:rsidR="005575BF" w:rsidRDefault="00836319" w:rsidP="005575BF">
      <w:pPr>
        <w:pStyle w:val="a0"/>
        <w:ind w:left="240" w:firstLine="240"/>
      </w:pPr>
      <w:r w:rsidRPr="001E335F">
        <w:rPr>
          <w:rFonts w:hint="eastAsia"/>
        </w:rPr>
        <w:t>分野</w:t>
      </w:r>
      <w:r>
        <w:rPr>
          <w:rFonts w:hint="eastAsia"/>
        </w:rPr>
        <w:t>横断での分析を可能とするため</w:t>
      </w:r>
      <w:r w:rsidR="001E335F" w:rsidRPr="001E335F">
        <w:rPr>
          <w:rFonts w:hint="eastAsia"/>
        </w:rPr>
        <w:t>、</w:t>
      </w:r>
      <w:r w:rsidR="00A71515">
        <w:rPr>
          <w:rFonts w:hint="eastAsia"/>
        </w:rPr>
        <w:t>下図の通り、</w:t>
      </w:r>
      <w:r w:rsidR="001E335F" w:rsidRPr="001E335F">
        <w:rPr>
          <w:rFonts w:hint="eastAsia"/>
        </w:rPr>
        <w:t>縦軸にアーキテクチャ、横軸に各分野を並べ</w:t>
      </w:r>
      <w:r w:rsidR="005575BF">
        <w:rPr>
          <w:rFonts w:hint="eastAsia"/>
        </w:rPr>
        <w:t>て</w:t>
      </w:r>
      <w:r w:rsidR="000556F6">
        <w:rPr>
          <w:rFonts w:hint="eastAsia"/>
        </w:rPr>
        <w:t>整理</w:t>
      </w:r>
      <w:r w:rsidR="004615E7">
        <w:rPr>
          <w:rFonts w:hint="eastAsia"/>
        </w:rPr>
        <w:t>した</w:t>
      </w:r>
      <w:r w:rsidR="000556F6">
        <w:rPr>
          <w:rFonts w:hint="eastAsia"/>
        </w:rPr>
        <w:t>。</w:t>
      </w:r>
      <w:r w:rsidR="005575BF">
        <w:rPr>
          <w:rFonts w:hint="eastAsia"/>
        </w:rPr>
        <w:t>横に見ていくことで</w:t>
      </w:r>
      <w:r w:rsidR="00A71515">
        <w:rPr>
          <w:rFonts w:hint="eastAsia"/>
        </w:rPr>
        <w:t>、例えば</w:t>
      </w:r>
      <w:r w:rsidR="001E335F" w:rsidRPr="001E335F">
        <w:rPr>
          <w:rFonts w:hint="eastAsia"/>
        </w:rPr>
        <w:t>PDS</w:t>
      </w:r>
      <w:r w:rsidR="00070738">
        <w:rPr>
          <w:rFonts w:hint="eastAsia"/>
        </w:rPr>
        <w:t>（</w:t>
      </w:r>
      <w:r w:rsidR="00070738" w:rsidRPr="00070738">
        <w:rPr>
          <w:rFonts w:hint="eastAsia"/>
        </w:rPr>
        <w:t>Personal</w:t>
      </w:r>
      <w:r w:rsidR="00070738">
        <w:t xml:space="preserve"> </w:t>
      </w:r>
      <w:r w:rsidR="00070738" w:rsidRPr="00070738">
        <w:rPr>
          <w:rFonts w:hint="eastAsia"/>
        </w:rPr>
        <w:t>Data</w:t>
      </w:r>
      <w:r w:rsidR="00070738">
        <w:t xml:space="preserve"> </w:t>
      </w:r>
      <w:r w:rsidR="00070738" w:rsidRPr="00070738">
        <w:rPr>
          <w:rFonts w:hint="eastAsia"/>
        </w:rPr>
        <w:t>Store）</w:t>
      </w:r>
      <w:r w:rsidR="00482DA6">
        <w:rPr>
          <w:rStyle w:val="aff6"/>
        </w:rPr>
        <w:footnoteReference w:id="13"/>
      </w:r>
      <w:r w:rsidR="00587E32">
        <w:rPr>
          <w:rFonts w:hint="eastAsia"/>
        </w:rPr>
        <w:t>が</w:t>
      </w:r>
      <w:r w:rsidR="00050B13">
        <w:rPr>
          <w:rFonts w:hint="eastAsia"/>
        </w:rPr>
        <w:t>各分野で</w:t>
      </w:r>
      <w:r w:rsidR="00587E32">
        <w:rPr>
          <w:rFonts w:hint="eastAsia"/>
        </w:rPr>
        <w:t>必要なことが</w:t>
      </w:r>
      <w:r w:rsidR="000059F5">
        <w:rPr>
          <w:rFonts w:hint="eastAsia"/>
        </w:rPr>
        <w:t>明示的にわか</w:t>
      </w:r>
      <w:r w:rsidR="004D564D">
        <w:rPr>
          <w:rFonts w:hint="eastAsia"/>
        </w:rPr>
        <w:t>る</w:t>
      </w:r>
      <w:r w:rsidR="00E536BF">
        <w:rPr>
          <w:rFonts w:hint="eastAsia"/>
        </w:rPr>
        <w:t>。</w:t>
      </w:r>
    </w:p>
    <w:p w14:paraId="45DDEC3C" w14:textId="7FEB73AD" w:rsidR="00EF6E4D" w:rsidRDefault="00E536BF" w:rsidP="000059F5">
      <w:pPr>
        <w:pStyle w:val="a0"/>
        <w:ind w:left="240" w:firstLine="240"/>
      </w:pPr>
      <w:r>
        <w:rPr>
          <w:rFonts w:hint="eastAsia"/>
        </w:rPr>
        <w:t>このように</w:t>
      </w:r>
      <w:r w:rsidR="005575BF">
        <w:rPr>
          <w:rFonts w:hint="eastAsia"/>
        </w:rPr>
        <w:t>横軸で分野横断的に</w:t>
      </w:r>
      <w:r>
        <w:rPr>
          <w:rFonts w:hint="eastAsia"/>
        </w:rPr>
        <w:t>検討することで、</w:t>
      </w:r>
      <w:r w:rsidR="001E335F" w:rsidRPr="001E335F">
        <w:rPr>
          <w:rFonts w:hint="eastAsia"/>
        </w:rPr>
        <w:t>基本的要件やモデルを共通的に</w:t>
      </w:r>
      <w:r w:rsidR="00747EF1">
        <w:rPr>
          <w:rFonts w:hint="eastAsia"/>
        </w:rPr>
        <w:t>検討することが</w:t>
      </w:r>
      <w:r w:rsidR="005575BF">
        <w:rPr>
          <w:rFonts w:hint="eastAsia"/>
        </w:rPr>
        <w:t>重要で効率的なことが明確にな</w:t>
      </w:r>
      <w:r w:rsidR="00A71515">
        <w:rPr>
          <w:rFonts w:hint="eastAsia"/>
        </w:rPr>
        <w:t>り、また、</w:t>
      </w:r>
      <w:r w:rsidR="005575BF">
        <w:rPr>
          <w:rFonts w:hint="eastAsia"/>
        </w:rPr>
        <w:t>共通部分の検討が集中的に行えるようになるため、</w:t>
      </w:r>
      <w:r w:rsidR="001E335F" w:rsidRPr="001E335F">
        <w:rPr>
          <w:rFonts w:hint="eastAsia"/>
        </w:rPr>
        <w:t>各分野</w:t>
      </w:r>
      <w:r w:rsidR="005575BF">
        <w:rPr>
          <w:rFonts w:hint="eastAsia"/>
        </w:rPr>
        <w:t>で</w:t>
      </w:r>
      <w:r w:rsidR="00737E59">
        <w:rPr>
          <w:rFonts w:hint="eastAsia"/>
        </w:rPr>
        <w:t>は</w:t>
      </w:r>
      <w:r w:rsidR="005575BF">
        <w:rPr>
          <w:rFonts w:hint="eastAsia"/>
        </w:rPr>
        <w:t>その分野特有の機能や課題を集中的に</w:t>
      </w:r>
      <w:r w:rsidR="00C23BE7">
        <w:rPr>
          <w:rFonts w:hint="eastAsia"/>
        </w:rPr>
        <w:t>検討</w:t>
      </w:r>
      <w:r w:rsidR="005575BF">
        <w:rPr>
          <w:rFonts w:hint="eastAsia"/>
        </w:rPr>
        <w:t>できる</w:t>
      </w:r>
      <w:r w:rsidR="00500FFE">
        <w:rPr>
          <w:rFonts w:hint="eastAsia"/>
        </w:rPr>
        <w:t>ようになる。</w:t>
      </w:r>
    </w:p>
    <w:p w14:paraId="303223D0" w14:textId="51027E70" w:rsidR="005575BF" w:rsidRDefault="00A71515" w:rsidP="000059F5">
      <w:pPr>
        <w:pStyle w:val="a0"/>
        <w:ind w:left="240" w:firstLine="240"/>
      </w:pPr>
      <w:r>
        <w:rPr>
          <w:rFonts w:hint="eastAsia"/>
        </w:rPr>
        <w:t>さらに、</w:t>
      </w:r>
      <w:r w:rsidR="005575BF">
        <w:rPr>
          <w:rFonts w:hint="eastAsia"/>
        </w:rPr>
        <w:t>標準データを元にした、分野別データモデルの検討</w:t>
      </w:r>
      <w:r w:rsidR="00BE507D">
        <w:rPr>
          <w:rFonts w:hint="eastAsia"/>
        </w:rPr>
        <w:t>といったことも</w:t>
      </w:r>
      <w:r w:rsidR="005575BF">
        <w:rPr>
          <w:rFonts w:hint="eastAsia"/>
        </w:rPr>
        <w:t>可能になる。</w:t>
      </w:r>
    </w:p>
    <w:p w14:paraId="0BA8AD55" w14:textId="77777777" w:rsidR="00500FFE" w:rsidRDefault="001E335F" w:rsidP="00500FFE">
      <w:pPr>
        <w:pStyle w:val="a1"/>
        <w:keepNext/>
        <w:ind w:firstLine="240"/>
      </w:pPr>
      <w:r>
        <w:rPr>
          <w:noProof/>
        </w:rPr>
        <w:lastRenderedPageBreak/>
        <w:drawing>
          <wp:inline distT="0" distB="0" distL="0" distR="0" wp14:anchorId="282C5837" wp14:editId="221BC12C">
            <wp:extent cx="4761092" cy="2924175"/>
            <wp:effectExtent l="0" t="0" r="1905" b="0"/>
            <wp:docPr id="5" name="図 5" descr="画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画像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16" cy="292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6E6E" w14:textId="76A71A77" w:rsidR="001E335F" w:rsidRDefault="00500FFE" w:rsidP="003D539A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 w:rsidR="00650CF7">
        <w:rPr>
          <w:noProof/>
        </w:rPr>
        <w:t>5</w:t>
      </w:r>
      <w:r>
        <w:fldChar w:fldCharType="end"/>
      </w:r>
      <w:r>
        <w:rPr>
          <w:rFonts w:hint="eastAsia"/>
        </w:rPr>
        <w:t xml:space="preserve">　</w:t>
      </w:r>
      <w:r w:rsidR="003B7C6D">
        <w:rPr>
          <w:rFonts w:hint="eastAsia"/>
        </w:rPr>
        <w:t>各分野から共通機能の抽出と</w:t>
      </w:r>
      <w:r w:rsidR="003D539A">
        <w:rPr>
          <w:rFonts w:hint="eastAsia"/>
        </w:rPr>
        <w:t>標準の適用</w:t>
      </w:r>
    </w:p>
    <w:p w14:paraId="22BD9F71" w14:textId="77777777" w:rsidR="003D539A" w:rsidRDefault="003D539A" w:rsidP="00954883">
      <w:pPr>
        <w:pStyle w:val="a1"/>
        <w:ind w:firstLine="240"/>
      </w:pPr>
    </w:p>
    <w:p w14:paraId="62B41548" w14:textId="0C44B5D0" w:rsidR="006F2B59" w:rsidRDefault="005575BF" w:rsidP="00954883">
      <w:pPr>
        <w:pStyle w:val="a1"/>
        <w:ind w:firstLine="240"/>
      </w:pPr>
      <w:r>
        <w:rPr>
          <w:rFonts w:hint="eastAsia"/>
        </w:rPr>
        <w:t>アーキテクチャ</w:t>
      </w:r>
      <w:r w:rsidR="00BE507D">
        <w:rPr>
          <w:rFonts w:hint="eastAsia"/>
        </w:rPr>
        <w:t>への知見がない</w:t>
      </w:r>
      <w:r>
        <w:rPr>
          <w:rFonts w:hint="eastAsia"/>
        </w:rPr>
        <w:t>人にアーキテクチャモデル全体像を</w:t>
      </w:r>
      <w:r w:rsidR="00BE507D">
        <w:rPr>
          <w:rFonts w:hint="eastAsia"/>
        </w:rPr>
        <w:t>説明する</w:t>
      </w:r>
      <w:r>
        <w:rPr>
          <w:rFonts w:hint="eastAsia"/>
        </w:rPr>
        <w:t>と</w:t>
      </w:r>
      <w:r w:rsidR="00BE507D">
        <w:rPr>
          <w:rFonts w:hint="eastAsia"/>
        </w:rPr>
        <w:t>、</w:t>
      </w:r>
      <w:r>
        <w:rPr>
          <w:rFonts w:hint="eastAsia"/>
        </w:rPr>
        <w:t>難し</w:t>
      </w:r>
      <w:r w:rsidR="004A0D9D">
        <w:rPr>
          <w:rFonts w:hint="eastAsia"/>
        </w:rPr>
        <w:t>い印象を持たれて</w:t>
      </w:r>
      <w:r w:rsidR="00BE507D">
        <w:rPr>
          <w:rFonts w:hint="eastAsia"/>
        </w:rPr>
        <w:t>敬遠されてしまう</w:t>
      </w:r>
      <w:r>
        <w:rPr>
          <w:rFonts w:hint="eastAsia"/>
        </w:rPr>
        <w:t>ことがある</w:t>
      </w:r>
      <w:r w:rsidR="00BE507D">
        <w:rPr>
          <w:rFonts w:hint="eastAsia"/>
        </w:rPr>
        <w:t>。</w:t>
      </w:r>
      <w:r>
        <w:rPr>
          <w:rFonts w:hint="eastAsia"/>
        </w:rPr>
        <w:t>そこで、最初に</w:t>
      </w:r>
      <w:r w:rsidR="006F2B59" w:rsidRPr="006F2B59">
        <w:rPr>
          <w:rFonts w:hint="eastAsia"/>
        </w:rPr>
        <w:t>簡易</w:t>
      </w:r>
      <w:r w:rsidR="00202B75">
        <w:rPr>
          <w:rFonts w:hint="eastAsia"/>
        </w:rPr>
        <w:t>的</w:t>
      </w:r>
      <w:r w:rsidR="006F2B59" w:rsidRPr="006F2B59">
        <w:rPr>
          <w:rFonts w:hint="eastAsia"/>
        </w:rPr>
        <w:t>なモデル</w:t>
      </w:r>
      <w:r w:rsidR="00202B75">
        <w:rPr>
          <w:rFonts w:hint="eastAsia"/>
        </w:rPr>
        <w:t>を示すことで</w:t>
      </w:r>
      <w:r w:rsidR="006F2B59" w:rsidRPr="006F2B59">
        <w:rPr>
          <w:rFonts w:hint="eastAsia"/>
        </w:rPr>
        <w:t>アーキテクチャの重要性や有効性を理解してもら</w:t>
      </w:r>
      <w:r>
        <w:rPr>
          <w:rFonts w:hint="eastAsia"/>
        </w:rPr>
        <w:t>い、</w:t>
      </w:r>
      <w:r w:rsidR="00954883">
        <w:rPr>
          <w:rFonts w:hint="eastAsia"/>
        </w:rPr>
        <w:t>その上で、</w:t>
      </w:r>
      <w:r w:rsidR="006F2B59" w:rsidRPr="006F2B59">
        <w:rPr>
          <w:rFonts w:hint="eastAsia"/>
        </w:rPr>
        <w:t>全体アーキテクチャ</w:t>
      </w:r>
      <w:r w:rsidR="00954883">
        <w:rPr>
          <w:rFonts w:hint="eastAsia"/>
        </w:rPr>
        <w:t>の</w:t>
      </w:r>
      <w:r w:rsidR="004807C8">
        <w:rPr>
          <w:rFonts w:hint="eastAsia"/>
        </w:rPr>
        <w:t>詳細な</w:t>
      </w:r>
      <w:r w:rsidR="006F2B59" w:rsidRPr="006F2B59">
        <w:rPr>
          <w:rFonts w:hint="eastAsia"/>
        </w:rPr>
        <w:t>モデル</w:t>
      </w:r>
      <w:r w:rsidR="00954883">
        <w:rPr>
          <w:rFonts w:hint="eastAsia"/>
        </w:rPr>
        <w:t>を示し</w:t>
      </w:r>
      <w:r w:rsidR="00B47329">
        <w:rPr>
          <w:rFonts w:hint="eastAsia"/>
        </w:rPr>
        <w:t>議論を行</w:t>
      </w:r>
      <w:r w:rsidR="00954883">
        <w:rPr>
          <w:rFonts w:hint="eastAsia"/>
        </w:rPr>
        <w:t>うことで円滑に</w:t>
      </w:r>
      <w:r w:rsidR="004807C8">
        <w:rPr>
          <w:rFonts w:hint="eastAsia"/>
        </w:rPr>
        <w:t>検討を</w:t>
      </w:r>
      <w:r w:rsidR="00954883">
        <w:rPr>
          <w:rFonts w:hint="eastAsia"/>
        </w:rPr>
        <w:t>進めることが</w:t>
      </w:r>
      <w:r w:rsidR="004A0D9D">
        <w:rPr>
          <w:rFonts w:hint="eastAsia"/>
        </w:rPr>
        <w:t>可能となる</w:t>
      </w:r>
      <w:r w:rsidR="006F2B59" w:rsidRPr="006F2B59">
        <w:rPr>
          <w:rFonts w:hint="eastAsia"/>
        </w:rPr>
        <w:t>。</w:t>
      </w:r>
    </w:p>
    <w:p w14:paraId="2A3A43FA" w14:textId="42FFA522" w:rsidR="004807C8" w:rsidRDefault="005366EA" w:rsidP="004807C8">
      <w:pPr>
        <w:pStyle w:val="a1"/>
        <w:keepNext/>
        <w:ind w:firstLine="240"/>
      </w:pPr>
      <w:r w:rsidRPr="005366EA">
        <w:t xml:space="preserve"> </w:t>
      </w:r>
      <w:r w:rsidRPr="005366EA">
        <w:rPr>
          <w:noProof/>
        </w:rPr>
        <w:drawing>
          <wp:inline distT="0" distB="0" distL="0" distR="0" wp14:anchorId="18CC0D21" wp14:editId="4F1D79E4">
            <wp:extent cx="5400040" cy="262953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1455" w14:textId="293E1086" w:rsidR="006F2B59" w:rsidRDefault="004807C8" w:rsidP="00CD27AE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 w:rsidR="00650CF7">
        <w:rPr>
          <w:noProof/>
        </w:rPr>
        <w:t>6</w:t>
      </w:r>
      <w:r>
        <w:fldChar w:fldCharType="end"/>
      </w:r>
      <w:r w:rsidR="00CD27AE">
        <w:rPr>
          <w:rFonts w:hint="eastAsia"/>
        </w:rPr>
        <w:t xml:space="preserve">　アーキテクチャの詳細化</w:t>
      </w:r>
      <w:r w:rsidR="00B54185">
        <w:rPr>
          <w:rFonts w:hint="eastAsia"/>
        </w:rPr>
        <w:t>（一覧からモデル化）</w:t>
      </w:r>
    </w:p>
    <w:p w14:paraId="07363E89" w14:textId="15501A38" w:rsidR="006F2B59" w:rsidRDefault="006F2B59" w:rsidP="001E293E">
      <w:pPr>
        <w:pStyle w:val="a1"/>
        <w:ind w:firstLine="240"/>
      </w:pPr>
    </w:p>
    <w:p w14:paraId="149D39D9" w14:textId="327DE2A7" w:rsidR="00AC1E8C" w:rsidRDefault="007E76B3" w:rsidP="006B4CFB">
      <w:pPr>
        <w:pStyle w:val="a1"/>
        <w:ind w:firstLine="240"/>
      </w:pPr>
      <w:r>
        <w:rPr>
          <w:rFonts w:hint="eastAsia"/>
        </w:rPr>
        <w:t>一方</w:t>
      </w:r>
      <w:r w:rsidR="006B4CFB">
        <w:rPr>
          <w:rFonts w:hint="eastAsia"/>
        </w:rPr>
        <w:t>、モデル図</w:t>
      </w:r>
      <w:r>
        <w:rPr>
          <w:rFonts w:hint="eastAsia"/>
        </w:rPr>
        <w:t>は</w:t>
      </w:r>
      <w:r w:rsidR="00514F0A">
        <w:rPr>
          <w:rFonts w:hint="eastAsia"/>
        </w:rPr>
        <w:t>専門的知識のない人には難しい面もある</w:t>
      </w:r>
      <w:r w:rsidR="006B4CFB">
        <w:rPr>
          <w:rFonts w:hint="eastAsia"/>
        </w:rPr>
        <w:t>。</w:t>
      </w:r>
      <w:r w:rsidR="00124BC3">
        <w:rPr>
          <w:rFonts w:hint="eastAsia"/>
        </w:rPr>
        <w:t>よって今回のプラットフォームの検討では</w:t>
      </w:r>
      <w:r w:rsidR="006B4CFB">
        <w:rPr>
          <w:rFonts w:hint="eastAsia"/>
        </w:rPr>
        <w:t>、専門的なモデ</w:t>
      </w:r>
      <w:r w:rsidR="000C000B">
        <w:rPr>
          <w:rFonts w:hint="eastAsia"/>
        </w:rPr>
        <w:t>ル</w:t>
      </w:r>
      <w:r w:rsidR="006B4CFB">
        <w:rPr>
          <w:rFonts w:hint="eastAsia"/>
        </w:rPr>
        <w:t>は補足資料とし、</w:t>
      </w:r>
      <w:r w:rsidR="00DB0FB4">
        <w:rPr>
          <w:rFonts w:hint="eastAsia"/>
        </w:rPr>
        <w:t>第一段階では、</w:t>
      </w:r>
      <w:r w:rsidR="00A01280">
        <w:rPr>
          <w:rFonts w:hint="eastAsia"/>
        </w:rPr>
        <w:t>誰もが分かりやすい</w:t>
      </w:r>
      <w:r w:rsidR="000D7B1B">
        <w:rPr>
          <w:rFonts w:hint="eastAsia"/>
        </w:rPr>
        <w:t>イメージ図</w:t>
      </w:r>
      <w:r w:rsidR="00921717">
        <w:rPr>
          <w:rFonts w:hint="eastAsia"/>
        </w:rPr>
        <w:t>で</w:t>
      </w:r>
      <w:r w:rsidR="006B4CFB">
        <w:rPr>
          <w:rFonts w:hint="eastAsia"/>
        </w:rPr>
        <w:t>アーキテクチャを</w:t>
      </w:r>
      <w:r w:rsidR="00E65559">
        <w:rPr>
          <w:rFonts w:hint="eastAsia"/>
        </w:rPr>
        <w:t>示し</w:t>
      </w:r>
      <w:r w:rsidR="006B4CFB">
        <w:rPr>
          <w:rFonts w:hint="eastAsia"/>
        </w:rPr>
        <w:t>検討</w:t>
      </w:r>
      <w:r w:rsidR="00E65559">
        <w:rPr>
          <w:rFonts w:hint="eastAsia"/>
        </w:rPr>
        <w:t>を行った</w:t>
      </w:r>
      <w:r w:rsidR="005575BF">
        <w:rPr>
          <w:rFonts w:hint="eastAsia"/>
        </w:rPr>
        <w:t>。</w:t>
      </w:r>
    </w:p>
    <w:p w14:paraId="2600684E" w14:textId="77777777" w:rsidR="00A66663" w:rsidRDefault="00A66663" w:rsidP="006B4CFB">
      <w:pPr>
        <w:pStyle w:val="a1"/>
        <w:ind w:firstLine="240"/>
      </w:pPr>
    </w:p>
    <w:p w14:paraId="329234E6" w14:textId="77777777" w:rsidR="000D7B1B" w:rsidRDefault="006B4CFB" w:rsidP="000D7B1B">
      <w:pPr>
        <w:pStyle w:val="a1"/>
        <w:keepNext/>
        <w:ind w:firstLine="240"/>
      </w:pPr>
      <w:r>
        <w:rPr>
          <w:noProof/>
        </w:rPr>
        <w:drawing>
          <wp:inline distT="0" distB="0" distL="0" distR="0" wp14:anchorId="4B4BBA87" wp14:editId="0918F0FA">
            <wp:extent cx="5400040" cy="3159125"/>
            <wp:effectExtent l="0" t="0" r="7620" b="635"/>
            <wp:docPr id="7" name="図 7" descr="画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画像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1E63" w14:textId="0E03347A" w:rsidR="006B4CFB" w:rsidRDefault="000D7B1B" w:rsidP="006C5D49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 w:rsidR="00650CF7">
        <w:rPr>
          <w:noProof/>
        </w:rPr>
        <w:t>7</w:t>
      </w:r>
      <w:r>
        <w:fldChar w:fldCharType="end"/>
      </w:r>
      <w:r>
        <w:rPr>
          <w:rFonts w:hint="eastAsia"/>
        </w:rPr>
        <w:t xml:space="preserve">　</w:t>
      </w:r>
      <w:r w:rsidR="006C5D49">
        <w:rPr>
          <w:rFonts w:hint="eastAsia"/>
        </w:rPr>
        <w:t>プラットフォーム検討の初期イメージ</w:t>
      </w:r>
    </w:p>
    <w:p w14:paraId="3B62890D" w14:textId="77777777" w:rsidR="000D7B1B" w:rsidRPr="000D7B1B" w:rsidRDefault="000D7B1B" w:rsidP="000D7B1B"/>
    <w:p w14:paraId="334FC727" w14:textId="45C0FD64" w:rsidR="00D70D3D" w:rsidRDefault="00D70D3D" w:rsidP="00893097">
      <w:pPr>
        <w:pStyle w:val="a1"/>
        <w:ind w:firstLine="240"/>
      </w:pPr>
      <w:r>
        <w:rPr>
          <w:rFonts w:hint="eastAsia"/>
        </w:rPr>
        <w:t>上の図では、各分野を「サービス」「機能」「データ」の３階層で明確化し共通化や連携の可能性を検討しており、</w:t>
      </w:r>
      <w:r w:rsidR="005575BF">
        <w:rPr>
          <w:rFonts w:hint="eastAsia"/>
        </w:rPr>
        <w:t>アーキテクチャモデルを使わず</w:t>
      </w:r>
      <w:r>
        <w:rPr>
          <w:rFonts w:hint="eastAsia"/>
        </w:rPr>
        <w:t>に</w:t>
      </w:r>
      <w:r w:rsidR="00205656">
        <w:rPr>
          <w:rFonts w:hint="eastAsia"/>
        </w:rPr>
        <w:t>イメージ化すること</w:t>
      </w:r>
      <w:r w:rsidR="00B54185">
        <w:rPr>
          <w:rFonts w:hint="eastAsia"/>
        </w:rPr>
        <w:t>ができた。</w:t>
      </w:r>
    </w:p>
    <w:p w14:paraId="5E047EBD" w14:textId="12DED273" w:rsidR="00B54185" w:rsidRDefault="004A0D9D" w:rsidP="00893097">
      <w:pPr>
        <w:pStyle w:val="a1"/>
        <w:ind w:firstLine="240"/>
      </w:pPr>
      <w:r>
        <w:rPr>
          <w:rFonts w:hint="eastAsia"/>
        </w:rPr>
        <w:t>このように</w:t>
      </w:r>
      <w:r w:rsidR="00B54185">
        <w:rPr>
          <w:rFonts w:hint="eastAsia"/>
        </w:rPr>
        <w:t>イメージ化</w:t>
      </w:r>
      <w:r>
        <w:rPr>
          <w:rFonts w:hint="eastAsia"/>
        </w:rPr>
        <w:t>を図るこ</w:t>
      </w:r>
      <w:r w:rsidR="00B54185">
        <w:rPr>
          <w:rFonts w:hint="eastAsia"/>
        </w:rPr>
        <w:t>とで</w:t>
      </w:r>
      <w:r w:rsidR="008100C9" w:rsidRPr="008100C9">
        <w:rPr>
          <w:rFonts w:hint="eastAsia"/>
        </w:rPr>
        <w:t>関係府省と</w:t>
      </w:r>
      <w:r w:rsidR="00944FC8">
        <w:rPr>
          <w:rFonts w:hint="eastAsia"/>
        </w:rPr>
        <w:t>の</w:t>
      </w:r>
      <w:r w:rsidR="008100C9" w:rsidRPr="008100C9">
        <w:rPr>
          <w:rFonts w:hint="eastAsia"/>
        </w:rPr>
        <w:t>議論</w:t>
      </w:r>
      <w:r w:rsidR="00205656">
        <w:rPr>
          <w:rFonts w:hint="eastAsia"/>
        </w:rPr>
        <w:t>が深まり</w:t>
      </w:r>
      <w:r w:rsidR="008100C9" w:rsidRPr="008100C9">
        <w:rPr>
          <w:rFonts w:hint="eastAsia"/>
        </w:rPr>
        <w:t>、</w:t>
      </w:r>
      <w:r w:rsidR="00D70D3D">
        <w:rPr>
          <w:rFonts w:hint="eastAsia"/>
        </w:rPr>
        <w:t>さらには下図</w:t>
      </w:r>
      <w:r w:rsidR="008100C9" w:rsidRPr="008100C9">
        <w:rPr>
          <w:rFonts w:hint="eastAsia"/>
        </w:rPr>
        <w:t>のように詳細化を</w:t>
      </w:r>
      <w:r w:rsidR="00D70D3D">
        <w:rPr>
          <w:rFonts w:hint="eastAsia"/>
        </w:rPr>
        <w:t>行う</w:t>
      </w:r>
      <w:r w:rsidR="00B54185">
        <w:rPr>
          <w:rFonts w:hint="eastAsia"/>
        </w:rPr>
        <w:t>こと</w:t>
      </w:r>
      <w:r w:rsidR="00D70D3D">
        <w:rPr>
          <w:rFonts w:hint="eastAsia"/>
        </w:rPr>
        <w:t>も</w:t>
      </w:r>
      <w:r>
        <w:rPr>
          <w:rFonts w:hint="eastAsia"/>
        </w:rPr>
        <w:t>可能となった</w:t>
      </w:r>
      <w:r w:rsidR="008100C9" w:rsidRPr="008100C9">
        <w:rPr>
          <w:rFonts w:hint="eastAsia"/>
        </w:rPr>
        <w:t>。</w:t>
      </w:r>
    </w:p>
    <w:p w14:paraId="11C053D9" w14:textId="4B678E7B" w:rsidR="00D70D3D" w:rsidRDefault="00D70D3D">
      <w:pPr>
        <w:pStyle w:val="a1"/>
        <w:ind w:firstLine="240"/>
      </w:pPr>
    </w:p>
    <w:p w14:paraId="5ED1DD79" w14:textId="342A4E2A" w:rsidR="004A0D9D" w:rsidRDefault="004A0D9D">
      <w:pPr>
        <w:pStyle w:val="a1"/>
        <w:ind w:firstLine="240"/>
      </w:pPr>
    </w:p>
    <w:p w14:paraId="5605679D" w14:textId="2864E161" w:rsidR="004A0D9D" w:rsidRDefault="004A0D9D">
      <w:pPr>
        <w:pStyle w:val="a1"/>
        <w:ind w:firstLine="240"/>
      </w:pPr>
    </w:p>
    <w:p w14:paraId="41271CEE" w14:textId="148DB65F" w:rsidR="004A0D9D" w:rsidRDefault="004A0D9D">
      <w:pPr>
        <w:pStyle w:val="a1"/>
        <w:ind w:firstLine="240"/>
      </w:pPr>
    </w:p>
    <w:p w14:paraId="1B9A212C" w14:textId="02F7537B" w:rsidR="004A0D9D" w:rsidRDefault="004A0D9D">
      <w:pPr>
        <w:pStyle w:val="a1"/>
        <w:ind w:firstLine="240"/>
      </w:pPr>
    </w:p>
    <w:p w14:paraId="654A3587" w14:textId="6AF45D73" w:rsidR="004A0D9D" w:rsidRDefault="004A0D9D">
      <w:pPr>
        <w:pStyle w:val="a1"/>
        <w:ind w:firstLine="240"/>
      </w:pPr>
    </w:p>
    <w:p w14:paraId="3BB1FAB7" w14:textId="35EC14B9" w:rsidR="004A0D9D" w:rsidRDefault="004A0D9D">
      <w:pPr>
        <w:pStyle w:val="a1"/>
        <w:ind w:firstLine="240"/>
      </w:pPr>
    </w:p>
    <w:p w14:paraId="3CE3D9AB" w14:textId="0C225482" w:rsidR="004A0D9D" w:rsidRDefault="004A0D9D">
      <w:pPr>
        <w:pStyle w:val="a1"/>
        <w:ind w:firstLine="240"/>
      </w:pPr>
    </w:p>
    <w:p w14:paraId="1C10BB79" w14:textId="48F4C5EE" w:rsidR="004A0D9D" w:rsidRDefault="004A0D9D">
      <w:pPr>
        <w:pStyle w:val="a1"/>
        <w:ind w:firstLine="240"/>
      </w:pPr>
    </w:p>
    <w:p w14:paraId="715A2568" w14:textId="77777777" w:rsidR="004A0D9D" w:rsidRDefault="004A0D9D" w:rsidP="003C6641">
      <w:pPr>
        <w:pStyle w:val="a1"/>
        <w:ind w:firstLine="240"/>
      </w:pPr>
    </w:p>
    <w:p w14:paraId="7AF23893" w14:textId="22CD52C4" w:rsidR="000C000B" w:rsidRPr="008100C9" w:rsidRDefault="000C000B" w:rsidP="000C000B">
      <w:pPr>
        <w:jc w:val="center"/>
        <w:rPr>
          <w:rFonts w:ascii="ＭＳ 明朝" w:eastAsia="ＭＳ 明朝"/>
        </w:rPr>
      </w:pPr>
      <w:r>
        <w:rPr>
          <w:rFonts w:ascii="ＭＳ 明朝" w:eastAsia="ＭＳ 明朝" w:hint="eastAsia"/>
        </w:rPr>
        <w:t>全体像</w:t>
      </w:r>
    </w:p>
    <w:p w14:paraId="490965DF" w14:textId="30177CE9" w:rsidR="002849CA" w:rsidRDefault="008100C9" w:rsidP="000C000B">
      <w:pPr>
        <w:pStyle w:val="a1"/>
        <w:ind w:firstLine="240"/>
      </w:pPr>
      <w:r>
        <w:rPr>
          <w:noProof/>
        </w:rPr>
        <w:drawing>
          <wp:inline distT="0" distB="0" distL="0" distR="0" wp14:anchorId="73A9BEB9" wp14:editId="4BED51C7">
            <wp:extent cx="5400040" cy="2119630"/>
            <wp:effectExtent l="0" t="0" r="0" b="0"/>
            <wp:docPr id="8" name="図 8" descr="画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画像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CB77" w14:textId="6E2BC184" w:rsidR="000C000B" w:rsidRDefault="000C000B" w:rsidP="000C000B">
      <w:pPr>
        <w:pStyle w:val="a1"/>
        <w:ind w:firstLine="240"/>
        <w:jc w:val="center"/>
      </w:pPr>
      <w:r>
        <w:rPr>
          <w:rFonts w:hint="eastAsia"/>
        </w:rPr>
        <w:t>教育部分の拡大</w:t>
      </w:r>
    </w:p>
    <w:p w14:paraId="5D8E325E" w14:textId="0EEA7053" w:rsidR="000C000B" w:rsidRDefault="000C000B" w:rsidP="000C000B">
      <w:pPr>
        <w:pStyle w:val="a1"/>
        <w:ind w:firstLine="240"/>
      </w:pPr>
      <w:r w:rsidRPr="000C000B">
        <w:rPr>
          <w:noProof/>
        </w:rPr>
        <w:drawing>
          <wp:inline distT="0" distB="0" distL="0" distR="0" wp14:anchorId="52E3D7C0" wp14:editId="3FA8216F">
            <wp:extent cx="5400040" cy="371602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E1A0" w14:textId="5C1CD150" w:rsidR="008100C9" w:rsidRDefault="002849CA" w:rsidP="002849CA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 w:rsidR="00650CF7">
        <w:rPr>
          <w:noProof/>
        </w:rPr>
        <w:t>8</w:t>
      </w:r>
      <w:r>
        <w:fldChar w:fldCharType="end"/>
      </w:r>
      <w:r>
        <w:rPr>
          <w:rFonts w:hint="eastAsia"/>
        </w:rPr>
        <w:t xml:space="preserve">　プラットフォーム検討の</w:t>
      </w:r>
      <w:r w:rsidR="00A05307">
        <w:rPr>
          <w:rFonts w:hint="eastAsia"/>
        </w:rPr>
        <w:t>整理</w:t>
      </w:r>
      <w:r>
        <w:rPr>
          <w:rFonts w:hint="eastAsia"/>
        </w:rPr>
        <w:t>イメージ</w:t>
      </w:r>
    </w:p>
    <w:p w14:paraId="2AEF252D" w14:textId="77777777" w:rsidR="002849CA" w:rsidRDefault="002849CA" w:rsidP="00921717">
      <w:pPr>
        <w:pStyle w:val="a4"/>
        <w:ind w:left="360" w:firstLine="240"/>
      </w:pPr>
    </w:p>
    <w:p w14:paraId="76101D3B" w14:textId="1C2F6ED5" w:rsidR="00B54185" w:rsidRDefault="006845C4" w:rsidP="00921717">
      <w:pPr>
        <w:pStyle w:val="a4"/>
        <w:ind w:left="360" w:firstLine="240"/>
      </w:pPr>
      <w:r>
        <w:rPr>
          <w:rFonts w:hint="eastAsia"/>
        </w:rPr>
        <w:t>現在は、</w:t>
      </w:r>
      <w:r w:rsidR="00D70D3D">
        <w:rPr>
          <w:rFonts w:hint="eastAsia"/>
        </w:rPr>
        <w:t>下図のように</w:t>
      </w:r>
      <w:r w:rsidR="00B54185">
        <w:rPr>
          <w:rFonts w:hint="eastAsia"/>
        </w:rPr>
        <w:t>分野毎に詳細アーキテクチャを比較</w:t>
      </w:r>
      <w:r w:rsidR="00CC4925">
        <w:rPr>
          <w:rFonts w:hint="eastAsia"/>
        </w:rPr>
        <w:t>して議論</w:t>
      </w:r>
      <w:r w:rsidR="00D70D3D">
        <w:rPr>
          <w:rFonts w:hint="eastAsia"/>
        </w:rPr>
        <w:t>を進めているが、そ</w:t>
      </w:r>
      <w:r w:rsidR="004A0D9D">
        <w:rPr>
          <w:rFonts w:hint="eastAsia"/>
        </w:rPr>
        <w:t>のように</w:t>
      </w:r>
      <w:r w:rsidR="00CC4925">
        <w:rPr>
          <w:rFonts w:hint="eastAsia"/>
        </w:rPr>
        <w:t>することで、</w:t>
      </w:r>
      <w:r w:rsidR="00047C8E">
        <w:rPr>
          <w:rFonts w:hint="eastAsia"/>
        </w:rPr>
        <w:t>優先的に整備すべきサービスやデータモデルが明確になってくる。</w:t>
      </w:r>
    </w:p>
    <w:p w14:paraId="5F93BDAB" w14:textId="77777777" w:rsidR="004A0D9D" w:rsidRDefault="004A0D9D" w:rsidP="00921717">
      <w:pPr>
        <w:pStyle w:val="a4"/>
        <w:ind w:left="360" w:firstLine="240"/>
      </w:pPr>
    </w:p>
    <w:p w14:paraId="47067D00" w14:textId="4416B9F3" w:rsidR="00047C8E" w:rsidRDefault="00650CF7" w:rsidP="00047C8E">
      <w:pPr>
        <w:pStyle w:val="a4"/>
        <w:keepNext/>
        <w:ind w:left="360" w:firstLine="240"/>
      </w:pPr>
      <w:r w:rsidRPr="00650CF7">
        <w:rPr>
          <w:noProof/>
        </w:rPr>
        <w:drawing>
          <wp:inline distT="0" distB="0" distL="0" distR="0" wp14:anchorId="45789120" wp14:editId="7530FB1A">
            <wp:extent cx="5400040" cy="2051685"/>
            <wp:effectExtent l="0" t="0" r="0" b="571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7F4A" w14:textId="4DC48174" w:rsidR="00B54185" w:rsidRDefault="00047C8E" w:rsidP="00047C8E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 w:rsidR="00650CF7">
        <w:rPr>
          <w:noProof/>
        </w:rPr>
        <w:t>9</w:t>
      </w:r>
      <w:r>
        <w:fldChar w:fldCharType="end"/>
      </w:r>
      <w:r>
        <w:rPr>
          <w:rFonts w:hint="eastAsia"/>
        </w:rPr>
        <w:t xml:space="preserve">　各分野のアーキテクチャの詳細比較</w:t>
      </w:r>
    </w:p>
    <w:p w14:paraId="0E6FF578" w14:textId="77777777" w:rsidR="00047C8E" w:rsidRPr="00047C8E" w:rsidRDefault="00047C8E" w:rsidP="00047C8E"/>
    <w:p w14:paraId="13C95A30" w14:textId="62BB953A" w:rsidR="00B54185" w:rsidRDefault="00B54185" w:rsidP="00921717">
      <w:pPr>
        <w:pStyle w:val="a4"/>
        <w:ind w:left="360" w:firstLine="240"/>
      </w:pPr>
      <w:r>
        <w:rPr>
          <w:rFonts w:hint="eastAsia"/>
        </w:rPr>
        <w:t>このように</w:t>
      </w:r>
      <w:r w:rsidR="00047C8E">
        <w:rPr>
          <w:rFonts w:hint="eastAsia"/>
        </w:rPr>
        <w:t>段階的に</w:t>
      </w:r>
      <w:r>
        <w:rPr>
          <w:rFonts w:hint="eastAsia"/>
        </w:rPr>
        <w:t>アーキテクチャ</w:t>
      </w:r>
      <w:r w:rsidR="00047C8E">
        <w:rPr>
          <w:rFonts w:hint="eastAsia"/>
        </w:rPr>
        <w:t>を作り</w:t>
      </w:r>
      <w:r>
        <w:rPr>
          <w:rFonts w:hint="eastAsia"/>
        </w:rPr>
        <w:t>検討を深めていく</w:t>
      </w:r>
      <w:r w:rsidR="00D70D3D">
        <w:rPr>
          <w:rFonts w:hint="eastAsia"/>
        </w:rPr>
        <w:t>こと</w:t>
      </w:r>
      <w:r>
        <w:rPr>
          <w:rFonts w:hint="eastAsia"/>
        </w:rPr>
        <w:t>は有効な手法と考えられる。</w:t>
      </w:r>
    </w:p>
    <w:p w14:paraId="1EB33F3D" w14:textId="3430C59D" w:rsidR="00047C8E" w:rsidRDefault="00116160" w:rsidP="00116160">
      <w:pPr>
        <w:pStyle w:val="20"/>
      </w:pPr>
      <w:r>
        <w:rPr>
          <w:rFonts w:hint="eastAsia"/>
        </w:rPr>
        <w:t xml:space="preserve">　</w:t>
      </w:r>
      <w:bookmarkStart w:id="15" w:name="_Toc81174298"/>
      <w:r>
        <w:rPr>
          <w:rFonts w:hint="eastAsia"/>
        </w:rPr>
        <w:t>アーキテクチャの詳細化</w:t>
      </w:r>
      <w:bookmarkEnd w:id="15"/>
    </w:p>
    <w:p w14:paraId="04431586" w14:textId="5158C695" w:rsidR="00D70D3D" w:rsidRDefault="00B54185" w:rsidP="00921717">
      <w:pPr>
        <w:pStyle w:val="a4"/>
        <w:ind w:left="360" w:firstLine="240"/>
      </w:pPr>
      <w:r>
        <w:rPr>
          <w:rFonts w:hint="eastAsia"/>
        </w:rPr>
        <w:t>アーキテクチャまで理解が深まると、さらに詳細な検討が可能になる。アーキテクチャはあくまでも全体の構造を示したものであり</w:t>
      </w:r>
      <w:r w:rsidR="00D70D3D">
        <w:rPr>
          <w:rFonts w:hint="eastAsia"/>
        </w:rPr>
        <w:t>、</w:t>
      </w:r>
      <w:r>
        <w:rPr>
          <w:rFonts w:hint="eastAsia"/>
        </w:rPr>
        <w:t>その業務上のルール、プロセス、データの詳細構造までは示していない。</w:t>
      </w:r>
    </w:p>
    <w:p w14:paraId="3C2A3C6A" w14:textId="55C72D46" w:rsidR="00B54185" w:rsidRDefault="00650CF7" w:rsidP="00921717">
      <w:pPr>
        <w:pStyle w:val="a4"/>
        <w:ind w:left="360" w:firstLine="240"/>
      </w:pPr>
      <w:r>
        <w:rPr>
          <w:rFonts w:hint="eastAsia"/>
        </w:rPr>
        <w:t>ルールエンジン</w:t>
      </w:r>
      <w:r w:rsidR="00D70D3D">
        <w:rPr>
          <w:rFonts w:hint="eastAsia"/>
        </w:rPr>
        <w:t>に</w:t>
      </w:r>
      <w:r>
        <w:rPr>
          <w:rFonts w:hint="eastAsia"/>
        </w:rPr>
        <w:t>は標準のデータ形式がない</w:t>
      </w:r>
      <w:r w:rsidR="00D70D3D">
        <w:rPr>
          <w:rFonts w:hint="eastAsia"/>
        </w:rPr>
        <w:t>ため</w:t>
      </w:r>
      <w:r w:rsidR="00CC4925">
        <w:rPr>
          <w:rFonts w:hint="eastAsia"/>
        </w:rPr>
        <w:t>ブレイクダウンしていない</w:t>
      </w:r>
      <w:r>
        <w:rPr>
          <w:rFonts w:hint="eastAsia"/>
        </w:rPr>
        <w:t>が、</w:t>
      </w:r>
      <w:r w:rsidR="00D70D3D">
        <w:rPr>
          <w:rFonts w:hint="eastAsia"/>
        </w:rPr>
        <w:t>下図のように</w:t>
      </w:r>
      <w:r>
        <w:rPr>
          <w:rFonts w:hint="eastAsia"/>
        </w:rPr>
        <w:t>業務プロセスはBPMN</w:t>
      </w:r>
      <w:r w:rsidR="00D70D3D">
        <w:rPr>
          <w:rStyle w:val="aff6"/>
        </w:rPr>
        <w:footnoteReference w:id="14"/>
      </w:r>
      <w:r>
        <w:rPr>
          <w:rFonts w:hint="eastAsia"/>
        </w:rPr>
        <w:t>でブレイクダウンし、データモデルはUMLのクラス図</w:t>
      </w:r>
      <w:r w:rsidR="00893097">
        <w:rPr>
          <w:rStyle w:val="aff6"/>
        </w:rPr>
        <w:footnoteReference w:id="15"/>
      </w:r>
      <w:r>
        <w:rPr>
          <w:rFonts w:hint="eastAsia"/>
        </w:rPr>
        <w:t>でブレイクダウンを試みた。</w:t>
      </w:r>
    </w:p>
    <w:p w14:paraId="44105677" w14:textId="74DF6028" w:rsidR="00650CF7" w:rsidRDefault="00901066" w:rsidP="00650CF7">
      <w:pPr>
        <w:pStyle w:val="a4"/>
        <w:keepNext/>
        <w:ind w:left="360" w:firstLine="240"/>
      </w:pPr>
      <w:r w:rsidRPr="00901066">
        <w:rPr>
          <w:noProof/>
        </w:rPr>
        <w:lastRenderedPageBreak/>
        <w:drawing>
          <wp:inline distT="0" distB="0" distL="0" distR="0" wp14:anchorId="70F5C812" wp14:editId="732C4A92">
            <wp:extent cx="5400040" cy="3975735"/>
            <wp:effectExtent l="0" t="0" r="0" b="571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8C9B" w14:textId="0321AF15" w:rsidR="00B54185" w:rsidRDefault="00650CF7" w:rsidP="00650CF7">
      <w:pPr>
        <w:pStyle w:val="afa"/>
        <w:spacing w:before="360"/>
      </w:pPr>
      <w:r>
        <w:rPr>
          <w:rFonts w:hint="eastAsia"/>
        </w:rPr>
        <w:t xml:space="preserve">図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図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　詳細モデルへの展開</w:t>
      </w:r>
    </w:p>
    <w:p w14:paraId="63E8779A" w14:textId="3F5EE5E3" w:rsidR="00650CF7" w:rsidRDefault="00650CF7" w:rsidP="00921717">
      <w:pPr>
        <w:pStyle w:val="a4"/>
        <w:ind w:left="360" w:firstLine="240"/>
      </w:pPr>
    </w:p>
    <w:p w14:paraId="36A5F8FA" w14:textId="66612755" w:rsidR="00650CF7" w:rsidRPr="008100C9" w:rsidRDefault="00650CF7" w:rsidP="003C6641">
      <w:pPr>
        <w:pStyle w:val="a4"/>
        <w:ind w:leftChars="0" w:left="0" w:firstLine="240"/>
      </w:pPr>
      <w:r>
        <w:rPr>
          <w:rFonts w:hint="eastAsia"/>
        </w:rPr>
        <w:t>データの詳細項目を</w:t>
      </w:r>
      <w:r w:rsidR="00893097">
        <w:rPr>
          <w:rFonts w:hint="eastAsia"/>
        </w:rPr>
        <w:t>確認して</w:t>
      </w:r>
      <w:r>
        <w:rPr>
          <w:rFonts w:hint="eastAsia"/>
        </w:rPr>
        <w:t>今後の推進方法</w:t>
      </w:r>
      <w:r w:rsidR="00116160">
        <w:rPr>
          <w:rFonts w:hint="eastAsia"/>
        </w:rPr>
        <w:t>を</w:t>
      </w:r>
      <w:r>
        <w:rPr>
          <w:rFonts w:hint="eastAsia"/>
        </w:rPr>
        <w:t>具体的に考えられることから、このようなモデリング手法の組み合わせは</w:t>
      </w:r>
      <w:r w:rsidR="00116160">
        <w:rPr>
          <w:rFonts w:hint="eastAsia"/>
        </w:rPr>
        <w:t>有効といえる。</w:t>
      </w:r>
    </w:p>
    <w:p w14:paraId="7F815133" w14:textId="5B6EB304" w:rsidR="00846090" w:rsidRDefault="00BE2413" w:rsidP="00846090">
      <w:pPr>
        <w:pStyle w:val="20"/>
      </w:pPr>
      <w:r>
        <w:rPr>
          <w:rFonts w:hint="eastAsia"/>
        </w:rPr>
        <w:t xml:space="preserve">　</w:t>
      </w:r>
      <w:bookmarkStart w:id="16" w:name="_Toc81174299"/>
      <w:r w:rsidR="00846090">
        <w:rPr>
          <w:rFonts w:hint="eastAsia"/>
        </w:rPr>
        <w:t>ツールの検証</w:t>
      </w:r>
      <w:bookmarkEnd w:id="16"/>
    </w:p>
    <w:p w14:paraId="16E6AD28" w14:textId="0D3C0ECC" w:rsidR="00330996" w:rsidRDefault="00116160" w:rsidP="00A70BD8">
      <w:pPr>
        <w:pStyle w:val="a1"/>
        <w:ind w:firstLine="240"/>
      </w:pPr>
      <w:r>
        <w:rPr>
          <w:rFonts w:hint="eastAsia"/>
        </w:rPr>
        <w:t>アーキテクチャ、ビジネスプロセス、データモデルの</w:t>
      </w:r>
      <w:r w:rsidR="00194AF5">
        <w:rPr>
          <w:rFonts w:hint="eastAsia"/>
        </w:rPr>
        <w:t>モデリング</w:t>
      </w:r>
      <w:r w:rsidR="00A70BD8">
        <w:rPr>
          <w:rFonts w:hint="eastAsia"/>
        </w:rPr>
        <w:t>を通じて</w:t>
      </w:r>
      <w:r w:rsidR="00194AF5">
        <w:rPr>
          <w:rFonts w:hint="eastAsia"/>
        </w:rPr>
        <w:t>ツールの検証も行っ</w:t>
      </w:r>
      <w:r w:rsidR="00921717">
        <w:rPr>
          <w:rFonts w:hint="eastAsia"/>
        </w:rPr>
        <w:t>た</w:t>
      </w:r>
      <w:r w:rsidR="00194AF5">
        <w:rPr>
          <w:rFonts w:hint="eastAsia"/>
        </w:rPr>
        <w:t>。</w:t>
      </w:r>
      <w:r w:rsidR="001F3FFD">
        <w:rPr>
          <w:rFonts w:hint="eastAsia"/>
        </w:rPr>
        <w:t>統合モデリングツールである</w:t>
      </w:r>
      <w:r w:rsidR="00194AF5">
        <w:rPr>
          <w:rFonts w:hint="eastAsia"/>
        </w:rPr>
        <w:t>Enterprise Architectですべての</w:t>
      </w:r>
      <w:r w:rsidR="00A70BD8">
        <w:rPr>
          <w:rFonts w:hint="eastAsia"/>
        </w:rPr>
        <w:t>モデル</w:t>
      </w:r>
      <w:r w:rsidR="00893097">
        <w:rPr>
          <w:rFonts w:hint="eastAsia"/>
        </w:rPr>
        <w:t>を書くことができるが</w:t>
      </w:r>
      <w:r w:rsidR="00194AF5">
        <w:rPr>
          <w:rFonts w:hint="eastAsia"/>
        </w:rPr>
        <w:t>、</w:t>
      </w:r>
      <w:r w:rsidR="00D320E3">
        <w:rPr>
          <w:rFonts w:hint="eastAsia"/>
        </w:rPr>
        <w:t>個々の機能では</w:t>
      </w:r>
      <w:r w:rsidR="00194AF5">
        <w:rPr>
          <w:rFonts w:hint="eastAsia"/>
        </w:rPr>
        <w:t>専門ツールの</w:t>
      </w:r>
      <w:r w:rsidR="00893097">
        <w:rPr>
          <w:rFonts w:hint="eastAsia"/>
        </w:rPr>
        <w:t>方</w:t>
      </w:r>
      <w:r w:rsidR="00194AF5">
        <w:rPr>
          <w:rFonts w:hint="eastAsia"/>
        </w:rPr>
        <w:t>が使いや</w:t>
      </w:r>
      <w:r w:rsidR="00D320E3">
        <w:rPr>
          <w:rFonts w:hint="eastAsia"/>
        </w:rPr>
        <w:t>すく</w:t>
      </w:r>
      <w:r w:rsidR="00194AF5">
        <w:rPr>
          <w:rFonts w:hint="eastAsia"/>
        </w:rPr>
        <w:t>、</w:t>
      </w:r>
      <w:r w:rsidR="00893097">
        <w:rPr>
          <w:rFonts w:hint="eastAsia"/>
        </w:rPr>
        <w:t>また、</w:t>
      </w:r>
      <w:r w:rsidR="00194AF5">
        <w:rPr>
          <w:rFonts w:hint="eastAsia"/>
        </w:rPr>
        <w:t>無料ツールの</w:t>
      </w:r>
      <w:r w:rsidR="00893097">
        <w:rPr>
          <w:rFonts w:hint="eastAsia"/>
        </w:rPr>
        <w:t>方</w:t>
      </w:r>
      <w:r w:rsidR="00194AF5">
        <w:rPr>
          <w:rFonts w:hint="eastAsia"/>
        </w:rPr>
        <w:t>が</w:t>
      </w:r>
      <w:r w:rsidR="00D320E3">
        <w:rPr>
          <w:rFonts w:hint="eastAsia"/>
        </w:rPr>
        <w:t>多くの関係者が使</w:t>
      </w:r>
      <w:r w:rsidR="00893097">
        <w:rPr>
          <w:rFonts w:hint="eastAsia"/>
        </w:rPr>
        <w:t>うことができ</w:t>
      </w:r>
      <w:r w:rsidR="00D320E3">
        <w:rPr>
          <w:rFonts w:hint="eastAsia"/>
        </w:rPr>
        <w:t>て</w:t>
      </w:r>
      <w:r w:rsidR="00194AF5">
        <w:rPr>
          <w:rFonts w:hint="eastAsia"/>
        </w:rPr>
        <w:t>普及しやすい</w:t>
      </w:r>
      <w:r w:rsidR="00893097">
        <w:rPr>
          <w:rFonts w:hint="eastAsia"/>
        </w:rPr>
        <w:t>ため</w:t>
      </w:r>
      <w:r w:rsidR="00194AF5">
        <w:rPr>
          <w:rFonts w:hint="eastAsia"/>
        </w:rPr>
        <w:t>、</w:t>
      </w:r>
      <w:r w:rsidR="0054025A">
        <w:rPr>
          <w:rFonts w:hint="eastAsia"/>
        </w:rPr>
        <w:t>アーキテクチャのモデリングは</w:t>
      </w:r>
      <w:r w:rsidR="00003ADA">
        <w:rPr>
          <w:rFonts w:hint="eastAsia"/>
        </w:rPr>
        <w:t>各種ツールを</w:t>
      </w:r>
      <w:r w:rsidR="00194AF5">
        <w:rPr>
          <w:rFonts w:hint="eastAsia"/>
        </w:rPr>
        <w:t>組み合わせて使</w:t>
      </w:r>
      <w:r w:rsidR="00003ADA">
        <w:rPr>
          <w:rFonts w:hint="eastAsia"/>
        </w:rPr>
        <w:t>うこととした</w:t>
      </w:r>
      <w:r w:rsidR="00194AF5">
        <w:rPr>
          <w:rFonts w:hint="eastAsia"/>
        </w:rPr>
        <w:t>。将来的にはモデリング間の連携</w:t>
      </w:r>
      <w:r w:rsidR="009A7FE0">
        <w:rPr>
          <w:rFonts w:hint="eastAsia"/>
        </w:rPr>
        <w:t>ができる</w:t>
      </w:r>
      <w:r w:rsidR="00194AF5">
        <w:rPr>
          <w:rFonts w:hint="eastAsia"/>
        </w:rPr>
        <w:t>統合ツール</w:t>
      </w:r>
      <w:r w:rsidR="00893097">
        <w:rPr>
          <w:rFonts w:hint="eastAsia"/>
        </w:rPr>
        <w:t>の</w:t>
      </w:r>
      <w:r>
        <w:rPr>
          <w:rFonts w:hint="eastAsia"/>
        </w:rPr>
        <w:t>検討</w:t>
      </w:r>
      <w:r w:rsidR="00893097">
        <w:rPr>
          <w:rFonts w:hint="eastAsia"/>
        </w:rPr>
        <w:t>を行う</w:t>
      </w:r>
      <w:r>
        <w:rPr>
          <w:rFonts w:hint="eastAsia"/>
        </w:rPr>
        <w:t>が</w:t>
      </w:r>
      <w:r w:rsidR="00194AF5">
        <w:rPr>
          <w:rFonts w:hint="eastAsia"/>
        </w:rPr>
        <w:t>、当面は様々なツールを評価しながら進めてい</w:t>
      </w:r>
      <w:r w:rsidR="00B54185">
        <w:rPr>
          <w:rFonts w:hint="eastAsia"/>
        </w:rPr>
        <w:t>く</w:t>
      </w:r>
      <w:r w:rsidR="00194AF5">
        <w:rPr>
          <w:rFonts w:hint="eastAsia"/>
        </w:rPr>
        <w:t>。</w:t>
      </w:r>
    </w:p>
    <w:p w14:paraId="59837A59" w14:textId="77777777" w:rsidR="00893097" w:rsidRDefault="00893097" w:rsidP="00A70BD8">
      <w:pPr>
        <w:pStyle w:val="a1"/>
        <w:ind w:firstLine="240"/>
      </w:pPr>
    </w:p>
    <w:p w14:paraId="7E75D442" w14:textId="3F37C4BE" w:rsidR="00194AF5" w:rsidRDefault="00194AF5" w:rsidP="00A70BD8">
      <w:pPr>
        <w:pStyle w:val="a1"/>
        <w:ind w:firstLine="240"/>
      </w:pPr>
      <w:r>
        <w:rPr>
          <w:rFonts w:hint="eastAsia"/>
        </w:rPr>
        <w:t>現在使っているツールは以下</w:t>
      </w:r>
      <w:r w:rsidR="00FA314B">
        <w:rPr>
          <w:rFonts w:hint="eastAsia"/>
        </w:rPr>
        <w:t>である</w:t>
      </w:r>
      <w:r>
        <w:rPr>
          <w:rFonts w:hint="eastAsia"/>
        </w:rPr>
        <w:t>。</w:t>
      </w:r>
    </w:p>
    <w:p w14:paraId="095CF6DE" w14:textId="2A8D8F34" w:rsidR="00194AF5" w:rsidRDefault="00194AF5" w:rsidP="00194AF5">
      <w:pPr>
        <w:pStyle w:val="a1"/>
        <w:ind w:firstLine="240"/>
      </w:pPr>
      <w:r>
        <w:rPr>
          <w:rFonts w:hint="eastAsia"/>
        </w:rPr>
        <w:t xml:space="preserve">　ArchiMate</w:t>
      </w:r>
      <w:r>
        <w:rPr>
          <w:rFonts w:ascii="Segoe UI Symbol" w:hAnsi="Segoe UI Symbol" w:cs="Segoe UI Symbol"/>
        </w:rPr>
        <w:t>🄬</w:t>
      </w:r>
      <w:r w:rsidR="00330996">
        <w:rPr>
          <w:rFonts w:ascii="Segoe UI Symbol" w:hAnsi="Segoe UI Symbol" w:cs="Segoe UI Symbol"/>
        </w:rPr>
        <w:tab/>
      </w:r>
      <w:r>
        <w:rPr>
          <w:rFonts w:hint="eastAsia"/>
        </w:rPr>
        <w:t>：Archi（無料版）</w:t>
      </w:r>
    </w:p>
    <w:p w14:paraId="4E77651C" w14:textId="4AF2B3AD" w:rsidR="00194AF5" w:rsidRDefault="00194AF5" w:rsidP="00194AF5">
      <w:pPr>
        <w:pStyle w:val="a1"/>
        <w:ind w:firstLine="240"/>
      </w:pPr>
      <w:r>
        <w:rPr>
          <w:rFonts w:hint="eastAsia"/>
        </w:rPr>
        <w:t xml:space="preserve">　BPMN</w:t>
      </w:r>
      <w:r w:rsidR="00330996">
        <w:tab/>
      </w:r>
      <w:r w:rsidR="00330996">
        <w:tab/>
      </w:r>
      <w:r>
        <w:rPr>
          <w:rFonts w:hint="eastAsia"/>
        </w:rPr>
        <w:t>：Bonita（無料版）</w:t>
      </w:r>
    </w:p>
    <w:p w14:paraId="556EC16E" w14:textId="6DC62729" w:rsidR="00194AF5" w:rsidRDefault="00194AF5" w:rsidP="00194AF5">
      <w:pPr>
        <w:pStyle w:val="a1"/>
        <w:ind w:firstLine="240"/>
      </w:pPr>
      <w:r>
        <w:rPr>
          <w:rFonts w:hint="eastAsia"/>
        </w:rPr>
        <w:lastRenderedPageBreak/>
        <w:t xml:space="preserve">　クラス図</w:t>
      </w:r>
      <w:r w:rsidR="00330996">
        <w:tab/>
      </w:r>
      <w:r w:rsidR="00330996">
        <w:tab/>
      </w:r>
      <w:r>
        <w:rPr>
          <w:rFonts w:hint="eastAsia"/>
        </w:rPr>
        <w:t>：Enterprise Architect</w:t>
      </w:r>
    </w:p>
    <w:p w14:paraId="14FF8622" w14:textId="77777777" w:rsidR="00194AF5" w:rsidRDefault="00194AF5" w:rsidP="00194AF5">
      <w:pPr>
        <w:pStyle w:val="a1"/>
        <w:ind w:firstLine="240"/>
      </w:pPr>
    </w:p>
    <w:p w14:paraId="61361EEB" w14:textId="65D948E7" w:rsidR="00846090" w:rsidRDefault="00194AF5" w:rsidP="00194AF5">
      <w:pPr>
        <w:pStyle w:val="a1"/>
        <w:ind w:firstLine="240"/>
      </w:pPr>
      <w:r>
        <w:rPr>
          <w:rFonts w:hint="eastAsia"/>
        </w:rPr>
        <w:t>クラス図</w:t>
      </w:r>
      <w:r w:rsidR="00330996">
        <w:rPr>
          <w:rFonts w:hint="eastAsia"/>
        </w:rPr>
        <w:t>にも</w:t>
      </w:r>
      <w:r>
        <w:rPr>
          <w:rFonts w:hint="eastAsia"/>
        </w:rPr>
        <w:t>無償ツール</w:t>
      </w:r>
      <w:r w:rsidR="00A915DB">
        <w:rPr>
          <w:rFonts w:hint="eastAsia"/>
        </w:rPr>
        <w:t>は</w:t>
      </w:r>
      <w:r w:rsidR="00893097">
        <w:rPr>
          <w:rFonts w:hint="eastAsia"/>
        </w:rPr>
        <w:t>存在する</w:t>
      </w:r>
      <w:r>
        <w:rPr>
          <w:rFonts w:hint="eastAsia"/>
        </w:rPr>
        <w:t>が、</w:t>
      </w:r>
      <w:r w:rsidR="009333D9">
        <w:rPr>
          <w:rFonts w:hint="eastAsia"/>
        </w:rPr>
        <w:t>データ項目の連動等の</w:t>
      </w:r>
      <w:r w:rsidR="00A915DB">
        <w:rPr>
          <w:rFonts w:hint="eastAsia"/>
        </w:rPr>
        <w:t>モデリングツールとしての</w:t>
      </w:r>
      <w:r>
        <w:rPr>
          <w:rFonts w:hint="eastAsia"/>
        </w:rPr>
        <w:t>機能が不足しているため有償版を使</w:t>
      </w:r>
      <w:r w:rsidR="00A915DB">
        <w:rPr>
          <w:rFonts w:hint="eastAsia"/>
        </w:rPr>
        <w:t>うこととした</w:t>
      </w:r>
      <w:r>
        <w:rPr>
          <w:rFonts w:hint="eastAsia"/>
        </w:rPr>
        <w:t>。</w:t>
      </w:r>
    </w:p>
    <w:p w14:paraId="3DFB0528" w14:textId="5BCEAD3E" w:rsidR="000B5539" w:rsidRPr="001E293E" w:rsidRDefault="000B5539" w:rsidP="000B5539">
      <w:pPr>
        <w:pStyle w:val="20"/>
      </w:pPr>
      <w:r>
        <w:rPr>
          <w:rFonts w:hint="eastAsia"/>
        </w:rPr>
        <w:t xml:space="preserve">　</w:t>
      </w:r>
      <w:bookmarkStart w:id="17" w:name="_Toc81174300"/>
      <w:r w:rsidR="00FB676F">
        <w:rPr>
          <w:rFonts w:hint="eastAsia"/>
        </w:rPr>
        <w:t>コンセプトペーパー</w:t>
      </w:r>
      <w:r>
        <w:rPr>
          <w:rFonts w:hint="eastAsia"/>
        </w:rPr>
        <w:t>の策定</w:t>
      </w:r>
      <w:bookmarkEnd w:id="17"/>
    </w:p>
    <w:p w14:paraId="6201B3B5" w14:textId="25F71AA4" w:rsidR="00ED3CDD" w:rsidRDefault="00FA314B" w:rsidP="00184F6A">
      <w:pPr>
        <w:pStyle w:val="a1"/>
        <w:ind w:firstLine="240"/>
      </w:pPr>
      <w:r>
        <w:rPr>
          <w:rFonts w:hint="eastAsia"/>
        </w:rPr>
        <w:t>アーキテクチャ</w:t>
      </w:r>
      <w:r w:rsidR="00EA0C38">
        <w:rPr>
          <w:rFonts w:hint="eastAsia"/>
        </w:rPr>
        <w:t>作成</w:t>
      </w:r>
      <w:r>
        <w:rPr>
          <w:rFonts w:hint="eastAsia"/>
        </w:rPr>
        <w:t>の</w:t>
      </w:r>
      <w:r w:rsidR="00EA0C38">
        <w:rPr>
          <w:rFonts w:hint="eastAsia"/>
        </w:rPr>
        <w:t>試行</w:t>
      </w:r>
      <w:r>
        <w:rPr>
          <w:rFonts w:hint="eastAsia"/>
        </w:rPr>
        <w:t>から</w:t>
      </w:r>
      <w:r w:rsidR="00783FB0">
        <w:rPr>
          <w:rFonts w:hint="eastAsia"/>
        </w:rPr>
        <w:t>、</w:t>
      </w:r>
      <w:r>
        <w:rPr>
          <w:rFonts w:hint="eastAsia"/>
        </w:rPr>
        <w:t>アーキテクチャ</w:t>
      </w:r>
      <w:r w:rsidR="00783FB0">
        <w:rPr>
          <w:rFonts w:hint="eastAsia"/>
        </w:rPr>
        <w:t>の</w:t>
      </w:r>
      <w:r>
        <w:rPr>
          <w:rFonts w:hint="eastAsia"/>
        </w:rPr>
        <w:t>モデリングツールを使ったとしても、モデルの粒度や構造は作成者によって大きく差が</w:t>
      </w:r>
      <w:r w:rsidR="00F279E3">
        <w:rPr>
          <w:rFonts w:hint="eastAsia"/>
        </w:rPr>
        <w:t>出る</w:t>
      </w:r>
      <w:r>
        <w:rPr>
          <w:rFonts w:hint="eastAsia"/>
        </w:rPr>
        <w:t>こと</w:t>
      </w:r>
      <w:r w:rsidR="00893097">
        <w:rPr>
          <w:rFonts w:hint="eastAsia"/>
        </w:rPr>
        <w:t>が分かった</w:t>
      </w:r>
      <w:r w:rsidR="00783FB0">
        <w:rPr>
          <w:rFonts w:hint="eastAsia"/>
        </w:rPr>
        <w:t>。</w:t>
      </w:r>
      <w:r w:rsidR="00BC687C">
        <w:rPr>
          <w:rFonts w:hint="eastAsia"/>
        </w:rPr>
        <w:t>それを</w:t>
      </w:r>
      <w:r w:rsidR="00184F6A">
        <w:rPr>
          <w:rFonts w:hint="eastAsia"/>
        </w:rPr>
        <w:t>防ぐために</w:t>
      </w:r>
      <w:r w:rsidR="00893097">
        <w:rPr>
          <w:rFonts w:hint="eastAsia"/>
        </w:rPr>
        <w:t>は</w:t>
      </w:r>
      <w:r w:rsidR="00BC687C">
        <w:rPr>
          <w:rFonts w:hint="eastAsia"/>
        </w:rPr>
        <w:t>記述ルールの標準化が必要</w:t>
      </w:r>
      <w:r w:rsidR="003D3ADB">
        <w:rPr>
          <w:rFonts w:hint="eastAsia"/>
        </w:rPr>
        <w:t>であり</w:t>
      </w:r>
      <w:r w:rsidR="00F279E3">
        <w:rPr>
          <w:rFonts w:hint="eastAsia"/>
        </w:rPr>
        <w:t>、</w:t>
      </w:r>
      <w:r w:rsidR="00FB676F">
        <w:rPr>
          <w:rFonts w:hint="eastAsia"/>
        </w:rPr>
        <w:t>検討作業を円滑にするためにアーキテクチャ検討のためのコンセプトペーパー</w:t>
      </w:r>
      <w:r w:rsidR="00893097">
        <w:rPr>
          <w:rFonts w:hint="eastAsia"/>
        </w:rPr>
        <w:t>を</w:t>
      </w:r>
      <w:r w:rsidR="00FB676F">
        <w:rPr>
          <w:rFonts w:hint="eastAsia"/>
        </w:rPr>
        <w:t>整理</w:t>
      </w:r>
      <w:r w:rsidR="00893097">
        <w:rPr>
          <w:rFonts w:hint="eastAsia"/>
        </w:rPr>
        <w:t>し</w:t>
      </w:r>
      <w:r w:rsidR="003D3ADB">
        <w:rPr>
          <w:rFonts w:hint="eastAsia"/>
        </w:rPr>
        <w:t>た。</w:t>
      </w:r>
      <w:r w:rsidR="00FB676F">
        <w:rPr>
          <w:rFonts w:hint="eastAsia"/>
        </w:rPr>
        <w:t>コンセプトペーパー</w:t>
      </w:r>
      <w:r w:rsidR="003D3ADB">
        <w:rPr>
          <w:rFonts w:hint="eastAsia"/>
        </w:rPr>
        <w:t>は、</w:t>
      </w:r>
      <w:r w:rsidR="00BC687C">
        <w:rPr>
          <w:rFonts w:hint="eastAsia"/>
        </w:rPr>
        <w:t>アーキテクチャ</w:t>
      </w:r>
      <w:r w:rsidR="00D23FC8">
        <w:rPr>
          <w:rFonts w:hint="eastAsia"/>
        </w:rPr>
        <w:t>の</w:t>
      </w:r>
      <w:r w:rsidR="00BC687C">
        <w:rPr>
          <w:rFonts w:hint="eastAsia"/>
        </w:rPr>
        <w:t>レビューとガイド</w:t>
      </w:r>
      <w:r w:rsidR="003D3ADB">
        <w:rPr>
          <w:rFonts w:hint="eastAsia"/>
        </w:rPr>
        <w:t>修正</w:t>
      </w:r>
      <w:r w:rsidR="00BC687C">
        <w:rPr>
          <w:rFonts w:hint="eastAsia"/>
        </w:rPr>
        <w:t>を繰り返すことにより、表記の統一化</w:t>
      </w:r>
      <w:r w:rsidR="003D3ADB">
        <w:rPr>
          <w:rFonts w:hint="eastAsia"/>
        </w:rPr>
        <w:t>を</w:t>
      </w:r>
      <w:r w:rsidR="00BC687C">
        <w:rPr>
          <w:rFonts w:hint="eastAsia"/>
        </w:rPr>
        <w:t>図</w:t>
      </w:r>
      <w:r w:rsidR="00462824">
        <w:rPr>
          <w:rFonts w:hint="eastAsia"/>
        </w:rPr>
        <w:t>って</w:t>
      </w:r>
      <w:r w:rsidR="00BC687C">
        <w:rPr>
          <w:rFonts w:hint="eastAsia"/>
        </w:rPr>
        <w:t>きている</w:t>
      </w:r>
      <w:r w:rsidR="00304F08">
        <w:rPr>
          <w:rFonts w:hint="eastAsia"/>
        </w:rPr>
        <w:t>。</w:t>
      </w:r>
      <w:r w:rsidR="00116160">
        <w:rPr>
          <w:rFonts w:hint="eastAsia"/>
        </w:rPr>
        <w:t>また、</w:t>
      </w:r>
      <w:r w:rsidR="00FB676F">
        <w:rPr>
          <w:rFonts w:hint="eastAsia"/>
        </w:rPr>
        <w:t>検討用</w:t>
      </w:r>
      <w:r w:rsidR="00116160">
        <w:rPr>
          <w:rFonts w:hint="eastAsia"/>
        </w:rPr>
        <w:t>アーキテクチャを作りやすくするため</w:t>
      </w:r>
      <w:r w:rsidR="000F315E">
        <w:rPr>
          <w:rFonts w:hint="eastAsia"/>
        </w:rPr>
        <w:t>、</w:t>
      </w:r>
      <w:r w:rsidR="00116160">
        <w:rPr>
          <w:rFonts w:hint="eastAsia"/>
        </w:rPr>
        <w:t>テンプレートの作成も行っ</w:t>
      </w:r>
      <w:r w:rsidR="00FB676F">
        <w:rPr>
          <w:rFonts w:hint="eastAsia"/>
        </w:rPr>
        <w:t>ている</w:t>
      </w:r>
      <w:r w:rsidR="00116160">
        <w:rPr>
          <w:rFonts w:hint="eastAsia"/>
        </w:rPr>
        <w:t>。</w:t>
      </w:r>
    </w:p>
    <w:p w14:paraId="13C5CDF6" w14:textId="77777777" w:rsidR="00ED3CDD" w:rsidRDefault="00ED3CDD">
      <w:pPr>
        <w:widowControl/>
        <w:jc w:val="left"/>
        <w:rPr>
          <w:rFonts w:ascii="ＭＳ 明朝" w:eastAsia="ＭＳ 明朝"/>
        </w:rPr>
      </w:pPr>
      <w:r>
        <w:br w:type="page"/>
      </w:r>
    </w:p>
    <w:p w14:paraId="041987B2" w14:textId="417EBA46" w:rsidR="005C7EB6" w:rsidRDefault="005C7EB6" w:rsidP="005C7EB6">
      <w:pPr>
        <w:pStyle w:val="10"/>
        <w:ind w:left="240" w:hanging="240"/>
      </w:pPr>
      <w:r>
        <w:rPr>
          <w:rFonts w:hint="eastAsia"/>
        </w:rPr>
        <w:lastRenderedPageBreak/>
        <w:t xml:space="preserve">　</w:t>
      </w:r>
      <w:bookmarkStart w:id="18" w:name="_Toc81174301"/>
      <w:r>
        <w:rPr>
          <w:rFonts w:hint="eastAsia"/>
        </w:rPr>
        <w:t>まとめ</w:t>
      </w:r>
      <w:bookmarkEnd w:id="18"/>
    </w:p>
    <w:p w14:paraId="59166DA9" w14:textId="77777777" w:rsidR="0008522E" w:rsidRDefault="0008522E" w:rsidP="00194AF5">
      <w:pPr>
        <w:pStyle w:val="a1"/>
        <w:ind w:firstLine="240"/>
      </w:pPr>
    </w:p>
    <w:p w14:paraId="0C1AD74C" w14:textId="37BD838F" w:rsidR="00893097" w:rsidRDefault="00C146F8" w:rsidP="00194AF5">
      <w:pPr>
        <w:pStyle w:val="a1"/>
        <w:ind w:firstLine="240"/>
      </w:pPr>
      <w:r>
        <w:rPr>
          <w:rFonts w:hint="eastAsia"/>
        </w:rPr>
        <w:t>様々な分野のプラットフォーム</w:t>
      </w:r>
      <w:r w:rsidR="00893097">
        <w:rPr>
          <w:rFonts w:hint="eastAsia"/>
        </w:rPr>
        <w:t>構築</w:t>
      </w:r>
      <w:r>
        <w:rPr>
          <w:rFonts w:hint="eastAsia"/>
        </w:rPr>
        <w:t>の検討を行っているが</w:t>
      </w:r>
      <w:r w:rsidR="00F34A1E">
        <w:rPr>
          <w:rFonts w:hint="eastAsia"/>
        </w:rPr>
        <w:t>、アーキテクチャを使い、記述方法も統一し</w:t>
      </w:r>
      <w:r w:rsidR="00D23FC8">
        <w:rPr>
          <w:rFonts w:hint="eastAsia"/>
        </w:rPr>
        <w:t>た</w:t>
      </w:r>
      <w:r w:rsidR="00F34A1E">
        <w:rPr>
          <w:rFonts w:hint="eastAsia"/>
        </w:rPr>
        <w:t>ため</w:t>
      </w:r>
      <w:r w:rsidR="00116160">
        <w:rPr>
          <w:rFonts w:hint="eastAsia"/>
        </w:rPr>
        <w:t>、</w:t>
      </w:r>
      <w:r w:rsidR="00F34A1E">
        <w:rPr>
          <w:rFonts w:hint="eastAsia"/>
        </w:rPr>
        <w:t>効率的に</w:t>
      </w:r>
      <w:r w:rsidR="00116160">
        <w:rPr>
          <w:rFonts w:hint="eastAsia"/>
        </w:rPr>
        <w:t>機能検討や共通化の</w:t>
      </w:r>
      <w:r w:rsidR="00047840">
        <w:rPr>
          <w:rFonts w:hint="eastAsia"/>
        </w:rPr>
        <w:t>検討が進められるようになっ</w:t>
      </w:r>
      <w:r w:rsidR="009645C4">
        <w:rPr>
          <w:rFonts w:hint="eastAsia"/>
        </w:rPr>
        <w:t>た</w:t>
      </w:r>
      <w:r w:rsidR="00047840">
        <w:rPr>
          <w:rFonts w:hint="eastAsia"/>
        </w:rPr>
        <w:t>。また、スマートシティと防災を同じ</w:t>
      </w:r>
      <w:r w:rsidR="00192528">
        <w:rPr>
          <w:rFonts w:hint="eastAsia"/>
        </w:rPr>
        <w:t>アーキテクチャのモデルで検討できるなど</w:t>
      </w:r>
      <w:r w:rsidR="00893097">
        <w:rPr>
          <w:rFonts w:hint="eastAsia"/>
        </w:rPr>
        <w:t>といった</w:t>
      </w:r>
      <w:r w:rsidR="00192528">
        <w:rPr>
          <w:rFonts w:hint="eastAsia"/>
        </w:rPr>
        <w:t>利点も出てきている</w:t>
      </w:r>
      <w:r w:rsidR="00257508">
        <w:rPr>
          <w:rFonts w:hint="eastAsia"/>
        </w:rPr>
        <w:t>。</w:t>
      </w:r>
    </w:p>
    <w:p w14:paraId="4BFCD819" w14:textId="0CEA1B02" w:rsidR="000B5539" w:rsidRDefault="00257508" w:rsidP="00194AF5">
      <w:pPr>
        <w:pStyle w:val="a1"/>
        <w:ind w:firstLine="240"/>
      </w:pPr>
      <w:r>
        <w:rPr>
          <w:rFonts w:hint="eastAsia"/>
        </w:rPr>
        <w:t>データ標準やデータ連携ツールの</w:t>
      </w:r>
      <w:r w:rsidR="008F2653">
        <w:rPr>
          <w:rFonts w:hint="eastAsia"/>
        </w:rPr>
        <w:t>共通化など、</w:t>
      </w:r>
      <w:r w:rsidR="00C4538D">
        <w:rPr>
          <w:rFonts w:hint="eastAsia"/>
        </w:rPr>
        <w:t>分野横断や複雑な社会システムの記述には</w:t>
      </w:r>
      <w:r w:rsidR="008F2653">
        <w:rPr>
          <w:rFonts w:hint="eastAsia"/>
        </w:rPr>
        <w:t>アーキテクチャ</w:t>
      </w:r>
      <w:r w:rsidR="00383FC8">
        <w:rPr>
          <w:rFonts w:hint="eastAsia"/>
        </w:rPr>
        <w:t>の導入は非常に有効な手法と考えられる。</w:t>
      </w:r>
    </w:p>
    <w:sectPr w:rsidR="000B5539">
      <w:footerReference w:type="default" r:id="rId2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67FEDF" w14:textId="77777777" w:rsidR="006E7D2F" w:rsidRDefault="006E7D2F" w:rsidP="00DE2071">
      <w:r>
        <w:separator/>
      </w:r>
    </w:p>
  </w:endnote>
  <w:endnote w:type="continuationSeparator" w:id="0">
    <w:p w14:paraId="13CE2693" w14:textId="77777777" w:rsidR="006E7D2F" w:rsidRDefault="006E7D2F" w:rsidP="00DE2071">
      <w:r>
        <w:continuationSeparator/>
      </w:r>
    </w:p>
  </w:endnote>
  <w:endnote w:type="continuationNotice" w:id="1">
    <w:p w14:paraId="3721139C" w14:textId="77777777" w:rsidR="006E7D2F" w:rsidRDefault="006E7D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7836024"/>
      <w:docPartObj>
        <w:docPartGallery w:val="Page Numbers (Bottom of Page)"/>
        <w:docPartUnique/>
      </w:docPartObj>
    </w:sdtPr>
    <w:sdtEndPr/>
    <w:sdtContent>
      <w:p w14:paraId="2CFB5D52" w14:textId="47B5C9AB" w:rsidR="00D70D3D" w:rsidRDefault="00D70D3D">
        <w:pPr>
          <w:pStyle w:val="ab"/>
          <w:ind w:left="480" w:firstLine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45F02">
          <w:rPr>
            <w:noProof/>
            <w:lang w:val="ja-JP"/>
          </w:rPr>
          <w:t>iii</w:t>
        </w:r>
        <w:r>
          <w:fldChar w:fldCharType="end"/>
        </w:r>
      </w:p>
    </w:sdtContent>
  </w:sdt>
  <w:p w14:paraId="4237E330" w14:textId="77777777" w:rsidR="00D70D3D" w:rsidRPr="00441D34" w:rsidRDefault="00D70D3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01363295"/>
      <w:docPartObj>
        <w:docPartGallery w:val="Page Numbers (Bottom of Page)"/>
        <w:docPartUnique/>
      </w:docPartObj>
    </w:sdtPr>
    <w:sdtEndPr/>
    <w:sdtContent>
      <w:p w14:paraId="07E71610" w14:textId="738EAA2E" w:rsidR="00D70D3D" w:rsidRDefault="00D70D3D">
        <w:pPr>
          <w:pStyle w:val="ab"/>
          <w:ind w:left="480" w:firstLine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45F02">
          <w:rPr>
            <w:noProof/>
            <w:lang w:val="ja-JP"/>
          </w:rPr>
          <w:t>110</w:t>
        </w:r>
        <w:r>
          <w:fldChar w:fldCharType="end"/>
        </w:r>
      </w:p>
    </w:sdtContent>
  </w:sdt>
  <w:p w14:paraId="47462945" w14:textId="77777777" w:rsidR="00D70D3D" w:rsidRPr="00441D34" w:rsidRDefault="00D70D3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CFDCFA" w14:textId="77777777" w:rsidR="006E7D2F" w:rsidRDefault="006E7D2F" w:rsidP="00DE2071">
      <w:r>
        <w:separator/>
      </w:r>
    </w:p>
  </w:footnote>
  <w:footnote w:type="continuationSeparator" w:id="0">
    <w:p w14:paraId="4BAD5CE4" w14:textId="77777777" w:rsidR="006E7D2F" w:rsidRDefault="006E7D2F" w:rsidP="00DE2071">
      <w:r>
        <w:continuationSeparator/>
      </w:r>
    </w:p>
  </w:footnote>
  <w:footnote w:type="continuationNotice" w:id="1">
    <w:p w14:paraId="032F5289" w14:textId="77777777" w:rsidR="006E7D2F" w:rsidRDefault="006E7D2F"/>
  </w:footnote>
  <w:footnote w:id="2">
    <w:p w14:paraId="569EC3D6" w14:textId="07924FF9" w:rsidR="00D70D3D" w:rsidRPr="00ED3CDD" w:rsidRDefault="00D70D3D">
      <w:pPr>
        <w:pStyle w:val="aff4"/>
        <w:rPr>
          <w:sz w:val="21"/>
          <w:szCs w:val="18"/>
        </w:rPr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r w:rsidRPr="00ED3CDD">
        <w:rPr>
          <w:rFonts w:hint="eastAsia"/>
          <w:sz w:val="21"/>
          <w:szCs w:val="18"/>
        </w:rPr>
        <w:t>組織全体の業務とシステムを共通言語と統一的手法でモデル化し、最適化を図る設計手法。</w:t>
      </w:r>
    </w:p>
  </w:footnote>
  <w:footnote w:id="3">
    <w:p w14:paraId="1A9E35E4" w14:textId="0A197B37" w:rsidR="00ED3CDD" w:rsidRPr="00ED3CDD" w:rsidRDefault="00D70D3D">
      <w:pPr>
        <w:pStyle w:val="aff4"/>
        <w:rPr>
          <w:sz w:val="21"/>
          <w:szCs w:val="18"/>
        </w:rPr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hyperlink r:id="rId1" w:history="1">
        <w:r w:rsidR="00ED3CDD" w:rsidRPr="00ED3CDD">
          <w:rPr>
            <w:rStyle w:val="afe"/>
            <w:sz w:val="21"/>
            <w:szCs w:val="18"/>
          </w:rPr>
          <w:t>https://www8.cao.go.jp/cstp/tyousakai/juyoukadai/14kai/siryo2-1.pdf</w:t>
        </w:r>
      </w:hyperlink>
    </w:p>
  </w:footnote>
  <w:footnote w:id="4">
    <w:p w14:paraId="21926E46" w14:textId="656D6893" w:rsidR="00D70D3D" w:rsidRPr="00B93897" w:rsidRDefault="00D70D3D">
      <w:pPr>
        <w:pStyle w:val="aff4"/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r w:rsidRPr="00ED3CDD">
        <w:rPr>
          <w:rFonts w:hint="eastAsia"/>
          <w:sz w:val="21"/>
          <w:szCs w:val="18"/>
        </w:rPr>
        <w:t>「データ戦略タスクフォース第一次とりまとめ」（令和</w:t>
      </w:r>
      <w:r w:rsidR="00747AC9" w:rsidRPr="00ED3CDD">
        <w:rPr>
          <w:rFonts w:hint="eastAsia"/>
          <w:sz w:val="21"/>
          <w:szCs w:val="18"/>
        </w:rPr>
        <w:t>２</w:t>
      </w:r>
      <w:r w:rsidRPr="00ED3CDD">
        <w:rPr>
          <w:rFonts w:hint="eastAsia"/>
          <w:sz w:val="21"/>
          <w:szCs w:val="18"/>
        </w:rPr>
        <w:t>年1</w:t>
      </w:r>
      <w:r w:rsidRPr="00ED3CDD">
        <w:rPr>
          <w:sz w:val="21"/>
          <w:szCs w:val="18"/>
        </w:rPr>
        <w:t>2</w:t>
      </w:r>
      <w:r w:rsidRPr="00ED3CDD">
        <w:rPr>
          <w:rFonts w:hint="eastAsia"/>
          <w:sz w:val="21"/>
          <w:szCs w:val="18"/>
        </w:rPr>
        <w:t>月2</w:t>
      </w:r>
      <w:r w:rsidRPr="00ED3CDD">
        <w:rPr>
          <w:sz w:val="21"/>
          <w:szCs w:val="18"/>
        </w:rPr>
        <w:t>1</w:t>
      </w:r>
      <w:r w:rsidRPr="00ED3CDD">
        <w:rPr>
          <w:rFonts w:hint="eastAsia"/>
          <w:sz w:val="21"/>
          <w:szCs w:val="18"/>
        </w:rPr>
        <w:t>日）において、重点的に取り組むべき分野としている、健康・医療・介護、教育、防災、農業、インフラ、スマートシティなど</w:t>
      </w:r>
      <w:r w:rsidR="00747AC9" w:rsidRPr="00ED3CDD">
        <w:rPr>
          <w:rFonts w:hint="eastAsia"/>
          <w:sz w:val="21"/>
          <w:szCs w:val="18"/>
        </w:rPr>
        <w:t>を指す。</w:t>
      </w:r>
    </w:p>
  </w:footnote>
  <w:footnote w:id="5">
    <w:p w14:paraId="1D92443E" w14:textId="07964965" w:rsidR="005A4F83" w:rsidRPr="00ED3CDD" w:rsidRDefault="005A4F83">
      <w:pPr>
        <w:pStyle w:val="aff4"/>
        <w:rPr>
          <w:sz w:val="21"/>
          <w:szCs w:val="18"/>
        </w:rPr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hyperlink r:id="rId2" w:history="1">
        <w:r w:rsidRPr="00ED3CDD">
          <w:rPr>
            <w:rStyle w:val="afe"/>
            <w:sz w:val="21"/>
            <w:szCs w:val="18"/>
          </w:rPr>
          <w:t>https://www.opengroup.org/</w:t>
        </w:r>
      </w:hyperlink>
    </w:p>
  </w:footnote>
  <w:footnote w:id="6">
    <w:p w14:paraId="36CAF51D" w14:textId="753F52A4" w:rsidR="00D70D3D" w:rsidRPr="00ED3CDD" w:rsidRDefault="00D70D3D">
      <w:pPr>
        <w:pStyle w:val="aff4"/>
        <w:rPr>
          <w:sz w:val="21"/>
          <w:szCs w:val="18"/>
        </w:rPr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hyperlink r:id="rId3" w:history="1">
        <w:r w:rsidRPr="00ED3CDD">
          <w:rPr>
            <w:rStyle w:val="afe"/>
            <w:sz w:val="21"/>
            <w:szCs w:val="18"/>
          </w:rPr>
          <w:t>https://www.opengroup.org/togaf</w:t>
        </w:r>
      </w:hyperlink>
    </w:p>
  </w:footnote>
  <w:footnote w:id="7">
    <w:p w14:paraId="5B2DFCE9" w14:textId="68F18413" w:rsidR="00D70D3D" w:rsidRPr="00ED3CDD" w:rsidRDefault="00D70D3D">
      <w:pPr>
        <w:pStyle w:val="aff4"/>
        <w:rPr>
          <w:sz w:val="21"/>
          <w:szCs w:val="18"/>
        </w:rPr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hyperlink r:id="rId4" w:history="1">
        <w:r w:rsidRPr="00ED3CDD">
          <w:rPr>
            <w:rStyle w:val="afe"/>
            <w:sz w:val="21"/>
            <w:szCs w:val="18"/>
          </w:rPr>
          <w:t>https://www.opengroup.org/archimate-home</w:t>
        </w:r>
      </w:hyperlink>
    </w:p>
  </w:footnote>
  <w:footnote w:id="8">
    <w:p w14:paraId="132126FB" w14:textId="55343CCC" w:rsidR="00D70D3D" w:rsidRPr="00346734" w:rsidRDefault="00D70D3D">
      <w:pPr>
        <w:pStyle w:val="aff4"/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hyperlink r:id="rId5" w:history="1">
        <w:r w:rsidRPr="00ED3CDD">
          <w:rPr>
            <w:rStyle w:val="afe"/>
            <w:sz w:val="21"/>
            <w:szCs w:val="18"/>
          </w:rPr>
          <w:t>https://www.archimatetool.com/</w:t>
        </w:r>
      </w:hyperlink>
    </w:p>
  </w:footnote>
  <w:footnote w:id="9">
    <w:p w14:paraId="21DADE4E" w14:textId="63E5D82C" w:rsidR="00D70D3D" w:rsidRPr="00ED3CDD" w:rsidRDefault="00D70D3D">
      <w:pPr>
        <w:pStyle w:val="aff4"/>
        <w:rPr>
          <w:sz w:val="21"/>
          <w:szCs w:val="18"/>
        </w:rPr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hyperlink r:id="rId6" w:history="1">
        <w:r w:rsidRPr="00ED3CDD">
          <w:rPr>
            <w:rStyle w:val="afe"/>
            <w:sz w:val="21"/>
            <w:szCs w:val="18"/>
          </w:rPr>
          <w:t>https://www.kantei.go.jp/jp/singi/it2/dgov/dai10/siryou_a.pdf</w:t>
        </w:r>
      </w:hyperlink>
    </w:p>
  </w:footnote>
  <w:footnote w:id="10">
    <w:p w14:paraId="1DC2C060" w14:textId="022E46A9" w:rsidR="00D70D3D" w:rsidRPr="00ED3CDD" w:rsidRDefault="00D70D3D">
      <w:pPr>
        <w:pStyle w:val="aff4"/>
        <w:rPr>
          <w:sz w:val="21"/>
          <w:szCs w:val="18"/>
        </w:rPr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hyperlink r:id="rId7" w:history="1">
        <w:r w:rsidRPr="00ED3CDD">
          <w:rPr>
            <w:rStyle w:val="afe"/>
            <w:sz w:val="21"/>
            <w:szCs w:val="18"/>
          </w:rPr>
          <w:t>https://www.kantei.go.jp/jp/singi/it2/dgov/201225/siryou1.pdf</w:t>
        </w:r>
      </w:hyperlink>
    </w:p>
  </w:footnote>
  <w:footnote w:id="11">
    <w:p w14:paraId="33D1C41F" w14:textId="24ED7B87" w:rsidR="00D70D3D" w:rsidRPr="00195F00" w:rsidRDefault="00D70D3D">
      <w:pPr>
        <w:pStyle w:val="aff4"/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hyperlink r:id="rId8" w:history="1">
        <w:r w:rsidRPr="00ED3CDD">
          <w:rPr>
            <w:rStyle w:val="afe"/>
            <w:sz w:val="21"/>
            <w:szCs w:val="18"/>
          </w:rPr>
          <w:t>https://www.kantei.go.jp/jp/singi/it2/dgov/201225/siryou4.pdf</w:t>
        </w:r>
      </w:hyperlink>
    </w:p>
  </w:footnote>
  <w:footnote w:id="12">
    <w:p w14:paraId="7BDD6406" w14:textId="1599CE31" w:rsidR="00D70D3D" w:rsidRPr="00ED3CDD" w:rsidRDefault="00D70D3D" w:rsidP="00ED5811">
      <w:pPr>
        <w:pStyle w:val="aff4"/>
        <w:rPr>
          <w:sz w:val="21"/>
          <w:szCs w:val="18"/>
        </w:rPr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r w:rsidRPr="00ED3CDD">
        <w:rPr>
          <w:rFonts w:hint="eastAsia"/>
          <w:sz w:val="21"/>
          <w:szCs w:val="18"/>
        </w:rPr>
        <w:t>広く多様なデータを活用して新たな価値を創出するためには、「データ連携」とそれを「利活用したサービスを提供」する基盤（プラットフォーム）の構築が鍵となる。プラットフォームはデータ連携基盤（ツール）、利活用環境とデータ連携に必要なルールを提供するものである。［「包括的データ戦略」（デジタル社会の実現に向けた重点計画 別紙 令和３年6月18日）より抜粋］</w:t>
      </w:r>
    </w:p>
  </w:footnote>
  <w:footnote w:id="13">
    <w:p w14:paraId="1E678B60" w14:textId="57CC4971" w:rsidR="00D70D3D" w:rsidRDefault="00D70D3D" w:rsidP="009825BC">
      <w:pPr>
        <w:pStyle w:val="aff4"/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r w:rsidRPr="00ED3CDD">
        <w:rPr>
          <w:rFonts w:hint="eastAsia"/>
          <w:sz w:val="21"/>
          <w:szCs w:val="18"/>
        </w:rPr>
        <w:t>他者保有データの集約を含め、個人が自らの意思で自らのデータを蓄積・管理するための仕組み（システム）であって、第三者への提供に係る制御機能（移管を含む）を有するもの 。</w:t>
      </w:r>
    </w:p>
  </w:footnote>
  <w:footnote w:id="14">
    <w:p w14:paraId="02B77345" w14:textId="1022A874" w:rsidR="00D70D3D" w:rsidRPr="00ED3CDD" w:rsidRDefault="00D70D3D">
      <w:pPr>
        <w:pStyle w:val="aff4"/>
        <w:rPr>
          <w:sz w:val="21"/>
          <w:szCs w:val="18"/>
        </w:rPr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r w:rsidRPr="00ED3CDD">
        <w:rPr>
          <w:rFonts w:hint="eastAsia"/>
          <w:sz w:val="21"/>
          <w:szCs w:val="18"/>
        </w:rPr>
        <w:t>Business Process Model and Notation（ビジネスプロセス・モデルと表記法)の略で、世界で最も普及している業務プロセス表記標準。</w:t>
      </w:r>
    </w:p>
  </w:footnote>
  <w:footnote w:id="15">
    <w:p w14:paraId="6DA7F517" w14:textId="25538D4B" w:rsidR="00893097" w:rsidRDefault="00893097">
      <w:pPr>
        <w:pStyle w:val="aff4"/>
      </w:pPr>
      <w:r w:rsidRPr="00ED3CDD">
        <w:rPr>
          <w:rStyle w:val="aff6"/>
          <w:sz w:val="21"/>
          <w:szCs w:val="18"/>
        </w:rPr>
        <w:footnoteRef/>
      </w:r>
      <w:r w:rsidRPr="00ED3CDD">
        <w:rPr>
          <w:sz w:val="21"/>
          <w:szCs w:val="18"/>
        </w:rPr>
        <w:t xml:space="preserve"> </w:t>
      </w:r>
      <w:r w:rsidRPr="00ED3CDD">
        <w:rPr>
          <w:rFonts w:hint="eastAsia"/>
          <w:sz w:val="21"/>
          <w:szCs w:val="18"/>
        </w:rPr>
        <w:t>世界で最も普及しているデータモデルの表記標準であり、本アーキテクチャのデータモデルの記述にクラス図を用いる。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5D651F" w14:textId="0C475BAD" w:rsidR="00D70D3D" w:rsidRDefault="00D70D3D" w:rsidP="00D05514">
    <w:pPr>
      <w:pStyle w:val="a9"/>
      <w:jc w:val="right"/>
    </w:pPr>
    <w:r>
      <w:rPr>
        <w:rFonts w:hint="eastAsia"/>
      </w:rPr>
      <w:t>政府CIO補佐官等ディスカッションペーパー</w:t>
    </w:r>
  </w:p>
  <w:p w14:paraId="14FD1B93" w14:textId="0FB97E01" w:rsidR="00D70D3D" w:rsidRDefault="00D70D3D" w:rsidP="00D05514">
    <w:pPr>
      <w:pStyle w:val="a9"/>
      <w:jc w:val="right"/>
    </w:pPr>
    <w:r>
      <w:rPr>
        <w:rFonts w:hint="eastAsia"/>
      </w:rPr>
      <w:t>20</w:t>
    </w:r>
    <w:r>
      <w:t>2</w:t>
    </w:r>
    <w:r>
      <w:rPr>
        <w:rFonts w:hint="eastAsia"/>
      </w:rPr>
      <w:t>1年8月</w:t>
    </w:r>
  </w:p>
  <w:p w14:paraId="6AA60321" w14:textId="77777777" w:rsidR="00D70D3D" w:rsidRDefault="00D70D3D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BA9"/>
    <w:multiLevelType w:val="hybridMultilevel"/>
    <w:tmpl w:val="E586E68C"/>
    <w:lvl w:ilvl="0" w:tplc="89C01C08">
      <w:numFmt w:val="bullet"/>
      <w:lvlText w:val="・"/>
      <w:lvlJc w:val="left"/>
      <w:pPr>
        <w:ind w:left="1260" w:hanging="42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B8231E5"/>
    <w:multiLevelType w:val="hybridMultilevel"/>
    <w:tmpl w:val="CE7E4FCA"/>
    <w:lvl w:ilvl="0" w:tplc="0CA0A904">
      <w:start w:val="1"/>
      <w:numFmt w:val="bullet"/>
      <w:lvlText w:val="•"/>
      <w:lvlJc w:val="left"/>
      <w:pPr>
        <w:ind w:left="420" w:hanging="420"/>
      </w:pPr>
      <w:rPr>
        <w:rFonts w:ascii="Arial" w:eastAsia="ＭＳ 明朝" w:hAnsi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11CD4"/>
    <w:multiLevelType w:val="multilevel"/>
    <w:tmpl w:val="EEAAB6E2"/>
    <w:styleLink w:val="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0792E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25166E7"/>
    <w:multiLevelType w:val="multilevel"/>
    <w:tmpl w:val="EEAAB6E2"/>
    <w:numStyleLink w:val="2"/>
  </w:abstractNum>
  <w:abstractNum w:abstractNumId="5" w15:restartNumberingAfterBreak="0">
    <w:nsid w:val="14BC2550"/>
    <w:multiLevelType w:val="multilevel"/>
    <w:tmpl w:val="FAEAAA6A"/>
    <w:lvl w:ilvl="0">
      <w:start w:val="1"/>
      <w:numFmt w:val="decimalFullWidth"/>
      <w:suff w:val="nothing"/>
      <w:lvlText w:val="%1．"/>
      <w:lvlJc w:val="left"/>
      <w:pPr>
        <w:ind w:left="238" w:hanging="238"/>
      </w:pPr>
      <w:rPr>
        <w:rFonts w:ascii="ＭＳ ゴシック" w:eastAsia="ＭＳ ゴシック" w:hint="eastAsia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FullWidth"/>
      <w:suff w:val="nothing"/>
      <w:lvlText w:val="%1.%2"/>
      <w:lvlJc w:val="left"/>
      <w:pPr>
        <w:ind w:left="244" w:hanging="244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2">
      <w:start w:val="1"/>
      <w:numFmt w:val="decimal"/>
      <w:suff w:val="nothing"/>
      <w:lvlText w:val="%3)"/>
      <w:lvlJc w:val="left"/>
      <w:pPr>
        <w:ind w:left="238" w:hanging="119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3">
      <w:start w:val="1"/>
      <w:numFmt w:val="aiueoFullWidth"/>
      <w:suff w:val="nothing"/>
      <w:lvlText w:val="%4"/>
      <w:lvlJc w:val="left"/>
      <w:pPr>
        <w:ind w:left="476" w:hanging="238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4">
      <w:start w:val="1"/>
      <w:numFmt w:val="lowerLetter"/>
      <w:suff w:val="nothing"/>
      <w:lvlText w:val="%5)"/>
      <w:lvlJc w:val="left"/>
      <w:pPr>
        <w:ind w:left="664" w:hanging="238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5">
      <w:start w:val="1"/>
      <w:numFmt w:val="iroha"/>
      <w:suff w:val="nothing"/>
      <w:lvlText w:val="%6)"/>
      <w:lvlJc w:val="left"/>
      <w:pPr>
        <w:ind w:left="714" w:hanging="238"/>
      </w:pPr>
      <w:rPr>
        <w:rFonts w:ascii="ＭＳ ゴシック" w:eastAsia="ＭＳ ゴシック" w:hint="eastAsia"/>
        <w:snapToGrid w:val="0"/>
        <w:spacing w:val="0"/>
        <w:w w:val="100"/>
        <w:kern w:val="0"/>
        <w:position w:val="0"/>
        <w:sz w:val="24"/>
      </w:rPr>
    </w:lvl>
    <w:lvl w:ilvl="6">
      <w:start w:val="1"/>
      <w:numFmt w:val="none"/>
      <w:suff w:val="nothing"/>
      <w:lvlText w:val=""/>
      <w:lvlJc w:val="left"/>
      <w:pPr>
        <w:ind w:left="834" w:hanging="239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7">
      <w:start w:val="1"/>
      <w:numFmt w:val="none"/>
      <w:suff w:val="nothing"/>
      <w:lvlText w:val=""/>
      <w:lvlJc w:val="left"/>
      <w:pPr>
        <w:ind w:left="953" w:hanging="239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8">
      <w:start w:val="1"/>
      <w:numFmt w:val="none"/>
      <w:suff w:val="nothing"/>
      <w:lvlText w:val=""/>
      <w:lvlJc w:val="left"/>
      <w:pPr>
        <w:ind w:left="1072" w:hanging="238"/>
      </w:pPr>
      <w:rPr>
        <w:rFonts w:hint="eastAsia"/>
      </w:rPr>
    </w:lvl>
  </w:abstractNum>
  <w:abstractNum w:abstractNumId="6" w15:restartNumberingAfterBreak="0">
    <w:nsid w:val="1CB17968"/>
    <w:multiLevelType w:val="hybridMultilevel"/>
    <w:tmpl w:val="B85E857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2000ABE"/>
    <w:multiLevelType w:val="hybridMultilevel"/>
    <w:tmpl w:val="744ACF2A"/>
    <w:lvl w:ilvl="0" w:tplc="89C01C08">
      <w:numFmt w:val="bullet"/>
      <w:lvlText w:val="・"/>
      <w:lvlJc w:val="left"/>
      <w:pPr>
        <w:ind w:left="1200" w:hanging="42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22A667BB"/>
    <w:multiLevelType w:val="hybridMultilevel"/>
    <w:tmpl w:val="837A612C"/>
    <w:lvl w:ilvl="0" w:tplc="0CA0A904">
      <w:start w:val="1"/>
      <w:numFmt w:val="bullet"/>
      <w:lvlText w:val="•"/>
      <w:lvlJc w:val="left"/>
      <w:pPr>
        <w:ind w:left="420" w:hanging="420"/>
      </w:pPr>
      <w:rPr>
        <w:rFonts w:ascii="Arial" w:eastAsia="ＭＳ 明朝" w:hAnsi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90011">
      <w:start w:val="1"/>
      <w:numFmt w:val="decimalEnclosedCircle"/>
      <w:lvlText w:val="%2"/>
      <w:lvlJc w:val="left"/>
      <w:pPr>
        <w:ind w:left="840" w:hanging="420"/>
      </w:pPr>
      <w:rPr>
        <w:rFonts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5154C0B"/>
    <w:multiLevelType w:val="hybridMultilevel"/>
    <w:tmpl w:val="F216F140"/>
    <w:lvl w:ilvl="0" w:tplc="61705BFC">
      <w:start w:val="1"/>
      <w:numFmt w:val="bullet"/>
      <w:lvlText w:val="‐"/>
      <w:lvlJc w:val="left"/>
      <w:pPr>
        <w:ind w:left="420" w:hanging="420"/>
      </w:pPr>
      <w:rPr>
        <w:rFonts w:ascii="ＭＳ Ｐゴシック" w:eastAsia="ＭＳ Ｐゴシック" w:hAnsi="ＭＳ Ｐゴシック" w:hint="eastAsia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5EC0A84"/>
    <w:multiLevelType w:val="multilevel"/>
    <w:tmpl w:val="0FC096DC"/>
    <w:lvl w:ilvl="0">
      <w:start w:val="1"/>
      <w:numFmt w:val="bullet"/>
      <w:lvlText w:val="•"/>
      <w:lvlJc w:val="left"/>
      <w:pPr>
        <w:ind w:left="420" w:hanging="420"/>
      </w:pPr>
      <w:rPr>
        <w:rFonts w:ascii="Arial" w:eastAsia="ＭＳ 明朝" w:hAnsi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bullet"/>
      <w:lvlText w:val="‐"/>
      <w:lvlJc w:val="left"/>
      <w:pPr>
        <w:ind w:left="839" w:hanging="419"/>
      </w:pPr>
      <w:rPr>
        <w:rFonts w:ascii="ＭＳ Ｐゴシック" w:eastAsia="ＭＳ Ｐゴシック" w:hAnsi="ＭＳ Ｐゴシック" w:hint="eastAsia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bullet"/>
      <w:lvlText w:val="‐"/>
      <w:lvlJc w:val="left"/>
      <w:pPr>
        <w:ind w:left="1259" w:hanging="420"/>
      </w:pPr>
      <w:rPr>
        <w:rFonts w:ascii="ＭＳ Ｐゴシック" w:eastAsia="ＭＳ Ｐゴシック" w:hAnsi="ＭＳ Ｐゴシック" w:hint="eastAsia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bullet"/>
      <w:lvlText w:val=""/>
      <w:lvlJc w:val="left"/>
      <w:pPr>
        <w:ind w:left="1678" w:hanging="419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7C915E5"/>
    <w:multiLevelType w:val="hybridMultilevel"/>
    <w:tmpl w:val="549EA7E8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B410DE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2E6B6EED"/>
    <w:multiLevelType w:val="hybridMultilevel"/>
    <w:tmpl w:val="84A06994"/>
    <w:lvl w:ilvl="0" w:tplc="0CA0A904">
      <w:start w:val="1"/>
      <w:numFmt w:val="bullet"/>
      <w:lvlText w:val="•"/>
      <w:lvlJc w:val="left"/>
      <w:pPr>
        <w:ind w:left="420" w:hanging="420"/>
      </w:pPr>
      <w:rPr>
        <w:rFonts w:ascii="Arial" w:eastAsia="ＭＳ 明朝" w:hAnsi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E826509"/>
    <w:multiLevelType w:val="multilevel"/>
    <w:tmpl w:val="0FC096DC"/>
    <w:styleLink w:val="1"/>
    <w:lvl w:ilvl="0">
      <w:start w:val="1"/>
      <w:numFmt w:val="bullet"/>
      <w:lvlText w:val=""/>
      <w:lvlJc w:val="left"/>
      <w:pPr>
        <w:ind w:left="420" w:hanging="420"/>
      </w:pPr>
      <w:rPr>
        <w:rFonts w:ascii="Wingdings" w:eastAsia="ＭＳ 明朝" w:hAnsi="Wingdings" w:hint="default"/>
        <w:b w:val="0"/>
        <w:i w:val="0"/>
        <w:strike w:val="0"/>
        <w:dstrike w:val="0"/>
        <w:sz w:val="24"/>
        <w:szCs w:val="24"/>
        <w:u w:val="none" w:color="000000"/>
        <w:vertAlign w:val="baseline"/>
      </w:rPr>
    </w:lvl>
    <w:lvl w:ilvl="1">
      <w:start w:val="1"/>
      <w:numFmt w:val="bullet"/>
      <w:lvlText w:val=""/>
      <w:lvlJc w:val="left"/>
      <w:pPr>
        <w:ind w:left="839" w:hanging="419"/>
      </w:pPr>
      <w:rPr>
        <w:rFonts w:ascii="Wingdings" w:eastAsia="ＭＳ Ｐゴシック" w:hAnsi="Wingdings" w:hint="default"/>
        <w:b w:val="0"/>
        <w:i w:val="0"/>
        <w:strike w:val="0"/>
        <w:dstrike w:val="0"/>
        <w:sz w:val="24"/>
        <w:szCs w:val="24"/>
        <w:u w:val="none" w:color="000000"/>
        <w:vertAlign w:val="baseline"/>
      </w:rPr>
    </w:lvl>
    <w:lvl w:ilvl="2">
      <w:start w:val="1"/>
      <w:numFmt w:val="bullet"/>
      <w:lvlText w:val="‐"/>
      <w:lvlJc w:val="left"/>
      <w:pPr>
        <w:ind w:left="1259" w:hanging="420"/>
      </w:pPr>
      <w:rPr>
        <w:rFonts w:ascii="ＭＳ Ｐゴシック" w:eastAsia="ＭＳ Ｐゴシック" w:hAnsi="ＭＳ Ｐゴシック" w:hint="eastAsia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bullet"/>
      <w:lvlText w:val="‐"/>
      <w:lvlJc w:val="left"/>
      <w:pPr>
        <w:ind w:left="1678" w:hanging="419"/>
      </w:pPr>
      <w:rPr>
        <w:rFonts w:ascii="ＭＳ Ｐゴシック" w:eastAsia="ＭＳ Ｐゴシック" w:hAnsi="ＭＳ Ｐゴシック" w:hint="eastAsia"/>
        <w:color w:val="000000"/>
      </w:rPr>
    </w:lvl>
    <w:lvl w:ilvl="4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68D08A6"/>
    <w:multiLevelType w:val="multilevel"/>
    <w:tmpl w:val="FAAAFB0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8140D10"/>
    <w:multiLevelType w:val="hybridMultilevel"/>
    <w:tmpl w:val="972E4664"/>
    <w:lvl w:ilvl="0" w:tplc="89C01C08">
      <w:numFmt w:val="bullet"/>
      <w:lvlText w:val="・"/>
      <w:lvlJc w:val="left"/>
      <w:pPr>
        <w:ind w:left="1200" w:hanging="42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39721C8D"/>
    <w:multiLevelType w:val="multilevel"/>
    <w:tmpl w:val="9950049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3AD41E36"/>
    <w:multiLevelType w:val="hybridMultilevel"/>
    <w:tmpl w:val="7E16B48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3BDC228C"/>
    <w:multiLevelType w:val="multilevel"/>
    <w:tmpl w:val="0FC096DC"/>
    <w:numStyleLink w:val="1"/>
  </w:abstractNum>
  <w:abstractNum w:abstractNumId="20" w15:restartNumberingAfterBreak="0">
    <w:nsid w:val="3C5427F9"/>
    <w:multiLevelType w:val="hybridMultilevel"/>
    <w:tmpl w:val="4A6A248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4067773F"/>
    <w:multiLevelType w:val="hybridMultilevel"/>
    <w:tmpl w:val="90EC223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ED2195A"/>
    <w:multiLevelType w:val="hybridMultilevel"/>
    <w:tmpl w:val="A7727526"/>
    <w:lvl w:ilvl="0" w:tplc="0CA0A904">
      <w:start w:val="1"/>
      <w:numFmt w:val="bullet"/>
      <w:lvlText w:val="•"/>
      <w:lvlJc w:val="left"/>
      <w:pPr>
        <w:ind w:left="420" w:hanging="420"/>
      </w:pPr>
      <w:rPr>
        <w:rFonts w:ascii="Arial" w:eastAsia="ＭＳ 明朝" w:hAnsi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62C178F"/>
    <w:multiLevelType w:val="hybridMultilevel"/>
    <w:tmpl w:val="F418EDF2"/>
    <w:lvl w:ilvl="0" w:tplc="0CA0A904">
      <w:start w:val="1"/>
      <w:numFmt w:val="bullet"/>
      <w:lvlText w:val="•"/>
      <w:lvlJc w:val="left"/>
      <w:pPr>
        <w:ind w:left="420" w:hanging="420"/>
      </w:pPr>
      <w:rPr>
        <w:rFonts w:ascii="Arial" w:eastAsia="ＭＳ 明朝" w:hAnsi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82A7F5D"/>
    <w:multiLevelType w:val="multilevel"/>
    <w:tmpl w:val="9C2A6E6C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8B6768B"/>
    <w:multiLevelType w:val="hybridMultilevel"/>
    <w:tmpl w:val="CABABB02"/>
    <w:lvl w:ilvl="0" w:tplc="11A42564">
      <w:start w:val="2"/>
      <w:numFmt w:val="decimalEnclosedCircle"/>
      <w:lvlText w:val="%1"/>
      <w:lvlJc w:val="left"/>
      <w:pPr>
        <w:ind w:left="0" w:firstLine="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5BBF6A4D"/>
    <w:multiLevelType w:val="multilevel"/>
    <w:tmpl w:val="9E4692A8"/>
    <w:lvl w:ilvl="0">
      <w:start w:val="1"/>
      <w:numFmt w:val="bullet"/>
      <w:lvlText w:val="•"/>
      <w:lvlJc w:val="left"/>
      <w:pPr>
        <w:ind w:left="420" w:hanging="420"/>
      </w:pPr>
      <w:rPr>
        <w:rFonts w:ascii="Arial" w:eastAsia="ＭＳ 明朝" w:hAnsi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bullet"/>
      <w:lvlText w:val="‐"/>
      <w:lvlJc w:val="left"/>
      <w:pPr>
        <w:ind w:left="839" w:hanging="419"/>
      </w:pPr>
      <w:rPr>
        <w:rFonts w:ascii="ＭＳ Ｐゴシック" w:eastAsia="ＭＳ Ｐゴシック" w:hAnsi="ＭＳ Ｐゴシック" w:hint="eastAsia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  <w:lang w:val="en-US"/>
      </w:rPr>
    </w:lvl>
    <w:lvl w:ilvl="2">
      <w:start w:val="1"/>
      <w:numFmt w:val="bullet"/>
      <w:lvlText w:val="‐"/>
      <w:lvlJc w:val="left"/>
      <w:pPr>
        <w:ind w:left="1259" w:hanging="420"/>
      </w:pPr>
      <w:rPr>
        <w:rFonts w:ascii="ＭＳ Ｐゴシック" w:eastAsia="ＭＳ Ｐゴシック" w:hAnsi="ＭＳ Ｐゴシック" w:hint="eastAsia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bullet"/>
      <w:lvlText w:val=""/>
      <w:lvlJc w:val="left"/>
      <w:pPr>
        <w:ind w:left="1678" w:hanging="419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13B5205"/>
    <w:multiLevelType w:val="multilevel"/>
    <w:tmpl w:val="4306BF02"/>
    <w:lvl w:ilvl="0">
      <w:start w:val="1"/>
      <w:numFmt w:val="decimalFullWidth"/>
      <w:pStyle w:val="10"/>
      <w:suff w:val="nothing"/>
      <w:lvlText w:val="%1"/>
      <w:lvlJc w:val="left"/>
      <w:pPr>
        <w:ind w:left="238" w:hanging="238"/>
      </w:pPr>
      <w:rPr>
        <w:rFonts w:ascii="ＭＳ ゴシック" w:eastAsia="ＭＳ ゴシック" w:hint="eastAsia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FullWidth"/>
      <w:pStyle w:val="20"/>
      <w:suff w:val="nothing"/>
      <w:lvlText w:val="%1.%2"/>
      <w:lvlJc w:val="left"/>
      <w:pPr>
        <w:ind w:left="1804" w:hanging="244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  <w:lang w:val="en-US"/>
      </w:rPr>
    </w:lvl>
    <w:lvl w:ilvl="2">
      <w:start w:val="1"/>
      <w:numFmt w:val="decimal"/>
      <w:pStyle w:val="3"/>
      <w:suff w:val="nothing"/>
      <w:lvlText w:val="%3)"/>
      <w:lvlJc w:val="left"/>
      <w:pPr>
        <w:ind w:left="686" w:hanging="11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aiueoFullWidth"/>
      <w:pStyle w:val="4"/>
      <w:suff w:val="nothing"/>
      <w:lvlText w:val="%4"/>
      <w:lvlJc w:val="left"/>
      <w:pPr>
        <w:ind w:left="476" w:hanging="238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4">
      <w:start w:val="1"/>
      <w:numFmt w:val="lowerLetter"/>
      <w:pStyle w:val="5"/>
      <w:suff w:val="nothing"/>
      <w:lvlText w:val="%5)"/>
      <w:lvlJc w:val="left"/>
      <w:pPr>
        <w:ind w:left="664" w:hanging="238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5">
      <w:start w:val="1"/>
      <w:numFmt w:val="iroha"/>
      <w:pStyle w:val="6"/>
      <w:suff w:val="nothing"/>
      <w:lvlText w:val="%6)"/>
      <w:lvlJc w:val="left"/>
      <w:pPr>
        <w:ind w:left="714" w:hanging="238"/>
      </w:pPr>
      <w:rPr>
        <w:rFonts w:ascii="ＭＳ ゴシック" w:eastAsia="ＭＳ ゴシック" w:hint="eastAsia"/>
        <w:snapToGrid w:val="0"/>
        <w:spacing w:val="0"/>
        <w:w w:val="100"/>
        <w:kern w:val="0"/>
        <w:position w:val="0"/>
        <w:sz w:val="24"/>
      </w:rPr>
    </w:lvl>
    <w:lvl w:ilvl="6">
      <w:start w:val="1"/>
      <w:numFmt w:val="none"/>
      <w:suff w:val="nothing"/>
      <w:lvlText w:val="%7"/>
      <w:lvlJc w:val="left"/>
      <w:pPr>
        <w:ind w:left="834" w:hanging="239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7">
      <w:start w:val="1"/>
      <w:numFmt w:val="none"/>
      <w:suff w:val="nothing"/>
      <w:lvlText w:val="%8"/>
      <w:lvlJc w:val="left"/>
      <w:pPr>
        <w:ind w:left="953" w:hanging="239"/>
      </w:pPr>
      <w:rPr>
        <w:rFonts w:ascii="ＭＳ ゴシック" w:eastAsia="ＭＳ ゴシック" w:hint="eastAsia"/>
        <w:b w:val="0"/>
        <w:i w:val="0"/>
        <w:snapToGrid w:val="0"/>
        <w:spacing w:val="0"/>
        <w:w w:val="100"/>
        <w:kern w:val="0"/>
        <w:position w:val="0"/>
        <w:sz w:val="24"/>
      </w:rPr>
    </w:lvl>
    <w:lvl w:ilvl="8">
      <w:start w:val="1"/>
      <w:numFmt w:val="none"/>
      <w:suff w:val="nothing"/>
      <w:lvlText w:val=""/>
      <w:lvlJc w:val="left"/>
      <w:pPr>
        <w:ind w:left="1072" w:hanging="238"/>
      </w:pPr>
      <w:rPr>
        <w:rFonts w:hint="eastAsia"/>
      </w:rPr>
    </w:lvl>
  </w:abstractNum>
  <w:abstractNum w:abstractNumId="28" w15:restartNumberingAfterBreak="0">
    <w:nsid w:val="61EF6BBA"/>
    <w:multiLevelType w:val="hybridMultilevel"/>
    <w:tmpl w:val="2E107B6C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29" w15:restartNumberingAfterBreak="0">
    <w:nsid w:val="64F97F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7F86B92"/>
    <w:multiLevelType w:val="multilevel"/>
    <w:tmpl w:val="44D4F90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757F6229"/>
    <w:multiLevelType w:val="hybridMultilevel"/>
    <w:tmpl w:val="290063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B8F7A23"/>
    <w:multiLevelType w:val="hybridMultilevel"/>
    <w:tmpl w:val="CA42E22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3" w15:restartNumberingAfterBreak="0">
    <w:nsid w:val="7CC84F47"/>
    <w:multiLevelType w:val="multilevel"/>
    <w:tmpl w:val="4AB2FBF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7"/>
  </w:num>
  <w:num w:numId="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27"/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</w:num>
  <w:num w:numId="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7"/>
  </w:num>
  <w:num w:numId="11">
    <w:abstractNumId w:val="31"/>
  </w:num>
  <w:num w:numId="12">
    <w:abstractNumId w:val="27"/>
  </w:num>
  <w:num w:numId="13">
    <w:abstractNumId w:val="23"/>
  </w:num>
  <w:num w:numId="14">
    <w:abstractNumId w:val="13"/>
  </w:num>
  <w:num w:numId="15">
    <w:abstractNumId w:val="21"/>
  </w:num>
  <w:num w:numId="16">
    <w:abstractNumId w:val="6"/>
  </w:num>
  <w:num w:numId="17">
    <w:abstractNumId w:val="24"/>
  </w:num>
  <w:num w:numId="18">
    <w:abstractNumId w:val="15"/>
  </w:num>
  <w:num w:numId="19">
    <w:abstractNumId w:val="29"/>
  </w:num>
  <w:num w:numId="20">
    <w:abstractNumId w:val="26"/>
  </w:num>
  <w:num w:numId="21">
    <w:abstractNumId w:val="9"/>
  </w:num>
  <w:num w:numId="22">
    <w:abstractNumId w:val="1"/>
  </w:num>
  <w:num w:numId="23">
    <w:abstractNumId w:val="11"/>
  </w:num>
  <w:num w:numId="24">
    <w:abstractNumId w:val="14"/>
  </w:num>
  <w:num w:numId="25">
    <w:abstractNumId w:val="19"/>
  </w:num>
  <w:num w:numId="26">
    <w:abstractNumId w:val="3"/>
  </w:num>
  <w:num w:numId="27">
    <w:abstractNumId w:val="10"/>
  </w:num>
  <w:num w:numId="28">
    <w:abstractNumId w:val="22"/>
  </w:num>
  <w:num w:numId="29">
    <w:abstractNumId w:val="33"/>
  </w:num>
  <w:num w:numId="30">
    <w:abstractNumId w:val="4"/>
  </w:num>
  <w:num w:numId="31">
    <w:abstractNumId w:val="2"/>
  </w:num>
  <w:num w:numId="32">
    <w:abstractNumId w:val="12"/>
  </w:num>
  <w:num w:numId="33">
    <w:abstractNumId w:val="30"/>
  </w:num>
  <w:num w:numId="34">
    <w:abstractNumId w:val="17"/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8"/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</w:num>
  <w:num w:numId="42">
    <w:abstractNumId w:val="32"/>
  </w:num>
  <w:num w:numId="43">
    <w:abstractNumId w:val="16"/>
  </w:num>
  <w:num w:numId="44">
    <w:abstractNumId w:val="7"/>
  </w:num>
  <w:num w:numId="45">
    <w:abstractNumId w:val="0"/>
  </w:num>
  <w:num w:numId="4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7"/>
  </w:num>
  <w:num w:numId="4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7"/>
  </w:num>
  <w:num w:numId="5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7"/>
  </w:num>
  <w:num w:numId="52">
    <w:abstractNumId w:val="27"/>
  </w:num>
  <w:num w:numId="53">
    <w:abstractNumId w:val="27"/>
  </w:num>
  <w:num w:numId="54">
    <w:abstractNumId w:val="27"/>
  </w:num>
  <w:num w:numId="55">
    <w:abstractNumId w:val="27"/>
  </w:num>
  <w:num w:numId="56">
    <w:abstractNumId w:val="27"/>
  </w:num>
  <w:num w:numId="57">
    <w:abstractNumId w:val="28"/>
  </w:num>
  <w:num w:numId="58">
    <w:abstractNumId w:val="1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removeDateAndTime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AzNDezMLU0AjGNlHSUglOLizPz80AKTGsBwfQ0gywAAAA="/>
  </w:docVars>
  <w:rsids>
    <w:rsidRoot w:val="00652B1E"/>
    <w:rsid w:val="000005BB"/>
    <w:rsid w:val="00003ADA"/>
    <w:rsid w:val="00005707"/>
    <w:rsid w:val="00005840"/>
    <w:rsid w:val="000059F5"/>
    <w:rsid w:val="000063BA"/>
    <w:rsid w:val="00011325"/>
    <w:rsid w:val="000162B6"/>
    <w:rsid w:val="00020376"/>
    <w:rsid w:val="00021473"/>
    <w:rsid w:val="00023CB3"/>
    <w:rsid w:val="00024B67"/>
    <w:rsid w:val="00024BCB"/>
    <w:rsid w:val="00025652"/>
    <w:rsid w:val="0002585E"/>
    <w:rsid w:val="00026667"/>
    <w:rsid w:val="00030F17"/>
    <w:rsid w:val="00031494"/>
    <w:rsid w:val="00036EFB"/>
    <w:rsid w:val="00040D18"/>
    <w:rsid w:val="000443FF"/>
    <w:rsid w:val="00045913"/>
    <w:rsid w:val="00045F02"/>
    <w:rsid w:val="0004645F"/>
    <w:rsid w:val="0004655A"/>
    <w:rsid w:val="00046F68"/>
    <w:rsid w:val="00047840"/>
    <w:rsid w:val="00047C8E"/>
    <w:rsid w:val="000508AD"/>
    <w:rsid w:val="0005099D"/>
    <w:rsid w:val="00050B13"/>
    <w:rsid w:val="00051862"/>
    <w:rsid w:val="00051B0F"/>
    <w:rsid w:val="00052716"/>
    <w:rsid w:val="00052B3A"/>
    <w:rsid w:val="00052DD2"/>
    <w:rsid w:val="000543E8"/>
    <w:rsid w:val="00054843"/>
    <w:rsid w:val="000554B9"/>
    <w:rsid w:val="000556F6"/>
    <w:rsid w:val="00055788"/>
    <w:rsid w:val="00057B33"/>
    <w:rsid w:val="000604A1"/>
    <w:rsid w:val="00062030"/>
    <w:rsid w:val="00062521"/>
    <w:rsid w:val="000639FE"/>
    <w:rsid w:val="00063F2B"/>
    <w:rsid w:val="00064AB4"/>
    <w:rsid w:val="00065BA4"/>
    <w:rsid w:val="00067BAB"/>
    <w:rsid w:val="00067D1A"/>
    <w:rsid w:val="0007001C"/>
    <w:rsid w:val="00070341"/>
    <w:rsid w:val="00070738"/>
    <w:rsid w:val="000709B6"/>
    <w:rsid w:val="000735B4"/>
    <w:rsid w:val="00074449"/>
    <w:rsid w:val="00074DA1"/>
    <w:rsid w:val="00077CD0"/>
    <w:rsid w:val="0008268A"/>
    <w:rsid w:val="000828DF"/>
    <w:rsid w:val="0008522E"/>
    <w:rsid w:val="00086316"/>
    <w:rsid w:val="00090155"/>
    <w:rsid w:val="000A123C"/>
    <w:rsid w:val="000A3385"/>
    <w:rsid w:val="000A4600"/>
    <w:rsid w:val="000A5994"/>
    <w:rsid w:val="000A7ABA"/>
    <w:rsid w:val="000B156B"/>
    <w:rsid w:val="000B1C63"/>
    <w:rsid w:val="000B47EC"/>
    <w:rsid w:val="000B4813"/>
    <w:rsid w:val="000B5539"/>
    <w:rsid w:val="000B598A"/>
    <w:rsid w:val="000B7E9D"/>
    <w:rsid w:val="000C000B"/>
    <w:rsid w:val="000C0515"/>
    <w:rsid w:val="000C0CE5"/>
    <w:rsid w:val="000C136B"/>
    <w:rsid w:val="000C3FD4"/>
    <w:rsid w:val="000C492C"/>
    <w:rsid w:val="000C5E83"/>
    <w:rsid w:val="000C65C2"/>
    <w:rsid w:val="000D0E5A"/>
    <w:rsid w:val="000D1806"/>
    <w:rsid w:val="000D35C6"/>
    <w:rsid w:val="000D3621"/>
    <w:rsid w:val="000D3924"/>
    <w:rsid w:val="000D3D15"/>
    <w:rsid w:val="000D49F6"/>
    <w:rsid w:val="000D51A5"/>
    <w:rsid w:val="000D6042"/>
    <w:rsid w:val="000D6108"/>
    <w:rsid w:val="000D6942"/>
    <w:rsid w:val="000D6CDA"/>
    <w:rsid w:val="000D73F7"/>
    <w:rsid w:val="000D7B1B"/>
    <w:rsid w:val="000E1129"/>
    <w:rsid w:val="000E19CA"/>
    <w:rsid w:val="000E6468"/>
    <w:rsid w:val="000E6ED2"/>
    <w:rsid w:val="000E75F6"/>
    <w:rsid w:val="000E7DE7"/>
    <w:rsid w:val="000F1E37"/>
    <w:rsid w:val="000F2E80"/>
    <w:rsid w:val="000F315E"/>
    <w:rsid w:val="0010026B"/>
    <w:rsid w:val="00100455"/>
    <w:rsid w:val="00101903"/>
    <w:rsid w:val="00102527"/>
    <w:rsid w:val="001045EC"/>
    <w:rsid w:val="001049F5"/>
    <w:rsid w:val="00105048"/>
    <w:rsid w:val="00105157"/>
    <w:rsid w:val="00111620"/>
    <w:rsid w:val="00111EC9"/>
    <w:rsid w:val="00112E3B"/>
    <w:rsid w:val="001149C4"/>
    <w:rsid w:val="0011540C"/>
    <w:rsid w:val="00115447"/>
    <w:rsid w:val="00116160"/>
    <w:rsid w:val="00121132"/>
    <w:rsid w:val="00121C4E"/>
    <w:rsid w:val="00121E6A"/>
    <w:rsid w:val="00123459"/>
    <w:rsid w:val="001241A6"/>
    <w:rsid w:val="00124264"/>
    <w:rsid w:val="00124BC3"/>
    <w:rsid w:val="0012644C"/>
    <w:rsid w:val="00126E6D"/>
    <w:rsid w:val="001343AD"/>
    <w:rsid w:val="0013464E"/>
    <w:rsid w:val="00135DAF"/>
    <w:rsid w:val="0013774E"/>
    <w:rsid w:val="00141C68"/>
    <w:rsid w:val="00142332"/>
    <w:rsid w:val="00142437"/>
    <w:rsid w:val="00144339"/>
    <w:rsid w:val="00144CF9"/>
    <w:rsid w:val="00147445"/>
    <w:rsid w:val="001510C8"/>
    <w:rsid w:val="00153DE6"/>
    <w:rsid w:val="00153E9A"/>
    <w:rsid w:val="00154278"/>
    <w:rsid w:val="001543C6"/>
    <w:rsid w:val="00156BA4"/>
    <w:rsid w:val="00156D7A"/>
    <w:rsid w:val="0015716F"/>
    <w:rsid w:val="00161517"/>
    <w:rsid w:val="0016185A"/>
    <w:rsid w:val="00161D18"/>
    <w:rsid w:val="00163028"/>
    <w:rsid w:val="0016435C"/>
    <w:rsid w:val="00166A49"/>
    <w:rsid w:val="001702C5"/>
    <w:rsid w:val="00170572"/>
    <w:rsid w:val="00170F5D"/>
    <w:rsid w:val="00175A50"/>
    <w:rsid w:val="001774E8"/>
    <w:rsid w:val="001775A3"/>
    <w:rsid w:val="00177EA3"/>
    <w:rsid w:val="001807B7"/>
    <w:rsid w:val="00180C71"/>
    <w:rsid w:val="001836C2"/>
    <w:rsid w:val="00184C6A"/>
    <w:rsid w:val="00184F6A"/>
    <w:rsid w:val="001854D3"/>
    <w:rsid w:val="00185A9D"/>
    <w:rsid w:val="001861CE"/>
    <w:rsid w:val="00187A2E"/>
    <w:rsid w:val="001901B6"/>
    <w:rsid w:val="00190E2B"/>
    <w:rsid w:val="0019112A"/>
    <w:rsid w:val="00191BCE"/>
    <w:rsid w:val="00192528"/>
    <w:rsid w:val="00194908"/>
    <w:rsid w:val="00194AF5"/>
    <w:rsid w:val="00195F00"/>
    <w:rsid w:val="00196940"/>
    <w:rsid w:val="001975CA"/>
    <w:rsid w:val="001A1198"/>
    <w:rsid w:val="001A44E2"/>
    <w:rsid w:val="001A5138"/>
    <w:rsid w:val="001A51E4"/>
    <w:rsid w:val="001A5485"/>
    <w:rsid w:val="001A6385"/>
    <w:rsid w:val="001A767B"/>
    <w:rsid w:val="001A7AB8"/>
    <w:rsid w:val="001B03FC"/>
    <w:rsid w:val="001B2767"/>
    <w:rsid w:val="001B3DA3"/>
    <w:rsid w:val="001B51DD"/>
    <w:rsid w:val="001B7359"/>
    <w:rsid w:val="001B79E0"/>
    <w:rsid w:val="001C09C5"/>
    <w:rsid w:val="001C27A2"/>
    <w:rsid w:val="001C42E3"/>
    <w:rsid w:val="001C7532"/>
    <w:rsid w:val="001D003A"/>
    <w:rsid w:val="001D0EF3"/>
    <w:rsid w:val="001D2F82"/>
    <w:rsid w:val="001D396C"/>
    <w:rsid w:val="001D57EC"/>
    <w:rsid w:val="001D58CA"/>
    <w:rsid w:val="001D5C18"/>
    <w:rsid w:val="001D5F23"/>
    <w:rsid w:val="001D67C3"/>
    <w:rsid w:val="001D6B26"/>
    <w:rsid w:val="001D6F9D"/>
    <w:rsid w:val="001D701F"/>
    <w:rsid w:val="001E031C"/>
    <w:rsid w:val="001E1835"/>
    <w:rsid w:val="001E293E"/>
    <w:rsid w:val="001E335F"/>
    <w:rsid w:val="001E40EB"/>
    <w:rsid w:val="001E57AC"/>
    <w:rsid w:val="001E5F5E"/>
    <w:rsid w:val="001E71E6"/>
    <w:rsid w:val="001F0B1E"/>
    <w:rsid w:val="001F28F2"/>
    <w:rsid w:val="001F323B"/>
    <w:rsid w:val="001F3544"/>
    <w:rsid w:val="001F3C52"/>
    <w:rsid w:val="001F3FFD"/>
    <w:rsid w:val="001F47D4"/>
    <w:rsid w:val="002002FB"/>
    <w:rsid w:val="002011CF"/>
    <w:rsid w:val="00202B75"/>
    <w:rsid w:val="00203794"/>
    <w:rsid w:val="0020398B"/>
    <w:rsid w:val="00204351"/>
    <w:rsid w:val="00205656"/>
    <w:rsid w:val="002057F4"/>
    <w:rsid w:val="00205E40"/>
    <w:rsid w:val="00206832"/>
    <w:rsid w:val="00210D84"/>
    <w:rsid w:val="0021181B"/>
    <w:rsid w:val="00213281"/>
    <w:rsid w:val="0021421B"/>
    <w:rsid w:val="002205AE"/>
    <w:rsid w:val="00220A9A"/>
    <w:rsid w:val="00223EC0"/>
    <w:rsid w:val="00224B25"/>
    <w:rsid w:val="00225AF1"/>
    <w:rsid w:val="00226A72"/>
    <w:rsid w:val="00227E1B"/>
    <w:rsid w:val="00231966"/>
    <w:rsid w:val="0023198D"/>
    <w:rsid w:val="00232C2D"/>
    <w:rsid w:val="00234926"/>
    <w:rsid w:val="002364BF"/>
    <w:rsid w:val="002376A9"/>
    <w:rsid w:val="002410CA"/>
    <w:rsid w:val="00241E61"/>
    <w:rsid w:val="00243593"/>
    <w:rsid w:val="002454E0"/>
    <w:rsid w:val="00247306"/>
    <w:rsid w:val="0025073B"/>
    <w:rsid w:val="0025229B"/>
    <w:rsid w:val="00253B8F"/>
    <w:rsid w:val="0025485A"/>
    <w:rsid w:val="00254E48"/>
    <w:rsid w:val="00255954"/>
    <w:rsid w:val="00255D1A"/>
    <w:rsid w:val="00256165"/>
    <w:rsid w:val="00256403"/>
    <w:rsid w:val="00257508"/>
    <w:rsid w:val="002627FC"/>
    <w:rsid w:val="00262CC1"/>
    <w:rsid w:val="00274BDD"/>
    <w:rsid w:val="00276468"/>
    <w:rsid w:val="00277AEE"/>
    <w:rsid w:val="00277F78"/>
    <w:rsid w:val="00280AF0"/>
    <w:rsid w:val="00282C6A"/>
    <w:rsid w:val="002849CA"/>
    <w:rsid w:val="00285364"/>
    <w:rsid w:val="00285A2E"/>
    <w:rsid w:val="0029096F"/>
    <w:rsid w:val="00291768"/>
    <w:rsid w:val="002926DB"/>
    <w:rsid w:val="00292B61"/>
    <w:rsid w:val="0029513D"/>
    <w:rsid w:val="002957AC"/>
    <w:rsid w:val="00295ED9"/>
    <w:rsid w:val="002A018D"/>
    <w:rsid w:val="002A18D9"/>
    <w:rsid w:val="002A289B"/>
    <w:rsid w:val="002A40EF"/>
    <w:rsid w:val="002A5012"/>
    <w:rsid w:val="002A6CEF"/>
    <w:rsid w:val="002A6F86"/>
    <w:rsid w:val="002A7585"/>
    <w:rsid w:val="002A7671"/>
    <w:rsid w:val="002B1A8C"/>
    <w:rsid w:val="002B452D"/>
    <w:rsid w:val="002B509D"/>
    <w:rsid w:val="002B69EF"/>
    <w:rsid w:val="002B6BCD"/>
    <w:rsid w:val="002C0AA7"/>
    <w:rsid w:val="002C15C7"/>
    <w:rsid w:val="002C260E"/>
    <w:rsid w:val="002C3F07"/>
    <w:rsid w:val="002C459E"/>
    <w:rsid w:val="002C5757"/>
    <w:rsid w:val="002C7608"/>
    <w:rsid w:val="002C7A2C"/>
    <w:rsid w:val="002D255E"/>
    <w:rsid w:val="002D33C1"/>
    <w:rsid w:val="002D404C"/>
    <w:rsid w:val="002D464F"/>
    <w:rsid w:val="002D5F80"/>
    <w:rsid w:val="002D654E"/>
    <w:rsid w:val="002D7A2D"/>
    <w:rsid w:val="002E0CBB"/>
    <w:rsid w:val="002E22E2"/>
    <w:rsid w:val="002E30B8"/>
    <w:rsid w:val="002E30CA"/>
    <w:rsid w:val="002E3579"/>
    <w:rsid w:val="002E3AD7"/>
    <w:rsid w:val="002E6D6C"/>
    <w:rsid w:val="002E6DA5"/>
    <w:rsid w:val="002F07C2"/>
    <w:rsid w:val="002F1231"/>
    <w:rsid w:val="002F1A77"/>
    <w:rsid w:val="002F49D6"/>
    <w:rsid w:val="002F4BBD"/>
    <w:rsid w:val="002F6170"/>
    <w:rsid w:val="002F6F62"/>
    <w:rsid w:val="002F705B"/>
    <w:rsid w:val="002F76F9"/>
    <w:rsid w:val="00300576"/>
    <w:rsid w:val="00300A2A"/>
    <w:rsid w:val="00304120"/>
    <w:rsid w:val="00304F08"/>
    <w:rsid w:val="00306B9B"/>
    <w:rsid w:val="00307858"/>
    <w:rsid w:val="003102F5"/>
    <w:rsid w:val="00311975"/>
    <w:rsid w:val="0031435B"/>
    <w:rsid w:val="003149AC"/>
    <w:rsid w:val="00316662"/>
    <w:rsid w:val="00316765"/>
    <w:rsid w:val="00317436"/>
    <w:rsid w:val="00320D9A"/>
    <w:rsid w:val="00321223"/>
    <w:rsid w:val="00321FB9"/>
    <w:rsid w:val="00322C7F"/>
    <w:rsid w:val="003238EC"/>
    <w:rsid w:val="00323FB2"/>
    <w:rsid w:val="00326B59"/>
    <w:rsid w:val="00326BB5"/>
    <w:rsid w:val="0033062B"/>
    <w:rsid w:val="00330996"/>
    <w:rsid w:val="00331548"/>
    <w:rsid w:val="0033180F"/>
    <w:rsid w:val="003332EE"/>
    <w:rsid w:val="00334253"/>
    <w:rsid w:val="00334931"/>
    <w:rsid w:val="00334D79"/>
    <w:rsid w:val="00335CA1"/>
    <w:rsid w:val="00335CAB"/>
    <w:rsid w:val="00342C34"/>
    <w:rsid w:val="00344881"/>
    <w:rsid w:val="0034513E"/>
    <w:rsid w:val="003458F5"/>
    <w:rsid w:val="00345989"/>
    <w:rsid w:val="00346734"/>
    <w:rsid w:val="00346C59"/>
    <w:rsid w:val="00350018"/>
    <w:rsid w:val="00350231"/>
    <w:rsid w:val="00351A49"/>
    <w:rsid w:val="00351C9A"/>
    <w:rsid w:val="0035588D"/>
    <w:rsid w:val="0036013D"/>
    <w:rsid w:val="0036043D"/>
    <w:rsid w:val="003614FD"/>
    <w:rsid w:val="00361B8F"/>
    <w:rsid w:val="00364243"/>
    <w:rsid w:val="0036665D"/>
    <w:rsid w:val="00366F1F"/>
    <w:rsid w:val="00370D10"/>
    <w:rsid w:val="003726A7"/>
    <w:rsid w:val="00374054"/>
    <w:rsid w:val="0037569C"/>
    <w:rsid w:val="0037664D"/>
    <w:rsid w:val="003818E1"/>
    <w:rsid w:val="003828C4"/>
    <w:rsid w:val="0038340A"/>
    <w:rsid w:val="00383FC8"/>
    <w:rsid w:val="003842BB"/>
    <w:rsid w:val="003844E3"/>
    <w:rsid w:val="00386270"/>
    <w:rsid w:val="003955CA"/>
    <w:rsid w:val="00396515"/>
    <w:rsid w:val="003970C6"/>
    <w:rsid w:val="003A0921"/>
    <w:rsid w:val="003A0E66"/>
    <w:rsid w:val="003A21D8"/>
    <w:rsid w:val="003A27AF"/>
    <w:rsid w:val="003A2FC7"/>
    <w:rsid w:val="003A6BA2"/>
    <w:rsid w:val="003A7237"/>
    <w:rsid w:val="003A7F6E"/>
    <w:rsid w:val="003B0765"/>
    <w:rsid w:val="003B199B"/>
    <w:rsid w:val="003B3BBC"/>
    <w:rsid w:val="003B3EE5"/>
    <w:rsid w:val="003B45A3"/>
    <w:rsid w:val="003B6B75"/>
    <w:rsid w:val="003B788E"/>
    <w:rsid w:val="003B7C6D"/>
    <w:rsid w:val="003C0FC7"/>
    <w:rsid w:val="003C3D45"/>
    <w:rsid w:val="003C5668"/>
    <w:rsid w:val="003C5FEE"/>
    <w:rsid w:val="003C6379"/>
    <w:rsid w:val="003C6464"/>
    <w:rsid w:val="003C65B0"/>
    <w:rsid w:val="003C6641"/>
    <w:rsid w:val="003C6884"/>
    <w:rsid w:val="003D0A90"/>
    <w:rsid w:val="003D0E62"/>
    <w:rsid w:val="003D137E"/>
    <w:rsid w:val="003D196E"/>
    <w:rsid w:val="003D3428"/>
    <w:rsid w:val="003D3ADB"/>
    <w:rsid w:val="003D4F0F"/>
    <w:rsid w:val="003D539A"/>
    <w:rsid w:val="003E1326"/>
    <w:rsid w:val="003E29BA"/>
    <w:rsid w:val="003E3D14"/>
    <w:rsid w:val="003E46ED"/>
    <w:rsid w:val="003E4E7D"/>
    <w:rsid w:val="003E659A"/>
    <w:rsid w:val="003E6BD5"/>
    <w:rsid w:val="003E6C3D"/>
    <w:rsid w:val="003F3CB4"/>
    <w:rsid w:val="003F778E"/>
    <w:rsid w:val="00400AA0"/>
    <w:rsid w:val="00400B68"/>
    <w:rsid w:val="00402CFC"/>
    <w:rsid w:val="00402E61"/>
    <w:rsid w:val="00403E64"/>
    <w:rsid w:val="00404733"/>
    <w:rsid w:val="00404D54"/>
    <w:rsid w:val="0040556A"/>
    <w:rsid w:val="00405D89"/>
    <w:rsid w:val="0040693F"/>
    <w:rsid w:val="0040759F"/>
    <w:rsid w:val="0041410B"/>
    <w:rsid w:val="0041443F"/>
    <w:rsid w:val="00421C3C"/>
    <w:rsid w:val="00422424"/>
    <w:rsid w:val="00422BCE"/>
    <w:rsid w:val="0042714E"/>
    <w:rsid w:val="0042741A"/>
    <w:rsid w:val="00427656"/>
    <w:rsid w:val="00430BB5"/>
    <w:rsid w:val="004322B6"/>
    <w:rsid w:val="004324CF"/>
    <w:rsid w:val="00432A83"/>
    <w:rsid w:val="00434ADA"/>
    <w:rsid w:val="0043621A"/>
    <w:rsid w:val="00437E65"/>
    <w:rsid w:val="004405DD"/>
    <w:rsid w:val="00441D34"/>
    <w:rsid w:val="00442351"/>
    <w:rsid w:val="00443514"/>
    <w:rsid w:val="0044392D"/>
    <w:rsid w:val="004469DE"/>
    <w:rsid w:val="00446B93"/>
    <w:rsid w:val="00447695"/>
    <w:rsid w:val="00447DC5"/>
    <w:rsid w:val="0045098B"/>
    <w:rsid w:val="00453968"/>
    <w:rsid w:val="00454664"/>
    <w:rsid w:val="0045675E"/>
    <w:rsid w:val="00460C11"/>
    <w:rsid w:val="004615E7"/>
    <w:rsid w:val="00462824"/>
    <w:rsid w:val="004633E9"/>
    <w:rsid w:val="00465413"/>
    <w:rsid w:val="00465738"/>
    <w:rsid w:val="0046738C"/>
    <w:rsid w:val="0047068C"/>
    <w:rsid w:val="00470753"/>
    <w:rsid w:val="004722B2"/>
    <w:rsid w:val="004736BB"/>
    <w:rsid w:val="00475AB1"/>
    <w:rsid w:val="004807C8"/>
    <w:rsid w:val="00481703"/>
    <w:rsid w:val="00482D8B"/>
    <w:rsid w:val="00482DA6"/>
    <w:rsid w:val="00485D98"/>
    <w:rsid w:val="004876B8"/>
    <w:rsid w:val="00490380"/>
    <w:rsid w:val="00490456"/>
    <w:rsid w:val="004911BC"/>
    <w:rsid w:val="00494B5F"/>
    <w:rsid w:val="00495EFB"/>
    <w:rsid w:val="004960DD"/>
    <w:rsid w:val="0049660B"/>
    <w:rsid w:val="00497C35"/>
    <w:rsid w:val="004A03F0"/>
    <w:rsid w:val="004A05EE"/>
    <w:rsid w:val="004A0D9D"/>
    <w:rsid w:val="004A24CA"/>
    <w:rsid w:val="004A3289"/>
    <w:rsid w:val="004A38F8"/>
    <w:rsid w:val="004A5253"/>
    <w:rsid w:val="004A6383"/>
    <w:rsid w:val="004A647B"/>
    <w:rsid w:val="004B1953"/>
    <w:rsid w:val="004B1C81"/>
    <w:rsid w:val="004B41A7"/>
    <w:rsid w:val="004B41CE"/>
    <w:rsid w:val="004B5128"/>
    <w:rsid w:val="004B66EE"/>
    <w:rsid w:val="004B76A1"/>
    <w:rsid w:val="004B7B4F"/>
    <w:rsid w:val="004C79BD"/>
    <w:rsid w:val="004D2752"/>
    <w:rsid w:val="004D29FB"/>
    <w:rsid w:val="004D35F6"/>
    <w:rsid w:val="004D46F1"/>
    <w:rsid w:val="004D4BBA"/>
    <w:rsid w:val="004D564D"/>
    <w:rsid w:val="004D61D9"/>
    <w:rsid w:val="004D6695"/>
    <w:rsid w:val="004D6AA6"/>
    <w:rsid w:val="004D7CDC"/>
    <w:rsid w:val="004D7F0F"/>
    <w:rsid w:val="004E1BC4"/>
    <w:rsid w:val="004E3718"/>
    <w:rsid w:val="004E3835"/>
    <w:rsid w:val="004E3C1A"/>
    <w:rsid w:val="004E4AC7"/>
    <w:rsid w:val="004E4C67"/>
    <w:rsid w:val="004F4335"/>
    <w:rsid w:val="004F5C25"/>
    <w:rsid w:val="00500FFE"/>
    <w:rsid w:val="00502572"/>
    <w:rsid w:val="00502DD7"/>
    <w:rsid w:val="00504271"/>
    <w:rsid w:val="00505F98"/>
    <w:rsid w:val="00506148"/>
    <w:rsid w:val="0050652D"/>
    <w:rsid w:val="005079D5"/>
    <w:rsid w:val="00510C2B"/>
    <w:rsid w:val="00514F0A"/>
    <w:rsid w:val="00516366"/>
    <w:rsid w:val="0051738B"/>
    <w:rsid w:val="0052032B"/>
    <w:rsid w:val="00520737"/>
    <w:rsid w:val="00520ED8"/>
    <w:rsid w:val="00521A9C"/>
    <w:rsid w:val="00521EF5"/>
    <w:rsid w:val="00522739"/>
    <w:rsid w:val="00522E0B"/>
    <w:rsid w:val="00524677"/>
    <w:rsid w:val="005266EF"/>
    <w:rsid w:val="0052784F"/>
    <w:rsid w:val="005312C4"/>
    <w:rsid w:val="005321A9"/>
    <w:rsid w:val="0053248F"/>
    <w:rsid w:val="005326D1"/>
    <w:rsid w:val="005332DA"/>
    <w:rsid w:val="00535B71"/>
    <w:rsid w:val="005366EA"/>
    <w:rsid w:val="00537984"/>
    <w:rsid w:val="0054025A"/>
    <w:rsid w:val="00543256"/>
    <w:rsid w:val="00543B5F"/>
    <w:rsid w:val="00543F93"/>
    <w:rsid w:val="00545127"/>
    <w:rsid w:val="00546868"/>
    <w:rsid w:val="00550CD1"/>
    <w:rsid w:val="00552C87"/>
    <w:rsid w:val="00556620"/>
    <w:rsid w:val="005575BF"/>
    <w:rsid w:val="00562676"/>
    <w:rsid w:val="005633EB"/>
    <w:rsid w:val="00565217"/>
    <w:rsid w:val="005652A0"/>
    <w:rsid w:val="00567688"/>
    <w:rsid w:val="005701ED"/>
    <w:rsid w:val="00570E64"/>
    <w:rsid w:val="00573AE7"/>
    <w:rsid w:val="00574758"/>
    <w:rsid w:val="00574C44"/>
    <w:rsid w:val="005755FD"/>
    <w:rsid w:val="00575943"/>
    <w:rsid w:val="00575F94"/>
    <w:rsid w:val="00577B5E"/>
    <w:rsid w:val="00577B69"/>
    <w:rsid w:val="00581DB7"/>
    <w:rsid w:val="00583620"/>
    <w:rsid w:val="0058425A"/>
    <w:rsid w:val="00585066"/>
    <w:rsid w:val="0058657C"/>
    <w:rsid w:val="00587E32"/>
    <w:rsid w:val="00590A33"/>
    <w:rsid w:val="00593083"/>
    <w:rsid w:val="005956ED"/>
    <w:rsid w:val="005978A3"/>
    <w:rsid w:val="005A0576"/>
    <w:rsid w:val="005A2F12"/>
    <w:rsid w:val="005A3EAF"/>
    <w:rsid w:val="005A4F83"/>
    <w:rsid w:val="005A68C8"/>
    <w:rsid w:val="005B10F3"/>
    <w:rsid w:val="005B3B87"/>
    <w:rsid w:val="005B3D30"/>
    <w:rsid w:val="005B3F16"/>
    <w:rsid w:val="005B5097"/>
    <w:rsid w:val="005B56E1"/>
    <w:rsid w:val="005B5FD1"/>
    <w:rsid w:val="005B7551"/>
    <w:rsid w:val="005C018E"/>
    <w:rsid w:val="005C065E"/>
    <w:rsid w:val="005C0E54"/>
    <w:rsid w:val="005C343F"/>
    <w:rsid w:val="005C34B0"/>
    <w:rsid w:val="005C635E"/>
    <w:rsid w:val="005C68F8"/>
    <w:rsid w:val="005C7676"/>
    <w:rsid w:val="005C7EB6"/>
    <w:rsid w:val="005D1762"/>
    <w:rsid w:val="005D1BDA"/>
    <w:rsid w:val="005D201F"/>
    <w:rsid w:val="005D3313"/>
    <w:rsid w:val="005D36BD"/>
    <w:rsid w:val="005D3953"/>
    <w:rsid w:val="005D5CB0"/>
    <w:rsid w:val="005D6473"/>
    <w:rsid w:val="005D6501"/>
    <w:rsid w:val="005E10B4"/>
    <w:rsid w:val="005E4144"/>
    <w:rsid w:val="005E47C0"/>
    <w:rsid w:val="005E5638"/>
    <w:rsid w:val="005E5F83"/>
    <w:rsid w:val="005E626C"/>
    <w:rsid w:val="005E6279"/>
    <w:rsid w:val="005E7168"/>
    <w:rsid w:val="005E7348"/>
    <w:rsid w:val="005E75FD"/>
    <w:rsid w:val="005F0A70"/>
    <w:rsid w:val="005F2FA3"/>
    <w:rsid w:val="005F31AB"/>
    <w:rsid w:val="005F3684"/>
    <w:rsid w:val="005F587C"/>
    <w:rsid w:val="005F5C7F"/>
    <w:rsid w:val="005F639B"/>
    <w:rsid w:val="005F7661"/>
    <w:rsid w:val="006008CE"/>
    <w:rsid w:val="00601023"/>
    <w:rsid w:val="006021AF"/>
    <w:rsid w:val="00603439"/>
    <w:rsid w:val="00603FD0"/>
    <w:rsid w:val="00605605"/>
    <w:rsid w:val="00607812"/>
    <w:rsid w:val="006108E7"/>
    <w:rsid w:val="00610FA8"/>
    <w:rsid w:val="006113C4"/>
    <w:rsid w:val="0061193C"/>
    <w:rsid w:val="00612230"/>
    <w:rsid w:val="00612F67"/>
    <w:rsid w:val="00613A5B"/>
    <w:rsid w:val="006161F6"/>
    <w:rsid w:val="0061626C"/>
    <w:rsid w:val="006215DD"/>
    <w:rsid w:val="0062625E"/>
    <w:rsid w:val="006328CC"/>
    <w:rsid w:val="0063323F"/>
    <w:rsid w:val="0063467C"/>
    <w:rsid w:val="006405D3"/>
    <w:rsid w:val="00644A71"/>
    <w:rsid w:val="00645B08"/>
    <w:rsid w:val="00647C71"/>
    <w:rsid w:val="00647F85"/>
    <w:rsid w:val="00650198"/>
    <w:rsid w:val="006502FF"/>
    <w:rsid w:val="00650CF7"/>
    <w:rsid w:val="006517D9"/>
    <w:rsid w:val="00652153"/>
    <w:rsid w:val="00652550"/>
    <w:rsid w:val="00652B1E"/>
    <w:rsid w:val="006547F9"/>
    <w:rsid w:val="00655635"/>
    <w:rsid w:val="00656E14"/>
    <w:rsid w:val="00657934"/>
    <w:rsid w:val="006626E3"/>
    <w:rsid w:val="00662DFA"/>
    <w:rsid w:val="006638B8"/>
    <w:rsid w:val="00663A0D"/>
    <w:rsid w:val="0066424A"/>
    <w:rsid w:val="0066438B"/>
    <w:rsid w:val="00666271"/>
    <w:rsid w:val="0067085A"/>
    <w:rsid w:val="00673650"/>
    <w:rsid w:val="006751A7"/>
    <w:rsid w:val="00683DE0"/>
    <w:rsid w:val="006845C4"/>
    <w:rsid w:val="00684FA0"/>
    <w:rsid w:val="006850F5"/>
    <w:rsid w:val="0068565B"/>
    <w:rsid w:val="00686373"/>
    <w:rsid w:val="00686654"/>
    <w:rsid w:val="00686D4B"/>
    <w:rsid w:val="0068792B"/>
    <w:rsid w:val="00687D1C"/>
    <w:rsid w:val="00687F98"/>
    <w:rsid w:val="00691ABB"/>
    <w:rsid w:val="0069373E"/>
    <w:rsid w:val="00694975"/>
    <w:rsid w:val="006A04D7"/>
    <w:rsid w:val="006A10F5"/>
    <w:rsid w:val="006A15AB"/>
    <w:rsid w:val="006A1AB4"/>
    <w:rsid w:val="006A39C8"/>
    <w:rsid w:val="006A5B41"/>
    <w:rsid w:val="006A6D12"/>
    <w:rsid w:val="006A7FEC"/>
    <w:rsid w:val="006B02C8"/>
    <w:rsid w:val="006B405E"/>
    <w:rsid w:val="006B4BE6"/>
    <w:rsid w:val="006B4CC2"/>
    <w:rsid w:val="006B4CFB"/>
    <w:rsid w:val="006B4E74"/>
    <w:rsid w:val="006B6BEA"/>
    <w:rsid w:val="006B7541"/>
    <w:rsid w:val="006B7E55"/>
    <w:rsid w:val="006C50E1"/>
    <w:rsid w:val="006C5D49"/>
    <w:rsid w:val="006D00EE"/>
    <w:rsid w:val="006D014C"/>
    <w:rsid w:val="006D0982"/>
    <w:rsid w:val="006D394A"/>
    <w:rsid w:val="006D50F9"/>
    <w:rsid w:val="006D5248"/>
    <w:rsid w:val="006D6982"/>
    <w:rsid w:val="006E0496"/>
    <w:rsid w:val="006E31D6"/>
    <w:rsid w:val="006E62A0"/>
    <w:rsid w:val="006E7D2F"/>
    <w:rsid w:val="006E7FB6"/>
    <w:rsid w:val="006F2B59"/>
    <w:rsid w:val="006F4265"/>
    <w:rsid w:val="00700275"/>
    <w:rsid w:val="00702AB0"/>
    <w:rsid w:val="00702F8C"/>
    <w:rsid w:val="00704824"/>
    <w:rsid w:val="007048C8"/>
    <w:rsid w:val="007069F9"/>
    <w:rsid w:val="007104E2"/>
    <w:rsid w:val="00710779"/>
    <w:rsid w:val="0071165C"/>
    <w:rsid w:val="007130C4"/>
    <w:rsid w:val="007144B9"/>
    <w:rsid w:val="007154F8"/>
    <w:rsid w:val="007177A7"/>
    <w:rsid w:val="00717D85"/>
    <w:rsid w:val="00720904"/>
    <w:rsid w:val="00721A63"/>
    <w:rsid w:val="00722458"/>
    <w:rsid w:val="007229F0"/>
    <w:rsid w:val="00722C76"/>
    <w:rsid w:val="00722D1C"/>
    <w:rsid w:val="0072417D"/>
    <w:rsid w:val="00727A34"/>
    <w:rsid w:val="00727C22"/>
    <w:rsid w:val="00727E66"/>
    <w:rsid w:val="00727F9E"/>
    <w:rsid w:val="0073078A"/>
    <w:rsid w:val="0073091D"/>
    <w:rsid w:val="007321AA"/>
    <w:rsid w:val="00734839"/>
    <w:rsid w:val="00734874"/>
    <w:rsid w:val="0073708C"/>
    <w:rsid w:val="00737E59"/>
    <w:rsid w:val="00740F7D"/>
    <w:rsid w:val="00742FEF"/>
    <w:rsid w:val="00743D57"/>
    <w:rsid w:val="0074776A"/>
    <w:rsid w:val="00747AC9"/>
    <w:rsid w:val="00747EF1"/>
    <w:rsid w:val="0075216B"/>
    <w:rsid w:val="00752CC4"/>
    <w:rsid w:val="00754E30"/>
    <w:rsid w:val="007551BE"/>
    <w:rsid w:val="007556A3"/>
    <w:rsid w:val="00757053"/>
    <w:rsid w:val="00761056"/>
    <w:rsid w:val="0076197B"/>
    <w:rsid w:val="00762051"/>
    <w:rsid w:val="00763711"/>
    <w:rsid w:val="00763F61"/>
    <w:rsid w:val="00765E94"/>
    <w:rsid w:val="0076665D"/>
    <w:rsid w:val="00766C04"/>
    <w:rsid w:val="007709A5"/>
    <w:rsid w:val="00771DFE"/>
    <w:rsid w:val="00772C07"/>
    <w:rsid w:val="007738DB"/>
    <w:rsid w:val="00776502"/>
    <w:rsid w:val="00782A87"/>
    <w:rsid w:val="00782C8D"/>
    <w:rsid w:val="0078374C"/>
    <w:rsid w:val="00783AB6"/>
    <w:rsid w:val="00783FB0"/>
    <w:rsid w:val="00786115"/>
    <w:rsid w:val="00786BAA"/>
    <w:rsid w:val="00787758"/>
    <w:rsid w:val="00791EBB"/>
    <w:rsid w:val="00793C0C"/>
    <w:rsid w:val="00794435"/>
    <w:rsid w:val="00795874"/>
    <w:rsid w:val="00795A65"/>
    <w:rsid w:val="007961A6"/>
    <w:rsid w:val="0079627D"/>
    <w:rsid w:val="00797237"/>
    <w:rsid w:val="00797B9C"/>
    <w:rsid w:val="007A096F"/>
    <w:rsid w:val="007A21A5"/>
    <w:rsid w:val="007A2A7C"/>
    <w:rsid w:val="007A433E"/>
    <w:rsid w:val="007B0737"/>
    <w:rsid w:val="007B0795"/>
    <w:rsid w:val="007B0B6A"/>
    <w:rsid w:val="007B27E3"/>
    <w:rsid w:val="007B47B2"/>
    <w:rsid w:val="007B57C5"/>
    <w:rsid w:val="007B67FB"/>
    <w:rsid w:val="007B6C23"/>
    <w:rsid w:val="007C080C"/>
    <w:rsid w:val="007C3A89"/>
    <w:rsid w:val="007C6763"/>
    <w:rsid w:val="007C6B64"/>
    <w:rsid w:val="007D2533"/>
    <w:rsid w:val="007D3449"/>
    <w:rsid w:val="007D54A8"/>
    <w:rsid w:val="007E1959"/>
    <w:rsid w:val="007E2181"/>
    <w:rsid w:val="007E327D"/>
    <w:rsid w:val="007E638D"/>
    <w:rsid w:val="007E76B3"/>
    <w:rsid w:val="007F13D0"/>
    <w:rsid w:val="007F2C31"/>
    <w:rsid w:val="007F3EB4"/>
    <w:rsid w:val="007F4291"/>
    <w:rsid w:val="007F495D"/>
    <w:rsid w:val="007F69BC"/>
    <w:rsid w:val="007F7CDA"/>
    <w:rsid w:val="00800CE2"/>
    <w:rsid w:val="00801160"/>
    <w:rsid w:val="00802F5E"/>
    <w:rsid w:val="00803165"/>
    <w:rsid w:val="008100C9"/>
    <w:rsid w:val="0081197E"/>
    <w:rsid w:val="00812F02"/>
    <w:rsid w:val="008135DD"/>
    <w:rsid w:val="00815859"/>
    <w:rsid w:val="00815BF2"/>
    <w:rsid w:val="00816D84"/>
    <w:rsid w:val="00817DDE"/>
    <w:rsid w:val="00820719"/>
    <w:rsid w:val="0082166F"/>
    <w:rsid w:val="008228E1"/>
    <w:rsid w:val="00823E7A"/>
    <w:rsid w:val="00824384"/>
    <w:rsid w:val="00824557"/>
    <w:rsid w:val="008252A9"/>
    <w:rsid w:val="008255F1"/>
    <w:rsid w:val="00825D54"/>
    <w:rsid w:val="00826232"/>
    <w:rsid w:val="00826DAF"/>
    <w:rsid w:val="008277B3"/>
    <w:rsid w:val="00830973"/>
    <w:rsid w:val="00830F6E"/>
    <w:rsid w:val="00831978"/>
    <w:rsid w:val="00834E92"/>
    <w:rsid w:val="00835139"/>
    <w:rsid w:val="00836319"/>
    <w:rsid w:val="008376BE"/>
    <w:rsid w:val="00837FFA"/>
    <w:rsid w:val="008434FE"/>
    <w:rsid w:val="008435A3"/>
    <w:rsid w:val="0084395B"/>
    <w:rsid w:val="00844D6A"/>
    <w:rsid w:val="00845AA8"/>
    <w:rsid w:val="00846090"/>
    <w:rsid w:val="008471DA"/>
    <w:rsid w:val="00854EF9"/>
    <w:rsid w:val="008554DA"/>
    <w:rsid w:val="008568D6"/>
    <w:rsid w:val="00857875"/>
    <w:rsid w:val="0086047F"/>
    <w:rsid w:val="00861D7D"/>
    <w:rsid w:val="00862643"/>
    <w:rsid w:val="00864FBC"/>
    <w:rsid w:val="00865143"/>
    <w:rsid w:val="008673F4"/>
    <w:rsid w:val="0086745B"/>
    <w:rsid w:val="00867939"/>
    <w:rsid w:val="00871233"/>
    <w:rsid w:val="008716B7"/>
    <w:rsid w:val="00872723"/>
    <w:rsid w:val="00872D0C"/>
    <w:rsid w:val="00875476"/>
    <w:rsid w:val="00877665"/>
    <w:rsid w:val="00880EDD"/>
    <w:rsid w:val="00881DA2"/>
    <w:rsid w:val="00881F2A"/>
    <w:rsid w:val="008839C1"/>
    <w:rsid w:val="00885915"/>
    <w:rsid w:val="00887028"/>
    <w:rsid w:val="008905D0"/>
    <w:rsid w:val="008907DA"/>
    <w:rsid w:val="00892214"/>
    <w:rsid w:val="00893097"/>
    <w:rsid w:val="00895B44"/>
    <w:rsid w:val="00897D5B"/>
    <w:rsid w:val="008A2FFA"/>
    <w:rsid w:val="008A476A"/>
    <w:rsid w:val="008A589A"/>
    <w:rsid w:val="008A682C"/>
    <w:rsid w:val="008A68E6"/>
    <w:rsid w:val="008A7B43"/>
    <w:rsid w:val="008B3F5D"/>
    <w:rsid w:val="008B3F7E"/>
    <w:rsid w:val="008B4F69"/>
    <w:rsid w:val="008B53B3"/>
    <w:rsid w:val="008C0503"/>
    <w:rsid w:val="008C0F11"/>
    <w:rsid w:val="008C1FF7"/>
    <w:rsid w:val="008C51A6"/>
    <w:rsid w:val="008C5586"/>
    <w:rsid w:val="008C5EEE"/>
    <w:rsid w:val="008C6B0C"/>
    <w:rsid w:val="008D11D0"/>
    <w:rsid w:val="008D1BEF"/>
    <w:rsid w:val="008D21B4"/>
    <w:rsid w:val="008D5E18"/>
    <w:rsid w:val="008D5FC9"/>
    <w:rsid w:val="008D6643"/>
    <w:rsid w:val="008E0E2D"/>
    <w:rsid w:val="008E17A1"/>
    <w:rsid w:val="008E30B4"/>
    <w:rsid w:val="008F0BF3"/>
    <w:rsid w:val="008F2653"/>
    <w:rsid w:val="008F3F72"/>
    <w:rsid w:val="008F6337"/>
    <w:rsid w:val="008F76A9"/>
    <w:rsid w:val="008F7F5C"/>
    <w:rsid w:val="00901066"/>
    <w:rsid w:val="009022F8"/>
    <w:rsid w:val="009030B6"/>
    <w:rsid w:val="009045AC"/>
    <w:rsid w:val="009059A9"/>
    <w:rsid w:val="00912874"/>
    <w:rsid w:val="00916D2D"/>
    <w:rsid w:val="00917EAB"/>
    <w:rsid w:val="00921717"/>
    <w:rsid w:val="00922A02"/>
    <w:rsid w:val="00922C6E"/>
    <w:rsid w:val="0092470D"/>
    <w:rsid w:val="00925F61"/>
    <w:rsid w:val="009263F6"/>
    <w:rsid w:val="00931D08"/>
    <w:rsid w:val="00931EA0"/>
    <w:rsid w:val="0093200F"/>
    <w:rsid w:val="0093270C"/>
    <w:rsid w:val="00932CFE"/>
    <w:rsid w:val="00933252"/>
    <w:rsid w:val="009333D9"/>
    <w:rsid w:val="00933683"/>
    <w:rsid w:val="00933A01"/>
    <w:rsid w:val="0093402E"/>
    <w:rsid w:val="009373E5"/>
    <w:rsid w:val="00937960"/>
    <w:rsid w:val="00941DE2"/>
    <w:rsid w:val="009429E0"/>
    <w:rsid w:val="009430C8"/>
    <w:rsid w:val="00943DE5"/>
    <w:rsid w:val="00944790"/>
    <w:rsid w:val="0094482C"/>
    <w:rsid w:val="00944D34"/>
    <w:rsid w:val="00944FC8"/>
    <w:rsid w:val="00945DCE"/>
    <w:rsid w:val="00946D83"/>
    <w:rsid w:val="009479EF"/>
    <w:rsid w:val="00952595"/>
    <w:rsid w:val="009532A8"/>
    <w:rsid w:val="00954883"/>
    <w:rsid w:val="009551FD"/>
    <w:rsid w:val="00956DD7"/>
    <w:rsid w:val="00961653"/>
    <w:rsid w:val="00961EBA"/>
    <w:rsid w:val="0096208E"/>
    <w:rsid w:val="009639B0"/>
    <w:rsid w:val="00964315"/>
    <w:rsid w:val="009645C4"/>
    <w:rsid w:val="00965C9C"/>
    <w:rsid w:val="00966158"/>
    <w:rsid w:val="00967F22"/>
    <w:rsid w:val="009709F1"/>
    <w:rsid w:val="00971334"/>
    <w:rsid w:val="009720EA"/>
    <w:rsid w:val="00972785"/>
    <w:rsid w:val="00973312"/>
    <w:rsid w:val="009757E3"/>
    <w:rsid w:val="00977F4B"/>
    <w:rsid w:val="00980928"/>
    <w:rsid w:val="009825BC"/>
    <w:rsid w:val="00983260"/>
    <w:rsid w:val="00984553"/>
    <w:rsid w:val="00986B4D"/>
    <w:rsid w:val="00987DD8"/>
    <w:rsid w:val="00992A9B"/>
    <w:rsid w:val="009947CB"/>
    <w:rsid w:val="00995BC1"/>
    <w:rsid w:val="009962DF"/>
    <w:rsid w:val="00997256"/>
    <w:rsid w:val="009A0EFD"/>
    <w:rsid w:val="009A15AD"/>
    <w:rsid w:val="009A3BD6"/>
    <w:rsid w:val="009A4594"/>
    <w:rsid w:val="009A5C9B"/>
    <w:rsid w:val="009A5CA0"/>
    <w:rsid w:val="009A601D"/>
    <w:rsid w:val="009A7F5E"/>
    <w:rsid w:val="009A7FE0"/>
    <w:rsid w:val="009B151C"/>
    <w:rsid w:val="009B2341"/>
    <w:rsid w:val="009B2B1F"/>
    <w:rsid w:val="009B3684"/>
    <w:rsid w:val="009B44D1"/>
    <w:rsid w:val="009C05B9"/>
    <w:rsid w:val="009C0D02"/>
    <w:rsid w:val="009C10F2"/>
    <w:rsid w:val="009C135C"/>
    <w:rsid w:val="009C5368"/>
    <w:rsid w:val="009C66EA"/>
    <w:rsid w:val="009C78D2"/>
    <w:rsid w:val="009D11B7"/>
    <w:rsid w:val="009D17C1"/>
    <w:rsid w:val="009D2793"/>
    <w:rsid w:val="009D2AC8"/>
    <w:rsid w:val="009D37F2"/>
    <w:rsid w:val="009D3DE9"/>
    <w:rsid w:val="009D4374"/>
    <w:rsid w:val="009D5208"/>
    <w:rsid w:val="009D6C38"/>
    <w:rsid w:val="009D7F3A"/>
    <w:rsid w:val="009E04DE"/>
    <w:rsid w:val="009E4318"/>
    <w:rsid w:val="009E6520"/>
    <w:rsid w:val="009E699D"/>
    <w:rsid w:val="009E7F60"/>
    <w:rsid w:val="009F252A"/>
    <w:rsid w:val="009F265D"/>
    <w:rsid w:val="009F2AD8"/>
    <w:rsid w:val="009F36E1"/>
    <w:rsid w:val="009F3D1F"/>
    <w:rsid w:val="009F3DD8"/>
    <w:rsid w:val="009F45FF"/>
    <w:rsid w:val="009F4D48"/>
    <w:rsid w:val="00A01280"/>
    <w:rsid w:val="00A01B27"/>
    <w:rsid w:val="00A02011"/>
    <w:rsid w:val="00A021EB"/>
    <w:rsid w:val="00A02B60"/>
    <w:rsid w:val="00A046EE"/>
    <w:rsid w:val="00A05307"/>
    <w:rsid w:val="00A0649D"/>
    <w:rsid w:val="00A06C8D"/>
    <w:rsid w:val="00A10582"/>
    <w:rsid w:val="00A12F4A"/>
    <w:rsid w:val="00A15826"/>
    <w:rsid w:val="00A15A67"/>
    <w:rsid w:val="00A17DF2"/>
    <w:rsid w:val="00A21560"/>
    <w:rsid w:val="00A21FD7"/>
    <w:rsid w:val="00A23833"/>
    <w:rsid w:val="00A26232"/>
    <w:rsid w:val="00A2640D"/>
    <w:rsid w:val="00A27514"/>
    <w:rsid w:val="00A275AF"/>
    <w:rsid w:val="00A33ACC"/>
    <w:rsid w:val="00A34827"/>
    <w:rsid w:val="00A34D06"/>
    <w:rsid w:val="00A36177"/>
    <w:rsid w:val="00A42C1B"/>
    <w:rsid w:val="00A438E1"/>
    <w:rsid w:val="00A44F8D"/>
    <w:rsid w:val="00A4626E"/>
    <w:rsid w:val="00A51606"/>
    <w:rsid w:val="00A51A01"/>
    <w:rsid w:val="00A51C7A"/>
    <w:rsid w:val="00A53232"/>
    <w:rsid w:val="00A55869"/>
    <w:rsid w:val="00A56987"/>
    <w:rsid w:val="00A608E8"/>
    <w:rsid w:val="00A61DA7"/>
    <w:rsid w:val="00A62BD6"/>
    <w:rsid w:val="00A62DB4"/>
    <w:rsid w:val="00A63F51"/>
    <w:rsid w:val="00A64ACE"/>
    <w:rsid w:val="00A64DC2"/>
    <w:rsid w:val="00A66663"/>
    <w:rsid w:val="00A704C1"/>
    <w:rsid w:val="00A70BD8"/>
    <w:rsid w:val="00A70E91"/>
    <w:rsid w:val="00A71515"/>
    <w:rsid w:val="00A7154E"/>
    <w:rsid w:val="00A741B2"/>
    <w:rsid w:val="00A74E32"/>
    <w:rsid w:val="00A75C88"/>
    <w:rsid w:val="00A801E9"/>
    <w:rsid w:val="00A81A07"/>
    <w:rsid w:val="00A82086"/>
    <w:rsid w:val="00A82ED1"/>
    <w:rsid w:val="00A83580"/>
    <w:rsid w:val="00A83603"/>
    <w:rsid w:val="00A8739E"/>
    <w:rsid w:val="00A915DB"/>
    <w:rsid w:val="00A93BB6"/>
    <w:rsid w:val="00A94486"/>
    <w:rsid w:val="00A94572"/>
    <w:rsid w:val="00A94592"/>
    <w:rsid w:val="00A958FE"/>
    <w:rsid w:val="00A95981"/>
    <w:rsid w:val="00A970BE"/>
    <w:rsid w:val="00A975C9"/>
    <w:rsid w:val="00AA342C"/>
    <w:rsid w:val="00AA3842"/>
    <w:rsid w:val="00AA5594"/>
    <w:rsid w:val="00AA6B0E"/>
    <w:rsid w:val="00AA7B62"/>
    <w:rsid w:val="00AA7F4E"/>
    <w:rsid w:val="00AB1911"/>
    <w:rsid w:val="00AB1D2D"/>
    <w:rsid w:val="00AB3899"/>
    <w:rsid w:val="00AB3D73"/>
    <w:rsid w:val="00AB48CF"/>
    <w:rsid w:val="00AB4F72"/>
    <w:rsid w:val="00AB57A4"/>
    <w:rsid w:val="00AB5E0E"/>
    <w:rsid w:val="00AC0728"/>
    <w:rsid w:val="00AC1097"/>
    <w:rsid w:val="00AC18CB"/>
    <w:rsid w:val="00AC1E8C"/>
    <w:rsid w:val="00AC26F8"/>
    <w:rsid w:val="00AC2A84"/>
    <w:rsid w:val="00AC467B"/>
    <w:rsid w:val="00AC50D8"/>
    <w:rsid w:val="00AC57E8"/>
    <w:rsid w:val="00AC589A"/>
    <w:rsid w:val="00AC5925"/>
    <w:rsid w:val="00AC5A7A"/>
    <w:rsid w:val="00AC6C7E"/>
    <w:rsid w:val="00AD0ADE"/>
    <w:rsid w:val="00AD0D9E"/>
    <w:rsid w:val="00AD1A3E"/>
    <w:rsid w:val="00AD1EA2"/>
    <w:rsid w:val="00AD2B1E"/>
    <w:rsid w:val="00AD3A7C"/>
    <w:rsid w:val="00AD4666"/>
    <w:rsid w:val="00AD4820"/>
    <w:rsid w:val="00AD4F93"/>
    <w:rsid w:val="00AD670D"/>
    <w:rsid w:val="00AE01AC"/>
    <w:rsid w:val="00AE0B82"/>
    <w:rsid w:val="00AE248C"/>
    <w:rsid w:val="00AE2B21"/>
    <w:rsid w:val="00AE74D6"/>
    <w:rsid w:val="00AE7C29"/>
    <w:rsid w:val="00AF1293"/>
    <w:rsid w:val="00AF22BF"/>
    <w:rsid w:val="00AF3190"/>
    <w:rsid w:val="00AF477F"/>
    <w:rsid w:val="00AF4F26"/>
    <w:rsid w:val="00AF4F63"/>
    <w:rsid w:val="00AF73D7"/>
    <w:rsid w:val="00AF745D"/>
    <w:rsid w:val="00B00760"/>
    <w:rsid w:val="00B00E79"/>
    <w:rsid w:val="00B023A2"/>
    <w:rsid w:val="00B02439"/>
    <w:rsid w:val="00B03981"/>
    <w:rsid w:val="00B04A20"/>
    <w:rsid w:val="00B05385"/>
    <w:rsid w:val="00B05458"/>
    <w:rsid w:val="00B0558E"/>
    <w:rsid w:val="00B05A2A"/>
    <w:rsid w:val="00B063D3"/>
    <w:rsid w:val="00B079EF"/>
    <w:rsid w:val="00B12014"/>
    <w:rsid w:val="00B14BE8"/>
    <w:rsid w:val="00B15906"/>
    <w:rsid w:val="00B16A20"/>
    <w:rsid w:val="00B20443"/>
    <w:rsid w:val="00B21F7A"/>
    <w:rsid w:val="00B229D4"/>
    <w:rsid w:val="00B25BE6"/>
    <w:rsid w:val="00B2660C"/>
    <w:rsid w:val="00B26620"/>
    <w:rsid w:val="00B26694"/>
    <w:rsid w:val="00B32223"/>
    <w:rsid w:val="00B33A7C"/>
    <w:rsid w:val="00B37FD2"/>
    <w:rsid w:val="00B4600B"/>
    <w:rsid w:val="00B4630C"/>
    <w:rsid w:val="00B47329"/>
    <w:rsid w:val="00B476DF"/>
    <w:rsid w:val="00B478EB"/>
    <w:rsid w:val="00B50074"/>
    <w:rsid w:val="00B5158B"/>
    <w:rsid w:val="00B520DB"/>
    <w:rsid w:val="00B52EAA"/>
    <w:rsid w:val="00B5390F"/>
    <w:rsid w:val="00B54185"/>
    <w:rsid w:val="00B548F5"/>
    <w:rsid w:val="00B56EA5"/>
    <w:rsid w:val="00B57168"/>
    <w:rsid w:val="00B604C4"/>
    <w:rsid w:val="00B607BE"/>
    <w:rsid w:val="00B6173E"/>
    <w:rsid w:val="00B633B5"/>
    <w:rsid w:val="00B63BB4"/>
    <w:rsid w:val="00B64CE8"/>
    <w:rsid w:val="00B659AB"/>
    <w:rsid w:val="00B73AF9"/>
    <w:rsid w:val="00B74A84"/>
    <w:rsid w:val="00B75480"/>
    <w:rsid w:val="00B81095"/>
    <w:rsid w:val="00B826A6"/>
    <w:rsid w:val="00B82F6E"/>
    <w:rsid w:val="00B83211"/>
    <w:rsid w:val="00B84159"/>
    <w:rsid w:val="00B84247"/>
    <w:rsid w:val="00B87054"/>
    <w:rsid w:val="00B87140"/>
    <w:rsid w:val="00B93897"/>
    <w:rsid w:val="00B962C6"/>
    <w:rsid w:val="00B96F1A"/>
    <w:rsid w:val="00BA0787"/>
    <w:rsid w:val="00BA1669"/>
    <w:rsid w:val="00BA1706"/>
    <w:rsid w:val="00BA24DF"/>
    <w:rsid w:val="00BA2E2F"/>
    <w:rsid w:val="00BA46E6"/>
    <w:rsid w:val="00BA4E59"/>
    <w:rsid w:val="00BA7B9E"/>
    <w:rsid w:val="00BB0065"/>
    <w:rsid w:val="00BB088F"/>
    <w:rsid w:val="00BB107A"/>
    <w:rsid w:val="00BB287A"/>
    <w:rsid w:val="00BB2D26"/>
    <w:rsid w:val="00BB2EF6"/>
    <w:rsid w:val="00BB32F9"/>
    <w:rsid w:val="00BB4363"/>
    <w:rsid w:val="00BB44C4"/>
    <w:rsid w:val="00BB4585"/>
    <w:rsid w:val="00BB49EC"/>
    <w:rsid w:val="00BB5355"/>
    <w:rsid w:val="00BB6275"/>
    <w:rsid w:val="00BB69EA"/>
    <w:rsid w:val="00BB7CA9"/>
    <w:rsid w:val="00BC0D58"/>
    <w:rsid w:val="00BC1416"/>
    <w:rsid w:val="00BC2D2D"/>
    <w:rsid w:val="00BC687C"/>
    <w:rsid w:val="00BC6D95"/>
    <w:rsid w:val="00BD0827"/>
    <w:rsid w:val="00BD0D95"/>
    <w:rsid w:val="00BD4621"/>
    <w:rsid w:val="00BD5492"/>
    <w:rsid w:val="00BD6C35"/>
    <w:rsid w:val="00BE08B6"/>
    <w:rsid w:val="00BE1127"/>
    <w:rsid w:val="00BE2413"/>
    <w:rsid w:val="00BE42F9"/>
    <w:rsid w:val="00BE4FED"/>
    <w:rsid w:val="00BE507D"/>
    <w:rsid w:val="00BE5BCD"/>
    <w:rsid w:val="00BE7735"/>
    <w:rsid w:val="00BF16CE"/>
    <w:rsid w:val="00BF1B82"/>
    <w:rsid w:val="00BF1F97"/>
    <w:rsid w:val="00BF2EBC"/>
    <w:rsid w:val="00BF5381"/>
    <w:rsid w:val="00BF6DED"/>
    <w:rsid w:val="00C05361"/>
    <w:rsid w:val="00C062E8"/>
    <w:rsid w:val="00C0649A"/>
    <w:rsid w:val="00C0731F"/>
    <w:rsid w:val="00C07BD7"/>
    <w:rsid w:val="00C10536"/>
    <w:rsid w:val="00C108B1"/>
    <w:rsid w:val="00C12311"/>
    <w:rsid w:val="00C141A7"/>
    <w:rsid w:val="00C146F8"/>
    <w:rsid w:val="00C15FFB"/>
    <w:rsid w:val="00C165A9"/>
    <w:rsid w:val="00C1667B"/>
    <w:rsid w:val="00C17D8E"/>
    <w:rsid w:val="00C17E5A"/>
    <w:rsid w:val="00C213A6"/>
    <w:rsid w:val="00C21CA9"/>
    <w:rsid w:val="00C2238C"/>
    <w:rsid w:val="00C22F4F"/>
    <w:rsid w:val="00C2367F"/>
    <w:rsid w:val="00C23BE7"/>
    <w:rsid w:val="00C24FF4"/>
    <w:rsid w:val="00C3050A"/>
    <w:rsid w:val="00C30B9B"/>
    <w:rsid w:val="00C314C5"/>
    <w:rsid w:val="00C32ADC"/>
    <w:rsid w:val="00C34783"/>
    <w:rsid w:val="00C3548F"/>
    <w:rsid w:val="00C363E0"/>
    <w:rsid w:val="00C4213D"/>
    <w:rsid w:val="00C4538D"/>
    <w:rsid w:val="00C4624D"/>
    <w:rsid w:val="00C46940"/>
    <w:rsid w:val="00C47D35"/>
    <w:rsid w:val="00C527C4"/>
    <w:rsid w:val="00C53627"/>
    <w:rsid w:val="00C5436E"/>
    <w:rsid w:val="00C5441D"/>
    <w:rsid w:val="00C5524B"/>
    <w:rsid w:val="00C55C77"/>
    <w:rsid w:val="00C57B53"/>
    <w:rsid w:val="00C61D21"/>
    <w:rsid w:val="00C62508"/>
    <w:rsid w:val="00C65606"/>
    <w:rsid w:val="00C65CD0"/>
    <w:rsid w:val="00C661D5"/>
    <w:rsid w:val="00C71AD7"/>
    <w:rsid w:val="00C71FE2"/>
    <w:rsid w:val="00C727E4"/>
    <w:rsid w:val="00C74C91"/>
    <w:rsid w:val="00C765B1"/>
    <w:rsid w:val="00C76ADB"/>
    <w:rsid w:val="00C77577"/>
    <w:rsid w:val="00C80848"/>
    <w:rsid w:val="00C81099"/>
    <w:rsid w:val="00C81CBD"/>
    <w:rsid w:val="00C81FC4"/>
    <w:rsid w:val="00C822F3"/>
    <w:rsid w:val="00C82E6E"/>
    <w:rsid w:val="00C83428"/>
    <w:rsid w:val="00C83941"/>
    <w:rsid w:val="00C83C9D"/>
    <w:rsid w:val="00C843AA"/>
    <w:rsid w:val="00C855DE"/>
    <w:rsid w:val="00C86C6C"/>
    <w:rsid w:val="00C86F19"/>
    <w:rsid w:val="00C90153"/>
    <w:rsid w:val="00C90668"/>
    <w:rsid w:val="00C91788"/>
    <w:rsid w:val="00C91D0E"/>
    <w:rsid w:val="00C9231B"/>
    <w:rsid w:val="00C94BE4"/>
    <w:rsid w:val="00C9684D"/>
    <w:rsid w:val="00C96CD1"/>
    <w:rsid w:val="00CA0B9C"/>
    <w:rsid w:val="00CA188C"/>
    <w:rsid w:val="00CA1F0B"/>
    <w:rsid w:val="00CA2C4D"/>
    <w:rsid w:val="00CA3B54"/>
    <w:rsid w:val="00CA719F"/>
    <w:rsid w:val="00CA76C6"/>
    <w:rsid w:val="00CB0130"/>
    <w:rsid w:val="00CB0893"/>
    <w:rsid w:val="00CB30A7"/>
    <w:rsid w:val="00CB5A2B"/>
    <w:rsid w:val="00CC0913"/>
    <w:rsid w:val="00CC441B"/>
    <w:rsid w:val="00CC4925"/>
    <w:rsid w:val="00CC5CBA"/>
    <w:rsid w:val="00CC6D17"/>
    <w:rsid w:val="00CD0900"/>
    <w:rsid w:val="00CD2132"/>
    <w:rsid w:val="00CD2200"/>
    <w:rsid w:val="00CD27AE"/>
    <w:rsid w:val="00CD4315"/>
    <w:rsid w:val="00CD4644"/>
    <w:rsid w:val="00CD4E18"/>
    <w:rsid w:val="00CD5145"/>
    <w:rsid w:val="00CD600A"/>
    <w:rsid w:val="00CD7CDC"/>
    <w:rsid w:val="00CE0F3E"/>
    <w:rsid w:val="00CE10AE"/>
    <w:rsid w:val="00CE2507"/>
    <w:rsid w:val="00CE5DFA"/>
    <w:rsid w:val="00CE5E6E"/>
    <w:rsid w:val="00CE658A"/>
    <w:rsid w:val="00CE671C"/>
    <w:rsid w:val="00CF0A4F"/>
    <w:rsid w:val="00CF143D"/>
    <w:rsid w:val="00CF3AB2"/>
    <w:rsid w:val="00CF3ECB"/>
    <w:rsid w:val="00CF525E"/>
    <w:rsid w:val="00D004D3"/>
    <w:rsid w:val="00D0118A"/>
    <w:rsid w:val="00D01926"/>
    <w:rsid w:val="00D02303"/>
    <w:rsid w:val="00D048B9"/>
    <w:rsid w:val="00D04D9B"/>
    <w:rsid w:val="00D05514"/>
    <w:rsid w:val="00D0579B"/>
    <w:rsid w:val="00D059D7"/>
    <w:rsid w:val="00D05CF5"/>
    <w:rsid w:val="00D07346"/>
    <w:rsid w:val="00D07E06"/>
    <w:rsid w:val="00D10E6C"/>
    <w:rsid w:val="00D11852"/>
    <w:rsid w:val="00D11E89"/>
    <w:rsid w:val="00D1362D"/>
    <w:rsid w:val="00D149BC"/>
    <w:rsid w:val="00D14A0F"/>
    <w:rsid w:val="00D1655D"/>
    <w:rsid w:val="00D16D7B"/>
    <w:rsid w:val="00D1774E"/>
    <w:rsid w:val="00D2292F"/>
    <w:rsid w:val="00D2350A"/>
    <w:rsid w:val="00D23FC8"/>
    <w:rsid w:val="00D24309"/>
    <w:rsid w:val="00D26C6E"/>
    <w:rsid w:val="00D30890"/>
    <w:rsid w:val="00D30DE7"/>
    <w:rsid w:val="00D320E3"/>
    <w:rsid w:val="00D35070"/>
    <w:rsid w:val="00D3595C"/>
    <w:rsid w:val="00D36520"/>
    <w:rsid w:val="00D4053A"/>
    <w:rsid w:val="00D40C62"/>
    <w:rsid w:val="00D41D57"/>
    <w:rsid w:val="00D43B9A"/>
    <w:rsid w:val="00D44CB1"/>
    <w:rsid w:val="00D4690E"/>
    <w:rsid w:val="00D4722A"/>
    <w:rsid w:val="00D51348"/>
    <w:rsid w:val="00D52188"/>
    <w:rsid w:val="00D52E01"/>
    <w:rsid w:val="00D53015"/>
    <w:rsid w:val="00D53909"/>
    <w:rsid w:val="00D53A6F"/>
    <w:rsid w:val="00D53AFF"/>
    <w:rsid w:val="00D56F22"/>
    <w:rsid w:val="00D575EE"/>
    <w:rsid w:val="00D5795F"/>
    <w:rsid w:val="00D6043C"/>
    <w:rsid w:val="00D614A7"/>
    <w:rsid w:val="00D61534"/>
    <w:rsid w:val="00D638A7"/>
    <w:rsid w:val="00D63CD7"/>
    <w:rsid w:val="00D63D3F"/>
    <w:rsid w:val="00D64BF3"/>
    <w:rsid w:val="00D65DA3"/>
    <w:rsid w:val="00D70D3D"/>
    <w:rsid w:val="00D72088"/>
    <w:rsid w:val="00D731D9"/>
    <w:rsid w:val="00D74AD0"/>
    <w:rsid w:val="00D80C83"/>
    <w:rsid w:val="00D840A9"/>
    <w:rsid w:val="00D84DE2"/>
    <w:rsid w:val="00D876EA"/>
    <w:rsid w:val="00D87937"/>
    <w:rsid w:val="00D902C5"/>
    <w:rsid w:val="00D903B0"/>
    <w:rsid w:val="00D9084E"/>
    <w:rsid w:val="00D90B21"/>
    <w:rsid w:val="00D912E7"/>
    <w:rsid w:val="00D91E89"/>
    <w:rsid w:val="00D92B91"/>
    <w:rsid w:val="00D935CA"/>
    <w:rsid w:val="00D94FD8"/>
    <w:rsid w:val="00D96CED"/>
    <w:rsid w:val="00D96F05"/>
    <w:rsid w:val="00D97586"/>
    <w:rsid w:val="00D976CD"/>
    <w:rsid w:val="00D97E07"/>
    <w:rsid w:val="00DA1EBC"/>
    <w:rsid w:val="00DA263B"/>
    <w:rsid w:val="00DA2B29"/>
    <w:rsid w:val="00DB0FB4"/>
    <w:rsid w:val="00DB0FE6"/>
    <w:rsid w:val="00DB2B9B"/>
    <w:rsid w:val="00DB3CEE"/>
    <w:rsid w:val="00DB3D66"/>
    <w:rsid w:val="00DB4ED2"/>
    <w:rsid w:val="00DB5D98"/>
    <w:rsid w:val="00DC2D04"/>
    <w:rsid w:val="00DC2F96"/>
    <w:rsid w:val="00DC4CBF"/>
    <w:rsid w:val="00DC60DB"/>
    <w:rsid w:val="00DD0372"/>
    <w:rsid w:val="00DD32C2"/>
    <w:rsid w:val="00DD33E2"/>
    <w:rsid w:val="00DD4350"/>
    <w:rsid w:val="00DD5130"/>
    <w:rsid w:val="00DD576D"/>
    <w:rsid w:val="00DD6239"/>
    <w:rsid w:val="00DD662C"/>
    <w:rsid w:val="00DD795F"/>
    <w:rsid w:val="00DE0DD0"/>
    <w:rsid w:val="00DE1E4B"/>
    <w:rsid w:val="00DE2071"/>
    <w:rsid w:val="00DE3BBB"/>
    <w:rsid w:val="00DE7B06"/>
    <w:rsid w:val="00DF009C"/>
    <w:rsid w:val="00DF07FF"/>
    <w:rsid w:val="00DF0985"/>
    <w:rsid w:val="00DF0A04"/>
    <w:rsid w:val="00DF0B20"/>
    <w:rsid w:val="00DF1CFD"/>
    <w:rsid w:val="00DF3F61"/>
    <w:rsid w:val="00DF6671"/>
    <w:rsid w:val="00DF6B3F"/>
    <w:rsid w:val="00E001BE"/>
    <w:rsid w:val="00E03224"/>
    <w:rsid w:val="00E03D72"/>
    <w:rsid w:val="00E04490"/>
    <w:rsid w:val="00E0526C"/>
    <w:rsid w:val="00E073B0"/>
    <w:rsid w:val="00E10174"/>
    <w:rsid w:val="00E1017C"/>
    <w:rsid w:val="00E112E2"/>
    <w:rsid w:val="00E11932"/>
    <w:rsid w:val="00E151B5"/>
    <w:rsid w:val="00E169E8"/>
    <w:rsid w:val="00E20EB1"/>
    <w:rsid w:val="00E21CAC"/>
    <w:rsid w:val="00E2337D"/>
    <w:rsid w:val="00E2428B"/>
    <w:rsid w:val="00E26CB1"/>
    <w:rsid w:val="00E26E06"/>
    <w:rsid w:val="00E30C9A"/>
    <w:rsid w:val="00E32D7E"/>
    <w:rsid w:val="00E33F3E"/>
    <w:rsid w:val="00E34D39"/>
    <w:rsid w:val="00E367B9"/>
    <w:rsid w:val="00E36C0D"/>
    <w:rsid w:val="00E37A43"/>
    <w:rsid w:val="00E411AF"/>
    <w:rsid w:val="00E414AB"/>
    <w:rsid w:val="00E42844"/>
    <w:rsid w:val="00E43986"/>
    <w:rsid w:val="00E4427E"/>
    <w:rsid w:val="00E455F3"/>
    <w:rsid w:val="00E463C0"/>
    <w:rsid w:val="00E46923"/>
    <w:rsid w:val="00E47088"/>
    <w:rsid w:val="00E47734"/>
    <w:rsid w:val="00E5091B"/>
    <w:rsid w:val="00E51B64"/>
    <w:rsid w:val="00E53477"/>
    <w:rsid w:val="00E536BF"/>
    <w:rsid w:val="00E53DAB"/>
    <w:rsid w:val="00E5454B"/>
    <w:rsid w:val="00E54DAA"/>
    <w:rsid w:val="00E54EAA"/>
    <w:rsid w:val="00E550E8"/>
    <w:rsid w:val="00E55594"/>
    <w:rsid w:val="00E55891"/>
    <w:rsid w:val="00E55EE8"/>
    <w:rsid w:val="00E56F09"/>
    <w:rsid w:val="00E56F83"/>
    <w:rsid w:val="00E5753B"/>
    <w:rsid w:val="00E601CA"/>
    <w:rsid w:val="00E601E7"/>
    <w:rsid w:val="00E6116F"/>
    <w:rsid w:val="00E63157"/>
    <w:rsid w:val="00E65559"/>
    <w:rsid w:val="00E67F0E"/>
    <w:rsid w:val="00E71DF4"/>
    <w:rsid w:val="00E723D8"/>
    <w:rsid w:val="00E72A5C"/>
    <w:rsid w:val="00E750D1"/>
    <w:rsid w:val="00E7534F"/>
    <w:rsid w:val="00E77661"/>
    <w:rsid w:val="00E77784"/>
    <w:rsid w:val="00E77A82"/>
    <w:rsid w:val="00E8262F"/>
    <w:rsid w:val="00E827AA"/>
    <w:rsid w:val="00E82B81"/>
    <w:rsid w:val="00E83071"/>
    <w:rsid w:val="00E839EA"/>
    <w:rsid w:val="00E84346"/>
    <w:rsid w:val="00E85D67"/>
    <w:rsid w:val="00E870C7"/>
    <w:rsid w:val="00E90FE2"/>
    <w:rsid w:val="00E9338C"/>
    <w:rsid w:val="00E93D81"/>
    <w:rsid w:val="00E96804"/>
    <w:rsid w:val="00EA0C38"/>
    <w:rsid w:val="00EA3668"/>
    <w:rsid w:val="00EA5EAF"/>
    <w:rsid w:val="00EA678C"/>
    <w:rsid w:val="00EA7643"/>
    <w:rsid w:val="00EB05F2"/>
    <w:rsid w:val="00EB097E"/>
    <w:rsid w:val="00EB0BDA"/>
    <w:rsid w:val="00EB12A2"/>
    <w:rsid w:val="00EB19D5"/>
    <w:rsid w:val="00EB27D7"/>
    <w:rsid w:val="00EB3454"/>
    <w:rsid w:val="00EB5AE9"/>
    <w:rsid w:val="00EB6D06"/>
    <w:rsid w:val="00EC0625"/>
    <w:rsid w:val="00EC1DF2"/>
    <w:rsid w:val="00EC4752"/>
    <w:rsid w:val="00EC4C77"/>
    <w:rsid w:val="00EC4F85"/>
    <w:rsid w:val="00EC7CEA"/>
    <w:rsid w:val="00ED0C8A"/>
    <w:rsid w:val="00ED29C8"/>
    <w:rsid w:val="00ED36C3"/>
    <w:rsid w:val="00ED3CDD"/>
    <w:rsid w:val="00ED4229"/>
    <w:rsid w:val="00ED5811"/>
    <w:rsid w:val="00ED6696"/>
    <w:rsid w:val="00ED6B25"/>
    <w:rsid w:val="00EE1197"/>
    <w:rsid w:val="00EE210D"/>
    <w:rsid w:val="00EE2E2C"/>
    <w:rsid w:val="00EE5ECD"/>
    <w:rsid w:val="00EE70C8"/>
    <w:rsid w:val="00EE79C4"/>
    <w:rsid w:val="00EF0583"/>
    <w:rsid w:val="00EF06D3"/>
    <w:rsid w:val="00EF1087"/>
    <w:rsid w:val="00EF3C01"/>
    <w:rsid w:val="00EF4B96"/>
    <w:rsid w:val="00EF5830"/>
    <w:rsid w:val="00EF6E4D"/>
    <w:rsid w:val="00EF7552"/>
    <w:rsid w:val="00EF755B"/>
    <w:rsid w:val="00F001C8"/>
    <w:rsid w:val="00F00C33"/>
    <w:rsid w:val="00F01BAD"/>
    <w:rsid w:val="00F01D0D"/>
    <w:rsid w:val="00F02500"/>
    <w:rsid w:val="00F03981"/>
    <w:rsid w:val="00F039D2"/>
    <w:rsid w:val="00F04C52"/>
    <w:rsid w:val="00F04EA3"/>
    <w:rsid w:val="00F0537F"/>
    <w:rsid w:val="00F059C2"/>
    <w:rsid w:val="00F06A21"/>
    <w:rsid w:val="00F06DD2"/>
    <w:rsid w:val="00F0728D"/>
    <w:rsid w:val="00F077AB"/>
    <w:rsid w:val="00F1058A"/>
    <w:rsid w:val="00F11EF0"/>
    <w:rsid w:val="00F12E9B"/>
    <w:rsid w:val="00F14B81"/>
    <w:rsid w:val="00F157B6"/>
    <w:rsid w:val="00F16306"/>
    <w:rsid w:val="00F21889"/>
    <w:rsid w:val="00F22FD1"/>
    <w:rsid w:val="00F23561"/>
    <w:rsid w:val="00F23888"/>
    <w:rsid w:val="00F2582D"/>
    <w:rsid w:val="00F279E3"/>
    <w:rsid w:val="00F30218"/>
    <w:rsid w:val="00F30B0D"/>
    <w:rsid w:val="00F31A6C"/>
    <w:rsid w:val="00F31C73"/>
    <w:rsid w:val="00F34A1E"/>
    <w:rsid w:val="00F34A1F"/>
    <w:rsid w:val="00F3578B"/>
    <w:rsid w:val="00F35A07"/>
    <w:rsid w:val="00F40480"/>
    <w:rsid w:val="00F40AD0"/>
    <w:rsid w:val="00F41917"/>
    <w:rsid w:val="00F43987"/>
    <w:rsid w:val="00F45912"/>
    <w:rsid w:val="00F4725A"/>
    <w:rsid w:val="00F51298"/>
    <w:rsid w:val="00F52A98"/>
    <w:rsid w:val="00F5380F"/>
    <w:rsid w:val="00F55AF8"/>
    <w:rsid w:val="00F5676F"/>
    <w:rsid w:val="00F63500"/>
    <w:rsid w:val="00F63934"/>
    <w:rsid w:val="00F646FA"/>
    <w:rsid w:val="00F65435"/>
    <w:rsid w:val="00F65D17"/>
    <w:rsid w:val="00F66222"/>
    <w:rsid w:val="00F66C23"/>
    <w:rsid w:val="00F676D3"/>
    <w:rsid w:val="00F72360"/>
    <w:rsid w:val="00F7630D"/>
    <w:rsid w:val="00F772AF"/>
    <w:rsid w:val="00F8352A"/>
    <w:rsid w:val="00F83D9B"/>
    <w:rsid w:val="00F867E1"/>
    <w:rsid w:val="00F901F9"/>
    <w:rsid w:val="00F967FD"/>
    <w:rsid w:val="00F97516"/>
    <w:rsid w:val="00FA15DC"/>
    <w:rsid w:val="00FA3040"/>
    <w:rsid w:val="00FA314B"/>
    <w:rsid w:val="00FB0F03"/>
    <w:rsid w:val="00FB22C6"/>
    <w:rsid w:val="00FB442A"/>
    <w:rsid w:val="00FB523B"/>
    <w:rsid w:val="00FB6553"/>
    <w:rsid w:val="00FB65AC"/>
    <w:rsid w:val="00FB676F"/>
    <w:rsid w:val="00FC04DD"/>
    <w:rsid w:val="00FC0780"/>
    <w:rsid w:val="00FC17A0"/>
    <w:rsid w:val="00FC1AEE"/>
    <w:rsid w:val="00FC260A"/>
    <w:rsid w:val="00FC314B"/>
    <w:rsid w:val="00FC3B9C"/>
    <w:rsid w:val="00FC6EED"/>
    <w:rsid w:val="00FC7557"/>
    <w:rsid w:val="00FD12E2"/>
    <w:rsid w:val="00FD192A"/>
    <w:rsid w:val="00FD228E"/>
    <w:rsid w:val="00FD33E0"/>
    <w:rsid w:val="00FD3871"/>
    <w:rsid w:val="00FD3CF0"/>
    <w:rsid w:val="00FD6062"/>
    <w:rsid w:val="00FD636D"/>
    <w:rsid w:val="00FD6576"/>
    <w:rsid w:val="00FD7A41"/>
    <w:rsid w:val="00FE3DB6"/>
    <w:rsid w:val="00FE47DB"/>
    <w:rsid w:val="00FE5E43"/>
    <w:rsid w:val="00FE62CB"/>
    <w:rsid w:val="00FE6538"/>
    <w:rsid w:val="00FE6BC1"/>
    <w:rsid w:val="00FE7854"/>
    <w:rsid w:val="00FF1B9C"/>
    <w:rsid w:val="00FF1C2B"/>
    <w:rsid w:val="00FF4B21"/>
    <w:rsid w:val="00FF4E74"/>
    <w:rsid w:val="00FF5022"/>
    <w:rsid w:val="00FF50C8"/>
    <w:rsid w:val="00FF7829"/>
    <w:rsid w:val="00FF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8DDA65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D1C"/>
    <w:pPr>
      <w:widowControl w:val="0"/>
      <w:jc w:val="both"/>
    </w:pPr>
    <w:rPr>
      <w:rFonts w:asciiTheme="minorEastAsia"/>
      <w:sz w:val="24"/>
    </w:rPr>
  </w:style>
  <w:style w:type="paragraph" w:styleId="10">
    <w:name w:val="heading 1"/>
    <w:basedOn w:val="a"/>
    <w:next w:val="a0"/>
    <w:link w:val="11"/>
    <w:uiPriority w:val="9"/>
    <w:qFormat/>
    <w:rsid w:val="007229F0"/>
    <w:pPr>
      <w:keepNext/>
      <w:numPr>
        <w:numId w:val="1"/>
      </w:numPr>
      <w:pBdr>
        <w:bottom w:val="single" w:sz="8" w:space="1" w:color="0070C0"/>
      </w:pBdr>
      <w:shd w:val="clear" w:color="auto" w:fill="B6DDE8" w:themeFill="accent5" w:themeFillTint="66"/>
      <w:autoSpaceDE w:val="0"/>
      <w:autoSpaceDN w:val="0"/>
      <w:ind w:left="100" w:hangingChars="100" w:hanging="100"/>
      <w:outlineLvl w:val="0"/>
    </w:pPr>
    <w:rPr>
      <w:rFonts w:ascii="ＭＳ ゴシック" w:eastAsia="ＭＳ ゴシック" w:hAnsiTheme="majorHAnsi" w:cstheme="majorBidi"/>
      <w:szCs w:val="24"/>
    </w:rPr>
  </w:style>
  <w:style w:type="paragraph" w:styleId="20">
    <w:name w:val="heading 2"/>
    <w:basedOn w:val="a"/>
    <w:next w:val="a1"/>
    <w:link w:val="21"/>
    <w:uiPriority w:val="9"/>
    <w:unhideWhenUsed/>
    <w:qFormat/>
    <w:rsid w:val="007229F0"/>
    <w:pPr>
      <w:keepNext/>
      <w:numPr>
        <w:ilvl w:val="1"/>
        <w:numId w:val="1"/>
      </w:numPr>
      <w:spacing w:beforeLines="100" w:before="360"/>
      <w:ind w:left="240" w:hanging="240"/>
      <w:outlineLvl w:val="1"/>
    </w:pPr>
    <w:rPr>
      <w:rFonts w:ascii="ＭＳ ゴシック" w:eastAsia="ＭＳ ゴシック" w:hAnsiTheme="majorHAnsi" w:cstheme="majorBidi"/>
    </w:rPr>
  </w:style>
  <w:style w:type="paragraph" w:styleId="3">
    <w:name w:val="heading 3"/>
    <w:basedOn w:val="a"/>
    <w:next w:val="a2"/>
    <w:link w:val="30"/>
    <w:uiPriority w:val="9"/>
    <w:unhideWhenUsed/>
    <w:qFormat/>
    <w:rsid w:val="00447695"/>
    <w:pPr>
      <w:keepNext/>
      <w:numPr>
        <w:ilvl w:val="2"/>
        <w:numId w:val="1"/>
      </w:numPr>
      <w:spacing w:beforeLines="100" w:before="360"/>
      <w:ind w:left="360" w:hanging="240"/>
      <w:outlineLvl w:val="2"/>
    </w:pPr>
    <w:rPr>
      <w:rFonts w:ascii="ＭＳ ゴシック" w:eastAsia="ＭＳ ゴシック" w:hAnsiTheme="majorHAnsi" w:cstheme="majorBidi"/>
    </w:rPr>
  </w:style>
  <w:style w:type="paragraph" w:styleId="4">
    <w:name w:val="heading 4"/>
    <w:basedOn w:val="a"/>
    <w:next w:val="a3"/>
    <w:link w:val="40"/>
    <w:uiPriority w:val="9"/>
    <w:unhideWhenUsed/>
    <w:qFormat/>
    <w:rsid w:val="00DE7B06"/>
    <w:pPr>
      <w:keepNext/>
      <w:numPr>
        <w:ilvl w:val="3"/>
        <w:numId w:val="1"/>
      </w:numPr>
      <w:spacing w:beforeLines="100" w:before="100"/>
      <w:ind w:leftChars="100" w:left="200" w:hangingChars="100" w:hanging="100"/>
      <w:outlineLvl w:val="3"/>
    </w:pPr>
    <w:rPr>
      <w:rFonts w:ascii="ＭＳ ゴシック" w:eastAsia="ＭＳ ゴシック"/>
      <w:bCs/>
    </w:rPr>
  </w:style>
  <w:style w:type="paragraph" w:styleId="5">
    <w:name w:val="heading 5"/>
    <w:basedOn w:val="a"/>
    <w:next w:val="a4"/>
    <w:link w:val="50"/>
    <w:uiPriority w:val="9"/>
    <w:unhideWhenUsed/>
    <w:qFormat/>
    <w:rsid w:val="00DE7B06"/>
    <w:pPr>
      <w:keepNext/>
      <w:numPr>
        <w:ilvl w:val="4"/>
        <w:numId w:val="1"/>
      </w:numPr>
      <w:spacing w:beforeLines="100" w:before="100"/>
      <w:ind w:leftChars="150" w:left="250" w:hangingChars="100" w:hanging="100"/>
      <w:outlineLvl w:val="4"/>
    </w:pPr>
    <w:rPr>
      <w:rFonts w:ascii="ＭＳ ゴシック" w:eastAsia="ＭＳ ゴシック" w:hAnsiTheme="majorHAnsi" w:cstheme="majorBidi"/>
    </w:rPr>
  </w:style>
  <w:style w:type="paragraph" w:styleId="6">
    <w:name w:val="heading 6"/>
    <w:next w:val="a5"/>
    <w:link w:val="60"/>
    <w:uiPriority w:val="9"/>
    <w:unhideWhenUsed/>
    <w:qFormat/>
    <w:rsid w:val="00DE7B06"/>
    <w:pPr>
      <w:keepNext/>
      <w:numPr>
        <w:ilvl w:val="5"/>
        <w:numId w:val="1"/>
      </w:numPr>
      <w:spacing w:beforeLines="100" w:before="100"/>
      <w:ind w:leftChars="200" w:left="300" w:hangingChars="100" w:hanging="100"/>
      <w:outlineLvl w:val="5"/>
    </w:pPr>
    <w:rPr>
      <w:rFonts w:ascii="ＭＳ 明朝" w:eastAsia="ＭＳ ゴシック"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rsid w:val="008435A3"/>
    <w:pPr>
      <w:keepNext/>
      <w:outlineLvl w:val="6"/>
    </w:pPr>
  </w:style>
  <w:style w:type="paragraph" w:styleId="8">
    <w:name w:val="heading 8"/>
    <w:basedOn w:val="a"/>
    <w:next w:val="a"/>
    <w:link w:val="80"/>
    <w:uiPriority w:val="9"/>
    <w:unhideWhenUsed/>
    <w:rsid w:val="008435A3"/>
    <w:pPr>
      <w:keepNext/>
      <w:outlineLvl w:val="7"/>
    </w:pPr>
  </w:style>
  <w:style w:type="paragraph" w:styleId="9">
    <w:name w:val="heading 9"/>
    <w:basedOn w:val="a"/>
    <w:next w:val="a"/>
    <w:link w:val="90"/>
    <w:uiPriority w:val="9"/>
    <w:unhideWhenUsed/>
    <w:rsid w:val="008435A3"/>
    <w:pPr>
      <w:keepNext/>
      <w:outlineLvl w:val="8"/>
    </w:p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"/>
    <w:link w:val="aa"/>
    <w:uiPriority w:val="99"/>
    <w:unhideWhenUsed/>
    <w:rsid w:val="00DE2071"/>
    <w:pPr>
      <w:tabs>
        <w:tab w:val="center" w:pos="4252"/>
        <w:tab w:val="right" w:pos="8504"/>
      </w:tabs>
      <w:snapToGrid w:val="0"/>
    </w:pPr>
  </w:style>
  <w:style w:type="character" w:customStyle="1" w:styleId="aa">
    <w:name w:val="ヘッダー (文字)"/>
    <w:basedOn w:val="a6"/>
    <w:link w:val="a9"/>
    <w:uiPriority w:val="99"/>
    <w:rsid w:val="00DE2071"/>
  </w:style>
  <w:style w:type="paragraph" w:styleId="ab">
    <w:name w:val="footer"/>
    <w:basedOn w:val="a"/>
    <w:link w:val="ac"/>
    <w:uiPriority w:val="99"/>
    <w:unhideWhenUsed/>
    <w:rsid w:val="00DE2071"/>
    <w:pPr>
      <w:tabs>
        <w:tab w:val="center" w:pos="4252"/>
        <w:tab w:val="right" w:pos="8504"/>
      </w:tabs>
      <w:snapToGrid w:val="0"/>
    </w:pPr>
  </w:style>
  <w:style w:type="character" w:customStyle="1" w:styleId="ac">
    <w:name w:val="フッター (文字)"/>
    <w:basedOn w:val="a6"/>
    <w:link w:val="ab"/>
    <w:uiPriority w:val="99"/>
    <w:rsid w:val="00DE2071"/>
  </w:style>
  <w:style w:type="paragraph" w:styleId="ad">
    <w:name w:val="Title"/>
    <w:next w:val="a0"/>
    <w:link w:val="ae"/>
    <w:uiPriority w:val="10"/>
    <w:qFormat/>
    <w:rsid w:val="007A433E"/>
    <w:pPr>
      <w:spacing w:before="240" w:after="120"/>
      <w:jc w:val="center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e">
    <w:name w:val="表題 (文字)"/>
    <w:basedOn w:val="a6"/>
    <w:link w:val="ad"/>
    <w:uiPriority w:val="10"/>
    <w:rsid w:val="007A433E"/>
    <w:rPr>
      <w:rFonts w:asciiTheme="majorHAnsi" w:eastAsia="ＭＳ ゴシック" w:hAnsiTheme="majorHAnsi" w:cstheme="majorBidi"/>
      <w:sz w:val="32"/>
      <w:szCs w:val="32"/>
    </w:rPr>
  </w:style>
  <w:style w:type="paragraph" w:styleId="af">
    <w:name w:val="Subtitle"/>
    <w:next w:val="a0"/>
    <w:link w:val="af0"/>
    <w:uiPriority w:val="11"/>
    <w:qFormat/>
    <w:rsid w:val="007A433E"/>
    <w:pPr>
      <w:jc w:val="center"/>
    </w:pPr>
    <w:rPr>
      <w:rFonts w:asciiTheme="majorHAnsi" w:eastAsia="ＭＳ ゴシック" w:hAnsiTheme="majorHAnsi" w:cstheme="majorBidi"/>
      <w:sz w:val="24"/>
      <w:szCs w:val="24"/>
    </w:rPr>
  </w:style>
  <w:style w:type="character" w:customStyle="1" w:styleId="af0">
    <w:name w:val="副題 (文字)"/>
    <w:basedOn w:val="a6"/>
    <w:link w:val="af"/>
    <w:uiPriority w:val="11"/>
    <w:rsid w:val="007A433E"/>
    <w:rPr>
      <w:rFonts w:asciiTheme="majorHAnsi" w:eastAsia="ＭＳ ゴシック" w:hAnsiTheme="majorHAnsi" w:cstheme="majorBidi"/>
      <w:sz w:val="24"/>
      <w:szCs w:val="24"/>
    </w:rPr>
  </w:style>
  <w:style w:type="paragraph" w:styleId="af1">
    <w:name w:val="Balloon Text"/>
    <w:basedOn w:val="a"/>
    <w:link w:val="af2"/>
    <w:uiPriority w:val="99"/>
    <w:semiHidden/>
    <w:unhideWhenUsed/>
    <w:rsid w:val="008435A3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吹き出し (文字)"/>
    <w:basedOn w:val="a6"/>
    <w:link w:val="af1"/>
    <w:uiPriority w:val="99"/>
    <w:semiHidden/>
    <w:rsid w:val="008435A3"/>
    <w:rPr>
      <w:rFonts w:asciiTheme="majorHAnsi" w:eastAsiaTheme="majorEastAsia" w:hAnsiTheme="majorHAnsi" w:cstheme="majorBidi"/>
      <w:sz w:val="18"/>
      <w:szCs w:val="18"/>
    </w:rPr>
  </w:style>
  <w:style w:type="character" w:customStyle="1" w:styleId="11">
    <w:name w:val="見出し 1 (文字)"/>
    <w:basedOn w:val="a6"/>
    <w:link w:val="10"/>
    <w:uiPriority w:val="9"/>
    <w:rsid w:val="007229F0"/>
    <w:rPr>
      <w:rFonts w:ascii="ＭＳ ゴシック" w:eastAsia="ＭＳ ゴシック" w:hAnsiTheme="majorHAnsi" w:cstheme="majorBidi"/>
      <w:sz w:val="24"/>
      <w:szCs w:val="24"/>
      <w:shd w:val="clear" w:color="auto" w:fill="B6DDE8" w:themeFill="accent5" w:themeFillTint="66"/>
    </w:rPr>
  </w:style>
  <w:style w:type="character" w:customStyle="1" w:styleId="21">
    <w:name w:val="見出し 2 (文字)"/>
    <w:basedOn w:val="a6"/>
    <w:link w:val="20"/>
    <w:uiPriority w:val="9"/>
    <w:rsid w:val="007229F0"/>
    <w:rPr>
      <w:rFonts w:ascii="ＭＳ ゴシック" w:eastAsia="ＭＳ ゴシック" w:hAnsiTheme="majorHAnsi" w:cstheme="majorBidi"/>
      <w:sz w:val="24"/>
    </w:rPr>
  </w:style>
  <w:style w:type="character" w:customStyle="1" w:styleId="30">
    <w:name w:val="見出し 3 (文字)"/>
    <w:basedOn w:val="a6"/>
    <w:link w:val="3"/>
    <w:uiPriority w:val="9"/>
    <w:rsid w:val="00447695"/>
    <w:rPr>
      <w:rFonts w:ascii="ＭＳ ゴシック" w:eastAsia="ＭＳ ゴシック" w:hAnsiTheme="majorHAnsi" w:cstheme="majorBidi"/>
      <w:sz w:val="24"/>
    </w:rPr>
  </w:style>
  <w:style w:type="character" w:customStyle="1" w:styleId="40">
    <w:name w:val="見出し 4 (文字)"/>
    <w:basedOn w:val="a6"/>
    <w:link w:val="4"/>
    <w:uiPriority w:val="9"/>
    <w:rsid w:val="00DE7B06"/>
    <w:rPr>
      <w:rFonts w:ascii="ＭＳ ゴシック" w:eastAsia="ＭＳ ゴシック"/>
      <w:bCs/>
      <w:sz w:val="24"/>
    </w:rPr>
  </w:style>
  <w:style w:type="character" w:customStyle="1" w:styleId="50">
    <w:name w:val="見出し 5 (文字)"/>
    <w:basedOn w:val="a6"/>
    <w:link w:val="5"/>
    <w:uiPriority w:val="9"/>
    <w:rsid w:val="00DE7B06"/>
    <w:rPr>
      <w:rFonts w:ascii="ＭＳ ゴシック" w:eastAsia="ＭＳ ゴシック" w:hAnsiTheme="majorHAnsi" w:cstheme="majorBidi"/>
      <w:sz w:val="24"/>
    </w:rPr>
  </w:style>
  <w:style w:type="character" w:customStyle="1" w:styleId="60">
    <w:name w:val="見出し 6 (文字)"/>
    <w:basedOn w:val="a6"/>
    <w:link w:val="6"/>
    <w:uiPriority w:val="9"/>
    <w:rsid w:val="00DE7B06"/>
    <w:rPr>
      <w:rFonts w:ascii="ＭＳ 明朝" w:eastAsia="ＭＳ ゴシック"/>
      <w:bCs/>
      <w:sz w:val="24"/>
    </w:rPr>
  </w:style>
  <w:style w:type="character" w:customStyle="1" w:styleId="70">
    <w:name w:val="見出し 7 (文字)"/>
    <w:basedOn w:val="a6"/>
    <w:link w:val="7"/>
    <w:uiPriority w:val="9"/>
    <w:semiHidden/>
    <w:rsid w:val="008435A3"/>
  </w:style>
  <w:style w:type="character" w:customStyle="1" w:styleId="80">
    <w:name w:val="見出し 8 (文字)"/>
    <w:basedOn w:val="a6"/>
    <w:link w:val="8"/>
    <w:uiPriority w:val="9"/>
    <w:rsid w:val="008435A3"/>
  </w:style>
  <w:style w:type="character" w:customStyle="1" w:styleId="90">
    <w:name w:val="見出し 9 (文字)"/>
    <w:basedOn w:val="a6"/>
    <w:link w:val="9"/>
    <w:uiPriority w:val="9"/>
    <w:rsid w:val="008435A3"/>
  </w:style>
  <w:style w:type="paragraph" w:customStyle="1" w:styleId="a0">
    <w:name w:val="見出し１本文"/>
    <w:link w:val="af3"/>
    <w:qFormat/>
    <w:rsid w:val="005321A9"/>
    <w:pPr>
      <w:widowControl w:val="0"/>
      <w:ind w:firstLineChars="100" w:firstLine="100"/>
      <w:jc w:val="both"/>
    </w:pPr>
    <w:rPr>
      <w:rFonts w:ascii="ＭＳ 明朝" w:eastAsia="ＭＳ 明朝"/>
      <w:sz w:val="24"/>
    </w:rPr>
  </w:style>
  <w:style w:type="paragraph" w:customStyle="1" w:styleId="a1">
    <w:name w:val="見出し２本文"/>
    <w:link w:val="af4"/>
    <w:qFormat/>
    <w:rsid w:val="005321A9"/>
    <w:pPr>
      <w:widowControl w:val="0"/>
      <w:ind w:firstLineChars="100" w:firstLine="100"/>
      <w:jc w:val="both"/>
    </w:pPr>
    <w:rPr>
      <w:rFonts w:ascii="ＭＳ 明朝" w:eastAsia="ＭＳ 明朝"/>
      <w:sz w:val="24"/>
    </w:rPr>
  </w:style>
  <w:style w:type="character" w:customStyle="1" w:styleId="af3">
    <w:name w:val="見出し１本文 (文字)"/>
    <w:basedOn w:val="a6"/>
    <w:link w:val="a0"/>
    <w:rsid w:val="005321A9"/>
    <w:rPr>
      <w:rFonts w:ascii="ＭＳ 明朝" w:eastAsia="ＭＳ 明朝"/>
      <w:sz w:val="24"/>
    </w:rPr>
  </w:style>
  <w:style w:type="paragraph" w:customStyle="1" w:styleId="a2">
    <w:name w:val="見出し３本文"/>
    <w:link w:val="af5"/>
    <w:qFormat/>
    <w:rsid w:val="005321A9"/>
    <w:pPr>
      <w:widowControl w:val="0"/>
      <w:ind w:leftChars="50" w:left="50" w:firstLineChars="100" w:firstLine="100"/>
      <w:jc w:val="both"/>
    </w:pPr>
    <w:rPr>
      <w:rFonts w:ascii="ＭＳ 明朝" w:eastAsia="ＭＳ 明朝"/>
      <w:sz w:val="24"/>
    </w:rPr>
  </w:style>
  <w:style w:type="character" w:customStyle="1" w:styleId="af4">
    <w:name w:val="見出し２本文 (文字)"/>
    <w:basedOn w:val="af3"/>
    <w:link w:val="a1"/>
    <w:rsid w:val="005321A9"/>
    <w:rPr>
      <w:rFonts w:ascii="ＭＳ 明朝" w:eastAsia="ＭＳ 明朝"/>
      <w:sz w:val="24"/>
    </w:rPr>
  </w:style>
  <w:style w:type="paragraph" w:customStyle="1" w:styleId="a3">
    <w:name w:val="見出し４本文"/>
    <w:link w:val="af6"/>
    <w:qFormat/>
    <w:rsid w:val="005321A9"/>
    <w:pPr>
      <w:widowControl w:val="0"/>
      <w:ind w:leftChars="100" w:left="100" w:firstLineChars="100" w:firstLine="100"/>
      <w:jc w:val="both"/>
    </w:pPr>
    <w:rPr>
      <w:rFonts w:ascii="ＭＳ 明朝" w:eastAsia="ＭＳ 明朝"/>
      <w:sz w:val="24"/>
    </w:rPr>
  </w:style>
  <w:style w:type="character" w:customStyle="1" w:styleId="af5">
    <w:name w:val="見出し３本文 (文字)"/>
    <w:basedOn w:val="a6"/>
    <w:link w:val="a2"/>
    <w:rsid w:val="005321A9"/>
    <w:rPr>
      <w:rFonts w:ascii="ＭＳ 明朝" w:eastAsia="ＭＳ 明朝"/>
      <w:sz w:val="24"/>
    </w:rPr>
  </w:style>
  <w:style w:type="paragraph" w:customStyle="1" w:styleId="a4">
    <w:name w:val="見出し５本文"/>
    <w:link w:val="af7"/>
    <w:qFormat/>
    <w:rsid w:val="005321A9"/>
    <w:pPr>
      <w:widowControl w:val="0"/>
      <w:ind w:leftChars="150" w:left="150" w:firstLineChars="100" w:firstLine="100"/>
      <w:jc w:val="both"/>
    </w:pPr>
    <w:rPr>
      <w:rFonts w:ascii="ＭＳ 明朝" w:eastAsia="ＭＳ 明朝"/>
      <w:sz w:val="24"/>
    </w:rPr>
  </w:style>
  <w:style w:type="character" w:customStyle="1" w:styleId="af6">
    <w:name w:val="見出し４本文 (文字)"/>
    <w:basedOn w:val="af5"/>
    <w:link w:val="a3"/>
    <w:rsid w:val="005321A9"/>
    <w:rPr>
      <w:rFonts w:ascii="ＭＳ 明朝" w:eastAsia="ＭＳ 明朝"/>
      <w:sz w:val="24"/>
    </w:rPr>
  </w:style>
  <w:style w:type="paragraph" w:customStyle="1" w:styleId="a5">
    <w:name w:val="見出し６本文"/>
    <w:link w:val="af8"/>
    <w:qFormat/>
    <w:rsid w:val="005321A9"/>
    <w:pPr>
      <w:widowControl w:val="0"/>
      <w:ind w:leftChars="200" w:left="200" w:firstLineChars="100" w:firstLine="100"/>
      <w:jc w:val="both"/>
    </w:pPr>
    <w:rPr>
      <w:rFonts w:ascii="ＭＳ 明朝" w:eastAsia="ＭＳ 明朝"/>
      <w:sz w:val="24"/>
    </w:rPr>
  </w:style>
  <w:style w:type="character" w:customStyle="1" w:styleId="af7">
    <w:name w:val="見出し５本文 (文字)"/>
    <w:basedOn w:val="af5"/>
    <w:link w:val="a4"/>
    <w:rsid w:val="005321A9"/>
    <w:rPr>
      <w:rFonts w:ascii="ＭＳ 明朝" w:eastAsia="ＭＳ 明朝"/>
      <w:sz w:val="24"/>
    </w:rPr>
  </w:style>
  <w:style w:type="table" w:styleId="af9">
    <w:name w:val="Table Grid"/>
    <w:basedOn w:val="a7"/>
    <w:uiPriority w:val="39"/>
    <w:rsid w:val="002E6D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見出し６本文 (文字)"/>
    <w:basedOn w:val="af7"/>
    <w:link w:val="a5"/>
    <w:rsid w:val="005321A9"/>
    <w:rPr>
      <w:rFonts w:ascii="ＭＳ 明朝" w:eastAsia="ＭＳ 明朝"/>
      <w:sz w:val="24"/>
    </w:rPr>
  </w:style>
  <w:style w:type="table" w:styleId="2-1">
    <w:name w:val="Grid Table 2 Accent 1"/>
    <w:basedOn w:val="a7"/>
    <w:uiPriority w:val="47"/>
    <w:rsid w:val="002E6D6C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7"/>
    <w:uiPriority w:val="46"/>
    <w:rsid w:val="002E6D6C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a">
    <w:name w:val="caption"/>
    <w:basedOn w:val="a"/>
    <w:next w:val="a"/>
    <w:uiPriority w:val="35"/>
    <w:unhideWhenUsed/>
    <w:qFormat/>
    <w:rsid w:val="00565217"/>
    <w:pPr>
      <w:spacing w:beforeLines="100" w:before="100"/>
      <w:jc w:val="center"/>
    </w:pPr>
    <w:rPr>
      <w:rFonts w:ascii="ＭＳ ゴシック" w:eastAsia="ＭＳ ゴシック"/>
      <w:bCs/>
    </w:rPr>
  </w:style>
  <w:style w:type="paragraph" w:customStyle="1" w:styleId="afb">
    <w:name w:val="別紙　表題"/>
    <w:next w:val="a0"/>
    <w:link w:val="afc"/>
    <w:qFormat/>
    <w:rsid w:val="007A433E"/>
    <w:pPr>
      <w:jc w:val="center"/>
      <w:outlineLvl w:val="0"/>
    </w:pPr>
    <w:rPr>
      <w:rFonts w:ascii="ＭＳ 明朝" w:eastAsia="ＭＳ ゴシック"/>
      <w:sz w:val="24"/>
    </w:rPr>
  </w:style>
  <w:style w:type="paragraph" w:styleId="afd">
    <w:name w:val="TOC Heading"/>
    <w:basedOn w:val="10"/>
    <w:next w:val="a"/>
    <w:uiPriority w:val="39"/>
    <w:unhideWhenUsed/>
    <w:qFormat/>
    <w:rsid w:val="00DE7B06"/>
    <w:pPr>
      <w:keepLines/>
      <w:widowControl/>
      <w:numPr>
        <w:numId w:val="0"/>
      </w:numPr>
      <w:pBdr>
        <w:bottom w:val="none" w:sz="0" w:space="0" w:color="auto"/>
      </w:pBdr>
      <w:shd w:val="clear" w:color="auto" w:fill="auto"/>
      <w:autoSpaceDE/>
      <w:autoSpaceDN/>
      <w:spacing w:before="240" w:line="259" w:lineRule="auto"/>
      <w:jc w:val="left"/>
    </w:pPr>
    <w:rPr>
      <w:rFonts w:asciiTheme="majorHAnsi" w:eastAsiaTheme="majorEastAsia"/>
      <w:color w:val="365F91" w:themeColor="accent1" w:themeShade="BF"/>
      <w:kern w:val="0"/>
      <w:sz w:val="32"/>
      <w:szCs w:val="32"/>
    </w:rPr>
  </w:style>
  <w:style w:type="character" w:customStyle="1" w:styleId="afc">
    <w:name w:val="別紙　表題 (文字)"/>
    <w:basedOn w:val="af0"/>
    <w:link w:val="afb"/>
    <w:rsid w:val="007A433E"/>
    <w:rPr>
      <w:rFonts w:ascii="ＭＳ 明朝" w:eastAsia="ＭＳ ゴシック" w:hAnsiTheme="majorHAnsi" w:cstheme="majorBidi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DE7B06"/>
    <w:pPr>
      <w:tabs>
        <w:tab w:val="right" w:leader="dot" w:pos="8494"/>
      </w:tabs>
    </w:pPr>
  </w:style>
  <w:style w:type="paragraph" w:styleId="22">
    <w:name w:val="toc 2"/>
    <w:basedOn w:val="a"/>
    <w:next w:val="a"/>
    <w:autoRedefine/>
    <w:uiPriority w:val="39"/>
    <w:unhideWhenUsed/>
    <w:rsid w:val="00C108B1"/>
    <w:pPr>
      <w:ind w:leftChars="100" w:left="240"/>
    </w:pPr>
  </w:style>
  <w:style w:type="paragraph" w:styleId="31">
    <w:name w:val="toc 3"/>
    <w:basedOn w:val="a"/>
    <w:next w:val="a"/>
    <w:autoRedefine/>
    <w:uiPriority w:val="39"/>
    <w:unhideWhenUsed/>
    <w:rsid w:val="00C108B1"/>
    <w:pPr>
      <w:ind w:leftChars="200" w:left="480"/>
    </w:pPr>
  </w:style>
  <w:style w:type="character" w:styleId="afe">
    <w:name w:val="Hyperlink"/>
    <w:basedOn w:val="a6"/>
    <w:uiPriority w:val="99"/>
    <w:unhideWhenUsed/>
    <w:rsid w:val="00C108B1"/>
    <w:rPr>
      <w:color w:val="0000FF" w:themeColor="hyperlink"/>
      <w:u w:val="single"/>
    </w:rPr>
  </w:style>
  <w:style w:type="character" w:styleId="aff">
    <w:name w:val="annotation reference"/>
    <w:basedOn w:val="a6"/>
    <w:uiPriority w:val="99"/>
    <w:semiHidden/>
    <w:unhideWhenUsed/>
    <w:rsid w:val="00734874"/>
    <w:rPr>
      <w:sz w:val="18"/>
      <w:szCs w:val="18"/>
    </w:rPr>
  </w:style>
  <w:style w:type="paragraph" w:styleId="aff0">
    <w:name w:val="annotation text"/>
    <w:basedOn w:val="a"/>
    <w:link w:val="aff1"/>
    <w:uiPriority w:val="99"/>
    <w:unhideWhenUsed/>
    <w:rsid w:val="00734874"/>
    <w:pPr>
      <w:jc w:val="left"/>
    </w:pPr>
  </w:style>
  <w:style w:type="character" w:customStyle="1" w:styleId="aff1">
    <w:name w:val="コメント文字列 (文字)"/>
    <w:basedOn w:val="a6"/>
    <w:link w:val="aff0"/>
    <w:uiPriority w:val="99"/>
    <w:rsid w:val="00734874"/>
    <w:rPr>
      <w:rFonts w:ascii="ＭＳ 明朝" w:eastAsia="ＭＳ 明朝"/>
      <w:sz w:val="24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34874"/>
    <w:rPr>
      <w:b/>
      <w:bCs/>
    </w:rPr>
  </w:style>
  <w:style w:type="character" w:customStyle="1" w:styleId="aff3">
    <w:name w:val="コメント内容 (文字)"/>
    <w:basedOn w:val="aff1"/>
    <w:link w:val="aff2"/>
    <w:uiPriority w:val="99"/>
    <w:semiHidden/>
    <w:rsid w:val="00734874"/>
    <w:rPr>
      <w:rFonts w:ascii="ＭＳ 明朝" w:eastAsia="ＭＳ 明朝"/>
      <w:b/>
      <w:bCs/>
      <w:sz w:val="24"/>
    </w:rPr>
  </w:style>
  <w:style w:type="paragraph" w:styleId="aff4">
    <w:name w:val="footnote text"/>
    <w:basedOn w:val="a"/>
    <w:link w:val="aff5"/>
    <w:uiPriority w:val="99"/>
    <w:semiHidden/>
    <w:unhideWhenUsed/>
    <w:rsid w:val="00434ADA"/>
    <w:pPr>
      <w:snapToGrid w:val="0"/>
      <w:jc w:val="left"/>
    </w:pPr>
  </w:style>
  <w:style w:type="character" w:customStyle="1" w:styleId="aff5">
    <w:name w:val="脚注文字列 (文字)"/>
    <w:basedOn w:val="a6"/>
    <w:link w:val="aff4"/>
    <w:uiPriority w:val="99"/>
    <w:semiHidden/>
    <w:rsid w:val="00434ADA"/>
    <w:rPr>
      <w:rFonts w:ascii="ＭＳ 明朝" w:eastAsia="ＭＳ 明朝"/>
      <w:sz w:val="24"/>
    </w:rPr>
  </w:style>
  <w:style w:type="character" w:styleId="aff6">
    <w:name w:val="footnote reference"/>
    <w:basedOn w:val="a6"/>
    <w:uiPriority w:val="99"/>
    <w:unhideWhenUsed/>
    <w:rsid w:val="00434ADA"/>
    <w:rPr>
      <w:vertAlign w:val="superscript"/>
    </w:rPr>
  </w:style>
  <w:style w:type="paragraph" w:styleId="aff7">
    <w:name w:val="endnote text"/>
    <w:basedOn w:val="a"/>
    <w:link w:val="aff8"/>
    <w:uiPriority w:val="99"/>
    <w:semiHidden/>
    <w:unhideWhenUsed/>
    <w:rsid w:val="007A2A7C"/>
    <w:pPr>
      <w:snapToGrid w:val="0"/>
      <w:jc w:val="left"/>
    </w:pPr>
  </w:style>
  <w:style w:type="character" w:customStyle="1" w:styleId="aff8">
    <w:name w:val="文末脚注文字列 (文字)"/>
    <w:basedOn w:val="a6"/>
    <w:link w:val="aff7"/>
    <w:uiPriority w:val="99"/>
    <w:semiHidden/>
    <w:rsid w:val="007A2A7C"/>
    <w:rPr>
      <w:rFonts w:ascii="ＭＳ 明朝" w:eastAsia="ＭＳ 明朝"/>
      <w:sz w:val="24"/>
    </w:rPr>
  </w:style>
  <w:style w:type="character" w:styleId="aff9">
    <w:name w:val="endnote reference"/>
    <w:basedOn w:val="a6"/>
    <w:uiPriority w:val="99"/>
    <w:semiHidden/>
    <w:unhideWhenUsed/>
    <w:rsid w:val="007A2A7C"/>
    <w:rPr>
      <w:vertAlign w:val="superscript"/>
    </w:rPr>
  </w:style>
  <w:style w:type="paragraph" w:styleId="affa">
    <w:name w:val="List Paragraph"/>
    <w:basedOn w:val="a"/>
    <w:uiPriority w:val="34"/>
    <w:qFormat/>
    <w:rsid w:val="001D701F"/>
    <w:pPr>
      <w:ind w:leftChars="400" w:left="840"/>
    </w:pPr>
  </w:style>
  <w:style w:type="paragraph" w:styleId="affb">
    <w:name w:val="Date"/>
    <w:basedOn w:val="a"/>
    <w:next w:val="a"/>
    <w:link w:val="affc"/>
    <w:uiPriority w:val="99"/>
    <w:semiHidden/>
    <w:unhideWhenUsed/>
    <w:rsid w:val="00FE6538"/>
  </w:style>
  <w:style w:type="character" w:customStyle="1" w:styleId="affc">
    <w:name w:val="日付 (文字)"/>
    <w:basedOn w:val="a6"/>
    <w:link w:val="affb"/>
    <w:uiPriority w:val="99"/>
    <w:semiHidden/>
    <w:rsid w:val="00FE6538"/>
    <w:rPr>
      <w:rFonts w:ascii="ＭＳ 明朝" w:eastAsia="ＭＳ 明朝"/>
      <w:sz w:val="24"/>
    </w:rPr>
  </w:style>
  <w:style w:type="character" w:styleId="affd">
    <w:name w:val="FollowedHyperlink"/>
    <w:basedOn w:val="a6"/>
    <w:uiPriority w:val="99"/>
    <w:semiHidden/>
    <w:unhideWhenUsed/>
    <w:rsid w:val="00AD0D9E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unhideWhenUsed/>
    <w:rsid w:val="00AD0D9E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Cs w:val="24"/>
    </w:rPr>
  </w:style>
  <w:style w:type="character" w:styleId="affe">
    <w:name w:val="Strong"/>
    <w:basedOn w:val="a6"/>
    <w:uiPriority w:val="22"/>
    <w:qFormat/>
    <w:rsid w:val="00AD0D9E"/>
    <w:rPr>
      <w:b/>
      <w:bCs/>
    </w:rPr>
  </w:style>
  <w:style w:type="numbering" w:customStyle="1" w:styleId="1">
    <w:name w:val="スタイル1"/>
    <w:uiPriority w:val="99"/>
    <w:rsid w:val="00AD0D9E"/>
    <w:pPr>
      <w:numPr>
        <w:numId w:val="24"/>
      </w:numPr>
    </w:pPr>
  </w:style>
  <w:style w:type="numbering" w:customStyle="1" w:styleId="2">
    <w:name w:val="スタイル2"/>
    <w:uiPriority w:val="99"/>
    <w:rsid w:val="00AD0D9E"/>
    <w:pPr>
      <w:numPr>
        <w:numId w:val="31"/>
      </w:numPr>
    </w:pPr>
  </w:style>
  <w:style w:type="character" w:customStyle="1" w:styleId="13">
    <w:name w:val="未解決のメンション1"/>
    <w:basedOn w:val="a6"/>
    <w:uiPriority w:val="99"/>
    <w:semiHidden/>
    <w:unhideWhenUsed/>
    <w:rsid w:val="005F587C"/>
    <w:rPr>
      <w:color w:val="605E5C"/>
      <w:shd w:val="clear" w:color="auto" w:fill="E1DFDD"/>
    </w:rPr>
  </w:style>
  <w:style w:type="paragraph" w:styleId="41">
    <w:name w:val="toc 4"/>
    <w:basedOn w:val="a"/>
    <w:next w:val="a"/>
    <w:autoRedefine/>
    <w:uiPriority w:val="39"/>
    <w:unhideWhenUsed/>
    <w:rsid w:val="00142437"/>
    <w:pPr>
      <w:ind w:leftChars="300" w:left="630"/>
    </w:pPr>
    <w:rPr>
      <w:rFonts w:asciiTheme="minorHAnsi"/>
      <w:sz w:val="21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142437"/>
    <w:pPr>
      <w:ind w:leftChars="400" w:left="840"/>
    </w:pPr>
    <w:rPr>
      <w:rFonts w:asciiTheme="minorHAnsi"/>
      <w:sz w:val="21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142437"/>
    <w:pPr>
      <w:ind w:leftChars="500" w:left="1050"/>
    </w:pPr>
    <w:rPr>
      <w:rFonts w:asciiTheme="minorHAnsi"/>
      <w:sz w:val="21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142437"/>
    <w:pPr>
      <w:ind w:leftChars="600" w:left="1260"/>
    </w:pPr>
    <w:rPr>
      <w:rFonts w:asciiTheme="minorHAnsi"/>
      <w:sz w:val="21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142437"/>
    <w:pPr>
      <w:ind w:leftChars="700" w:left="1470"/>
    </w:pPr>
    <w:rPr>
      <w:rFonts w:asciiTheme="minorHAnsi"/>
      <w:sz w:val="21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142437"/>
    <w:pPr>
      <w:ind w:leftChars="800" w:left="1680"/>
    </w:pPr>
    <w:rPr>
      <w:rFonts w:asciiTheme="minorHAnsi"/>
      <w:sz w:val="21"/>
      <w:szCs w:val="22"/>
    </w:rPr>
  </w:style>
  <w:style w:type="character" w:customStyle="1" w:styleId="23">
    <w:name w:val="未解決のメンション2"/>
    <w:basedOn w:val="a6"/>
    <w:uiPriority w:val="99"/>
    <w:semiHidden/>
    <w:unhideWhenUsed/>
    <w:rsid w:val="00802F5E"/>
    <w:rPr>
      <w:color w:val="605E5C"/>
      <w:shd w:val="clear" w:color="auto" w:fill="E1DFDD"/>
    </w:rPr>
  </w:style>
  <w:style w:type="character" w:styleId="afff">
    <w:name w:val="Unresolved Mention"/>
    <w:basedOn w:val="a6"/>
    <w:uiPriority w:val="99"/>
    <w:semiHidden/>
    <w:unhideWhenUsed/>
    <w:rsid w:val="00D472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6598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1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06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28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3317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3957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36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image" Target="media/image11.emf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em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ntei.go.jp/jp/singi/it2/dgov/201225/siryou4.pdf" TargetMode="External"/><Relationship Id="rId3" Type="http://schemas.openxmlformats.org/officeDocument/2006/relationships/hyperlink" Target="https://www.opengroup.org/togaf" TargetMode="External"/><Relationship Id="rId7" Type="http://schemas.openxmlformats.org/officeDocument/2006/relationships/hyperlink" Target="https://www.kantei.go.jp/jp/singi/it2/dgov/201225/siryou1.pdf" TargetMode="External"/><Relationship Id="rId2" Type="http://schemas.openxmlformats.org/officeDocument/2006/relationships/hyperlink" Target="https://www.opengroup.org/" TargetMode="External"/><Relationship Id="rId1" Type="http://schemas.openxmlformats.org/officeDocument/2006/relationships/hyperlink" Target="https://www8.cao.go.jp/cstp/tyousakai/juyoukadai/14kai/siryo2-1.pdf" TargetMode="External"/><Relationship Id="rId6" Type="http://schemas.openxmlformats.org/officeDocument/2006/relationships/hyperlink" Target="https://www.kantei.go.jp/jp/singi/it2/dgov/dai10/siryou_a.pdf" TargetMode="External"/><Relationship Id="rId5" Type="http://schemas.openxmlformats.org/officeDocument/2006/relationships/hyperlink" Target="https://www.archimatetool.com/" TargetMode="External"/><Relationship Id="rId4" Type="http://schemas.openxmlformats.org/officeDocument/2006/relationships/hyperlink" Target="https://www.opengroup.org/archimate-home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AA06A8A97B81CB449FCF07970FCC7F2C" ma:contentTypeVersion="26" ma:contentTypeDescription="新しいドキュメントを作成します。" ma:contentTypeScope="" ma:versionID="831ad15e971c4c555a0c0cf61bcd740a">
  <xsd:schema xmlns:xsd="http://www.w3.org/2001/XMLSchema" xmlns:xs="http://www.w3.org/2001/XMLSchema" xmlns:p="http://schemas.microsoft.com/office/2006/metadata/properties" xmlns:ns1="http://schemas.microsoft.com/sharepoint/v3" xmlns:ns2="f29c99a9-2f7a-4302-86cb-05f0a42840fb" xmlns:ns3="418539d9-ccaa-4f07-ad3e-d267fe6a0194" targetNamespace="http://schemas.microsoft.com/office/2006/metadata/properties" ma:root="true" ma:fieldsID="d7db3c8e80e3338e6f74639f81e58cd3" ns1:_="" ns2:_="" ns3:_="">
    <xsd:import namespace="http://schemas.microsoft.com/sharepoint/v3"/>
    <xsd:import namespace="f29c99a9-2f7a-4302-86cb-05f0a42840fb"/>
    <xsd:import namespace="418539d9-ccaa-4f07-ad3e-d267fe6a01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_x7dcf__x62ec__x30c1__x30a7__x30c3__x30af_" minOccurs="0"/>
                <xsd:element ref="ns2:_x5370__x5237__x72b6__x6cc1_0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統合コンプライアンス ポリシーのプロパティ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統合コンプライアンス ポリシーの UI アクション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9c99a9-2f7a-4302-86cb-05f0a42840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x7dcf__x62ec__x30c1__x30a7__x30c3__x30af_" ma:index="18" nillable="true" ma:displayName="総括チェック" ma:format="Dropdown" ma:internalName="_x7dcf__x62ec__x30c1__x30a7__x30c3__x30af_">
      <xsd:simpleType>
        <xsd:restriction base="dms:Text">
          <xsd:maxLength value="255"/>
        </xsd:restriction>
      </xsd:simpleType>
    </xsd:element>
    <xsd:element name="_x5370__x5237__x72b6__x6cc1_0" ma:index="19" nillable="true" ma:displayName="印刷状況" ma:default="0" ma:format="Dropdown" ma:internalName="_x5370__x5237__x72b6__x6cc1_0">
      <xsd:simpleType>
        <xsd:restriction base="dms:Boolean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539d9-ccaa-4f07-ad3e-d267fe6a019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x5370__x5237__x72b6__x6cc1_0 xmlns="f29c99a9-2f7a-4302-86cb-05f0a42840fb">false</_x5370__x5237__x72b6__x6cc1_0>
    <_x7dcf__x62ec__x30c1__x30a7__x30c3__x30af_ xmlns="f29c99a9-2f7a-4302-86cb-05f0a42840fb" xsi:nil="true"/>
    <SharedWithUsers xmlns="418539d9-ccaa-4f07-ad3e-d267fe6a0194">
      <UserInfo>
        <DisplayName/>
        <AccountId xsi:nil="true"/>
        <AccountType/>
      </UserInfo>
    </SharedWithUsers>
    <MediaLengthInSeconds xmlns="f29c99a9-2f7a-4302-86cb-05f0a42840fb" xsi:nil="true"/>
  </documentManagement>
</p:properties>
</file>

<file path=customXml/itemProps1.xml><?xml version="1.0" encoding="utf-8"?>
<ds:datastoreItem xmlns:ds="http://schemas.openxmlformats.org/officeDocument/2006/customXml" ds:itemID="{08936F7E-94EB-46E9-92BB-6ACD7F1B75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980592-5536-4FB1-B997-E5F4D827D73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75EBDCD-8BE6-4B91-BCFA-996252BBD0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29c99a9-2f7a-4302-86cb-05f0a42840fb"/>
    <ds:schemaRef ds:uri="418539d9-ccaa-4f07-ad3e-d267fe6a01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89DBE05-1C2E-44AF-AC40-DBFE3859B70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f29c99a9-2f7a-4302-86cb-05f0a42840fb"/>
    <ds:schemaRef ds:uri="418539d9-ccaa-4f07-ad3e-d267fe6a01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945</Words>
  <Characters>5392</Characters>
  <Application>Microsoft Office Word</Application>
  <DocSecurity>0</DocSecurity>
  <Lines>44</Lines>
  <Paragraphs>12</Paragraphs>
  <ScaleCrop>false</ScaleCrop>
  <Company/>
  <LinksUpToDate>false</LinksUpToDate>
  <CharactersWithSpaces>6325</CharactersWithSpaces>
  <SharedDoc>false</SharedDoc>
  <HLinks>
    <vt:vector size="1164" baseType="variant">
      <vt:variant>
        <vt:i4>1966120</vt:i4>
      </vt:variant>
      <vt:variant>
        <vt:i4>1029</vt:i4>
      </vt:variant>
      <vt:variant>
        <vt:i4>0</vt:i4>
      </vt:variant>
      <vt:variant>
        <vt:i4>5</vt:i4>
      </vt:variant>
      <vt:variant>
        <vt:lpwstr>https://www.kajo.co.jp/f/digital_contents/software01.html</vt:lpwstr>
      </vt:variant>
      <vt:variant>
        <vt:lpwstr/>
      </vt:variant>
      <vt:variant>
        <vt:i4>8061034</vt:i4>
      </vt:variant>
      <vt:variant>
        <vt:i4>1026</vt:i4>
      </vt:variant>
      <vt:variant>
        <vt:i4>0</vt:i4>
      </vt:variant>
      <vt:variant>
        <vt:i4>5</vt:i4>
      </vt:variant>
      <vt:variant>
        <vt:lpwstr>https://www.kajo.co.jp/</vt:lpwstr>
      </vt:variant>
      <vt:variant>
        <vt:lpwstr/>
      </vt:variant>
      <vt:variant>
        <vt:i4>8257625</vt:i4>
      </vt:variant>
      <vt:variant>
        <vt:i4>1023</vt:i4>
      </vt:variant>
      <vt:variant>
        <vt:i4>0</vt:i4>
      </vt:variant>
      <vt:variant>
        <vt:i4>5</vt:i4>
      </vt:variant>
      <vt:variant>
        <vt:lpwstr>https://www.j-lis.go.jp/ipd/machiaza/cms_11034.html</vt:lpwstr>
      </vt:variant>
      <vt:variant>
        <vt:lpwstr/>
      </vt:variant>
      <vt:variant>
        <vt:i4>3604522</vt:i4>
      </vt:variant>
      <vt:variant>
        <vt:i4>1020</vt:i4>
      </vt:variant>
      <vt:variant>
        <vt:i4>0</vt:i4>
      </vt:variant>
      <vt:variant>
        <vt:i4>5</vt:i4>
      </vt:variant>
      <vt:variant>
        <vt:lpwstr>http://www.kokudo.or.jp/master/003.html</vt:lpwstr>
      </vt:variant>
      <vt:variant>
        <vt:lpwstr/>
      </vt:variant>
      <vt:variant>
        <vt:i4>3473450</vt:i4>
      </vt:variant>
      <vt:variant>
        <vt:i4>1017</vt:i4>
      </vt:variant>
      <vt:variant>
        <vt:i4>0</vt:i4>
      </vt:variant>
      <vt:variant>
        <vt:i4>5</vt:i4>
      </vt:variant>
      <vt:variant>
        <vt:lpwstr>http://www.kokudo.or.jp/master/001.html</vt:lpwstr>
      </vt:variant>
      <vt:variant>
        <vt:lpwstr/>
      </vt:variant>
      <vt:variant>
        <vt:i4>524300</vt:i4>
      </vt:variant>
      <vt:variant>
        <vt:i4>1014</vt:i4>
      </vt:variant>
      <vt:variant>
        <vt:i4>0</vt:i4>
      </vt:variant>
      <vt:variant>
        <vt:i4>5</vt:i4>
      </vt:variant>
      <vt:variant>
        <vt:lpwstr>https://www.j-lis.go.jp/</vt:lpwstr>
      </vt:variant>
      <vt:variant>
        <vt:lpwstr/>
      </vt:variant>
      <vt:variant>
        <vt:i4>5636116</vt:i4>
      </vt:variant>
      <vt:variant>
        <vt:i4>1011</vt:i4>
      </vt:variant>
      <vt:variant>
        <vt:i4>0</vt:i4>
      </vt:variant>
      <vt:variant>
        <vt:i4>5</vt:i4>
      </vt:variant>
      <vt:variant>
        <vt:lpwstr>http://www.kokudo.or.jp/</vt:lpwstr>
      </vt:variant>
      <vt:variant>
        <vt:lpwstr/>
      </vt:variant>
      <vt:variant>
        <vt:i4>6160435</vt:i4>
      </vt:variant>
      <vt:variant>
        <vt:i4>1008</vt:i4>
      </vt:variant>
      <vt:variant>
        <vt:i4>0</vt:i4>
      </vt:variant>
      <vt:variant>
        <vt:i4>5</vt:i4>
      </vt:variant>
      <vt:variant>
        <vt:lpwstr>https://saigai.gsi.go.jp/jusho/20200318_koushin.pdf</vt:lpwstr>
      </vt:variant>
      <vt:variant>
        <vt:lpwstr/>
      </vt:variant>
      <vt:variant>
        <vt:i4>2228261</vt:i4>
      </vt:variant>
      <vt:variant>
        <vt:i4>1005</vt:i4>
      </vt:variant>
      <vt:variant>
        <vt:i4>0</vt:i4>
      </vt:variant>
      <vt:variant>
        <vt:i4>5</vt:i4>
      </vt:variant>
      <vt:variant>
        <vt:lpwstr>https://www.gsi.go.jp/kikakuchousei/kikakuchousei40182.html</vt:lpwstr>
      </vt:variant>
      <vt:variant>
        <vt:lpwstr/>
      </vt:variant>
      <vt:variant>
        <vt:i4>7864437</vt:i4>
      </vt:variant>
      <vt:variant>
        <vt:i4>1002</vt:i4>
      </vt:variant>
      <vt:variant>
        <vt:i4>0</vt:i4>
      </vt:variant>
      <vt:variant>
        <vt:i4>5</vt:i4>
      </vt:variant>
      <vt:variant>
        <vt:lpwstr>https://www.gsi.go.jp/common/000187306.pdf</vt:lpwstr>
      </vt:variant>
      <vt:variant>
        <vt:lpwstr/>
      </vt:variant>
      <vt:variant>
        <vt:i4>1245307</vt:i4>
      </vt:variant>
      <vt:variant>
        <vt:i4>999</vt:i4>
      </vt:variant>
      <vt:variant>
        <vt:i4>0</vt:i4>
      </vt:variant>
      <vt:variant>
        <vt:i4>5</vt:i4>
      </vt:variant>
      <vt:variant>
        <vt:lpwstr>https://www.gsi.go.jp/kihonjohochousa/jukyo_jusho.html</vt:lpwstr>
      </vt:variant>
      <vt:variant>
        <vt:lpwstr/>
      </vt:variant>
      <vt:variant>
        <vt:i4>4128887</vt:i4>
      </vt:variant>
      <vt:variant>
        <vt:i4>996</vt:i4>
      </vt:variant>
      <vt:variant>
        <vt:i4>0</vt:i4>
      </vt:variant>
      <vt:variant>
        <vt:i4>5</vt:i4>
      </vt:variant>
      <vt:variant>
        <vt:lpwstr>https://www.gsi.go.jp/</vt:lpwstr>
      </vt:variant>
      <vt:variant>
        <vt:lpwstr/>
      </vt:variant>
      <vt:variant>
        <vt:i4>1572869</vt:i4>
      </vt:variant>
      <vt:variant>
        <vt:i4>993</vt:i4>
      </vt:variant>
      <vt:variant>
        <vt:i4>0</vt:i4>
      </vt:variant>
      <vt:variant>
        <vt:i4>5</vt:i4>
      </vt:variant>
      <vt:variant>
        <vt:lpwstr>https://www.e-stat.go.jp/terms-of-use</vt:lpwstr>
      </vt:variant>
      <vt:variant>
        <vt:lpwstr/>
      </vt:variant>
      <vt:variant>
        <vt:i4>6029340</vt:i4>
      </vt:variant>
      <vt:variant>
        <vt:i4>990</vt:i4>
      </vt:variant>
      <vt:variant>
        <vt:i4>0</vt:i4>
      </vt:variant>
      <vt:variant>
        <vt:i4>5</vt:i4>
      </vt:variant>
      <vt:variant>
        <vt:lpwstr>https://www.e-stat.go.jp/</vt:lpwstr>
      </vt:variant>
      <vt:variant>
        <vt:lpwstr/>
      </vt:variant>
      <vt:variant>
        <vt:i4>4718682</vt:i4>
      </vt:variant>
      <vt:variant>
        <vt:i4>987</vt:i4>
      </vt:variant>
      <vt:variant>
        <vt:i4>0</vt:i4>
      </vt:variant>
      <vt:variant>
        <vt:i4>5</vt:i4>
      </vt:variant>
      <vt:variant>
        <vt:lpwstr>https://www.e-stat.go.jp/gis</vt:lpwstr>
      </vt:variant>
      <vt:variant>
        <vt:lpwstr/>
      </vt:variant>
      <vt:variant>
        <vt:i4>2556031</vt:i4>
      </vt:variant>
      <vt:variant>
        <vt:i4>984</vt:i4>
      </vt:variant>
      <vt:variant>
        <vt:i4>0</vt:i4>
      </vt:variant>
      <vt:variant>
        <vt:i4>5</vt:i4>
      </vt:variant>
      <vt:variant>
        <vt:lpwstr>https://www.e-stat.go.jp/gis/statmap-search?type=2</vt:lpwstr>
      </vt:variant>
      <vt:variant>
        <vt:lpwstr/>
      </vt:variant>
      <vt:variant>
        <vt:i4>7405689</vt:i4>
      </vt:variant>
      <vt:variant>
        <vt:i4>981</vt:i4>
      </vt:variant>
      <vt:variant>
        <vt:i4>0</vt:i4>
      </vt:variant>
      <vt:variant>
        <vt:i4>5</vt:i4>
      </vt:variant>
      <vt:variant>
        <vt:lpwstr>https://www.stat.go.jp/</vt:lpwstr>
      </vt:variant>
      <vt:variant>
        <vt:lpwstr/>
      </vt:variant>
      <vt:variant>
        <vt:i4>786503</vt:i4>
      </vt:variant>
      <vt:variant>
        <vt:i4>978</vt:i4>
      </vt:variant>
      <vt:variant>
        <vt:i4>0</vt:i4>
      </vt:variant>
      <vt:variant>
        <vt:i4>5</vt:i4>
      </vt:variant>
      <vt:variant>
        <vt:lpwstr>https://nlftp.mlit.go.jp/ksj/other/agreement.html</vt:lpwstr>
      </vt:variant>
      <vt:variant>
        <vt:lpwstr>agree-03</vt:lpwstr>
      </vt:variant>
      <vt:variant>
        <vt:i4>655447</vt:i4>
      </vt:variant>
      <vt:variant>
        <vt:i4>975</vt:i4>
      </vt:variant>
      <vt:variant>
        <vt:i4>0</vt:i4>
      </vt:variant>
      <vt:variant>
        <vt:i4>5</vt:i4>
      </vt:variant>
      <vt:variant>
        <vt:lpwstr>http://nlftp.mlit.go.jp/isj/data.html</vt:lpwstr>
      </vt:variant>
      <vt:variant>
        <vt:lpwstr/>
      </vt:variant>
      <vt:variant>
        <vt:i4>7667765</vt:i4>
      </vt:variant>
      <vt:variant>
        <vt:i4>972</vt:i4>
      </vt:variant>
      <vt:variant>
        <vt:i4>0</vt:i4>
      </vt:variant>
      <vt:variant>
        <vt:i4>5</vt:i4>
      </vt:variant>
      <vt:variant>
        <vt:lpwstr>https://nlftp.mlit.go.jp/isj/index.html</vt:lpwstr>
      </vt:variant>
      <vt:variant>
        <vt:lpwstr/>
      </vt:variant>
      <vt:variant>
        <vt:i4>3276909</vt:i4>
      </vt:variant>
      <vt:variant>
        <vt:i4>969</vt:i4>
      </vt:variant>
      <vt:variant>
        <vt:i4>0</vt:i4>
      </vt:variant>
      <vt:variant>
        <vt:i4>5</vt:i4>
      </vt:variant>
      <vt:variant>
        <vt:lpwstr>http://nlftp.mlit.go.jp/isj/index.html</vt:lpwstr>
      </vt:variant>
      <vt:variant>
        <vt:lpwstr/>
      </vt:variant>
      <vt:variant>
        <vt:i4>6225927</vt:i4>
      </vt:variant>
      <vt:variant>
        <vt:i4>966</vt:i4>
      </vt:variant>
      <vt:variant>
        <vt:i4>0</vt:i4>
      </vt:variant>
      <vt:variant>
        <vt:i4>5</vt:i4>
      </vt:variant>
      <vt:variant>
        <vt:lpwstr>https://www.jisc.go.jp/app/jis/general/GnrJISSearch.html</vt:lpwstr>
      </vt:variant>
      <vt:variant>
        <vt:lpwstr/>
      </vt:variant>
      <vt:variant>
        <vt:i4>7929923</vt:i4>
      </vt:variant>
      <vt:variant>
        <vt:i4>963</vt:i4>
      </vt:variant>
      <vt:variant>
        <vt:i4>0</vt:i4>
      </vt:variant>
      <vt:variant>
        <vt:i4>5</vt:i4>
      </vt:variant>
      <vt:variant>
        <vt:lpwstr>https://www.soumu.go.jp/main_content/000137948.pdf</vt:lpwstr>
      </vt:variant>
      <vt:variant>
        <vt:lpwstr/>
      </vt:variant>
      <vt:variant>
        <vt:i4>86</vt:i4>
      </vt:variant>
      <vt:variant>
        <vt:i4>960</vt:i4>
      </vt:variant>
      <vt:variant>
        <vt:i4>0</vt:i4>
      </vt:variant>
      <vt:variant>
        <vt:i4>5</vt:i4>
      </vt:variant>
      <vt:variant>
        <vt:lpwstr>https://www.soumu.go.jp/denshijiti/code.html</vt:lpwstr>
      </vt:variant>
      <vt:variant>
        <vt:lpwstr/>
      </vt:variant>
      <vt:variant>
        <vt:i4>2555943</vt:i4>
      </vt:variant>
      <vt:variant>
        <vt:i4>957</vt:i4>
      </vt:variant>
      <vt:variant>
        <vt:i4>0</vt:i4>
      </vt:variant>
      <vt:variant>
        <vt:i4>5</vt:i4>
      </vt:variant>
      <vt:variant>
        <vt:lpwstr>http://www.chiseki.go.jp/plan/cityblock/index.html</vt:lpwstr>
      </vt:variant>
      <vt:variant>
        <vt:lpwstr/>
      </vt:variant>
      <vt:variant>
        <vt:i4>2228333</vt:i4>
      </vt:variant>
      <vt:variant>
        <vt:i4>954</vt:i4>
      </vt:variant>
      <vt:variant>
        <vt:i4>0</vt:i4>
      </vt:variant>
      <vt:variant>
        <vt:i4>5</vt:i4>
      </vt:variant>
      <vt:variant>
        <vt:lpwstr>http://gaikuchosa.mlit.go.jp/gaiku/html/info4.html</vt:lpwstr>
      </vt:variant>
      <vt:variant>
        <vt:lpwstr/>
      </vt:variant>
      <vt:variant>
        <vt:i4>7602245</vt:i4>
      </vt:variant>
      <vt:variant>
        <vt:i4>951</vt:i4>
      </vt:variant>
      <vt:variant>
        <vt:i4>0</vt:i4>
      </vt:variant>
      <vt:variant>
        <vt:i4>5</vt:i4>
      </vt:variant>
      <vt:variant>
        <vt:lpwstr>https://www.soumu.go.jp/main_content/000657953.pdf</vt:lpwstr>
      </vt:variant>
      <vt:variant>
        <vt:lpwstr/>
      </vt:variant>
      <vt:variant>
        <vt:i4>3211297</vt:i4>
      </vt:variant>
      <vt:variant>
        <vt:i4>948</vt:i4>
      </vt:variant>
      <vt:variant>
        <vt:i4>0</vt:i4>
      </vt:variant>
      <vt:variant>
        <vt:i4>5</vt:i4>
      </vt:variant>
      <vt:variant>
        <vt:lpwstr>https://www.soumu.go.jp/menu_news/s-news/01hyoka02_191206000137696.html</vt:lpwstr>
      </vt:variant>
      <vt:variant>
        <vt:lpwstr/>
      </vt:variant>
      <vt:variant>
        <vt:i4>7536739</vt:i4>
      </vt:variant>
      <vt:variant>
        <vt:i4>945</vt:i4>
      </vt:variant>
      <vt:variant>
        <vt:i4>0</vt:i4>
      </vt:variant>
      <vt:variant>
        <vt:i4>5</vt:i4>
      </vt:variant>
      <vt:variant>
        <vt:lpwstr>http://www.chiseki.go.jp/about/point/index.html</vt:lpwstr>
      </vt:variant>
      <vt:variant>
        <vt:lpwstr/>
      </vt:variant>
      <vt:variant>
        <vt:i4>1310731</vt:i4>
      </vt:variant>
      <vt:variant>
        <vt:i4>942</vt:i4>
      </vt:variant>
      <vt:variant>
        <vt:i4>0</vt:i4>
      </vt:variant>
      <vt:variant>
        <vt:i4>5</vt:i4>
      </vt:variant>
      <vt:variant>
        <vt:lpwstr>http://www.chiseki.go.jp/</vt:lpwstr>
      </vt:variant>
      <vt:variant>
        <vt:lpwstr/>
      </vt:variant>
      <vt:variant>
        <vt:i4>4259871</vt:i4>
      </vt:variant>
      <vt:variant>
        <vt:i4>939</vt:i4>
      </vt:variant>
      <vt:variant>
        <vt:i4>0</vt:i4>
      </vt:variant>
      <vt:variant>
        <vt:i4>5</vt:i4>
      </vt:variant>
      <vt:variant>
        <vt:lpwstr>https://elaws.e-gov.go.jp/document?lawid=326AC0000000180</vt:lpwstr>
      </vt:variant>
      <vt:variant>
        <vt:lpwstr/>
      </vt:variant>
      <vt:variant>
        <vt:i4>3014698</vt:i4>
      </vt:variant>
      <vt:variant>
        <vt:i4>936</vt:i4>
      </vt:variant>
      <vt:variant>
        <vt:i4>0</vt:i4>
      </vt:variant>
      <vt:variant>
        <vt:i4>5</vt:i4>
      </vt:variant>
      <vt:variant>
        <vt:lpwstr>http://www.moj.go.jp/content/000116464.pdf</vt:lpwstr>
      </vt:variant>
      <vt:variant>
        <vt:lpwstr/>
      </vt:variant>
      <vt:variant>
        <vt:i4>2687018</vt:i4>
      </vt:variant>
      <vt:variant>
        <vt:i4>933</vt:i4>
      </vt:variant>
      <vt:variant>
        <vt:i4>0</vt:i4>
      </vt:variant>
      <vt:variant>
        <vt:i4>5</vt:i4>
      </vt:variant>
      <vt:variant>
        <vt:lpwstr>http://www.moj.go.jp/content/000116463.pdf</vt:lpwstr>
      </vt:variant>
      <vt:variant>
        <vt:lpwstr/>
      </vt:variant>
      <vt:variant>
        <vt:i4>1376294</vt:i4>
      </vt:variant>
      <vt:variant>
        <vt:i4>930</vt:i4>
      </vt:variant>
      <vt:variant>
        <vt:i4>0</vt:i4>
      </vt:variant>
      <vt:variant>
        <vt:i4>5</vt:i4>
      </vt:variant>
      <vt:variant>
        <vt:lpwstr>http://www.moj.go.jp/MINJI/minji05_00171.html</vt:lpwstr>
      </vt:variant>
      <vt:variant>
        <vt:lpwstr/>
      </vt:variant>
      <vt:variant>
        <vt:i4>1441826</vt:i4>
      </vt:variant>
      <vt:variant>
        <vt:i4>927</vt:i4>
      </vt:variant>
      <vt:variant>
        <vt:i4>0</vt:i4>
      </vt:variant>
      <vt:variant>
        <vt:i4>5</vt:i4>
      </vt:variant>
      <vt:variant>
        <vt:lpwstr>http://www.moj.go.jp/MINJI/minji05_00231.html</vt:lpwstr>
      </vt:variant>
      <vt:variant>
        <vt:lpwstr/>
      </vt:variant>
      <vt:variant>
        <vt:i4>1114146</vt:i4>
      </vt:variant>
      <vt:variant>
        <vt:i4>924</vt:i4>
      </vt:variant>
      <vt:variant>
        <vt:i4>0</vt:i4>
      </vt:variant>
      <vt:variant>
        <vt:i4>5</vt:i4>
      </vt:variant>
      <vt:variant>
        <vt:lpwstr>http://www.moj.go.jp/MINJI/minji05_00236.html</vt:lpwstr>
      </vt:variant>
      <vt:variant>
        <vt:lpwstr/>
      </vt:variant>
      <vt:variant>
        <vt:i4>6553656</vt:i4>
      </vt:variant>
      <vt:variant>
        <vt:i4>921</vt:i4>
      </vt:variant>
      <vt:variant>
        <vt:i4>0</vt:i4>
      </vt:variant>
      <vt:variant>
        <vt:i4>5</vt:i4>
      </vt:variant>
      <vt:variant>
        <vt:lpwstr>https://www.chosashi.or.jp/investigator/about/</vt:lpwstr>
      </vt:variant>
      <vt:variant>
        <vt:lpwstr/>
      </vt:variant>
      <vt:variant>
        <vt:i4>1179671</vt:i4>
      </vt:variant>
      <vt:variant>
        <vt:i4>918</vt:i4>
      </vt:variant>
      <vt:variant>
        <vt:i4>0</vt:i4>
      </vt:variant>
      <vt:variant>
        <vt:i4>5</vt:i4>
      </vt:variant>
      <vt:variant>
        <vt:lpwstr>http://www.moj.go.jp/MINJI/minji117.html</vt:lpwstr>
      </vt:variant>
      <vt:variant>
        <vt:lpwstr/>
      </vt:variant>
      <vt:variant>
        <vt:i4>4784148</vt:i4>
      </vt:variant>
      <vt:variant>
        <vt:i4>915</vt:i4>
      </vt:variant>
      <vt:variant>
        <vt:i4>0</vt:i4>
      </vt:variant>
      <vt:variant>
        <vt:i4>5</vt:i4>
      </vt:variant>
      <vt:variant>
        <vt:lpwstr>https://elaws.e-gov.go.jp/document?lawid=325AC1000000228</vt:lpwstr>
      </vt:variant>
      <vt:variant>
        <vt:lpwstr/>
      </vt:variant>
      <vt:variant>
        <vt:i4>3997817</vt:i4>
      </vt:variant>
      <vt:variant>
        <vt:i4>912</vt:i4>
      </vt:variant>
      <vt:variant>
        <vt:i4>0</vt:i4>
      </vt:variant>
      <vt:variant>
        <vt:i4>5</vt:i4>
      </vt:variant>
      <vt:variant>
        <vt:lpwstr>http://houmukyoku.moj.go.jp/homu/content/000130963.pdf</vt:lpwstr>
      </vt:variant>
      <vt:variant>
        <vt:lpwstr/>
      </vt:variant>
      <vt:variant>
        <vt:i4>2162748</vt:i4>
      </vt:variant>
      <vt:variant>
        <vt:i4>909</vt:i4>
      </vt:variant>
      <vt:variant>
        <vt:i4>0</vt:i4>
      </vt:variant>
      <vt:variant>
        <vt:i4>5</vt:i4>
      </vt:variant>
      <vt:variant>
        <vt:lpwstr>https://ja.wikibooks.org/wiki/%E4%B8%8D%E5%8B%95%E7%94%A3%E7%99%BB%E8%A8%98%E4%BA%8B%E5%8B%99%E5%8F%96%E6%89%B1%E6%89%8B%E7%B6%9A%E6%BA%96%E5%89%87%E7%AC%AC67%E6%9D%A1</vt:lpwstr>
      </vt:variant>
      <vt:variant>
        <vt:lpwstr/>
      </vt:variant>
      <vt:variant>
        <vt:i4>2228350</vt:i4>
      </vt:variant>
      <vt:variant>
        <vt:i4>900</vt:i4>
      </vt:variant>
      <vt:variant>
        <vt:i4>0</vt:i4>
      </vt:variant>
      <vt:variant>
        <vt:i4>5</vt:i4>
      </vt:variant>
      <vt:variant>
        <vt:lpwstr>http://www.moj.go.jp/MINJI/minji02.html</vt:lpwstr>
      </vt:variant>
      <vt:variant>
        <vt:lpwstr/>
      </vt:variant>
      <vt:variant>
        <vt:i4>1703961</vt:i4>
      </vt:variant>
      <vt:variant>
        <vt:i4>897</vt:i4>
      </vt:variant>
      <vt:variant>
        <vt:i4>0</vt:i4>
      </vt:variant>
      <vt:variant>
        <vt:i4>5</vt:i4>
      </vt:variant>
      <vt:variant>
        <vt:lpwstr>https://elaws.e-gov.go.jp/document?lawid=417M60000010018</vt:lpwstr>
      </vt:variant>
      <vt:variant>
        <vt:lpwstr/>
      </vt:variant>
      <vt:variant>
        <vt:i4>4522006</vt:i4>
      </vt:variant>
      <vt:variant>
        <vt:i4>894</vt:i4>
      </vt:variant>
      <vt:variant>
        <vt:i4>0</vt:i4>
      </vt:variant>
      <vt:variant>
        <vt:i4>5</vt:i4>
      </vt:variant>
      <vt:variant>
        <vt:lpwstr>https://elaws.e-gov.go.jp/document?lawid=416AC0000000123</vt:lpwstr>
      </vt:variant>
      <vt:variant>
        <vt:lpwstr/>
      </vt:variant>
      <vt:variant>
        <vt:i4>3080310</vt:i4>
      </vt:variant>
      <vt:variant>
        <vt:i4>885</vt:i4>
      </vt:variant>
      <vt:variant>
        <vt:i4>0</vt:i4>
      </vt:variant>
      <vt:variant>
        <vt:i4>5</vt:i4>
      </vt:variant>
      <vt:variant>
        <vt:lpwstr>https://www.city.sakai.lg.jp/kurashi/jutaku/jutaku/jukyohyoji/cho.html</vt:lpwstr>
      </vt:variant>
      <vt:variant>
        <vt:lpwstr/>
      </vt:variant>
      <vt:variant>
        <vt:i4>655423</vt:i4>
      </vt:variant>
      <vt:variant>
        <vt:i4>882</vt:i4>
      </vt:variant>
      <vt:variant>
        <vt:i4>0</vt:i4>
      </vt:variant>
      <vt:variant>
        <vt:i4>5</vt:i4>
      </vt:variant>
      <vt:variant>
        <vt:lpwstr>https://www.city.inagi.tokyo.jp/shisei/machi_zukuri/juushoseiri/juushoseirijigyou.files/pamphlet.pdf</vt:lpwstr>
      </vt:variant>
      <vt:variant>
        <vt:lpwstr/>
      </vt:variant>
      <vt:variant>
        <vt:i4>5963808</vt:i4>
      </vt:variant>
      <vt:variant>
        <vt:i4>879</vt:i4>
      </vt:variant>
      <vt:variant>
        <vt:i4>0</vt:i4>
      </vt:variant>
      <vt:variant>
        <vt:i4>5</vt:i4>
      </vt:variant>
      <vt:variant>
        <vt:lpwstr>https://www.city.kawagoe.saitama.jp/shisei/toshi_machizukuri/machizukuri/chomeichiban/pamphlet.files/chomeipamphlet202006.pdf</vt:lpwstr>
      </vt:variant>
      <vt:variant>
        <vt:lpwstr/>
      </vt:variant>
      <vt:variant>
        <vt:i4>4194335</vt:i4>
      </vt:variant>
      <vt:variant>
        <vt:i4>876</vt:i4>
      </vt:variant>
      <vt:variant>
        <vt:i4>0</vt:i4>
      </vt:variant>
      <vt:variant>
        <vt:i4>5</vt:i4>
      </vt:variant>
      <vt:variant>
        <vt:lpwstr>https://www.city.toda.saitama.jp/soshiki/271/tosikei-k-three-zyuukyo.html</vt:lpwstr>
      </vt:variant>
      <vt:variant>
        <vt:lpwstr/>
      </vt:variant>
      <vt:variant>
        <vt:i4>393332</vt:i4>
      </vt:variant>
      <vt:variant>
        <vt:i4>873</vt:i4>
      </vt:variant>
      <vt:variant>
        <vt:i4>0</vt:i4>
      </vt:variant>
      <vt:variant>
        <vt:i4>5</vt:i4>
      </vt:variant>
      <vt:variant>
        <vt:lpwstr>https://www.city.inagi.tokyo.jp/smph/shisei/machi_zukuri/juushoseiri/juushoseirijigyou.html</vt:lpwstr>
      </vt:variant>
      <vt:variant>
        <vt:lpwstr/>
      </vt:variant>
      <vt:variant>
        <vt:i4>655432</vt:i4>
      </vt:variant>
      <vt:variant>
        <vt:i4>870</vt:i4>
      </vt:variant>
      <vt:variant>
        <vt:i4>0</vt:i4>
      </vt:variant>
      <vt:variant>
        <vt:i4>5</vt:i4>
      </vt:variant>
      <vt:variant>
        <vt:lpwstr>https://www.city.kawagoe.saitama.jp/shisei/toshi_machizukuri/machizukuri/chomeichiban/chomeichiban_toha.html</vt:lpwstr>
      </vt:variant>
      <vt:variant>
        <vt:lpwstr/>
      </vt:variant>
      <vt:variant>
        <vt:i4>4522011</vt:i4>
      </vt:variant>
      <vt:variant>
        <vt:i4>867</vt:i4>
      </vt:variant>
      <vt:variant>
        <vt:i4>0</vt:i4>
      </vt:variant>
      <vt:variant>
        <vt:i4>5</vt:i4>
      </vt:variant>
      <vt:variant>
        <vt:lpwstr>http://www.city.hino.lg.jp/shisei/machidukuri/chomei/1005343.html</vt:lpwstr>
      </vt:variant>
      <vt:variant>
        <vt:lpwstr/>
      </vt:variant>
      <vt:variant>
        <vt:i4>4194330</vt:i4>
      </vt:variant>
      <vt:variant>
        <vt:i4>864</vt:i4>
      </vt:variant>
      <vt:variant>
        <vt:i4>0</vt:i4>
      </vt:variant>
      <vt:variant>
        <vt:i4>5</vt:i4>
      </vt:variant>
      <vt:variant>
        <vt:lpwstr>http://www.city.hino.lg.jp/faq/kurashi/sumai/1000713/1000723.html</vt:lpwstr>
      </vt:variant>
      <vt:variant>
        <vt:lpwstr/>
      </vt:variant>
      <vt:variant>
        <vt:i4>6357072</vt:i4>
      </vt:variant>
      <vt:variant>
        <vt:i4>861</vt:i4>
      </vt:variant>
      <vt:variant>
        <vt:i4>0</vt:i4>
      </vt:variant>
      <vt:variant>
        <vt:i4>5</vt:i4>
      </vt:variant>
      <vt:variant>
        <vt:lpwstr>https://www.city.atsugi.kanagawa.jp/machiit/kaihatsu/hyouzi/sanda-jyuukyohyouji/d046552_d/fil/sanda_sinkyu_annaizu.pdf</vt:lpwstr>
      </vt:variant>
      <vt:variant>
        <vt:lpwstr/>
      </vt:variant>
      <vt:variant>
        <vt:i4>4915305</vt:i4>
      </vt:variant>
      <vt:variant>
        <vt:i4>858</vt:i4>
      </vt:variant>
      <vt:variant>
        <vt:i4>0</vt:i4>
      </vt:variant>
      <vt:variant>
        <vt:i4>5</vt:i4>
      </vt:variant>
      <vt:variant>
        <vt:lpwstr>https://www.city.atsugi.kanagawa.jp/machiit/kaihatsu/hyouzi/sanda-jyuukyohyouji/d046552_d/fil/sandasinkyuu.pdf</vt:lpwstr>
      </vt:variant>
      <vt:variant>
        <vt:lpwstr/>
      </vt:variant>
      <vt:variant>
        <vt:i4>131118</vt:i4>
      </vt:variant>
      <vt:variant>
        <vt:i4>855</vt:i4>
      </vt:variant>
      <vt:variant>
        <vt:i4>0</vt:i4>
      </vt:variant>
      <vt:variant>
        <vt:i4>5</vt:i4>
      </vt:variant>
      <vt:variant>
        <vt:lpwstr>https://www.city.atsugi.kanagawa.jp/machiit/kaihatsu/hyouzi/sanda-jyuukyohyouji/d046552_d/fil/sandakyuushin.pdf</vt:lpwstr>
      </vt:variant>
      <vt:variant>
        <vt:lpwstr/>
      </vt:variant>
      <vt:variant>
        <vt:i4>7536685</vt:i4>
      </vt:variant>
      <vt:variant>
        <vt:i4>852</vt:i4>
      </vt:variant>
      <vt:variant>
        <vt:i4>0</vt:i4>
      </vt:variant>
      <vt:variant>
        <vt:i4>5</vt:i4>
      </vt:variant>
      <vt:variant>
        <vt:lpwstr>https://www.city.uruma.lg.jp/sp/userfiles/U033/files/kokuji3-3.pdf</vt:lpwstr>
      </vt:variant>
      <vt:variant>
        <vt:lpwstr/>
      </vt:variant>
      <vt:variant>
        <vt:i4>2424833</vt:i4>
      </vt:variant>
      <vt:variant>
        <vt:i4>849</vt:i4>
      </vt:variant>
      <vt:variant>
        <vt:i4>0</vt:i4>
      </vt:variant>
      <vt:variant>
        <vt:i4>5</vt:i4>
      </vt:variant>
      <vt:variant>
        <vt:lpwstr>https://www.city.atsugi.kanagawa.jp/machiit/kaihatsu/hyouzi/sanda-jyuukyohyouji/d043698_d/fil/kokuji.pdf</vt:lpwstr>
      </vt:variant>
      <vt:variant>
        <vt:lpwstr/>
      </vt:variant>
      <vt:variant>
        <vt:i4>5046345</vt:i4>
      </vt:variant>
      <vt:variant>
        <vt:i4>846</vt:i4>
      </vt:variant>
      <vt:variant>
        <vt:i4>0</vt:i4>
      </vt:variant>
      <vt:variant>
        <vt:i4>5</vt:i4>
      </vt:variant>
      <vt:variant>
        <vt:lpwstr>https://www.city.atsugi.kanagawa.jp/machiit/kaihatsu/hyouzi/sanda-jyuukyohyouji/d042459.html</vt:lpwstr>
      </vt:variant>
      <vt:variant>
        <vt:lpwstr/>
      </vt:variant>
      <vt:variant>
        <vt:i4>3997812</vt:i4>
      </vt:variant>
      <vt:variant>
        <vt:i4>843</vt:i4>
      </vt:variant>
      <vt:variant>
        <vt:i4>0</vt:i4>
      </vt:variant>
      <vt:variant>
        <vt:i4>5</vt:i4>
      </vt:variant>
      <vt:variant>
        <vt:lpwstr>https://www.pref.tokushima.lg.jp/file/attachment/511209.pdf</vt:lpwstr>
      </vt:variant>
      <vt:variant>
        <vt:lpwstr/>
      </vt:variant>
      <vt:variant>
        <vt:i4>5374001</vt:i4>
      </vt:variant>
      <vt:variant>
        <vt:i4>840</vt:i4>
      </vt:variant>
      <vt:variant>
        <vt:i4>0</vt:i4>
      </vt:variant>
      <vt:variant>
        <vt:i4>5</vt:i4>
      </vt:variant>
      <vt:variant>
        <vt:lpwstr>https://www.pref.fukui.lg.jp/doc/sityousinkou/azakai-menu30_d/fil/fukui183.pdf</vt:lpwstr>
      </vt:variant>
      <vt:variant>
        <vt:lpwstr/>
      </vt:variant>
      <vt:variant>
        <vt:i4>131097</vt:i4>
      </vt:variant>
      <vt:variant>
        <vt:i4>837</vt:i4>
      </vt:variant>
      <vt:variant>
        <vt:i4>0</vt:i4>
      </vt:variant>
      <vt:variant>
        <vt:i4>5</vt:i4>
      </vt:variant>
      <vt:variant>
        <vt:lpwstr>http://www.fksm.jp/sinko/kyoukai.pdf</vt:lpwstr>
      </vt:variant>
      <vt:variant>
        <vt:lpwstr/>
      </vt:variant>
      <vt:variant>
        <vt:i4>4784195</vt:i4>
      </vt:variant>
      <vt:variant>
        <vt:i4>834</vt:i4>
      </vt:variant>
      <vt:variant>
        <vt:i4>0</vt:i4>
      </vt:variant>
      <vt:variant>
        <vt:i4>5</vt:i4>
      </vt:variant>
      <vt:variant>
        <vt:lpwstr>https://www.city.atsugi.kanagawa.jp/machiit/kaihatsu/hyouzi/sanda-jyuukyohyouji/d046552.html</vt:lpwstr>
      </vt:variant>
      <vt:variant>
        <vt:lpwstr/>
      </vt:variant>
      <vt:variant>
        <vt:i4>4653109</vt:i4>
      </vt:variant>
      <vt:variant>
        <vt:i4>831</vt:i4>
      </vt:variant>
      <vt:variant>
        <vt:i4>0</vt:i4>
      </vt:variant>
      <vt:variant>
        <vt:i4>5</vt:i4>
      </vt:variant>
      <vt:variant>
        <vt:lpwstr>https://www.city.hachioji.tokyo.jp/kurashi/kosekijumin/008/002/p004503_d/fil/jukyohyojitebiki.pdf</vt:lpwstr>
      </vt:variant>
      <vt:variant>
        <vt:lpwstr/>
      </vt:variant>
      <vt:variant>
        <vt:i4>4784151</vt:i4>
      </vt:variant>
      <vt:variant>
        <vt:i4>828</vt:i4>
      </vt:variant>
      <vt:variant>
        <vt:i4>0</vt:i4>
      </vt:variant>
      <vt:variant>
        <vt:i4>5</vt:i4>
      </vt:variant>
      <vt:variant>
        <vt:lpwstr>https://elaws.e-gov.go.jp/document?lawid=337AC0000000119</vt:lpwstr>
      </vt:variant>
      <vt:variant>
        <vt:lpwstr/>
      </vt:variant>
      <vt:variant>
        <vt:i4>4390929</vt:i4>
      </vt:variant>
      <vt:variant>
        <vt:i4>822</vt:i4>
      </vt:variant>
      <vt:variant>
        <vt:i4>0</vt:i4>
      </vt:variant>
      <vt:variant>
        <vt:i4>5</vt:i4>
      </vt:variant>
      <vt:variant>
        <vt:lpwstr>https://elaws.e-gov.go.jp/document?lawid=322AC0000000067</vt:lpwstr>
      </vt:variant>
      <vt:variant>
        <vt:lpwstr/>
      </vt:variant>
      <vt:variant>
        <vt:i4>3211298</vt:i4>
      </vt:variant>
      <vt:variant>
        <vt:i4>819</vt:i4>
      </vt:variant>
      <vt:variant>
        <vt:i4>0</vt:i4>
      </vt:variant>
      <vt:variant>
        <vt:i4>5</vt:i4>
      </vt:variant>
      <vt:variant>
        <vt:lpwstr>https://www.cao.go.jp/bunken-suishin/kisojititai/kisojititai-index.html</vt:lpwstr>
      </vt:variant>
      <vt:variant>
        <vt:lpwstr/>
      </vt:variant>
      <vt:variant>
        <vt:i4>7667836</vt:i4>
      </vt:variant>
      <vt:variant>
        <vt:i4>816</vt:i4>
      </vt:variant>
      <vt:variant>
        <vt:i4>0</vt:i4>
      </vt:variant>
      <vt:variant>
        <vt:i4>5</vt:i4>
      </vt:variant>
      <vt:variant>
        <vt:lpwstr>https://www.pref.fukui.lg.jp/doc/sityousinkou/azakai-menu.html</vt:lpwstr>
      </vt:variant>
      <vt:variant>
        <vt:lpwstr/>
      </vt:variant>
      <vt:variant>
        <vt:i4>4390929</vt:i4>
      </vt:variant>
      <vt:variant>
        <vt:i4>813</vt:i4>
      </vt:variant>
      <vt:variant>
        <vt:i4>0</vt:i4>
      </vt:variant>
      <vt:variant>
        <vt:i4>5</vt:i4>
      </vt:variant>
      <vt:variant>
        <vt:lpwstr>https://elaws.e-gov.go.jp/document?lawid=322AC0000000067</vt:lpwstr>
      </vt:variant>
      <vt:variant>
        <vt:lpwstr/>
      </vt:variant>
      <vt:variant>
        <vt:i4>5636176</vt:i4>
      </vt:variant>
      <vt:variant>
        <vt:i4>810</vt:i4>
      </vt:variant>
      <vt:variant>
        <vt:i4>0</vt:i4>
      </vt:variant>
      <vt:variant>
        <vt:i4>5</vt:i4>
      </vt:variant>
      <vt:variant>
        <vt:lpwstr>https://www.soumu.go.jp/gapei/gapei2.html</vt:lpwstr>
      </vt:variant>
      <vt:variant>
        <vt:lpwstr/>
      </vt:variant>
      <vt:variant>
        <vt:i4>131165</vt:i4>
      </vt:variant>
      <vt:variant>
        <vt:i4>711</vt:i4>
      </vt:variant>
      <vt:variant>
        <vt:i4>0</vt:i4>
      </vt:variant>
      <vt:variant>
        <vt:i4>5</vt:i4>
      </vt:variant>
      <vt:variant>
        <vt:lpwstr>https://geojson.org/</vt:lpwstr>
      </vt:variant>
      <vt:variant>
        <vt:lpwstr/>
      </vt:variant>
      <vt:variant>
        <vt:i4>65624</vt:i4>
      </vt:variant>
      <vt:variant>
        <vt:i4>708</vt:i4>
      </vt:variant>
      <vt:variant>
        <vt:i4>0</vt:i4>
      </vt:variant>
      <vt:variant>
        <vt:i4>5</vt:i4>
      </vt:variant>
      <vt:variant>
        <vt:lpwstr>https://www.ogc.org/standards/kml</vt:lpwstr>
      </vt:variant>
      <vt:variant>
        <vt:lpwstr/>
      </vt:variant>
      <vt:variant>
        <vt:i4>65620</vt:i4>
      </vt:variant>
      <vt:variant>
        <vt:i4>705</vt:i4>
      </vt:variant>
      <vt:variant>
        <vt:i4>0</vt:i4>
      </vt:variant>
      <vt:variant>
        <vt:i4>5</vt:i4>
      </vt:variant>
      <vt:variant>
        <vt:lpwstr>https://www.ogc.org/standards/gml</vt:lpwstr>
      </vt:variant>
      <vt:variant>
        <vt:lpwstr/>
      </vt:variant>
      <vt:variant>
        <vt:i4>7667765</vt:i4>
      </vt:variant>
      <vt:variant>
        <vt:i4>657</vt:i4>
      </vt:variant>
      <vt:variant>
        <vt:i4>0</vt:i4>
      </vt:variant>
      <vt:variant>
        <vt:i4>5</vt:i4>
      </vt:variant>
      <vt:variant>
        <vt:lpwstr>https://nlftp.mlit.go.jp/isj/index.html</vt:lpwstr>
      </vt:variant>
      <vt:variant>
        <vt:lpwstr/>
      </vt:variant>
      <vt:variant>
        <vt:i4>327766</vt:i4>
      </vt:variant>
      <vt:variant>
        <vt:i4>645</vt:i4>
      </vt:variant>
      <vt:variant>
        <vt:i4>0</vt:i4>
      </vt:variant>
      <vt:variant>
        <vt:i4>5</vt:i4>
      </vt:variant>
      <vt:variant>
        <vt:lpwstr>https://www.e-stat.go.jp/gis/statmap-search?page=1&amp;type=2</vt:lpwstr>
      </vt:variant>
      <vt:variant>
        <vt:lpwstr/>
      </vt:variant>
      <vt:variant>
        <vt:i4>1245307</vt:i4>
      </vt:variant>
      <vt:variant>
        <vt:i4>642</vt:i4>
      </vt:variant>
      <vt:variant>
        <vt:i4>0</vt:i4>
      </vt:variant>
      <vt:variant>
        <vt:i4>5</vt:i4>
      </vt:variant>
      <vt:variant>
        <vt:lpwstr>https://www.gsi.go.jp/kihonjohochousa/jukyo_jusho.html</vt:lpwstr>
      </vt:variant>
      <vt:variant>
        <vt:lpwstr/>
      </vt:variant>
      <vt:variant>
        <vt:i4>131153</vt:i4>
      </vt:variant>
      <vt:variant>
        <vt:i4>639</vt:i4>
      </vt:variant>
      <vt:variant>
        <vt:i4>0</vt:i4>
      </vt:variant>
      <vt:variant>
        <vt:i4>5</vt:i4>
      </vt:variant>
      <vt:variant>
        <vt:lpwstr>https://www.gsi.go.jp/kihonjohochousa/chimeijoho.html</vt:lpwstr>
      </vt:variant>
      <vt:variant>
        <vt:lpwstr/>
      </vt:variant>
      <vt:variant>
        <vt:i4>7733353</vt:i4>
      </vt:variant>
      <vt:variant>
        <vt:i4>636</vt:i4>
      </vt:variant>
      <vt:variant>
        <vt:i4>0</vt:i4>
      </vt:variant>
      <vt:variant>
        <vt:i4>5</vt:i4>
      </vt:variant>
      <vt:variant>
        <vt:lpwstr>https://nlftp.mlit.go.jp/index.html</vt:lpwstr>
      </vt:variant>
      <vt:variant>
        <vt:lpwstr/>
      </vt:variant>
      <vt:variant>
        <vt:i4>86</vt:i4>
      </vt:variant>
      <vt:variant>
        <vt:i4>633</vt:i4>
      </vt:variant>
      <vt:variant>
        <vt:i4>0</vt:i4>
      </vt:variant>
      <vt:variant>
        <vt:i4>5</vt:i4>
      </vt:variant>
      <vt:variant>
        <vt:lpwstr>https://www.soumu.go.jp/denshijiti/code.html</vt:lpwstr>
      </vt:variant>
      <vt:variant>
        <vt:lpwstr/>
      </vt:variant>
      <vt:variant>
        <vt:i4>2424944</vt:i4>
      </vt:variant>
      <vt:variant>
        <vt:i4>630</vt:i4>
      </vt:variant>
      <vt:variant>
        <vt:i4>0</vt:i4>
      </vt:variant>
      <vt:variant>
        <vt:i4>5</vt:i4>
      </vt:variant>
      <vt:variant>
        <vt:lpwstr>https://imi.go.jp/dmd/0000009/</vt:lpwstr>
      </vt:variant>
      <vt:variant>
        <vt:lpwstr/>
      </vt:variant>
      <vt:variant>
        <vt:i4>4259914</vt:i4>
      </vt:variant>
      <vt:variant>
        <vt:i4>627</vt:i4>
      </vt:variant>
      <vt:variant>
        <vt:i4>0</vt:i4>
      </vt:variant>
      <vt:variant>
        <vt:i4>5</vt:i4>
      </vt:variant>
      <vt:variant>
        <vt:lpwstr>https://imi.go.jp/ns/core/Core242.html</vt:lpwstr>
      </vt:variant>
      <vt:variant>
        <vt:lpwstr>ic:%E4%BD%8F%E6%89%80%E5%9E%8B</vt:lpwstr>
      </vt:variant>
      <vt:variant>
        <vt:i4>6488185</vt:i4>
      </vt:variant>
      <vt:variant>
        <vt:i4>624</vt:i4>
      </vt:variant>
      <vt:variant>
        <vt:i4>0</vt:i4>
      </vt:variant>
      <vt:variant>
        <vt:i4>5</vt:i4>
      </vt:variant>
      <vt:variant>
        <vt:lpwstr>https://imi.go.jp/core/core242/</vt:lpwstr>
      </vt:variant>
      <vt:variant>
        <vt:lpwstr/>
      </vt:variant>
      <vt:variant>
        <vt:i4>3670135</vt:i4>
      </vt:variant>
      <vt:variant>
        <vt:i4>621</vt:i4>
      </vt:variant>
      <vt:variant>
        <vt:i4>0</vt:i4>
      </vt:variant>
      <vt:variant>
        <vt:i4>5</vt:i4>
      </vt:variant>
      <vt:variant>
        <vt:lpwstr>https://imi.go.jp/goi/</vt:lpwstr>
      </vt:variant>
      <vt:variant>
        <vt:lpwstr/>
      </vt:variant>
      <vt:variant>
        <vt:i4>5963845</vt:i4>
      </vt:variant>
      <vt:variant>
        <vt:i4>618</vt:i4>
      </vt:variant>
      <vt:variant>
        <vt:i4>0</vt:i4>
      </vt:variant>
      <vt:variant>
        <vt:i4>5</vt:i4>
      </vt:variant>
      <vt:variant>
        <vt:lpwstr>https://cio.go.jp/sites/default/files/uploads/documents/1015-2_gyousei_data_model_address.pdf</vt:lpwstr>
      </vt:variant>
      <vt:variant>
        <vt:lpwstr/>
      </vt:variant>
      <vt:variant>
        <vt:i4>1966110</vt:i4>
      </vt:variant>
      <vt:variant>
        <vt:i4>615</vt:i4>
      </vt:variant>
      <vt:variant>
        <vt:i4>0</vt:i4>
      </vt:variant>
      <vt:variant>
        <vt:i4>5</vt:i4>
      </vt:variant>
      <vt:variant>
        <vt:lpwstr>https://cio.go.jp/guides</vt:lpwstr>
      </vt:variant>
      <vt:variant>
        <vt:lpwstr/>
      </vt:variant>
      <vt:variant>
        <vt:i4>8323187</vt:i4>
      </vt:variant>
      <vt:variant>
        <vt:i4>594</vt:i4>
      </vt:variant>
      <vt:variant>
        <vt:i4>0</vt:i4>
      </vt:variant>
      <vt:variant>
        <vt:i4>5</vt:i4>
      </vt:variant>
      <vt:variant>
        <vt:lpwstr>https://www.geoplace.co.uk/</vt:lpwstr>
      </vt:variant>
      <vt:variant>
        <vt:lpwstr/>
      </vt:variant>
      <vt:variant>
        <vt:i4>3801165</vt:i4>
      </vt:variant>
      <vt:variant>
        <vt:i4>591</vt:i4>
      </vt:variant>
      <vt:variant>
        <vt:i4>0</vt:i4>
      </vt:variant>
      <vt:variant>
        <vt:i4>5</vt:i4>
      </vt:variant>
      <vt:variant>
        <vt:lpwstr>https://assets.publishing.service.gov.uk/government/uploads/system/uploads/attachment_data/file/274979/bis-14-513-open-national-address-gazetteer.pdf</vt:lpwstr>
      </vt:variant>
      <vt:variant>
        <vt:lpwstr/>
      </vt:variant>
      <vt:variant>
        <vt:i4>1376311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_Toc66202612</vt:lpwstr>
      </vt:variant>
      <vt:variant>
        <vt:i4>1441847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_Toc66202611</vt:lpwstr>
      </vt:variant>
      <vt:variant>
        <vt:i4>1507383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_Toc66202610</vt:lpwstr>
      </vt:variant>
      <vt:variant>
        <vt:i4>1966134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_Toc66202609</vt:lpwstr>
      </vt:variant>
      <vt:variant>
        <vt:i4>2031670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_Toc66202608</vt:lpwstr>
      </vt:variant>
      <vt:variant>
        <vt:i4>1048630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_Toc66202607</vt:lpwstr>
      </vt:variant>
      <vt:variant>
        <vt:i4>1114166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_Toc66202606</vt:lpwstr>
      </vt:variant>
      <vt:variant>
        <vt:i4>1179702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_Toc66202605</vt:lpwstr>
      </vt:variant>
      <vt:variant>
        <vt:i4>1245238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_Toc66202604</vt:lpwstr>
      </vt:variant>
      <vt:variant>
        <vt:i4>1310774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_Toc66202603</vt:lpwstr>
      </vt:variant>
      <vt:variant>
        <vt:i4>1376310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_Toc66202602</vt:lpwstr>
      </vt:variant>
      <vt:variant>
        <vt:i4>1441846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_Toc66202601</vt:lpwstr>
      </vt:variant>
      <vt:variant>
        <vt:i4>1507382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_Toc66202600</vt:lpwstr>
      </vt:variant>
      <vt:variant>
        <vt:i4>1900607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_Toc66202599</vt:lpwstr>
      </vt:variant>
      <vt:variant>
        <vt:i4>1835071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_Toc66202598</vt:lpwstr>
      </vt:variant>
      <vt:variant>
        <vt:i4>1245247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_Toc66202597</vt:lpwstr>
      </vt:variant>
      <vt:variant>
        <vt:i4>1179711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_Toc66202596</vt:lpwstr>
      </vt:variant>
      <vt:variant>
        <vt:i4>1114175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_Toc66202595</vt:lpwstr>
      </vt:variant>
      <vt:variant>
        <vt:i4>1048639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_Toc66202594</vt:lpwstr>
      </vt:variant>
      <vt:variant>
        <vt:i4>1507391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_Toc66202593</vt:lpwstr>
      </vt:variant>
      <vt:variant>
        <vt:i4>1441855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_Toc66202592</vt:lpwstr>
      </vt:variant>
      <vt:variant>
        <vt:i4>1376319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_Toc66202591</vt:lpwstr>
      </vt:variant>
      <vt:variant>
        <vt:i4>1310783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_Toc66202590</vt:lpwstr>
      </vt:variant>
      <vt:variant>
        <vt:i4>1900606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_Toc66202589</vt:lpwstr>
      </vt:variant>
      <vt:variant>
        <vt:i4>1835070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_Toc66202588</vt:lpwstr>
      </vt:variant>
      <vt:variant>
        <vt:i4>1245246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_Toc66202587</vt:lpwstr>
      </vt:variant>
      <vt:variant>
        <vt:i4>1179710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_Toc66202586</vt:lpwstr>
      </vt:variant>
      <vt:variant>
        <vt:i4>1114174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_Toc66202585</vt:lpwstr>
      </vt:variant>
      <vt:variant>
        <vt:i4>1048638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_Toc66202584</vt:lpwstr>
      </vt:variant>
      <vt:variant>
        <vt:i4>1507390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_Toc66202583</vt:lpwstr>
      </vt:variant>
      <vt:variant>
        <vt:i4>1441854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_Toc66202582</vt:lpwstr>
      </vt:variant>
      <vt:variant>
        <vt:i4>1376318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_Toc66202581</vt:lpwstr>
      </vt:variant>
      <vt:variant>
        <vt:i4>1310782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_Toc66202580</vt:lpwstr>
      </vt:variant>
      <vt:variant>
        <vt:i4>1900593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_Toc66202579</vt:lpwstr>
      </vt:variant>
      <vt:variant>
        <vt:i4>1835057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_Toc66202578</vt:lpwstr>
      </vt:variant>
      <vt:variant>
        <vt:i4>1245233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_Toc66202577</vt:lpwstr>
      </vt:variant>
      <vt:variant>
        <vt:i4>1179697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_Toc66202576</vt:lpwstr>
      </vt:variant>
      <vt:variant>
        <vt:i4>1114161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_Toc66202575</vt:lpwstr>
      </vt:variant>
      <vt:variant>
        <vt:i4>1048625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_Toc66202574</vt:lpwstr>
      </vt:variant>
      <vt:variant>
        <vt:i4>1507377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_Toc66202573</vt:lpwstr>
      </vt:variant>
      <vt:variant>
        <vt:i4>1441841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_Toc66202572</vt:lpwstr>
      </vt:variant>
      <vt:variant>
        <vt:i4>1376305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_Toc66202571</vt:lpwstr>
      </vt:variant>
      <vt:variant>
        <vt:i4>1310769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_Toc66202570</vt:lpwstr>
      </vt:variant>
      <vt:variant>
        <vt:i4>1900592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_Toc66202569</vt:lpwstr>
      </vt:variant>
      <vt:variant>
        <vt:i4>1835056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_Toc66202568</vt:lpwstr>
      </vt:variant>
      <vt:variant>
        <vt:i4>1245232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_Toc66202567</vt:lpwstr>
      </vt:variant>
      <vt:variant>
        <vt:i4>1179696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_Toc66202566</vt:lpwstr>
      </vt:variant>
      <vt:variant>
        <vt:i4>1114160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_Toc66202565</vt:lpwstr>
      </vt:variant>
      <vt:variant>
        <vt:i4>1507376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_Toc66202563</vt:lpwstr>
      </vt:variant>
      <vt:variant>
        <vt:i4>1441840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_Toc66202562</vt:lpwstr>
      </vt:variant>
      <vt:variant>
        <vt:i4>1376304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_Toc66202561</vt:lpwstr>
      </vt:variant>
      <vt:variant>
        <vt:i4>1310768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_Toc66202560</vt:lpwstr>
      </vt:variant>
      <vt:variant>
        <vt:i4>1900595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_Toc66202559</vt:lpwstr>
      </vt:variant>
      <vt:variant>
        <vt:i4>1835059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_Toc66202558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_Toc66202557</vt:lpwstr>
      </vt:variant>
      <vt:variant>
        <vt:i4>1179699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_Toc66202556</vt:lpwstr>
      </vt:variant>
      <vt:variant>
        <vt:i4>1114163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_Toc66202555</vt:lpwstr>
      </vt:variant>
      <vt:variant>
        <vt:i4>1048627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_Toc66202554</vt:lpwstr>
      </vt:variant>
      <vt:variant>
        <vt:i4>1507379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_Toc66202553</vt:lpwstr>
      </vt:variant>
      <vt:variant>
        <vt:i4>1441843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_Toc66202552</vt:lpwstr>
      </vt:variant>
      <vt:variant>
        <vt:i4>1376307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_Toc66202551</vt:lpwstr>
      </vt:variant>
      <vt:variant>
        <vt:i4>1310771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_Toc66202550</vt:lpwstr>
      </vt:variant>
      <vt:variant>
        <vt:i4>1900594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_Toc66202549</vt:lpwstr>
      </vt:variant>
      <vt:variant>
        <vt:i4>1835058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_Toc66202548</vt:lpwstr>
      </vt:variant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_Toc66202547</vt:lpwstr>
      </vt:variant>
      <vt:variant>
        <vt:i4>1179698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_Toc66202546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_Toc66202545</vt:lpwstr>
      </vt:variant>
      <vt:variant>
        <vt:i4>1048626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_Toc66202544</vt:lpwstr>
      </vt:variant>
      <vt:variant>
        <vt:i4>1507378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_Toc66202543</vt:lpwstr>
      </vt:variant>
      <vt:variant>
        <vt:i4>1441842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_Toc66202542</vt:lpwstr>
      </vt:variant>
      <vt:variant>
        <vt:i4>1376306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_Toc66202541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_Toc66202540</vt:lpwstr>
      </vt:variant>
      <vt:variant>
        <vt:i4>1900597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_Toc66202539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_Toc66202538</vt:lpwstr>
      </vt:variant>
      <vt:variant>
        <vt:i4>1245237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_Toc66202537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_Toc66202536</vt:lpwstr>
      </vt:variant>
      <vt:variant>
        <vt:i4>1114165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_Toc66202535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_Toc66202534</vt:lpwstr>
      </vt:variant>
      <vt:variant>
        <vt:i4>1507381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_Toc66202533</vt:lpwstr>
      </vt:variant>
      <vt:variant>
        <vt:i4>1376309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_Toc66202531</vt:lpwstr>
      </vt:variant>
      <vt:variant>
        <vt:i4>1310773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_Toc66202530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_Toc66202529</vt:lpwstr>
      </vt:variant>
      <vt:variant>
        <vt:i4>1835060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_Toc66202528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_Toc66202527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_Toc66202526</vt:lpwstr>
      </vt:variant>
      <vt:variant>
        <vt:i4>1114164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_Toc66202525</vt:lpwstr>
      </vt:variant>
      <vt:variant>
        <vt:i4>1048628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_Toc66202524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_Toc66202523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_Toc66202522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_Toc66202521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_Toc66202520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_Toc66202519</vt:lpwstr>
      </vt:variant>
      <vt:variant>
        <vt:i4>1835063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_Toc66202518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_Toc66202517</vt:lpwstr>
      </vt:variant>
      <vt:variant>
        <vt:i4>1179703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_Toc66202516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_Toc66202515</vt:lpwstr>
      </vt:variant>
      <vt:variant>
        <vt:i4>1769543</vt:i4>
      </vt:variant>
      <vt:variant>
        <vt:i4>33</vt:i4>
      </vt:variant>
      <vt:variant>
        <vt:i4>0</vt:i4>
      </vt:variant>
      <vt:variant>
        <vt:i4>5</vt:i4>
      </vt:variant>
      <vt:variant>
        <vt:lpwstr>https://www.mlit.go.jp/road/torimei/toorina/nerai.htm</vt:lpwstr>
      </vt:variant>
      <vt:variant>
        <vt:lpwstr/>
      </vt:variant>
      <vt:variant>
        <vt:i4>2490425</vt:i4>
      </vt:variant>
      <vt:variant>
        <vt:i4>30</vt:i4>
      </vt:variant>
      <vt:variant>
        <vt:i4>0</vt:i4>
      </vt:variant>
      <vt:variant>
        <vt:i4>5</vt:i4>
      </vt:variant>
      <vt:variant>
        <vt:lpwstr>https://dl.ndl.go.jp/info:ndljp/pid/1267371</vt:lpwstr>
      </vt:variant>
      <vt:variant>
        <vt:lpwstr/>
      </vt:variant>
      <vt:variant>
        <vt:i4>1376294</vt:i4>
      </vt:variant>
      <vt:variant>
        <vt:i4>27</vt:i4>
      </vt:variant>
      <vt:variant>
        <vt:i4>0</vt:i4>
      </vt:variant>
      <vt:variant>
        <vt:i4>5</vt:i4>
      </vt:variant>
      <vt:variant>
        <vt:lpwstr>http://www.moj.go.jp/MINJI/minji05_00171.html</vt:lpwstr>
      </vt:variant>
      <vt:variant>
        <vt:lpwstr/>
      </vt:variant>
      <vt:variant>
        <vt:i4>1245249</vt:i4>
      </vt:variant>
      <vt:variant>
        <vt:i4>24</vt:i4>
      </vt:variant>
      <vt:variant>
        <vt:i4>0</vt:i4>
      </vt:variant>
      <vt:variant>
        <vt:i4>5</vt:i4>
      </vt:variant>
      <vt:variant>
        <vt:lpwstr>https://psgsv2.gsi.go.jp/koukyou/jyunsoku/index.html</vt:lpwstr>
      </vt:variant>
      <vt:variant>
        <vt:lpwstr/>
      </vt:variant>
      <vt:variant>
        <vt:i4>1638426</vt:i4>
      </vt:variant>
      <vt:variant>
        <vt:i4>21</vt:i4>
      </vt:variant>
      <vt:variant>
        <vt:i4>0</vt:i4>
      </vt:variant>
      <vt:variant>
        <vt:i4>5</vt:i4>
      </vt:variant>
      <vt:variant>
        <vt:lpwstr>https://www.gsi.go.jp/sokuchikijun/jgd2000-2011.html</vt:lpwstr>
      </vt:variant>
      <vt:variant>
        <vt:lpwstr/>
      </vt:variant>
      <vt:variant>
        <vt:i4>1245215</vt:i4>
      </vt:variant>
      <vt:variant>
        <vt:i4>18</vt:i4>
      </vt:variant>
      <vt:variant>
        <vt:i4>0</vt:i4>
      </vt:variant>
      <vt:variant>
        <vt:i4>5</vt:i4>
      </vt:variant>
      <vt:variant>
        <vt:lpwstr>https://www.gsi.go.jp/seisakuchousei/seisakuchousei60002.html</vt:lpwstr>
      </vt:variant>
      <vt:variant>
        <vt:lpwstr/>
      </vt:variant>
      <vt:variant>
        <vt:i4>917514</vt:i4>
      </vt:variant>
      <vt:variant>
        <vt:i4>15</vt:i4>
      </vt:variant>
      <vt:variant>
        <vt:i4>0</vt:i4>
      </vt:variant>
      <vt:variant>
        <vt:i4>5</vt:i4>
      </vt:variant>
      <vt:variant>
        <vt:lpwstr>https://epsg.org/</vt:lpwstr>
      </vt:variant>
      <vt:variant>
        <vt:lpwstr/>
      </vt:variant>
      <vt:variant>
        <vt:i4>7864435</vt:i4>
      </vt:variant>
      <vt:variant>
        <vt:i4>12</vt:i4>
      </vt:variant>
      <vt:variant>
        <vt:i4>0</vt:i4>
      </vt:variant>
      <vt:variant>
        <vt:i4>5</vt:i4>
      </vt:variant>
      <vt:variant>
        <vt:lpwstr>https://www.gsi.go.jp/common/000091216.pdf</vt:lpwstr>
      </vt:variant>
      <vt:variant>
        <vt:lpwstr/>
      </vt:variant>
      <vt:variant>
        <vt:i4>7995399</vt:i4>
      </vt:variant>
      <vt:variant>
        <vt:i4>9</vt:i4>
      </vt:variant>
      <vt:variant>
        <vt:i4>0</vt:i4>
      </vt:variant>
      <vt:variant>
        <vt:i4>5</vt:i4>
      </vt:variant>
      <vt:variant>
        <vt:lpwstr>https://fgd.gsi.go.jp/otherdata/spec/FGD_DLFileSpecV4.1.pdf</vt:lpwstr>
      </vt:variant>
      <vt:variant>
        <vt:lpwstr/>
      </vt:variant>
      <vt:variant>
        <vt:i4>1179659</vt:i4>
      </vt:variant>
      <vt:variant>
        <vt:i4>6</vt:i4>
      </vt:variant>
      <vt:variant>
        <vt:i4>0</vt:i4>
      </vt:variant>
      <vt:variant>
        <vt:i4>5</vt:i4>
      </vt:variant>
      <vt:variant>
        <vt:lpwstr>https://s3.eu-west-1.amazonaws.com/static.geoplace.co.uk/downloads/cost-benefit-analysis-of-address-and-street-data-for-local-authorities-and-emergency-services-in-england-and-wales.pdf</vt:lpwstr>
      </vt:variant>
      <vt:variant>
        <vt:lpwstr/>
      </vt:variant>
      <vt:variant>
        <vt:i4>131150</vt:i4>
      </vt:variant>
      <vt:variant>
        <vt:i4>3</vt:i4>
      </vt:variant>
      <vt:variant>
        <vt:i4>0</vt:i4>
      </vt:variant>
      <vt:variant>
        <vt:i4>5</vt:i4>
      </vt:variant>
      <vt:variant>
        <vt:lpwstr>https://s3.eu-west-1.amazonaws.com/static.geoplace.co.uk/downloads/Cost-Benefit-Analysis-full-report.pdf</vt:lpwstr>
      </vt:variant>
      <vt:variant>
        <vt:lpwstr/>
      </vt:variant>
      <vt:variant>
        <vt:i4>3539062</vt:i4>
      </vt:variant>
      <vt:variant>
        <vt:i4>0</vt:i4>
      </vt:variant>
      <vt:variant>
        <vt:i4>0</vt:i4>
      </vt:variant>
      <vt:variant>
        <vt:i4>5</vt:i4>
      </vt:variant>
      <vt:variant>
        <vt:lpwstr>https://www.slideshare.net/Mortlin/addresses-and-address-data-experiences-from-denmark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2021-08-30T07:58:00Z</dcterms:created>
  <dcterms:modified xsi:type="dcterms:W3CDTF">2021-08-30T23:55:00Z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0x010100AA06A8A97B81CB449FCF07970FCC7F2C</vt:lpwstr>
  </property>
  <property fmtid="{D5CDD505-2E9C-101B-9397-08002B2CF9AE}" pid="3" name="_dlc_DocIdItemGuid">
    <vt:lpwstr>f6ea98f7-4dc0-4e11-b795-853f1bc870d1</vt:lpwstr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xd_Signature">
    <vt:bool>false</vt:bool>
  </property>
</Properties>
</file>