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Default Extension="docx" ContentType="application/vnd.openxmlformats-officedocument.wordprocessingml.document"/>
  <Default Extension="pptx" ContentType="application/vnd.openxmlformats-officedocument.presentationml.presentation"/>
  <Default Extension="xlsx" ContentType="application/vnd.openxmlformats-officedocument.spreadsheetml.shee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8528"/>
      </w:tblGrid>
      <w:tr w:rsidR="00AB613E" w:rsidRPr="003A72A2" w:rsidTr="00AB613E">
        <w:trPr>
          <w:trHeight w:val="2880"/>
          <w:jc w:val="center"/>
        </w:trPr>
        <w:tc>
          <w:tcPr>
            <w:tcW w:w="5000" w:type="pct"/>
          </w:tcPr>
          <w:p w:rsidR="00AB613E" w:rsidRPr="003A72A2" w:rsidRDefault="007442FC" w:rsidP="009A7BAB">
            <w:pPr>
              <w:pStyle w:val="14"/>
              <w:widowControl w:val="0"/>
              <w:tabs>
                <w:tab w:val="left" w:pos="4889"/>
              </w:tabs>
              <w:wordWrap w:val="0"/>
              <w:jc w:val="right"/>
              <w:rPr>
                <w:rFonts w:asciiTheme="majorEastAsia" w:eastAsiaTheme="majorEastAsia" w:hAnsiTheme="majorEastAsia"/>
                <w:b/>
                <w:caps/>
              </w:rPr>
            </w:pPr>
            <w:bookmarkStart w:id="0" w:name="_Toc199754292"/>
            <w:bookmarkStart w:id="1" w:name="_Toc199754285"/>
            <w:r w:rsidRPr="003A72A2">
              <w:rPr>
                <w:rFonts w:asciiTheme="majorEastAsia" w:eastAsiaTheme="majorEastAsia" w:hAnsiTheme="majorEastAsia" w:hint="eastAsia"/>
                <w:noProof/>
              </w:rPr>
              <w:drawing>
                <wp:anchor distT="0" distB="0" distL="114300" distR="114300" simplePos="0" relativeHeight="251657728" behindDoc="1" locked="0" layoutInCell="1" allowOverlap="1">
                  <wp:simplePos x="0" y="0"/>
                  <wp:positionH relativeFrom="column">
                    <wp:posOffset>-2771775</wp:posOffset>
                  </wp:positionH>
                  <wp:positionV relativeFrom="paragraph">
                    <wp:posOffset>12065</wp:posOffset>
                  </wp:positionV>
                  <wp:extent cx="2543175" cy="342900"/>
                  <wp:effectExtent l="0" t="0" r="9525" b="0"/>
                  <wp:wrapTight wrapText="bothSides">
                    <wp:wrapPolygon edited="0">
                      <wp:start x="0" y="0"/>
                      <wp:lineTo x="0" y="20400"/>
                      <wp:lineTo x="21519" y="20400"/>
                      <wp:lineTo x="21519"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175" cy="342900"/>
                          </a:xfrm>
                          <a:prstGeom prst="rect">
                            <a:avLst/>
                          </a:prstGeom>
                          <a:noFill/>
                          <a:ln>
                            <a:noFill/>
                          </a:ln>
                        </pic:spPr>
                      </pic:pic>
                    </a:graphicData>
                  </a:graphic>
                </wp:anchor>
              </w:drawing>
            </w:r>
          </w:p>
          <w:p w:rsidR="00AB613E" w:rsidRPr="003A72A2" w:rsidRDefault="00AB613E" w:rsidP="00AB613E">
            <w:pPr>
              <w:rPr>
                <w:rFonts w:asciiTheme="majorEastAsia" w:eastAsiaTheme="majorEastAsia" w:hAnsiTheme="majorEastAsia"/>
              </w:rPr>
            </w:pPr>
          </w:p>
          <w:p w:rsidR="00AB613E" w:rsidRPr="003A72A2" w:rsidRDefault="00AB613E" w:rsidP="00AB613E">
            <w:pPr>
              <w:rPr>
                <w:rFonts w:asciiTheme="majorEastAsia" w:eastAsiaTheme="majorEastAsia" w:hAnsiTheme="majorEastAsia"/>
              </w:rPr>
            </w:pPr>
          </w:p>
          <w:p w:rsidR="00AB613E" w:rsidRPr="003A72A2" w:rsidRDefault="00AB613E" w:rsidP="00AB613E">
            <w:pPr>
              <w:ind w:rightChars="186" w:right="391" w:firstLineChars="200" w:firstLine="420"/>
              <w:rPr>
                <w:rFonts w:asciiTheme="majorEastAsia" w:eastAsiaTheme="majorEastAsia" w:hAnsiTheme="majorEastAsia"/>
              </w:rPr>
            </w:pPr>
          </w:p>
        </w:tc>
      </w:tr>
      <w:tr w:rsidR="00AB613E" w:rsidRPr="003A72A2" w:rsidTr="00AB613E">
        <w:trPr>
          <w:trHeight w:val="1440"/>
          <w:jc w:val="center"/>
        </w:trPr>
        <w:tc>
          <w:tcPr>
            <w:tcW w:w="5000" w:type="pct"/>
            <w:tcBorders>
              <w:bottom w:val="single" w:sz="4" w:space="0" w:color="4F81BD"/>
            </w:tcBorders>
            <w:vAlign w:val="center"/>
          </w:tcPr>
          <w:p w:rsidR="00AB613E" w:rsidRPr="003A72A2" w:rsidRDefault="00AB613E" w:rsidP="00AB613E">
            <w:pPr>
              <w:pStyle w:val="14"/>
              <w:widowControl w:val="0"/>
              <w:jc w:val="center"/>
              <w:rPr>
                <w:rFonts w:asciiTheme="majorEastAsia" w:eastAsiaTheme="majorEastAsia" w:hAnsiTheme="majorEastAsia"/>
                <w:b/>
                <w:sz w:val="72"/>
                <w:szCs w:val="72"/>
              </w:rPr>
            </w:pPr>
            <w:r w:rsidRPr="003A72A2">
              <w:rPr>
                <w:rFonts w:asciiTheme="majorEastAsia" w:eastAsiaTheme="majorEastAsia" w:hAnsiTheme="majorEastAsia" w:hint="eastAsia"/>
                <w:b/>
                <w:sz w:val="72"/>
                <w:szCs w:val="72"/>
                <w:lang w:val="zh-CN"/>
              </w:rPr>
              <w:t xml:space="preserve">光 大 证 </w:t>
            </w:r>
            <w:proofErr w:type="gramStart"/>
            <w:r w:rsidRPr="003A72A2">
              <w:rPr>
                <w:rFonts w:asciiTheme="majorEastAsia" w:eastAsiaTheme="majorEastAsia" w:hAnsiTheme="majorEastAsia" w:hint="eastAsia"/>
                <w:b/>
                <w:sz w:val="72"/>
                <w:szCs w:val="72"/>
                <w:lang w:val="zh-CN"/>
              </w:rPr>
              <w:t>券</w:t>
            </w:r>
            <w:proofErr w:type="gramEnd"/>
          </w:p>
        </w:tc>
      </w:tr>
      <w:tr w:rsidR="00AB613E" w:rsidRPr="003A72A2" w:rsidTr="00AB613E">
        <w:trPr>
          <w:trHeight w:val="720"/>
          <w:jc w:val="center"/>
        </w:trPr>
        <w:tc>
          <w:tcPr>
            <w:tcW w:w="5000" w:type="pct"/>
            <w:tcBorders>
              <w:top w:val="single" w:sz="4" w:space="0" w:color="4F81BD"/>
            </w:tcBorders>
            <w:vAlign w:val="center"/>
          </w:tcPr>
          <w:p w:rsidR="009A7BAB" w:rsidRPr="006E6C21" w:rsidRDefault="009A7BAB" w:rsidP="009259A5">
            <w:pPr>
              <w:pStyle w:val="14"/>
              <w:widowControl w:val="0"/>
              <w:ind w:left="0"/>
              <w:jc w:val="center"/>
              <w:rPr>
                <w:rFonts w:asciiTheme="majorEastAsia" w:eastAsiaTheme="majorEastAsia" w:hAnsiTheme="majorEastAsia"/>
                <w:b/>
                <w:sz w:val="44"/>
                <w:szCs w:val="44"/>
              </w:rPr>
            </w:pPr>
          </w:p>
          <w:p w:rsidR="00AB613E" w:rsidRPr="006E6C21" w:rsidRDefault="00864F4F" w:rsidP="009259A5">
            <w:pPr>
              <w:pStyle w:val="14"/>
              <w:widowControl w:val="0"/>
              <w:ind w:left="0"/>
              <w:jc w:val="center"/>
              <w:rPr>
                <w:rFonts w:asciiTheme="majorEastAsia" w:eastAsiaTheme="majorEastAsia" w:hAnsiTheme="majorEastAsia"/>
                <w:b/>
                <w:sz w:val="44"/>
                <w:szCs w:val="44"/>
              </w:rPr>
            </w:pPr>
            <w:r>
              <w:rPr>
                <w:rFonts w:asciiTheme="majorEastAsia" w:eastAsiaTheme="majorEastAsia" w:hAnsiTheme="majorEastAsia" w:hint="eastAsia"/>
                <w:b/>
                <w:sz w:val="44"/>
                <w:szCs w:val="44"/>
                <w:lang w:val="zh-CN"/>
              </w:rPr>
              <w:t>个股期权</w:t>
            </w:r>
            <w:r w:rsidR="00D22B37" w:rsidRPr="00601E17">
              <w:rPr>
                <w:rFonts w:asciiTheme="majorEastAsia" w:eastAsiaTheme="majorEastAsia" w:hAnsiTheme="majorEastAsia" w:hint="eastAsia"/>
                <w:b/>
                <w:sz w:val="44"/>
                <w:szCs w:val="44"/>
              </w:rPr>
              <w:t>API</w:t>
            </w:r>
            <w:r w:rsidR="00327220" w:rsidRPr="003A72A2">
              <w:rPr>
                <w:rFonts w:asciiTheme="majorEastAsia" w:eastAsiaTheme="majorEastAsia" w:hAnsiTheme="majorEastAsia" w:hint="eastAsia"/>
                <w:b/>
                <w:sz w:val="44"/>
                <w:szCs w:val="44"/>
                <w:lang w:val="zh-CN"/>
              </w:rPr>
              <w:t>接入</w:t>
            </w:r>
            <w:r w:rsidR="001723BC" w:rsidRPr="003A72A2">
              <w:rPr>
                <w:rFonts w:asciiTheme="majorEastAsia" w:eastAsiaTheme="majorEastAsia" w:hAnsiTheme="majorEastAsia" w:hint="eastAsia"/>
                <w:b/>
                <w:sz w:val="44"/>
                <w:szCs w:val="44"/>
                <w:lang w:val="zh-CN"/>
              </w:rPr>
              <w:t>工作</w:t>
            </w:r>
            <w:r w:rsidR="00327220" w:rsidRPr="003A72A2">
              <w:rPr>
                <w:rFonts w:asciiTheme="majorEastAsia" w:eastAsiaTheme="majorEastAsia" w:hAnsiTheme="majorEastAsia" w:hint="eastAsia"/>
                <w:b/>
                <w:sz w:val="44"/>
                <w:szCs w:val="44"/>
                <w:lang w:val="zh-CN"/>
              </w:rPr>
              <w:t>指引</w:t>
            </w:r>
          </w:p>
          <w:p w:rsidR="00FE2EDC" w:rsidRPr="006E6C21" w:rsidRDefault="00FE2EDC" w:rsidP="009259A5">
            <w:pPr>
              <w:pStyle w:val="14"/>
              <w:widowControl w:val="0"/>
              <w:ind w:left="0"/>
              <w:jc w:val="center"/>
              <w:rPr>
                <w:rFonts w:asciiTheme="majorEastAsia" w:eastAsiaTheme="majorEastAsia" w:hAnsiTheme="majorEastAsia"/>
                <w:b/>
                <w:sz w:val="44"/>
                <w:szCs w:val="44"/>
              </w:rPr>
            </w:pPr>
            <w:r w:rsidRPr="006E6C21">
              <w:rPr>
                <w:rFonts w:asciiTheme="majorEastAsia" w:eastAsiaTheme="majorEastAsia" w:hAnsiTheme="majorEastAsia" w:hint="eastAsia"/>
                <w:b/>
                <w:sz w:val="44"/>
                <w:szCs w:val="44"/>
              </w:rPr>
              <w:t>（V1.</w:t>
            </w:r>
            <w:r w:rsidR="00E7454D">
              <w:rPr>
                <w:rFonts w:asciiTheme="majorEastAsia" w:eastAsiaTheme="majorEastAsia" w:hAnsiTheme="majorEastAsia" w:hint="eastAsia"/>
                <w:b/>
                <w:sz w:val="44"/>
                <w:szCs w:val="44"/>
              </w:rPr>
              <w:t>0</w:t>
            </w:r>
            <w:r w:rsidRPr="006E6C21">
              <w:rPr>
                <w:rFonts w:asciiTheme="majorEastAsia" w:eastAsiaTheme="majorEastAsia" w:hAnsiTheme="majorEastAsia" w:hint="eastAsia"/>
                <w:b/>
                <w:sz w:val="44"/>
                <w:szCs w:val="44"/>
              </w:rPr>
              <w:t>）</w:t>
            </w:r>
          </w:p>
          <w:p w:rsidR="00733ABE" w:rsidRPr="003A72A2" w:rsidRDefault="00733ABE" w:rsidP="009259A5">
            <w:pPr>
              <w:pStyle w:val="14"/>
              <w:widowControl w:val="0"/>
              <w:ind w:left="0"/>
              <w:jc w:val="center"/>
              <w:rPr>
                <w:rFonts w:asciiTheme="majorEastAsia" w:eastAsiaTheme="majorEastAsia" w:hAnsiTheme="majorEastAsia"/>
                <w:b/>
                <w:sz w:val="44"/>
                <w:szCs w:val="44"/>
              </w:rPr>
            </w:pPr>
          </w:p>
        </w:tc>
      </w:tr>
      <w:tr w:rsidR="00AB613E" w:rsidRPr="003A72A2" w:rsidTr="00AB613E">
        <w:trPr>
          <w:trHeight w:val="360"/>
          <w:jc w:val="center"/>
        </w:trPr>
        <w:tc>
          <w:tcPr>
            <w:tcW w:w="5000" w:type="pct"/>
            <w:vAlign w:val="center"/>
          </w:tcPr>
          <w:p w:rsidR="00AB613E" w:rsidRPr="003A72A2" w:rsidRDefault="00AB613E" w:rsidP="00AB613E">
            <w:pPr>
              <w:pStyle w:val="14"/>
              <w:widowControl w:val="0"/>
              <w:ind w:left="0"/>
              <w:jc w:val="center"/>
              <w:rPr>
                <w:rFonts w:asciiTheme="majorEastAsia" w:eastAsiaTheme="majorEastAsia" w:hAnsiTheme="majorEastAsia"/>
                <w:sz w:val="28"/>
                <w:szCs w:val="28"/>
              </w:rPr>
            </w:pPr>
          </w:p>
          <w:p w:rsidR="007D2067" w:rsidRPr="003A72A2" w:rsidRDefault="007D2067" w:rsidP="00AB613E">
            <w:pPr>
              <w:pStyle w:val="14"/>
              <w:widowControl w:val="0"/>
              <w:ind w:left="0"/>
              <w:jc w:val="center"/>
              <w:rPr>
                <w:rFonts w:asciiTheme="majorEastAsia" w:eastAsiaTheme="majorEastAsia" w:hAnsiTheme="majorEastAsia"/>
                <w:sz w:val="28"/>
                <w:szCs w:val="28"/>
              </w:rPr>
            </w:pPr>
          </w:p>
          <w:p w:rsidR="007D2067" w:rsidRPr="003A72A2" w:rsidRDefault="007D2067" w:rsidP="00AB613E">
            <w:pPr>
              <w:pStyle w:val="14"/>
              <w:widowControl w:val="0"/>
              <w:ind w:left="0"/>
              <w:jc w:val="center"/>
              <w:rPr>
                <w:rFonts w:asciiTheme="majorEastAsia" w:eastAsiaTheme="majorEastAsia" w:hAnsiTheme="majorEastAsia"/>
                <w:sz w:val="28"/>
                <w:szCs w:val="28"/>
              </w:rPr>
            </w:pPr>
          </w:p>
          <w:p w:rsidR="007D2067" w:rsidRPr="003A72A2" w:rsidRDefault="007D2067" w:rsidP="00AB613E">
            <w:pPr>
              <w:pStyle w:val="14"/>
              <w:widowControl w:val="0"/>
              <w:ind w:left="0"/>
              <w:jc w:val="center"/>
              <w:rPr>
                <w:rFonts w:asciiTheme="majorEastAsia" w:eastAsiaTheme="majorEastAsia" w:hAnsiTheme="majorEastAsia"/>
                <w:sz w:val="28"/>
                <w:szCs w:val="28"/>
              </w:rPr>
            </w:pPr>
          </w:p>
          <w:p w:rsidR="007D2067" w:rsidRPr="003A72A2" w:rsidRDefault="007D2067" w:rsidP="00AB613E">
            <w:pPr>
              <w:pStyle w:val="14"/>
              <w:widowControl w:val="0"/>
              <w:ind w:left="0"/>
              <w:jc w:val="center"/>
              <w:rPr>
                <w:rFonts w:asciiTheme="majorEastAsia" w:eastAsiaTheme="majorEastAsia" w:hAnsiTheme="majorEastAsia"/>
                <w:sz w:val="28"/>
                <w:szCs w:val="28"/>
              </w:rPr>
            </w:pPr>
          </w:p>
          <w:p w:rsidR="007D2067" w:rsidRPr="003A72A2" w:rsidRDefault="007D2067" w:rsidP="00AB613E">
            <w:pPr>
              <w:pStyle w:val="14"/>
              <w:widowControl w:val="0"/>
              <w:ind w:left="0"/>
              <w:jc w:val="center"/>
              <w:rPr>
                <w:rFonts w:asciiTheme="majorEastAsia" w:eastAsiaTheme="majorEastAsia" w:hAnsiTheme="majorEastAsia"/>
                <w:sz w:val="28"/>
                <w:szCs w:val="28"/>
              </w:rPr>
            </w:pPr>
          </w:p>
          <w:p w:rsidR="007D2067" w:rsidRPr="003A72A2" w:rsidRDefault="007D2067" w:rsidP="00AB613E">
            <w:pPr>
              <w:pStyle w:val="14"/>
              <w:widowControl w:val="0"/>
              <w:ind w:left="0"/>
              <w:jc w:val="center"/>
              <w:rPr>
                <w:rFonts w:asciiTheme="majorEastAsia" w:eastAsiaTheme="majorEastAsia" w:hAnsiTheme="majorEastAsia"/>
                <w:sz w:val="28"/>
                <w:szCs w:val="28"/>
              </w:rPr>
            </w:pPr>
          </w:p>
          <w:p w:rsidR="007D2067" w:rsidRPr="003A72A2" w:rsidRDefault="007D2067" w:rsidP="00AB613E">
            <w:pPr>
              <w:pStyle w:val="14"/>
              <w:widowControl w:val="0"/>
              <w:ind w:left="0"/>
              <w:jc w:val="center"/>
              <w:rPr>
                <w:rFonts w:asciiTheme="majorEastAsia" w:eastAsiaTheme="majorEastAsia" w:hAnsiTheme="majorEastAsia"/>
                <w:sz w:val="28"/>
                <w:szCs w:val="28"/>
              </w:rPr>
            </w:pPr>
          </w:p>
          <w:p w:rsidR="00FE2EDC" w:rsidRPr="003A72A2" w:rsidRDefault="00FE2EDC" w:rsidP="00FE2EDC">
            <w:pPr>
              <w:jc w:val="center"/>
              <w:rPr>
                <w:rFonts w:asciiTheme="majorEastAsia" w:eastAsiaTheme="majorEastAsia" w:hAnsiTheme="majorEastAsia"/>
                <w:b/>
                <w:sz w:val="30"/>
                <w:szCs w:val="30"/>
              </w:rPr>
            </w:pPr>
            <w:r w:rsidRPr="003A72A2">
              <w:rPr>
                <w:rFonts w:asciiTheme="majorEastAsia" w:eastAsiaTheme="majorEastAsia" w:hAnsiTheme="majorEastAsia" w:hint="eastAsia"/>
                <w:b/>
                <w:sz w:val="30"/>
                <w:szCs w:val="30"/>
              </w:rPr>
              <w:t>光大证券股份有限公司   信息技术部</w:t>
            </w:r>
          </w:p>
          <w:p w:rsidR="007D2067" w:rsidRPr="003A72A2" w:rsidRDefault="007D2067" w:rsidP="008861A1">
            <w:pPr>
              <w:pStyle w:val="14"/>
              <w:widowControl w:val="0"/>
              <w:ind w:left="0"/>
              <w:jc w:val="center"/>
              <w:rPr>
                <w:rFonts w:asciiTheme="majorEastAsia" w:eastAsiaTheme="majorEastAsia" w:hAnsiTheme="majorEastAsia"/>
                <w:b/>
                <w:sz w:val="28"/>
                <w:szCs w:val="28"/>
              </w:rPr>
            </w:pPr>
            <w:r w:rsidRPr="003A72A2">
              <w:rPr>
                <w:rFonts w:asciiTheme="majorEastAsia" w:eastAsiaTheme="majorEastAsia" w:hAnsiTheme="majorEastAsia" w:hint="eastAsia"/>
                <w:b/>
                <w:sz w:val="28"/>
                <w:szCs w:val="28"/>
              </w:rPr>
              <w:t>创建日期：</w:t>
            </w:r>
            <w:r w:rsidRPr="003A72A2">
              <w:rPr>
                <w:rFonts w:asciiTheme="majorEastAsia" w:eastAsiaTheme="majorEastAsia" w:hAnsiTheme="majorEastAsia" w:cs="Arial"/>
                <w:b/>
                <w:sz w:val="28"/>
                <w:szCs w:val="28"/>
              </w:rPr>
              <w:t>201</w:t>
            </w:r>
            <w:r w:rsidR="008861A1">
              <w:rPr>
                <w:rFonts w:asciiTheme="majorEastAsia" w:eastAsiaTheme="majorEastAsia" w:hAnsiTheme="majorEastAsia" w:cs="Arial" w:hint="eastAsia"/>
                <w:b/>
                <w:sz w:val="28"/>
                <w:szCs w:val="28"/>
              </w:rPr>
              <w:t>4</w:t>
            </w:r>
            <w:r w:rsidRPr="003A72A2">
              <w:rPr>
                <w:rFonts w:asciiTheme="majorEastAsia" w:eastAsiaTheme="majorEastAsia" w:hAnsiTheme="majorEastAsia" w:cs="Arial"/>
                <w:b/>
                <w:sz w:val="28"/>
                <w:szCs w:val="28"/>
              </w:rPr>
              <w:t>-</w:t>
            </w:r>
            <w:r w:rsidR="008861A1">
              <w:rPr>
                <w:rFonts w:asciiTheme="majorEastAsia" w:eastAsiaTheme="majorEastAsia" w:hAnsiTheme="majorEastAsia" w:cs="Arial" w:hint="eastAsia"/>
                <w:b/>
                <w:sz w:val="28"/>
                <w:szCs w:val="28"/>
              </w:rPr>
              <w:t>12</w:t>
            </w:r>
            <w:r w:rsidRPr="003A72A2">
              <w:rPr>
                <w:rFonts w:asciiTheme="majorEastAsia" w:eastAsiaTheme="majorEastAsia" w:hAnsiTheme="majorEastAsia" w:cs="Arial"/>
                <w:b/>
                <w:sz w:val="28"/>
                <w:szCs w:val="28"/>
              </w:rPr>
              <w:t>-</w:t>
            </w:r>
            <w:r w:rsidR="00327220" w:rsidRPr="003A72A2">
              <w:rPr>
                <w:rFonts w:asciiTheme="majorEastAsia" w:eastAsiaTheme="majorEastAsia" w:hAnsiTheme="majorEastAsia" w:cs="Arial" w:hint="eastAsia"/>
                <w:b/>
                <w:sz w:val="28"/>
                <w:szCs w:val="28"/>
              </w:rPr>
              <w:t>0</w:t>
            </w:r>
            <w:r w:rsidR="008861A1">
              <w:rPr>
                <w:rFonts w:asciiTheme="majorEastAsia" w:eastAsiaTheme="majorEastAsia" w:hAnsiTheme="majorEastAsia" w:cs="Arial" w:hint="eastAsia"/>
                <w:b/>
                <w:sz w:val="28"/>
                <w:szCs w:val="28"/>
              </w:rPr>
              <w:t>5</w:t>
            </w:r>
          </w:p>
        </w:tc>
      </w:tr>
    </w:tbl>
    <w:p w:rsidR="00FE2EDC" w:rsidRPr="003A72A2" w:rsidRDefault="00FE2EDC" w:rsidP="00FE2EDC">
      <w:pPr>
        <w:rPr>
          <w:rFonts w:asciiTheme="majorEastAsia" w:eastAsiaTheme="majorEastAsia" w:hAnsiTheme="majorEastAsia"/>
          <w:b/>
          <w:sz w:val="44"/>
        </w:rPr>
      </w:pPr>
      <w:r w:rsidRPr="003A72A2">
        <w:rPr>
          <w:rFonts w:asciiTheme="majorEastAsia" w:eastAsiaTheme="majorEastAsia" w:hAnsiTheme="majorEastAsia"/>
        </w:rPr>
        <w:br w:type="page"/>
      </w:r>
      <w:r w:rsidRPr="003A72A2">
        <w:rPr>
          <w:rFonts w:asciiTheme="majorEastAsia" w:eastAsiaTheme="majorEastAsia" w:hAnsiTheme="majorEastAsia" w:hint="eastAsia"/>
          <w:b/>
          <w:sz w:val="44"/>
        </w:rPr>
        <w:lastRenderedPageBreak/>
        <w:t>文档控制</w:t>
      </w:r>
    </w:p>
    <w:p w:rsidR="00FE2EDC" w:rsidRPr="003A72A2" w:rsidRDefault="00FE2EDC" w:rsidP="00FE2EDC">
      <w:pPr>
        <w:rPr>
          <w:rFonts w:asciiTheme="majorEastAsia" w:eastAsiaTheme="majorEastAsia" w:hAnsiTheme="majorEastAsia"/>
          <w:b/>
          <w:sz w:val="44"/>
        </w:rPr>
      </w:pPr>
    </w:p>
    <w:tbl>
      <w:tblPr>
        <w:tblW w:w="0" w:type="auto"/>
        <w:jc w:val="center"/>
        <w:tblInd w:w="-5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4532"/>
      </w:tblGrid>
      <w:tr w:rsidR="00FE2EDC" w:rsidRPr="003A72A2" w:rsidTr="00FE2EDC">
        <w:trPr>
          <w:trHeight w:val="453"/>
          <w:jc w:val="center"/>
        </w:trPr>
        <w:tc>
          <w:tcPr>
            <w:tcW w:w="1800" w:type="dxa"/>
            <w:tcBorders>
              <w:top w:val="single" w:sz="4" w:space="0" w:color="auto"/>
              <w:left w:val="single" w:sz="4" w:space="0" w:color="auto"/>
              <w:bottom w:val="single" w:sz="4" w:space="0" w:color="auto"/>
              <w:right w:val="single" w:sz="4" w:space="0" w:color="auto"/>
            </w:tcBorders>
            <w:hideMark/>
          </w:tcPr>
          <w:p w:rsidR="00FE2EDC" w:rsidRPr="003A72A2" w:rsidRDefault="00FE2EDC">
            <w:pPr>
              <w:pStyle w:val="ae"/>
              <w:rPr>
                <w:rFonts w:asciiTheme="majorEastAsia" w:eastAsiaTheme="majorEastAsia" w:hAnsiTheme="majorEastAsia"/>
                <w:sz w:val="24"/>
              </w:rPr>
            </w:pPr>
            <w:r w:rsidRPr="003A72A2">
              <w:rPr>
                <w:rFonts w:asciiTheme="majorEastAsia" w:eastAsiaTheme="majorEastAsia" w:hAnsiTheme="majorEastAsia" w:hint="cs"/>
                <w:sz w:val="24"/>
              </w:rPr>
              <w:t>拟制</w:t>
            </w:r>
            <w:r w:rsidRPr="003A72A2">
              <w:rPr>
                <w:rFonts w:asciiTheme="majorEastAsia" w:eastAsiaTheme="majorEastAsia" w:hAnsiTheme="majorEastAsia" w:hint="eastAsia"/>
                <w:sz w:val="24"/>
              </w:rPr>
              <w:t>:</w:t>
            </w:r>
          </w:p>
        </w:tc>
        <w:tc>
          <w:tcPr>
            <w:tcW w:w="4532" w:type="dxa"/>
            <w:tcBorders>
              <w:top w:val="single" w:sz="4" w:space="0" w:color="auto"/>
              <w:left w:val="single" w:sz="4" w:space="0" w:color="auto"/>
              <w:bottom w:val="single" w:sz="4" w:space="0" w:color="auto"/>
              <w:right w:val="single" w:sz="4" w:space="0" w:color="auto"/>
            </w:tcBorders>
          </w:tcPr>
          <w:p w:rsidR="00FE2EDC" w:rsidRPr="003A72A2" w:rsidRDefault="00FE2EDC">
            <w:pPr>
              <w:pStyle w:val="ae"/>
              <w:rPr>
                <w:rFonts w:asciiTheme="majorEastAsia" w:eastAsiaTheme="majorEastAsia" w:hAnsiTheme="majorEastAsia"/>
                <w:sz w:val="24"/>
              </w:rPr>
            </w:pPr>
          </w:p>
        </w:tc>
      </w:tr>
      <w:tr w:rsidR="00FE2EDC" w:rsidRPr="003A72A2" w:rsidTr="00FE2EDC">
        <w:trPr>
          <w:trHeight w:val="453"/>
          <w:jc w:val="center"/>
        </w:trPr>
        <w:tc>
          <w:tcPr>
            <w:tcW w:w="1800" w:type="dxa"/>
            <w:tcBorders>
              <w:top w:val="single" w:sz="4" w:space="0" w:color="auto"/>
              <w:left w:val="single" w:sz="4" w:space="0" w:color="auto"/>
              <w:bottom w:val="single" w:sz="4" w:space="0" w:color="auto"/>
              <w:right w:val="single" w:sz="4" w:space="0" w:color="auto"/>
            </w:tcBorders>
            <w:hideMark/>
          </w:tcPr>
          <w:p w:rsidR="00FE2EDC" w:rsidRPr="003A72A2" w:rsidRDefault="00FE2EDC">
            <w:pPr>
              <w:pStyle w:val="ae"/>
              <w:rPr>
                <w:rFonts w:asciiTheme="majorEastAsia" w:eastAsiaTheme="majorEastAsia" w:hAnsiTheme="majorEastAsia"/>
                <w:sz w:val="24"/>
              </w:rPr>
            </w:pPr>
            <w:r w:rsidRPr="003A72A2">
              <w:rPr>
                <w:rFonts w:asciiTheme="majorEastAsia" w:eastAsiaTheme="majorEastAsia" w:hAnsiTheme="majorEastAsia" w:hint="cs"/>
                <w:sz w:val="24"/>
              </w:rPr>
              <w:t>审核</w:t>
            </w:r>
            <w:r w:rsidRPr="003A72A2">
              <w:rPr>
                <w:rFonts w:asciiTheme="majorEastAsia" w:eastAsiaTheme="majorEastAsia" w:hAnsiTheme="majorEastAsia" w:hint="eastAsia"/>
                <w:sz w:val="24"/>
              </w:rPr>
              <w:t>:</w:t>
            </w:r>
          </w:p>
        </w:tc>
        <w:tc>
          <w:tcPr>
            <w:tcW w:w="4532" w:type="dxa"/>
            <w:tcBorders>
              <w:top w:val="single" w:sz="4" w:space="0" w:color="auto"/>
              <w:left w:val="single" w:sz="4" w:space="0" w:color="auto"/>
              <w:bottom w:val="single" w:sz="4" w:space="0" w:color="auto"/>
              <w:right w:val="single" w:sz="4" w:space="0" w:color="auto"/>
            </w:tcBorders>
          </w:tcPr>
          <w:p w:rsidR="00FE2EDC" w:rsidRPr="003A72A2" w:rsidRDefault="00FE2EDC">
            <w:pPr>
              <w:pStyle w:val="ae"/>
              <w:rPr>
                <w:rFonts w:asciiTheme="majorEastAsia" w:eastAsiaTheme="majorEastAsia" w:hAnsiTheme="majorEastAsia"/>
                <w:sz w:val="24"/>
              </w:rPr>
            </w:pPr>
          </w:p>
        </w:tc>
      </w:tr>
      <w:tr w:rsidR="00FE2EDC" w:rsidRPr="003A72A2" w:rsidTr="00FE2EDC">
        <w:trPr>
          <w:trHeight w:val="453"/>
          <w:jc w:val="center"/>
        </w:trPr>
        <w:tc>
          <w:tcPr>
            <w:tcW w:w="1800" w:type="dxa"/>
            <w:tcBorders>
              <w:top w:val="single" w:sz="4" w:space="0" w:color="auto"/>
              <w:left w:val="single" w:sz="4" w:space="0" w:color="auto"/>
              <w:bottom w:val="single" w:sz="4" w:space="0" w:color="auto"/>
              <w:right w:val="single" w:sz="4" w:space="0" w:color="auto"/>
            </w:tcBorders>
            <w:hideMark/>
          </w:tcPr>
          <w:p w:rsidR="00FE2EDC" w:rsidRPr="003A72A2" w:rsidRDefault="00FE2EDC">
            <w:pPr>
              <w:pStyle w:val="ae"/>
              <w:rPr>
                <w:rFonts w:asciiTheme="majorEastAsia" w:eastAsiaTheme="majorEastAsia" w:hAnsiTheme="majorEastAsia"/>
                <w:sz w:val="24"/>
              </w:rPr>
            </w:pPr>
            <w:r w:rsidRPr="003A72A2">
              <w:rPr>
                <w:rFonts w:asciiTheme="majorEastAsia" w:eastAsiaTheme="majorEastAsia" w:hAnsiTheme="majorEastAsia" w:hint="eastAsia"/>
                <w:sz w:val="24"/>
              </w:rPr>
              <w:t>发  布:</w:t>
            </w:r>
          </w:p>
        </w:tc>
        <w:tc>
          <w:tcPr>
            <w:tcW w:w="4532" w:type="dxa"/>
            <w:tcBorders>
              <w:top w:val="single" w:sz="4" w:space="0" w:color="auto"/>
              <w:left w:val="single" w:sz="4" w:space="0" w:color="auto"/>
              <w:bottom w:val="single" w:sz="4" w:space="0" w:color="auto"/>
              <w:right w:val="single" w:sz="4" w:space="0" w:color="auto"/>
            </w:tcBorders>
          </w:tcPr>
          <w:p w:rsidR="00FE2EDC" w:rsidRPr="003A72A2" w:rsidRDefault="00FE2EDC">
            <w:pPr>
              <w:pStyle w:val="ae"/>
              <w:rPr>
                <w:rFonts w:asciiTheme="majorEastAsia" w:eastAsiaTheme="majorEastAsia" w:hAnsiTheme="majorEastAsia"/>
                <w:sz w:val="24"/>
              </w:rPr>
            </w:pPr>
          </w:p>
        </w:tc>
      </w:tr>
      <w:tr w:rsidR="00FE2EDC" w:rsidRPr="003A72A2" w:rsidTr="00FE2EDC">
        <w:trPr>
          <w:trHeight w:val="471"/>
          <w:jc w:val="center"/>
        </w:trPr>
        <w:tc>
          <w:tcPr>
            <w:tcW w:w="1800" w:type="dxa"/>
            <w:tcBorders>
              <w:top w:val="single" w:sz="4" w:space="0" w:color="auto"/>
              <w:left w:val="single" w:sz="4" w:space="0" w:color="auto"/>
              <w:bottom w:val="single" w:sz="4" w:space="0" w:color="auto"/>
              <w:right w:val="single" w:sz="4" w:space="0" w:color="auto"/>
            </w:tcBorders>
            <w:hideMark/>
          </w:tcPr>
          <w:p w:rsidR="00FE2EDC" w:rsidRPr="003A72A2" w:rsidRDefault="00FE2EDC">
            <w:pPr>
              <w:pStyle w:val="ae"/>
              <w:rPr>
                <w:rFonts w:asciiTheme="majorEastAsia" w:eastAsiaTheme="majorEastAsia" w:hAnsiTheme="majorEastAsia"/>
                <w:sz w:val="24"/>
              </w:rPr>
            </w:pPr>
            <w:r w:rsidRPr="003A72A2">
              <w:rPr>
                <w:rFonts w:asciiTheme="majorEastAsia" w:eastAsiaTheme="majorEastAsia" w:hAnsiTheme="majorEastAsia" w:hint="cs"/>
                <w:sz w:val="24"/>
              </w:rPr>
              <w:t>读者：</w:t>
            </w:r>
          </w:p>
        </w:tc>
        <w:tc>
          <w:tcPr>
            <w:tcW w:w="4532" w:type="dxa"/>
            <w:tcBorders>
              <w:top w:val="single" w:sz="4" w:space="0" w:color="auto"/>
              <w:left w:val="single" w:sz="4" w:space="0" w:color="auto"/>
              <w:bottom w:val="single" w:sz="4" w:space="0" w:color="auto"/>
              <w:right w:val="single" w:sz="4" w:space="0" w:color="auto"/>
            </w:tcBorders>
          </w:tcPr>
          <w:p w:rsidR="00FE2EDC" w:rsidRPr="003A72A2" w:rsidRDefault="00FE2EDC">
            <w:pPr>
              <w:pStyle w:val="ae"/>
              <w:rPr>
                <w:rFonts w:asciiTheme="majorEastAsia" w:eastAsiaTheme="majorEastAsia" w:hAnsiTheme="majorEastAsia"/>
                <w:sz w:val="24"/>
              </w:rPr>
            </w:pPr>
          </w:p>
        </w:tc>
      </w:tr>
    </w:tbl>
    <w:p w:rsidR="00FE2EDC" w:rsidRPr="003A72A2" w:rsidRDefault="00FE2EDC" w:rsidP="00FE2EDC">
      <w:pPr>
        <w:pStyle w:val="11"/>
        <w:rPr>
          <w:rFonts w:asciiTheme="majorEastAsia" w:eastAsiaTheme="majorEastAsia" w:hAnsiTheme="majorEastAsia"/>
          <w:b w:val="0"/>
          <w:sz w:val="18"/>
        </w:rPr>
      </w:pPr>
    </w:p>
    <w:p w:rsidR="00FE2EDC" w:rsidRPr="003A72A2" w:rsidRDefault="00FE2EDC" w:rsidP="00FE2EDC">
      <w:pPr>
        <w:rPr>
          <w:rFonts w:asciiTheme="majorEastAsia" w:eastAsiaTheme="majorEastAsia" w:hAnsiTheme="majorEastAsia"/>
        </w:rPr>
      </w:pPr>
    </w:p>
    <w:p w:rsidR="00FE2EDC" w:rsidRPr="003A72A2" w:rsidRDefault="00FE2EDC" w:rsidP="00FE2EDC">
      <w:pPr>
        <w:rPr>
          <w:rFonts w:asciiTheme="majorEastAsia" w:eastAsiaTheme="majorEastAsia" w:hAnsiTheme="majorEastAsia"/>
        </w:rPr>
      </w:pPr>
    </w:p>
    <w:p w:rsidR="00FE2EDC" w:rsidRPr="003A72A2" w:rsidRDefault="00FE2EDC" w:rsidP="00FE2EDC">
      <w:pPr>
        <w:rPr>
          <w:rFonts w:asciiTheme="majorEastAsia" w:eastAsiaTheme="majorEastAsia" w:hAnsiTheme="majorEastAsia"/>
        </w:rPr>
      </w:pPr>
    </w:p>
    <w:p w:rsidR="00FE2EDC" w:rsidRPr="003A72A2" w:rsidRDefault="00FE2EDC" w:rsidP="00FE2EDC">
      <w:pPr>
        <w:rPr>
          <w:rFonts w:asciiTheme="majorEastAsia" w:eastAsiaTheme="majorEastAsia" w:hAnsiTheme="majorEastAsia"/>
        </w:rPr>
      </w:pPr>
    </w:p>
    <w:p w:rsidR="00FE2EDC" w:rsidRPr="003A72A2" w:rsidRDefault="00FE2EDC" w:rsidP="00FE2EDC">
      <w:pPr>
        <w:rPr>
          <w:rFonts w:asciiTheme="majorEastAsia" w:eastAsiaTheme="majorEastAsia" w:hAnsiTheme="majorEastAsia"/>
          <w:b/>
          <w:sz w:val="44"/>
        </w:rPr>
      </w:pPr>
      <w:r w:rsidRPr="003A72A2">
        <w:rPr>
          <w:rFonts w:asciiTheme="majorEastAsia" w:eastAsiaTheme="majorEastAsia" w:hAnsiTheme="majorEastAsia" w:hint="eastAsia"/>
          <w:b/>
          <w:sz w:val="44"/>
        </w:rPr>
        <w:t>版本控制</w:t>
      </w:r>
    </w:p>
    <w:tbl>
      <w:tblPr>
        <w:tblW w:w="82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
        <w:gridCol w:w="1729"/>
        <w:gridCol w:w="2228"/>
        <w:gridCol w:w="3604"/>
      </w:tblGrid>
      <w:tr w:rsidR="00FE2EDC" w:rsidRPr="003A72A2" w:rsidTr="00FE2EDC">
        <w:trPr>
          <w:trHeight w:val="601"/>
        </w:trPr>
        <w:tc>
          <w:tcPr>
            <w:tcW w:w="719" w:type="dxa"/>
            <w:tcBorders>
              <w:top w:val="single" w:sz="4" w:space="0" w:color="auto"/>
              <w:left w:val="single" w:sz="4" w:space="0" w:color="auto"/>
              <w:bottom w:val="single" w:sz="4" w:space="0" w:color="auto"/>
              <w:right w:val="single" w:sz="4" w:space="0" w:color="auto"/>
            </w:tcBorders>
            <w:vAlign w:val="center"/>
          </w:tcPr>
          <w:p w:rsidR="00FE2EDC" w:rsidRPr="003A72A2" w:rsidRDefault="00FE2EDC" w:rsidP="00FE2EDC">
            <w:pPr>
              <w:jc w:val="center"/>
              <w:rPr>
                <w:rFonts w:asciiTheme="majorEastAsia" w:eastAsiaTheme="majorEastAsia" w:hAnsiTheme="majorEastAsia"/>
                <w:sz w:val="18"/>
                <w:szCs w:val="18"/>
              </w:rPr>
            </w:pPr>
            <w:r w:rsidRPr="003A72A2">
              <w:rPr>
                <w:rFonts w:asciiTheme="majorEastAsia" w:eastAsiaTheme="majorEastAsia" w:hAnsiTheme="majorEastAsia" w:hint="eastAsia"/>
                <w:sz w:val="18"/>
                <w:szCs w:val="18"/>
              </w:rPr>
              <w:t>版本</w:t>
            </w:r>
          </w:p>
        </w:tc>
        <w:tc>
          <w:tcPr>
            <w:tcW w:w="1729" w:type="dxa"/>
            <w:tcBorders>
              <w:top w:val="single" w:sz="4" w:space="0" w:color="auto"/>
              <w:left w:val="single" w:sz="4" w:space="0" w:color="auto"/>
              <w:bottom w:val="single" w:sz="4" w:space="0" w:color="auto"/>
              <w:right w:val="single" w:sz="4" w:space="0" w:color="auto"/>
            </w:tcBorders>
            <w:vAlign w:val="center"/>
          </w:tcPr>
          <w:p w:rsidR="00FE2EDC" w:rsidRPr="003A72A2" w:rsidRDefault="00FE2EDC" w:rsidP="00FE2EDC">
            <w:pPr>
              <w:jc w:val="center"/>
              <w:rPr>
                <w:rFonts w:asciiTheme="majorEastAsia" w:eastAsiaTheme="majorEastAsia" w:hAnsiTheme="majorEastAsia"/>
                <w:sz w:val="18"/>
                <w:szCs w:val="18"/>
              </w:rPr>
            </w:pPr>
            <w:r w:rsidRPr="003A72A2">
              <w:rPr>
                <w:rFonts w:asciiTheme="majorEastAsia" w:eastAsiaTheme="majorEastAsia" w:hAnsiTheme="majorEastAsia" w:hint="eastAsia"/>
                <w:sz w:val="18"/>
                <w:szCs w:val="18"/>
              </w:rPr>
              <w:t>提交日期</w:t>
            </w:r>
          </w:p>
        </w:tc>
        <w:tc>
          <w:tcPr>
            <w:tcW w:w="2228" w:type="dxa"/>
            <w:tcBorders>
              <w:top w:val="single" w:sz="4" w:space="0" w:color="auto"/>
              <w:left w:val="single" w:sz="4" w:space="0" w:color="auto"/>
              <w:bottom w:val="single" w:sz="4" w:space="0" w:color="auto"/>
              <w:right w:val="single" w:sz="4" w:space="0" w:color="auto"/>
            </w:tcBorders>
            <w:vAlign w:val="center"/>
          </w:tcPr>
          <w:p w:rsidR="00FE2EDC" w:rsidRPr="003A72A2" w:rsidRDefault="00FE2EDC" w:rsidP="00FE2EDC">
            <w:pPr>
              <w:jc w:val="center"/>
              <w:rPr>
                <w:rFonts w:asciiTheme="majorEastAsia" w:eastAsiaTheme="majorEastAsia" w:hAnsiTheme="majorEastAsia"/>
                <w:sz w:val="18"/>
                <w:szCs w:val="18"/>
              </w:rPr>
            </w:pPr>
            <w:r w:rsidRPr="003A72A2">
              <w:rPr>
                <w:rFonts w:asciiTheme="majorEastAsia" w:eastAsiaTheme="majorEastAsia" w:hAnsiTheme="majorEastAsia" w:hint="eastAsia"/>
                <w:sz w:val="18"/>
                <w:szCs w:val="18"/>
              </w:rPr>
              <w:t>相关组织和人员</w:t>
            </w:r>
          </w:p>
        </w:tc>
        <w:tc>
          <w:tcPr>
            <w:tcW w:w="3604" w:type="dxa"/>
            <w:tcBorders>
              <w:top w:val="single" w:sz="4" w:space="0" w:color="auto"/>
              <w:left w:val="single" w:sz="4" w:space="0" w:color="auto"/>
              <w:bottom w:val="single" w:sz="4" w:space="0" w:color="auto"/>
              <w:right w:val="single" w:sz="4" w:space="0" w:color="auto"/>
            </w:tcBorders>
            <w:vAlign w:val="center"/>
          </w:tcPr>
          <w:p w:rsidR="00FE2EDC" w:rsidRPr="003A72A2" w:rsidRDefault="00FE2EDC" w:rsidP="00FE2EDC">
            <w:pPr>
              <w:jc w:val="center"/>
              <w:rPr>
                <w:rFonts w:asciiTheme="majorEastAsia" w:eastAsiaTheme="majorEastAsia" w:hAnsiTheme="majorEastAsia"/>
                <w:sz w:val="18"/>
                <w:szCs w:val="18"/>
              </w:rPr>
            </w:pPr>
            <w:r w:rsidRPr="003A72A2">
              <w:rPr>
                <w:rFonts w:asciiTheme="majorEastAsia" w:eastAsiaTheme="majorEastAsia" w:hAnsiTheme="majorEastAsia" w:hint="eastAsia"/>
                <w:sz w:val="18"/>
                <w:szCs w:val="18"/>
              </w:rPr>
              <w:t>版本描述</w:t>
            </w:r>
          </w:p>
        </w:tc>
      </w:tr>
      <w:tr w:rsidR="00FE2EDC" w:rsidRPr="003A72A2" w:rsidTr="00FE2EDC">
        <w:trPr>
          <w:trHeight w:val="601"/>
        </w:trPr>
        <w:tc>
          <w:tcPr>
            <w:tcW w:w="719" w:type="dxa"/>
            <w:tcBorders>
              <w:top w:val="single" w:sz="4" w:space="0" w:color="auto"/>
              <w:left w:val="single" w:sz="4" w:space="0" w:color="auto"/>
              <w:bottom w:val="single" w:sz="4" w:space="0" w:color="auto"/>
              <w:right w:val="single" w:sz="4" w:space="0" w:color="auto"/>
            </w:tcBorders>
            <w:vAlign w:val="center"/>
          </w:tcPr>
          <w:p w:rsidR="00FE2EDC" w:rsidRPr="003A72A2" w:rsidRDefault="00FE2EDC" w:rsidP="00FE2EDC">
            <w:pPr>
              <w:jc w:val="center"/>
              <w:rPr>
                <w:rFonts w:asciiTheme="majorEastAsia" w:eastAsiaTheme="majorEastAsia" w:hAnsiTheme="majorEastAsia"/>
                <w:sz w:val="18"/>
                <w:szCs w:val="18"/>
              </w:rPr>
            </w:pPr>
            <w:r w:rsidRPr="003A72A2">
              <w:rPr>
                <w:rFonts w:asciiTheme="majorEastAsia" w:eastAsiaTheme="majorEastAsia" w:hAnsiTheme="majorEastAsia" w:hint="eastAsia"/>
                <w:sz w:val="18"/>
                <w:szCs w:val="18"/>
              </w:rPr>
              <w:t>V1.0</w:t>
            </w:r>
          </w:p>
        </w:tc>
        <w:tc>
          <w:tcPr>
            <w:tcW w:w="1729" w:type="dxa"/>
            <w:tcBorders>
              <w:top w:val="single" w:sz="4" w:space="0" w:color="auto"/>
              <w:left w:val="single" w:sz="4" w:space="0" w:color="auto"/>
              <w:bottom w:val="single" w:sz="4" w:space="0" w:color="auto"/>
              <w:right w:val="single" w:sz="4" w:space="0" w:color="auto"/>
            </w:tcBorders>
            <w:vAlign w:val="center"/>
          </w:tcPr>
          <w:p w:rsidR="00FE2EDC" w:rsidRPr="003A72A2" w:rsidRDefault="008D1406" w:rsidP="00FE2EDC">
            <w:pPr>
              <w:jc w:val="center"/>
              <w:rPr>
                <w:rFonts w:asciiTheme="majorEastAsia" w:eastAsiaTheme="majorEastAsia" w:hAnsiTheme="majorEastAsia"/>
                <w:sz w:val="18"/>
                <w:szCs w:val="18"/>
              </w:rPr>
            </w:pPr>
            <w:r w:rsidRPr="002608D0">
              <w:rPr>
                <w:rFonts w:asciiTheme="majorEastAsia" w:eastAsiaTheme="majorEastAsia" w:hAnsiTheme="majorEastAsia"/>
                <w:sz w:val="18"/>
                <w:szCs w:val="18"/>
              </w:rPr>
              <w:t>201</w:t>
            </w:r>
            <w:r w:rsidRPr="002608D0">
              <w:rPr>
                <w:rFonts w:asciiTheme="majorEastAsia" w:eastAsiaTheme="majorEastAsia" w:hAnsiTheme="majorEastAsia" w:hint="eastAsia"/>
                <w:sz w:val="18"/>
                <w:szCs w:val="18"/>
              </w:rPr>
              <w:t>4</w:t>
            </w:r>
            <w:r w:rsidRPr="002608D0">
              <w:rPr>
                <w:rFonts w:asciiTheme="majorEastAsia" w:eastAsiaTheme="majorEastAsia" w:hAnsiTheme="majorEastAsia"/>
                <w:sz w:val="18"/>
                <w:szCs w:val="18"/>
              </w:rPr>
              <w:t>-</w:t>
            </w:r>
            <w:r w:rsidRPr="002608D0">
              <w:rPr>
                <w:rFonts w:asciiTheme="majorEastAsia" w:eastAsiaTheme="majorEastAsia" w:hAnsiTheme="majorEastAsia" w:hint="eastAsia"/>
                <w:sz w:val="18"/>
                <w:szCs w:val="18"/>
              </w:rPr>
              <w:t>12</w:t>
            </w:r>
            <w:r w:rsidRPr="002608D0">
              <w:rPr>
                <w:rFonts w:asciiTheme="majorEastAsia" w:eastAsiaTheme="majorEastAsia" w:hAnsiTheme="majorEastAsia"/>
                <w:sz w:val="18"/>
                <w:szCs w:val="18"/>
              </w:rPr>
              <w:t>-</w:t>
            </w:r>
            <w:r w:rsidRPr="002608D0">
              <w:rPr>
                <w:rFonts w:asciiTheme="majorEastAsia" w:eastAsiaTheme="majorEastAsia" w:hAnsiTheme="majorEastAsia" w:hint="eastAsia"/>
                <w:sz w:val="18"/>
                <w:szCs w:val="18"/>
              </w:rPr>
              <w:t>05</w:t>
            </w:r>
          </w:p>
        </w:tc>
        <w:tc>
          <w:tcPr>
            <w:tcW w:w="2228" w:type="dxa"/>
            <w:tcBorders>
              <w:top w:val="single" w:sz="4" w:space="0" w:color="auto"/>
              <w:left w:val="single" w:sz="4" w:space="0" w:color="auto"/>
              <w:bottom w:val="single" w:sz="4" w:space="0" w:color="auto"/>
              <w:right w:val="single" w:sz="4" w:space="0" w:color="auto"/>
            </w:tcBorders>
            <w:vAlign w:val="center"/>
          </w:tcPr>
          <w:p w:rsidR="00FE2EDC" w:rsidRPr="003A72A2" w:rsidRDefault="003B73B4" w:rsidP="00FE2EDC">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李麟华</w:t>
            </w:r>
          </w:p>
        </w:tc>
        <w:tc>
          <w:tcPr>
            <w:tcW w:w="3604" w:type="dxa"/>
            <w:tcBorders>
              <w:top w:val="single" w:sz="4" w:space="0" w:color="auto"/>
              <w:left w:val="single" w:sz="4" w:space="0" w:color="auto"/>
              <w:bottom w:val="single" w:sz="4" w:space="0" w:color="auto"/>
              <w:right w:val="single" w:sz="4" w:space="0" w:color="auto"/>
            </w:tcBorders>
            <w:vAlign w:val="center"/>
          </w:tcPr>
          <w:p w:rsidR="00FE2EDC" w:rsidRPr="003A72A2" w:rsidRDefault="008861A1" w:rsidP="008861A1">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在原&lt;</w:t>
            </w:r>
            <w:r w:rsidR="00FB2222">
              <w:rPr>
                <w:rFonts w:asciiTheme="majorEastAsia" w:eastAsiaTheme="majorEastAsia" w:hAnsiTheme="majorEastAsia" w:hint="eastAsia"/>
                <w:sz w:val="18"/>
                <w:szCs w:val="18"/>
              </w:rPr>
              <w:t>API</w:t>
            </w:r>
            <w:r>
              <w:rPr>
                <w:rFonts w:asciiTheme="majorEastAsia" w:eastAsiaTheme="majorEastAsia" w:hAnsiTheme="majorEastAsia" w:hint="eastAsia"/>
                <w:sz w:val="18"/>
                <w:szCs w:val="18"/>
              </w:rPr>
              <w:t>接入工作指引&gt;的基础上</w:t>
            </w:r>
            <w:r w:rsidR="003B73B4">
              <w:rPr>
                <w:rFonts w:asciiTheme="majorEastAsia" w:eastAsiaTheme="majorEastAsia" w:hAnsiTheme="majorEastAsia" w:hint="eastAsia"/>
                <w:sz w:val="18"/>
                <w:szCs w:val="18"/>
              </w:rPr>
              <w:t>补充各环节流程图、网络要求、</w:t>
            </w:r>
            <w:proofErr w:type="gramStart"/>
            <w:r w:rsidR="003B73B4">
              <w:rPr>
                <w:rFonts w:asciiTheme="majorEastAsia" w:eastAsiaTheme="majorEastAsia" w:hAnsiTheme="majorEastAsia" w:hint="eastAsia"/>
                <w:sz w:val="18"/>
                <w:szCs w:val="18"/>
              </w:rPr>
              <w:t>接入口承诺</w:t>
            </w:r>
            <w:proofErr w:type="gramEnd"/>
            <w:r w:rsidR="003B73B4">
              <w:rPr>
                <w:rFonts w:asciiTheme="majorEastAsia" w:eastAsiaTheme="majorEastAsia" w:hAnsiTheme="majorEastAsia" w:hint="eastAsia"/>
                <w:sz w:val="18"/>
                <w:szCs w:val="18"/>
              </w:rPr>
              <w:t>书</w:t>
            </w:r>
          </w:p>
        </w:tc>
      </w:tr>
      <w:tr w:rsidR="00FE2EDC" w:rsidRPr="003A72A2" w:rsidTr="00FE2EDC">
        <w:trPr>
          <w:trHeight w:val="601"/>
        </w:trPr>
        <w:tc>
          <w:tcPr>
            <w:tcW w:w="719" w:type="dxa"/>
            <w:tcBorders>
              <w:top w:val="single" w:sz="4" w:space="0" w:color="auto"/>
              <w:left w:val="single" w:sz="4" w:space="0" w:color="auto"/>
              <w:bottom w:val="single" w:sz="4" w:space="0" w:color="auto"/>
              <w:right w:val="single" w:sz="4" w:space="0" w:color="auto"/>
            </w:tcBorders>
            <w:vAlign w:val="center"/>
          </w:tcPr>
          <w:p w:rsidR="00FE2EDC" w:rsidRPr="003A72A2" w:rsidRDefault="00FE2EDC" w:rsidP="00FE2EDC">
            <w:pPr>
              <w:jc w:val="center"/>
              <w:rPr>
                <w:rFonts w:asciiTheme="majorEastAsia" w:eastAsiaTheme="majorEastAsia" w:hAnsiTheme="majorEastAsia"/>
                <w:sz w:val="18"/>
                <w:szCs w:val="18"/>
              </w:rPr>
            </w:pPr>
          </w:p>
        </w:tc>
        <w:tc>
          <w:tcPr>
            <w:tcW w:w="1729" w:type="dxa"/>
            <w:tcBorders>
              <w:top w:val="single" w:sz="4" w:space="0" w:color="auto"/>
              <w:left w:val="single" w:sz="4" w:space="0" w:color="auto"/>
              <w:bottom w:val="single" w:sz="4" w:space="0" w:color="auto"/>
              <w:right w:val="single" w:sz="4" w:space="0" w:color="auto"/>
            </w:tcBorders>
            <w:vAlign w:val="center"/>
          </w:tcPr>
          <w:p w:rsidR="00FE2EDC" w:rsidRPr="003A72A2" w:rsidRDefault="00FE2EDC" w:rsidP="00FE2EDC">
            <w:pPr>
              <w:jc w:val="center"/>
              <w:rPr>
                <w:rFonts w:asciiTheme="majorEastAsia" w:eastAsiaTheme="majorEastAsia" w:hAnsiTheme="majorEastAsia"/>
                <w:sz w:val="18"/>
                <w:szCs w:val="18"/>
              </w:rPr>
            </w:pPr>
          </w:p>
        </w:tc>
        <w:tc>
          <w:tcPr>
            <w:tcW w:w="2228" w:type="dxa"/>
            <w:tcBorders>
              <w:top w:val="single" w:sz="4" w:space="0" w:color="auto"/>
              <w:left w:val="single" w:sz="4" w:space="0" w:color="auto"/>
              <w:bottom w:val="single" w:sz="4" w:space="0" w:color="auto"/>
              <w:right w:val="single" w:sz="4" w:space="0" w:color="auto"/>
            </w:tcBorders>
            <w:vAlign w:val="center"/>
          </w:tcPr>
          <w:p w:rsidR="00FE2EDC" w:rsidRPr="003A72A2" w:rsidRDefault="00FE2EDC" w:rsidP="00FE2EDC">
            <w:pPr>
              <w:jc w:val="center"/>
              <w:rPr>
                <w:rFonts w:asciiTheme="majorEastAsia" w:eastAsiaTheme="majorEastAsia" w:hAnsiTheme="majorEastAsia"/>
                <w:sz w:val="18"/>
                <w:szCs w:val="18"/>
              </w:rPr>
            </w:pPr>
          </w:p>
        </w:tc>
        <w:tc>
          <w:tcPr>
            <w:tcW w:w="3604" w:type="dxa"/>
            <w:tcBorders>
              <w:top w:val="single" w:sz="4" w:space="0" w:color="auto"/>
              <w:left w:val="single" w:sz="4" w:space="0" w:color="auto"/>
              <w:bottom w:val="single" w:sz="4" w:space="0" w:color="auto"/>
              <w:right w:val="single" w:sz="4" w:space="0" w:color="auto"/>
            </w:tcBorders>
            <w:vAlign w:val="center"/>
          </w:tcPr>
          <w:p w:rsidR="00FE2EDC" w:rsidRPr="003A72A2" w:rsidRDefault="00FE2EDC" w:rsidP="00FE2EDC">
            <w:pPr>
              <w:spacing w:before="0" w:after="0" w:line="240" w:lineRule="auto"/>
              <w:ind w:left="360"/>
              <w:jc w:val="center"/>
              <w:rPr>
                <w:rFonts w:asciiTheme="majorEastAsia" w:eastAsiaTheme="majorEastAsia" w:hAnsiTheme="majorEastAsia"/>
                <w:sz w:val="18"/>
                <w:szCs w:val="18"/>
              </w:rPr>
            </w:pPr>
          </w:p>
        </w:tc>
      </w:tr>
      <w:tr w:rsidR="00FE2EDC" w:rsidRPr="003A72A2" w:rsidTr="00FE2EDC">
        <w:trPr>
          <w:trHeight w:val="601"/>
        </w:trPr>
        <w:tc>
          <w:tcPr>
            <w:tcW w:w="719" w:type="dxa"/>
            <w:tcBorders>
              <w:top w:val="single" w:sz="4" w:space="0" w:color="auto"/>
              <w:left w:val="single" w:sz="4" w:space="0" w:color="auto"/>
              <w:bottom w:val="single" w:sz="4" w:space="0" w:color="auto"/>
              <w:right w:val="single" w:sz="4" w:space="0" w:color="auto"/>
            </w:tcBorders>
            <w:vAlign w:val="center"/>
          </w:tcPr>
          <w:p w:rsidR="00FE2EDC" w:rsidRPr="003A72A2" w:rsidRDefault="00FE2EDC" w:rsidP="00FE2EDC">
            <w:pPr>
              <w:jc w:val="center"/>
              <w:rPr>
                <w:rFonts w:asciiTheme="majorEastAsia" w:eastAsiaTheme="majorEastAsia" w:hAnsiTheme="majorEastAsia"/>
                <w:sz w:val="18"/>
                <w:szCs w:val="18"/>
              </w:rPr>
            </w:pPr>
          </w:p>
        </w:tc>
        <w:tc>
          <w:tcPr>
            <w:tcW w:w="1729" w:type="dxa"/>
            <w:tcBorders>
              <w:top w:val="single" w:sz="4" w:space="0" w:color="auto"/>
              <w:left w:val="single" w:sz="4" w:space="0" w:color="auto"/>
              <w:bottom w:val="single" w:sz="4" w:space="0" w:color="auto"/>
              <w:right w:val="single" w:sz="4" w:space="0" w:color="auto"/>
            </w:tcBorders>
            <w:vAlign w:val="center"/>
          </w:tcPr>
          <w:p w:rsidR="00FE2EDC" w:rsidRPr="003A72A2" w:rsidRDefault="00FE2EDC" w:rsidP="00FE2EDC">
            <w:pPr>
              <w:jc w:val="center"/>
              <w:rPr>
                <w:rFonts w:asciiTheme="majorEastAsia" w:eastAsiaTheme="majorEastAsia" w:hAnsiTheme="majorEastAsia"/>
                <w:sz w:val="18"/>
                <w:szCs w:val="18"/>
              </w:rPr>
            </w:pPr>
          </w:p>
        </w:tc>
        <w:tc>
          <w:tcPr>
            <w:tcW w:w="2228" w:type="dxa"/>
            <w:tcBorders>
              <w:top w:val="single" w:sz="4" w:space="0" w:color="auto"/>
              <w:left w:val="single" w:sz="4" w:space="0" w:color="auto"/>
              <w:bottom w:val="single" w:sz="4" w:space="0" w:color="auto"/>
              <w:right w:val="single" w:sz="4" w:space="0" w:color="auto"/>
            </w:tcBorders>
            <w:vAlign w:val="center"/>
          </w:tcPr>
          <w:p w:rsidR="00FE2EDC" w:rsidRPr="003A72A2" w:rsidRDefault="00FE2EDC" w:rsidP="00FE2EDC">
            <w:pPr>
              <w:jc w:val="center"/>
              <w:rPr>
                <w:rFonts w:asciiTheme="majorEastAsia" w:eastAsiaTheme="majorEastAsia" w:hAnsiTheme="majorEastAsia"/>
                <w:sz w:val="18"/>
                <w:szCs w:val="18"/>
              </w:rPr>
            </w:pPr>
          </w:p>
        </w:tc>
        <w:tc>
          <w:tcPr>
            <w:tcW w:w="3604" w:type="dxa"/>
            <w:tcBorders>
              <w:top w:val="single" w:sz="4" w:space="0" w:color="auto"/>
              <w:left w:val="single" w:sz="4" w:space="0" w:color="auto"/>
              <w:bottom w:val="single" w:sz="4" w:space="0" w:color="auto"/>
              <w:right w:val="single" w:sz="4" w:space="0" w:color="auto"/>
            </w:tcBorders>
            <w:vAlign w:val="center"/>
          </w:tcPr>
          <w:p w:rsidR="00FE2EDC" w:rsidRPr="003A72A2" w:rsidRDefault="00FE2EDC" w:rsidP="00FE2EDC">
            <w:pPr>
              <w:jc w:val="center"/>
              <w:rPr>
                <w:rFonts w:asciiTheme="majorEastAsia" w:eastAsiaTheme="majorEastAsia" w:hAnsiTheme="majorEastAsia"/>
                <w:sz w:val="18"/>
                <w:szCs w:val="18"/>
              </w:rPr>
            </w:pPr>
          </w:p>
        </w:tc>
      </w:tr>
      <w:tr w:rsidR="00FE2EDC" w:rsidRPr="003A72A2" w:rsidTr="00FE2EDC">
        <w:trPr>
          <w:trHeight w:val="601"/>
        </w:trPr>
        <w:tc>
          <w:tcPr>
            <w:tcW w:w="719" w:type="dxa"/>
            <w:tcBorders>
              <w:top w:val="single" w:sz="4" w:space="0" w:color="auto"/>
              <w:left w:val="single" w:sz="4" w:space="0" w:color="auto"/>
              <w:bottom w:val="single" w:sz="4" w:space="0" w:color="auto"/>
              <w:right w:val="single" w:sz="4" w:space="0" w:color="auto"/>
            </w:tcBorders>
            <w:vAlign w:val="center"/>
          </w:tcPr>
          <w:p w:rsidR="00FE2EDC" w:rsidRPr="003A72A2" w:rsidRDefault="00FE2EDC" w:rsidP="00FE2EDC">
            <w:pPr>
              <w:jc w:val="center"/>
              <w:rPr>
                <w:rFonts w:asciiTheme="majorEastAsia" w:eastAsiaTheme="majorEastAsia" w:hAnsiTheme="majorEastAsia"/>
                <w:sz w:val="18"/>
                <w:szCs w:val="18"/>
              </w:rPr>
            </w:pPr>
          </w:p>
        </w:tc>
        <w:tc>
          <w:tcPr>
            <w:tcW w:w="1729" w:type="dxa"/>
            <w:tcBorders>
              <w:top w:val="single" w:sz="4" w:space="0" w:color="auto"/>
              <w:left w:val="single" w:sz="4" w:space="0" w:color="auto"/>
              <w:bottom w:val="single" w:sz="4" w:space="0" w:color="auto"/>
              <w:right w:val="single" w:sz="4" w:space="0" w:color="auto"/>
            </w:tcBorders>
            <w:vAlign w:val="center"/>
          </w:tcPr>
          <w:p w:rsidR="00FE2EDC" w:rsidRPr="003A72A2" w:rsidRDefault="00FE2EDC" w:rsidP="00FE2EDC">
            <w:pPr>
              <w:jc w:val="center"/>
              <w:rPr>
                <w:rFonts w:asciiTheme="majorEastAsia" w:eastAsiaTheme="majorEastAsia" w:hAnsiTheme="majorEastAsia"/>
                <w:sz w:val="18"/>
                <w:szCs w:val="18"/>
              </w:rPr>
            </w:pPr>
          </w:p>
        </w:tc>
        <w:tc>
          <w:tcPr>
            <w:tcW w:w="2228" w:type="dxa"/>
            <w:tcBorders>
              <w:top w:val="single" w:sz="4" w:space="0" w:color="auto"/>
              <w:left w:val="single" w:sz="4" w:space="0" w:color="auto"/>
              <w:bottom w:val="single" w:sz="4" w:space="0" w:color="auto"/>
              <w:right w:val="single" w:sz="4" w:space="0" w:color="auto"/>
            </w:tcBorders>
            <w:vAlign w:val="center"/>
          </w:tcPr>
          <w:p w:rsidR="00FE2EDC" w:rsidRPr="003A72A2" w:rsidRDefault="00FE2EDC" w:rsidP="00FE2EDC">
            <w:pPr>
              <w:jc w:val="center"/>
              <w:rPr>
                <w:rFonts w:asciiTheme="majorEastAsia" w:eastAsiaTheme="majorEastAsia" w:hAnsiTheme="majorEastAsia"/>
                <w:sz w:val="18"/>
                <w:szCs w:val="18"/>
              </w:rPr>
            </w:pPr>
          </w:p>
        </w:tc>
        <w:tc>
          <w:tcPr>
            <w:tcW w:w="3604" w:type="dxa"/>
            <w:tcBorders>
              <w:top w:val="single" w:sz="4" w:space="0" w:color="auto"/>
              <w:left w:val="single" w:sz="4" w:space="0" w:color="auto"/>
              <w:bottom w:val="single" w:sz="4" w:space="0" w:color="auto"/>
              <w:right w:val="single" w:sz="4" w:space="0" w:color="auto"/>
            </w:tcBorders>
            <w:vAlign w:val="center"/>
          </w:tcPr>
          <w:p w:rsidR="00FE2EDC" w:rsidRPr="003A72A2" w:rsidRDefault="00FE2EDC" w:rsidP="00FE2EDC">
            <w:pPr>
              <w:jc w:val="center"/>
              <w:rPr>
                <w:rFonts w:asciiTheme="majorEastAsia" w:eastAsiaTheme="majorEastAsia" w:hAnsiTheme="majorEastAsia"/>
                <w:sz w:val="18"/>
                <w:szCs w:val="18"/>
              </w:rPr>
            </w:pPr>
          </w:p>
        </w:tc>
      </w:tr>
      <w:tr w:rsidR="00FE2EDC" w:rsidRPr="003A72A2" w:rsidTr="00FE2EDC">
        <w:trPr>
          <w:trHeight w:val="601"/>
        </w:trPr>
        <w:tc>
          <w:tcPr>
            <w:tcW w:w="719" w:type="dxa"/>
            <w:tcBorders>
              <w:top w:val="single" w:sz="4" w:space="0" w:color="auto"/>
              <w:left w:val="single" w:sz="4" w:space="0" w:color="auto"/>
              <w:bottom w:val="single" w:sz="4" w:space="0" w:color="auto"/>
              <w:right w:val="single" w:sz="4" w:space="0" w:color="auto"/>
            </w:tcBorders>
            <w:vAlign w:val="center"/>
          </w:tcPr>
          <w:p w:rsidR="00FE2EDC" w:rsidRPr="003A72A2" w:rsidRDefault="00FE2EDC" w:rsidP="00FE2EDC">
            <w:pPr>
              <w:jc w:val="center"/>
              <w:rPr>
                <w:rFonts w:asciiTheme="majorEastAsia" w:eastAsiaTheme="majorEastAsia" w:hAnsiTheme="majorEastAsia"/>
                <w:sz w:val="18"/>
                <w:szCs w:val="18"/>
              </w:rPr>
            </w:pPr>
          </w:p>
        </w:tc>
        <w:tc>
          <w:tcPr>
            <w:tcW w:w="1729" w:type="dxa"/>
            <w:tcBorders>
              <w:top w:val="single" w:sz="4" w:space="0" w:color="auto"/>
              <w:left w:val="single" w:sz="4" w:space="0" w:color="auto"/>
              <w:bottom w:val="single" w:sz="4" w:space="0" w:color="auto"/>
              <w:right w:val="single" w:sz="4" w:space="0" w:color="auto"/>
            </w:tcBorders>
            <w:vAlign w:val="center"/>
          </w:tcPr>
          <w:p w:rsidR="00FE2EDC" w:rsidRPr="003A72A2" w:rsidRDefault="00FE2EDC" w:rsidP="00FE2EDC">
            <w:pPr>
              <w:jc w:val="center"/>
              <w:rPr>
                <w:rFonts w:asciiTheme="majorEastAsia" w:eastAsiaTheme="majorEastAsia" w:hAnsiTheme="majorEastAsia"/>
                <w:sz w:val="18"/>
                <w:szCs w:val="18"/>
              </w:rPr>
            </w:pPr>
          </w:p>
        </w:tc>
        <w:tc>
          <w:tcPr>
            <w:tcW w:w="2228" w:type="dxa"/>
            <w:tcBorders>
              <w:top w:val="single" w:sz="4" w:space="0" w:color="auto"/>
              <w:left w:val="single" w:sz="4" w:space="0" w:color="auto"/>
              <w:bottom w:val="single" w:sz="4" w:space="0" w:color="auto"/>
              <w:right w:val="single" w:sz="4" w:space="0" w:color="auto"/>
            </w:tcBorders>
            <w:vAlign w:val="center"/>
          </w:tcPr>
          <w:p w:rsidR="00FE2EDC" w:rsidRPr="003A72A2" w:rsidRDefault="00FE2EDC" w:rsidP="00FE2EDC">
            <w:pPr>
              <w:jc w:val="center"/>
              <w:rPr>
                <w:rFonts w:asciiTheme="majorEastAsia" w:eastAsiaTheme="majorEastAsia" w:hAnsiTheme="majorEastAsia"/>
                <w:sz w:val="18"/>
                <w:szCs w:val="18"/>
              </w:rPr>
            </w:pPr>
          </w:p>
        </w:tc>
        <w:tc>
          <w:tcPr>
            <w:tcW w:w="3604" w:type="dxa"/>
            <w:tcBorders>
              <w:top w:val="single" w:sz="4" w:space="0" w:color="auto"/>
              <w:left w:val="single" w:sz="4" w:space="0" w:color="auto"/>
              <w:bottom w:val="single" w:sz="4" w:space="0" w:color="auto"/>
              <w:right w:val="single" w:sz="4" w:space="0" w:color="auto"/>
            </w:tcBorders>
            <w:vAlign w:val="center"/>
          </w:tcPr>
          <w:p w:rsidR="00FE2EDC" w:rsidRPr="003A72A2" w:rsidRDefault="00FE2EDC" w:rsidP="00FE2EDC">
            <w:pPr>
              <w:jc w:val="center"/>
              <w:rPr>
                <w:rFonts w:asciiTheme="majorEastAsia" w:eastAsiaTheme="majorEastAsia" w:hAnsiTheme="majorEastAsia"/>
                <w:sz w:val="18"/>
                <w:szCs w:val="18"/>
              </w:rPr>
            </w:pPr>
          </w:p>
        </w:tc>
      </w:tr>
      <w:tr w:rsidR="00FE2EDC" w:rsidRPr="003A72A2" w:rsidTr="00FE2EDC">
        <w:trPr>
          <w:trHeight w:val="601"/>
        </w:trPr>
        <w:tc>
          <w:tcPr>
            <w:tcW w:w="719" w:type="dxa"/>
            <w:tcBorders>
              <w:top w:val="single" w:sz="4" w:space="0" w:color="auto"/>
              <w:left w:val="single" w:sz="4" w:space="0" w:color="auto"/>
              <w:bottom w:val="single" w:sz="4" w:space="0" w:color="auto"/>
              <w:right w:val="single" w:sz="4" w:space="0" w:color="auto"/>
            </w:tcBorders>
            <w:vAlign w:val="center"/>
          </w:tcPr>
          <w:p w:rsidR="00FE2EDC" w:rsidRPr="003A72A2" w:rsidRDefault="00FE2EDC" w:rsidP="00FE2EDC">
            <w:pPr>
              <w:jc w:val="center"/>
              <w:rPr>
                <w:rFonts w:asciiTheme="majorEastAsia" w:eastAsiaTheme="majorEastAsia" w:hAnsiTheme="majorEastAsia"/>
                <w:sz w:val="18"/>
                <w:szCs w:val="18"/>
              </w:rPr>
            </w:pPr>
          </w:p>
        </w:tc>
        <w:tc>
          <w:tcPr>
            <w:tcW w:w="1729" w:type="dxa"/>
            <w:tcBorders>
              <w:top w:val="single" w:sz="4" w:space="0" w:color="auto"/>
              <w:left w:val="single" w:sz="4" w:space="0" w:color="auto"/>
              <w:bottom w:val="single" w:sz="4" w:space="0" w:color="auto"/>
              <w:right w:val="single" w:sz="4" w:space="0" w:color="auto"/>
            </w:tcBorders>
            <w:vAlign w:val="center"/>
          </w:tcPr>
          <w:p w:rsidR="00FE2EDC" w:rsidRPr="003A72A2" w:rsidRDefault="00FE2EDC" w:rsidP="00FE2EDC">
            <w:pPr>
              <w:jc w:val="center"/>
              <w:rPr>
                <w:rFonts w:asciiTheme="majorEastAsia" w:eastAsiaTheme="majorEastAsia" w:hAnsiTheme="majorEastAsia"/>
                <w:sz w:val="18"/>
                <w:szCs w:val="18"/>
              </w:rPr>
            </w:pPr>
          </w:p>
        </w:tc>
        <w:tc>
          <w:tcPr>
            <w:tcW w:w="2228" w:type="dxa"/>
            <w:tcBorders>
              <w:top w:val="single" w:sz="4" w:space="0" w:color="auto"/>
              <w:left w:val="single" w:sz="4" w:space="0" w:color="auto"/>
              <w:bottom w:val="single" w:sz="4" w:space="0" w:color="auto"/>
              <w:right w:val="single" w:sz="4" w:space="0" w:color="auto"/>
            </w:tcBorders>
            <w:vAlign w:val="center"/>
          </w:tcPr>
          <w:p w:rsidR="00FE2EDC" w:rsidRPr="003A72A2" w:rsidRDefault="00FE2EDC" w:rsidP="00FE2EDC">
            <w:pPr>
              <w:jc w:val="center"/>
              <w:rPr>
                <w:rFonts w:asciiTheme="majorEastAsia" w:eastAsiaTheme="majorEastAsia" w:hAnsiTheme="majorEastAsia"/>
                <w:sz w:val="18"/>
                <w:szCs w:val="18"/>
              </w:rPr>
            </w:pPr>
          </w:p>
        </w:tc>
        <w:tc>
          <w:tcPr>
            <w:tcW w:w="3604" w:type="dxa"/>
            <w:tcBorders>
              <w:top w:val="single" w:sz="4" w:space="0" w:color="auto"/>
              <w:left w:val="single" w:sz="4" w:space="0" w:color="auto"/>
              <w:bottom w:val="single" w:sz="4" w:space="0" w:color="auto"/>
              <w:right w:val="single" w:sz="4" w:space="0" w:color="auto"/>
            </w:tcBorders>
            <w:vAlign w:val="center"/>
          </w:tcPr>
          <w:p w:rsidR="00FE2EDC" w:rsidRPr="003A72A2" w:rsidRDefault="00FE2EDC" w:rsidP="00FE2EDC">
            <w:pPr>
              <w:jc w:val="center"/>
              <w:rPr>
                <w:rFonts w:asciiTheme="majorEastAsia" w:eastAsiaTheme="majorEastAsia" w:hAnsiTheme="majorEastAsia"/>
                <w:sz w:val="18"/>
                <w:szCs w:val="18"/>
              </w:rPr>
            </w:pPr>
          </w:p>
        </w:tc>
      </w:tr>
      <w:tr w:rsidR="00FE2EDC" w:rsidRPr="003A72A2" w:rsidTr="00FE2EDC">
        <w:trPr>
          <w:trHeight w:val="601"/>
        </w:trPr>
        <w:tc>
          <w:tcPr>
            <w:tcW w:w="719" w:type="dxa"/>
            <w:tcBorders>
              <w:top w:val="single" w:sz="4" w:space="0" w:color="auto"/>
              <w:left w:val="single" w:sz="4" w:space="0" w:color="auto"/>
              <w:bottom w:val="single" w:sz="4" w:space="0" w:color="auto"/>
              <w:right w:val="single" w:sz="4" w:space="0" w:color="auto"/>
            </w:tcBorders>
            <w:vAlign w:val="center"/>
          </w:tcPr>
          <w:p w:rsidR="00FE2EDC" w:rsidRPr="003A72A2" w:rsidRDefault="00FE2EDC" w:rsidP="00FE2EDC">
            <w:pPr>
              <w:jc w:val="center"/>
              <w:rPr>
                <w:rFonts w:asciiTheme="majorEastAsia" w:eastAsiaTheme="majorEastAsia" w:hAnsiTheme="majorEastAsia"/>
                <w:sz w:val="18"/>
                <w:szCs w:val="18"/>
              </w:rPr>
            </w:pPr>
          </w:p>
        </w:tc>
        <w:tc>
          <w:tcPr>
            <w:tcW w:w="1729" w:type="dxa"/>
            <w:tcBorders>
              <w:top w:val="single" w:sz="4" w:space="0" w:color="auto"/>
              <w:left w:val="single" w:sz="4" w:space="0" w:color="auto"/>
              <w:bottom w:val="single" w:sz="4" w:space="0" w:color="auto"/>
              <w:right w:val="single" w:sz="4" w:space="0" w:color="auto"/>
            </w:tcBorders>
            <w:vAlign w:val="center"/>
          </w:tcPr>
          <w:p w:rsidR="00FE2EDC" w:rsidRPr="003A72A2" w:rsidRDefault="00FE2EDC" w:rsidP="00FE2EDC">
            <w:pPr>
              <w:jc w:val="center"/>
              <w:rPr>
                <w:rFonts w:asciiTheme="majorEastAsia" w:eastAsiaTheme="majorEastAsia" w:hAnsiTheme="majorEastAsia"/>
                <w:sz w:val="18"/>
                <w:szCs w:val="18"/>
              </w:rPr>
            </w:pPr>
          </w:p>
        </w:tc>
        <w:tc>
          <w:tcPr>
            <w:tcW w:w="2228" w:type="dxa"/>
            <w:tcBorders>
              <w:top w:val="single" w:sz="4" w:space="0" w:color="auto"/>
              <w:left w:val="single" w:sz="4" w:space="0" w:color="auto"/>
              <w:bottom w:val="single" w:sz="4" w:space="0" w:color="auto"/>
              <w:right w:val="single" w:sz="4" w:space="0" w:color="auto"/>
            </w:tcBorders>
            <w:vAlign w:val="center"/>
          </w:tcPr>
          <w:p w:rsidR="00FE2EDC" w:rsidRPr="003A72A2" w:rsidRDefault="00FE2EDC" w:rsidP="00FE2EDC">
            <w:pPr>
              <w:jc w:val="center"/>
              <w:rPr>
                <w:rFonts w:asciiTheme="majorEastAsia" w:eastAsiaTheme="majorEastAsia" w:hAnsiTheme="majorEastAsia"/>
                <w:sz w:val="18"/>
                <w:szCs w:val="18"/>
              </w:rPr>
            </w:pPr>
          </w:p>
        </w:tc>
        <w:tc>
          <w:tcPr>
            <w:tcW w:w="3604" w:type="dxa"/>
            <w:tcBorders>
              <w:top w:val="single" w:sz="4" w:space="0" w:color="auto"/>
              <w:left w:val="single" w:sz="4" w:space="0" w:color="auto"/>
              <w:bottom w:val="single" w:sz="4" w:space="0" w:color="auto"/>
              <w:right w:val="single" w:sz="4" w:space="0" w:color="auto"/>
            </w:tcBorders>
            <w:vAlign w:val="center"/>
          </w:tcPr>
          <w:p w:rsidR="00FE2EDC" w:rsidRPr="003A72A2" w:rsidRDefault="00FE2EDC" w:rsidP="00FE2EDC">
            <w:pPr>
              <w:jc w:val="center"/>
              <w:rPr>
                <w:rFonts w:asciiTheme="majorEastAsia" w:eastAsiaTheme="majorEastAsia" w:hAnsiTheme="majorEastAsia"/>
                <w:sz w:val="18"/>
                <w:szCs w:val="18"/>
              </w:rPr>
            </w:pPr>
          </w:p>
        </w:tc>
      </w:tr>
    </w:tbl>
    <w:p w:rsidR="00AB613E" w:rsidRPr="003A72A2" w:rsidRDefault="00AB613E" w:rsidP="00733ABE">
      <w:pPr>
        <w:rPr>
          <w:rFonts w:asciiTheme="majorEastAsia" w:eastAsiaTheme="majorEastAsia" w:hAnsiTheme="majorEastAsia"/>
        </w:rPr>
        <w:sectPr w:rsidR="00AB613E" w:rsidRPr="003A72A2" w:rsidSect="0022014B">
          <w:headerReference w:type="even" r:id="rId10"/>
          <w:footerReference w:type="even" r:id="rId11"/>
          <w:footerReference w:type="first" r:id="rId12"/>
          <w:pgSz w:w="11906" w:h="16838" w:code="9"/>
          <w:pgMar w:top="1440" w:right="1797" w:bottom="1418" w:left="1797" w:header="851" w:footer="777" w:gutter="0"/>
          <w:cols w:space="425"/>
          <w:titlePg/>
          <w:docGrid w:linePitch="312"/>
        </w:sectPr>
      </w:pPr>
    </w:p>
    <w:bookmarkEnd w:id="1" w:displacedByCustomXml="next"/>
    <w:bookmarkStart w:id="2" w:name="_Toc200218244" w:displacedByCustomXml="next"/>
    <w:sdt>
      <w:sdtPr>
        <w:rPr>
          <w:rFonts w:ascii="Times New Roman" w:hAnsi="Times New Roman"/>
          <w:b w:val="0"/>
          <w:bCs w:val="0"/>
          <w:color w:val="auto"/>
          <w:kern w:val="2"/>
          <w:sz w:val="21"/>
          <w:szCs w:val="24"/>
          <w:lang w:val="zh-CN"/>
        </w:rPr>
        <w:id w:val="-182823534"/>
        <w:docPartObj>
          <w:docPartGallery w:val="Table of Contents"/>
          <w:docPartUnique/>
        </w:docPartObj>
      </w:sdtPr>
      <w:sdtEndPr/>
      <w:sdtContent>
        <w:p w:rsidR="00067446" w:rsidRDefault="00067446">
          <w:pPr>
            <w:pStyle w:val="TOC"/>
          </w:pPr>
          <w:r>
            <w:rPr>
              <w:lang w:val="zh-CN"/>
            </w:rPr>
            <w:t>目录</w:t>
          </w:r>
        </w:p>
        <w:p w:rsidR="00ED3A44" w:rsidRDefault="00954E47">
          <w:pPr>
            <w:pStyle w:val="11"/>
            <w:tabs>
              <w:tab w:val="left" w:pos="630"/>
            </w:tabs>
            <w:rPr>
              <w:rFonts w:asciiTheme="minorHAnsi" w:eastAsiaTheme="minorEastAsia" w:hAnsiTheme="minorHAnsi" w:cstheme="minorBidi"/>
              <w:b w:val="0"/>
              <w:bCs w:val="0"/>
              <w:caps w:val="0"/>
              <w:noProof/>
              <w:sz w:val="21"/>
              <w:szCs w:val="22"/>
            </w:rPr>
          </w:pPr>
          <w:r>
            <w:fldChar w:fldCharType="begin"/>
          </w:r>
          <w:r w:rsidR="00067446">
            <w:instrText xml:space="preserve"> TOC \o "1-3" \h \z \u </w:instrText>
          </w:r>
          <w:r>
            <w:fldChar w:fldCharType="separate"/>
          </w:r>
          <w:hyperlink w:anchor="_Toc405753718" w:history="1">
            <w:r w:rsidR="00ED3A44" w:rsidRPr="00482465">
              <w:rPr>
                <w:rStyle w:val="a6"/>
                <w:rFonts w:asciiTheme="majorEastAsia" w:eastAsiaTheme="majorEastAsia" w:hAnsiTheme="majorEastAsia" w:hint="eastAsia"/>
                <w:noProof/>
              </w:rPr>
              <w:t>一、</w:t>
            </w:r>
            <w:r w:rsidR="00ED3A44">
              <w:rPr>
                <w:rFonts w:asciiTheme="minorHAnsi" w:eastAsiaTheme="minorEastAsia" w:hAnsiTheme="minorHAnsi" w:cstheme="minorBidi"/>
                <w:b w:val="0"/>
                <w:bCs w:val="0"/>
                <w:caps w:val="0"/>
                <w:noProof/>
                <w:sz w:val="21"/>
                <w:szCs w:val="22"/>
              </w:rPr>
              <w:tab/>
            </w:r>
            <w:r w:rsidR="00ED3A44" w:rsidRPr="00482465">
              <w:rPr>
                <w:rStyle w:val="a6"/>
                <w:rFonts w:asciiTheme="majorEastAsia" w:eastAsiaTheme="majorEastAsia" w:hAnsiTheme="majorEastAsia" w:hint="eastAsia"/>
                <w:noProof/>
              </w:rPr>
              <w:t>前言</w:t>
            </w:r>
            <w:r w:rsidR="00ED3A44">
              <w:rPr>
                <w:noProof/>
                <w:webHidden/>
              </w:rPr>
              <w:tab/>
            </w:r>
            <w:r w:rsidR="00ED3A44">
              <w:rPr>
                <w:noProof/>
                <w:webHidden/>
              </w:rPr>
              <w:fldChar w:fldCharType="begin"/>
            </w:r>
            <w:r w:rsidR="00ED3A44">
              <w:rPr>
                <w:noProof/>
                <w:webHidden/>
              </w:rPr>
              <w:instrText xml:space="preserve"> PAGEREF _Toc405753718 \h </w:instrText>
            </w:r>
            <w:r w:rsidR="00ED3A44">
              <w:rPr>
                <w:noProof/>
                <w:webHidden/>
              </w:rPr>
            </w:r>
            <w:r w:rsidR="00ED3A44">
              <w:rPr>
                <w:noProof/>
                <w:webHidden/>
              </w:rPr>
              <w:fldChar w:fldCharType="separate"/>
            </w:r>
            <w:r w:rsidR="00ED3A44">
              <w:rPr>
                <w:noProof/>
                <w:webHidden/>
              </w:rPr>
              <w:t>4</w:t>
            </w:r>
            <w:r w:rsidR="00ED3A44">
              <w:rPr>
                <w:noProof/>
                <w:webHidden/>
              </w:rPr>
              <w:fldChar w:fldCharType="end"/>
            </w:r>
          </w:hyperlink>
        </w:p>
        <w:p w:rsidR="00ED3A44" w:rsidRDefault="00922292">
          <w:pPr>
            <w:pStyle w:val="11"/>
            <w:tabs>
              <w:tab w:val="left" w:pos="630"/>
            </w:tabs>
            <w:rPr>
              <w:rFonts w:asciiTheme="minorHAnsi" w:eastAsiaTheme="minorEastAsia" w:hAnsiTheme="minorHAnsi" w:cstheme="minorBidi"/>
              <w:b w:val="0"/>
              <w:bCs w:val="0"/>
              <w:caps w:val="0"/>
              <w:noProof/>
              <w:sz w:val="21"/>
              <w:szCs w:val="22"/>
            </w:rPr>
          </w:pPr>
          <w:hyperlink w:anchor="_Toc405753719" w:history="1">
            <w:r w:rsidR="00ED3A44" w:rsidRPr="00482465">
              <w:rPr>
                <w:rStyle w:val="a6"/>
                <w:rFonts w:asciiTheme="majorEastAsia" w:eastAsiaTheme="majorEastAsia" w:hAnsiTheme="majorEastAsia" w:hint="eastAsia"/>
                <w:noProof/>
              </w:rPr>
              <w:t>二、</w:t>
            </w:r>
            <w:r w:rsidR="00ED3A44">
              <w:rPr>
                <w:rFonts w:asciiTheme="minorHAnsi" w:eastAsiaTheme="minorEastAsia" w:hAnsiTheme="minorHAnsi" w:cstheme="minorBidi"/>
                <w:b w:val="0"/>
                <w:bCs w:val="0"/>
                <w:caps w:val="0"/>
                <w:noProof/>
                <w:sz w:val="21"/>
                <w:szCs w:val="22"/>
              </w:rPr>
              <w:tab/>
            </w:r>
            <w:r w:rsidR="00ED3A44" w:rsidRPr="00482465">
              <w:rPr>
                <w:rStyle w:val="a6"/>
                <w:rFonts w:asciiTheme="majorEastAsia" w:eastAsiaTheme="majorEastAsia" w:hAnsiTheme="majorEastAsia" w:hint="eastAsia"/>
                <w:noProof/>
              </w:rPr>
              <w:t>技术管理规范</w:t>
            </w:r>
            <w:r w:rsidR="00ED3A44">
              <w:rPr>
                <w:noProof/>
                <w:webHidden/>
              </w:rPr>
              <w:tab/>
            </w:r>
            <w:r w:rsidR="00ED3A44">
              <w:rPr>
                <w:noProof/>
                <w:webHidden/>
              </w:rPr>
              <w:fldChar w:fldCharType="begin"/>
            </w:r>
            <w:r w:rsidR="00ED3A44">
              <w:rPr>
                <w:noProof/>
                <w:webHidden/>
              </w:rPr>
              <w:instrText xml:space="preserve"> PAGEREF _Toc405753719 \h </w:instrText>
            </w:r>
            <w:r w:rsidR="00ED3A44">
              <w:rPr>
                <w:noProof/>
                <w:webHidden/>
              </w:rPr>
            </w:r>
            <w:r w:rsidR="00ED3A44">
              <w:rPr>
                <w:noProof/>
                <w:webHidden/>
              </w:rPr>
              <w:fldChar w:fldCharType="separate"/>
            </w:r>
            <w:r w:rsidR="00ED3A44">
              <w:rPr>
                <w:noProof/>
                <w:webHidden/>
              </w:rPr>
              <w:t>4</w:t>
            </w:r>
            <w:r w:rsidR="00ED3A44">
              <w:rPr>
                <w:noProof/>
                <w:webHidden/>
              </w:rPr>
              <w:fldChar w:fldCharType="end"/>
            </w:r>
          </w:hyperlink>
        </w:p>
        <w:p w:rsidR="00ED3A44" w:rsidRDefault="00922292">
          <w:pPr>
            <w:pStyle w:val="11"/>
            <w:tabs>
              <w:tab w:val="left" w:pos="630"/>
            </w:tabs>
            <w:rPr>
              <w:rFonts w:asciiTheme="minorHAnsi" w:eastAsiaTheme="minorEastAsia" w:hAnsiTheme="minorHAnsi" w:cstheme="minorBidi"/>
              <w:b w:val="0"/>
              <w:bCs w:val="0"/>
              <w:caps w:val="0"/>
              <w:noProof/>
              <w:sz w:val="21"/>
              <w:szCs w:val="22"/>
            </w:rPr>
          </w:pPr>
          <w:hyperlink w:anchor="_Toc405753720" w:history="1">
            <w:r w:rsidR="00ED3A44" w:rsidRPr="00482465">
              <w:rPr>
                <w:rStyle w:val="a6"/>
                <w:rFonts w:asciiTheme="majorEastAsia" w:eastAsiaTheme="majorEastAsia" w:hAnsiTheme="majorEastAsia" w:hint="eastAsia"/>
                <w:noProof/>
              </w:rPr>
              <w:t>三、</w:t>
            </w:r>
            <w:r w:rsidR="00ED3A44">
              <w:rPr>
                <w:rFonts w:asciiTheme="minorHAnsi" w:eastAsiaTheme="minorEastAsia" w:hAnsiTheme="minorHAnsi" w:cstheme="minorBidi"/>
                <w:b w:val="0"/>
                <w:bCs w:val="0"/>
                <w:caps w:val="0"/>
                <w:noProof/>
                <w:sz w:val="21"/>
                <w:szCs w:val="22"/>
              </w:rPr>
              <w:tab/>
            </w:r>
            <w:r w:rsidR="00ED3A44" w:rsidRPr="00482465">
              <w:rPr>
                <w:rStyle w:val="a6"/>
                <w:rFonts w:asciiTheme="majorEastAsia" w:eastAsiaTheme="majorEastAsia" w:hAnsiTheme="majorEastAsia" w:hint="eastAsia"/>
                <w:noProof/>
              </w:rPr>
              <w:t>工作指引</w:t>
            </w:r>
            <w:r w:rsidR="00ED3A44">
              <w:rPr>
                <w:noProof/>
                <w:webHidden/>
              </w:rPr>
              <w:tab/>
            </w:r>
            <w:r w:rsidR="00ED3A44">
              <w:rPr>
                <w:noProof/>
                <w:webHidden/>
              </w:rPr>
              <w:fldChar w:fldCharType="begin"/>
            </w:r>
            <w:r w:rsidR="00ED3A44">
              <w:rPr>
                <w:noProof/>
                <w:webHidden/>
              </w:rPr>
              <w:instrText xml:space="preserve"> PAGEREF _Toc405753720 \h </w:instrText>
            </w:r>
            <w:r w:rsidR="00ED3A44">
              <w:rPr>
                <w:noProof/>
                <w:webHidden/>
              </w:rPr>
            </w:r>
            <w:r w:rsidR="00ED3A44">
              <w:rPr>
                <w:noProof/>
                <w:webHidden/>
              </w:rPr>
              <w:fldChar w:fldCharType="separate"/>
            </w:r>
            <w:r w:rsidR="00ED3A44">
              <w:rPr>
                <w:noProof/>
                <w:webHidden/>
              </w:rPr>
              <w:t>6</w:t>
            </w:r>
            <w:r w:rsidR="00ED3A44">
              <w:rPr>
                <w:noProof/>
                <w:webHidden/>
              </w:rPr>
              <w:fldChar w:fldCharType="end"/>
            </w:r>
          </w:hyperlink>
        </w:p>
        <w:p w:rsidR="00ED3A44" w:rsidRDefault="00922292">
          <w:pPr>
            <w:pStyle w:val="21"/>
            <w:rPr>
              <w:rFonts w:asciiTheme="minorHAnsi" w:eastAsiaTheme="minorEastAsia" w:hAnsiTheme="minorHAnsi" w:cstheme="minorBidi"/>
              <w:b w:val="0"/>
              <w:smallCaps w:val="0"/>
              <w:sz w:val="21"/>
              <w:szCs w:val="22"/>
            </w:rPr>
          </w:pPr>
          <w:hyperlink w:anchor="_Toc405753721" w:history="1">
            <w:r w:rsidR="00ED3A44" w:rsidRPr="00482465">
              <w:rPr>
                <w:rStyle w:val="a6"/>
                <w:rFonts w:asciiTheme="majorEastAsia" w:eastAsiaTheme="majorEastAsia" w:hAnsiTheme="majorEastAsia"/>
              </w:rPr>
              <w:t>3.1</w:t>
            </w:r>
            <w:r w:rsidR="00ED3A44" w:rsidRPr="00482465">
              <w:rPr>
                <w:rStyle w:val="a6"/>
                <w:rFonts w:asciiTheme="majorEastAsia" w:eastAsiaTheme="majorEastAsia" w:hAnsiTheme="majorEastAsia" w:hint="eastAsia"/>
              </w:rPr>
              <w:t>步骤一：需求收集及分析</w:t>
            </w:r>
            <w:r w:rsidR="00ED3A44">
              <w:rPr>
                <w:webHidden/>
              </w:rPr>
              <w:tab/>
            </w:r>
            <w:r w:rsidR="00ED3A44">
              <w:rPr>
                <w:webHidden/>
              </w:rPr>
              <w:fldChar w:fldCharType="begin"/>
            </w:r>
            <w:r w:rsidR="00ED3A44">
              <w:rPr>
                <w:webHidden/>
              </w:rPr>
              <w:instrText xml:space="preserve"> PAGEREF _Toc405753721 \h </w:instrText>
            </w:r>
            <w:r w:rsidR="00ED3A44">
              <w:rPr>
                <w:webHidden/>
              </w:rPr>
            </w:r>
            <w:r w:rsidR="00ED3A44">
              <w:rPr>
                <w:webHidden/>
              </w:rPr>
              <w:fldChar w:fldCharType="separate"/>
            </w:r>
            <w:r w:rsidR="00ED3A44">
              <w:rPr>
                <w:webHidden/>
              </w:rPr>
              <w:t>6</w:t>
            </w:r>
            <w:r w:rsidR="00ED3A44">
              <w:rPr>
                <w:webHidden/>
              </w:rPr>
              <w:fldChar w:fldCharType="end"/>
            </w:r>
          </w:hyperlink>
        </w:p>
        <w:p w:rsidR="00ED3A44" w:rsidRDefault="00922292">
          <w:pPr>
            <w:pStyle w:val="30"/>
            <w:rPr>
              <w:rFonts w:asciiTheme="minorHAnsi" w:eastAsiaTheme="minorEastAsia" w:hAnsiTheme="minorHAnsi" w:cstheme="minorBidi"/>
              <w:i w:val="0"/>
              <w:iCs w:val="0"/>
              <w:noProof/>
              <w:sz w:val="21"/>
              <w:szCs w:val="22"/>
            </w:rPr>
          </w:pPr>
          <w:hyperlink w:anchor="_Toc405753722" w:history="1">
            <w:r w:rsidR="00ED3A44" w:rsidRPr="00482465">
              <w:rPr>
                <w:rStyle w:val="a6"/>
                <w:rFonts w:asciiTheme="majorEastAsia" w:eastAsiaTheme="majorEastAsia" w:hAnsiTheme="majorEastAsia"/>
                <w:noProof/>
              </w:rPr>
              <w:t>3.1.1</w:t>
            </w:r>
            <w:r w:rsidR="00ED3A44" w:rsidRPr="00482465">
              <w:rPr>
                <w:rStyle w:val="a6"/>
                <w:rFonts w:asciiTheme="majorEastAsia" w:eastAsiaTheme="majorEastAsia" w:hAnsiTheme="majorEastAsia" w:hint="eastAsia"/>
                <w:noProof/>
              </w:rPr>
              <w:t>接入系统信息</w:t>
            </w:r>
            <w:r w:rsidR="00ED3A44">
              <w:rPr>
                <w:noProof/>
                <w:webHidden/>
              </w:rPr>
              <w:tab/>
            </w:r>
            <w:r w:rsidR="00ED3A44">
              <w:rPr>
                <w:noProof/>
                <w:webHidden/>
              </w:rPr>
              <w:fldChar w:fldCharType="begin"/>
            </w:r>
            <w:r w:rsidR="00ED3A44">
              <w:rPr>
                <w:noProof/>
                <w:webHidden/>
              </w:rPr>
              <w:instrText xml:space="preserve"> PAGEREF _Toc405753722 \h </w:instrText>
            </w:r>
            <w:r w:rsidR="00ED3A44">
              <w:rPr>
                <w:noProof/>
                <w:webHidden/>
              </w:rPr>
            </w:r>
            <w:r w:rsidR="00ED3A44">
              <w:rPr>
                <w:noProof/>
                <w:webHidden/>
              </w:rPr>
              <w:fldChar w:fldCharType="separate"/>
            </w:r>
            <w:r w:rsidR="00ED3A44">
              <w:rPr>
                <w:noProof/>
                <w:webHidden/>
              </w:rPr>
              <w:t>6</w:t>
            </w:r>
            <w:r w:rsidR="00ED3A44">
              <w:rPr>
                <w:noProof/>
                <w:webHidden/>
              </w:rPr>
              <w:fldChar w:fldCharType="end"/>
            </w:r>
          </w:hyperlink>
        </w:p>
        <w:p w:rsidR="00ED3A44" w:rsidRDefault="00922292">
          <w:pPr>
            <w:pStyle w:val="30"/>
            <w:rPr>
              <w:rFonts w:asciiTheme="minorHAnsi" w:eastAsiaTheme="minorEastAsia" w:hAnsiTheme="minorHAnsi" w:cstheme="minorBidi"/>
              <w:i w:val="0"/>
              <w:iCs w:val="0"/>
              <w:noProof/>
              <w:sz w:val="21"/>
              <w:szCs w:val="22"/>
            </w:rPr>
          </w:pPr>
          <w:hyperlink w:anchor="_Toc405753723" w:history="1">
            <w:r w:rsidR="00ED3A44" w:rsidRPr="00482465">
              <w:rPr>
                <w:rStyle w:val="a6"/>
                <w:rFonts w:asciiTheme="majorEastAsia" w:eastAsiaTheme="majorEastAsia" w:hAnsiTheme="majorEastAsia"/>
                <w:noProof/>
              </w:rPr>
              <w:t>3.1.2</w:t>
            </w:r>
            <w:r w:rsidR="00ED3A44" w:rsidRPr="00482465">
              <w:rPr>
                <w:rStyle w:val="a6"/>
                <w:rFonts w:asciiTheme="majorEastAsia" w:eastAsiaTheme="majorEastAsia" w:hAnsiTheme="majorEastAsia" w:hint="eastAsia"/>
                <w:noProof/>
              </w:rPr>
              <w:t>接入方式</w:t>
            </w:r>
            <w:r w:rsidR="00ED3A44">
              <w:rPr>
                <w:noProof/>
                <w:webHidden/>
              </w:rPr>
              <w:tab/>
            </w:r>
            <w:r w:rsidR="00ED3A44">
              <w:rPr>
                <w:noProof/>
                <w:webHidden/>
              </w:rPr>
              <w:fldChar w:fldCharType="begin"/>
            </w:r>
            <w:r w:rsidR="00ED3A44">
              <w:rPr>
                <w:noProof/>
                <w:webHidden/>
              </w:rPr>
              <w:instrText xml:space="preserve"> PAGEREF _Toc405753723 \h </w:instrText>
            </w:r>
            <w:r w:rsidR="00ED3A44">
              <w:rPr>
                <w:noProof/>
                <w:webHidden/>
              </w:rPr>
            </w:r>
            <w:r w:rsidR="00ED3A44">
              <w:rPr>
                <w:noProof/>
                <w:webHidden/>
              </w:rPr>
              <w:fldChar w:fldCharType="separate"/>
            </w:r>
            <w:r w:rsidR="00ED3A44">
              <w:rPr>
                <w:noProof/>
                <w:webHidden/>
              </w:rPr>
              <w:t>6</w:t>
            </w:r>
            <w:r w:rsidR="00ED3A44">
              <w:rPr>
                <w:noProof/>
                <w:webHidden/>
              </w:rPr>
              <w:fldChar w:fldCharType="end"/>
            </w:r>
          </w:hyperlink>
        </w:p>
        <w:p w:rsidR="00ED3A44" w:rsidRDefault="00922292">
          <w:pPr>
            <w:pStyle w:val="30"/>
            <w:rPr>
              <w:rFonts w:asciiTheme="minorHAnsi" w:eastAsiaTheme="minorEastAsia" w:hAnsiTheme="minorHAnsi" w:cstheme="minorBidi"/>
              <w:i w:val="0"/>
              <w:iCs w:val="0"/>
              <w:noProof/>
              <w:sz w:val="21"/>
              <w:szCs w:val="22"/>
            </w:rPr>
          </w:pPr>
          <w:hyperlink w:anchor="_Toc405753724" w:history="1">
            <w:r w:rsidR="00ED3A44" w:rsidRPr="00482465">
              <w:rPr>
                <w:rStyle w:val="a6"/>
                <w:rFonts w:asciiTheme="majorEastAsia" w:eastAsiaTheme="majorEastAsia" w:hAnsiTheme="majorEastAsia"/>
                <w:noProof/>
              </w:rPr>
              <w:t>3.1.3</w:t>
            </w:r>
            <w:r w:rsidR="00ED3A44" w:rsidRPr="00482465">
              <w:rPr>
                <w:rStyle w:val="a6"/>
                <w:rFonts w:asciiTheme="majorEastAsia" w:eastAsiaTheme="majorEastAsia" w:hAnsiTheme="majorEastAsia" w:hint="eastAsia"/>
                <w:noProof/>
              </w:rPr>
              <w:t>结算文件需求及收发方式</w:t>
            </w:r>
            <w:r w:rsidR="00ED3A44">
              <w:rPr>
                <w:noProof/>
                <w:webHidden/>
              </w:rPr>
              <w:tab/>
            </w:r>
            <w:r w:rsidR="00ED3A44">
              <w:rPr>
                <w:noProof/>
                <w:webHidden/>
              </w:rPr>
              <w:fldChar w:fldCharType="begin"/>
            </w:r>
            <w:r w:rsidR="00ED3A44">
              <w:rPr>
                <w:noProof/>
                <w:webHidden/>
              </w:rPr>
              <w:instrText xml:space="preserve"> PAGEREF _Toc405753724 \h </w:instrText>
            </w:r>
            <w:r w:rsidR="00ED3A44">
              <w:rPr>
                <w:noProof/>
                <w:webHidden/>
              </w:rPr>
            </w:r>
            <w:r w:rsidR="00ED3A44">
              <w:rPr>
                <w:noProof/>
                <w:webHidden/>
              </w:rPr>
              <w:fldChar w:fldCharType="separate"/>
            </w:r>
            <w:r w:rsidR="00ED3A44">
              <w:rPr>
                <w:noProof/>
                <w:webHidden/>
              </w:rPr>
              <w:t>7</w:t>
            </w:r>
            <w:r w:rsidR="00ED3A44">
              <w:rPr>
                <w:noProof/>
                <w:webHidden/>
              </w:rPr>
              <w:fldChar w:fldCharType="end"/>
            </w:r>
          </w:hyperlink>
        </w:p>
        <w:p w:rsidR="00ED3A44" w:rsidRDefault="00922292">
          <w:pPr>
            <w:pStyle w:val="30"/>
            <w:rPr>
              <w:rFonts w:asciiTheme="minorHAnsi" w:eastAsiaTheme="minorEastAsia" w:hAnsiTheme="minorHAnsi" w:cstheme="minorBidi"/>
              <w:i w:val="0"/>
              <w:iCs w:val="0"/>
              <w:noProof/>
              <w:sz w:val="21"/>
              <w:szCs w:val="22"/>
            </w:rPr>
          </w:pPr>
          <w:hyperlink w:anchor="_Toc405753725" w:history="1">
            <w:r w:rsidR="00ED3A44" w:rsidRPr="00482465">
              <w:rPr>
                <w:rStyle w:val="a6"/>
                <w:rFonts w:asciiTheme="majorEastAsia" w:eastAsiaTheme="majorEastAsia" w:hAnsiTheme="majorEastAsia"/>
                <w:noProof/>
              </w:rPr>
              <w:t>3.1.4</w:t>
            </w:r>
            <w:r w:rsidR="00ED3A44" w:rsidRPr="00482465">
              <w:rPr>
                <w:rStyle w:val="a6"/>
                <w:rFonts w:asciiTheme="majorEastAsia" w:eastAsiaTheme="majorEastAsia" w:hAnsiTheme="majorEastAsia" w:hint="eastAsia"/>
                <w:noProof/>
              </w:rPr>
              <w:t>明确各方沟通协调及应急机制</w:t>
            </w:r>
            <w:r w:rsidR="00ED3A44">
              <w:rPr>
                <w:noProof/>
                <w:webHidden/>
              </w:rPr>
              <w:tab/>
            </w:r>
            <w:r w:rsidR="00ED3A44">
              <w:rPr>
                <w:noProof/>
                <w:webHidden/>
              </w:rPr>
              <w:fldChar w:fldCharType="begin"/>
            </w:r>
            <w:r w:rsidR="00ED3A44">
              <w:rPr>
                <w:noProof/>
                <w:webHidden/>
              </w:rPr>
              <w:instrText xml:space="preserve"> PAGEREF _Toc405753725 \h </w:instrText>
            </w:r>
            <w:r w:rsidR="00ED3A44">
              <w:rPr>
                <w:noProof/>
                <w:webHidden/>
              </w:rPr>
            </w:r>
            <w:r w:rsidR="00ED3A44">
              <w:rPr>
                <w:noProof/>
                <w:webHidden/>
              </w:rPr>
              <w:fldChar w:fldCharType="separate"/>
            </w:r>
            <w:r w:rsidR="00ED3A44">
              <w:rPr>
                <w:noProof/>
                <w:webHidden/>
              </w:rPr>
              <w:t>7</w:t>
            </w:r>
            <w:r w:rsidR="00ED3A44">
              <w:rPr>
                <w:noProof/>
                <w:webHidden/>
              </w:rPr>
              <w:fldChar w:fldCharType="end"/>
            </w:r>
          </w:hyperlink>
        </w:p>
        <w:p w:rsidR="00ED3A44" w:rsidRDefault="00922292">
          <w:pPr>
            <w:pStyle w:val="30"/>
            <w:rPr>
              <w:rFonts w:asciiTheme="minorHAnsi" w:eastAsiaTheme="minorEastAsia" w:hAnsiTheme="minorHAnsi" w:cstheme="minorBidi"/>
              <w:i w:val="0"/>
              <w:iCs w:val="0"/>
              <w:noProof/>
              <w:sz w:val="21"/>
              <w:szCs w:val="22"/>
            </w:rPr>
          </w:pPr>
          <w:hyperlink w:anchor="_Toc405753726" w:history="1">
            <w:r w:rsidR="00ED3A44" w:rsidRPr="00482465">
              <w:rPr>
                <w:rStyle w:val="a6"/>
                <w:rFonts w:asciiTheme="majorEastAsia" w:eastAsiaTheme="majorEastAsia" w:hAnsiTheme="majorEastAsia"/>
                <w:noProof/>
              </w:rPr>
              <w:t>3.1.5</w:t>
            </w:r>
            <w:r w:rsidR="00ED3A44" w:rsidRPr="00482465">
              <w:rPr>
                <w:rStyle w:val="a6"/>
                <w:rFonts w:asciiTheme="majorEastAsia" w:eastAsiaTheme="majorEastAsia" w:hAnsiTheme="majorEastAsia" w:hint="eastAsia"/>
                <w:noProof/>
              </w:rPr>
              <w:t>填写《</w:t>
            </w:r>
            <w:r w:rsidR="00ED3A44" w:rsidRPr="00482465">
              <w:rPr>
                <w:rStyle w:val="a6"/>
                <w:rFonts w:asciiTheme="majorEastAsia" w:eastAsiaTheme="majorEastAsia" w:hAnsiTheme="majorEastAsia"/>
                <w:noProof/>
              </w:rPr>
              <w:t>API</w:t>
            </w:r>
            <w:r w:rsidR="00ED3A44" w:rsidRPr="00482465">
              <w:rPr>
                <w:rStyle w:val="a6"/>
                <w:rFonts w:asciiTheme="majorEastAsia" w:eastAsiaTheme="majorEastAsia" w:hAnsiTheme="majorEastAsia" w:hint="eastAsia"/>
                <w:noProof/>
              </w:rPr>
              <w:t>接入需求说明书》</w:t>
            </w:r>
            <w:r w:rsidR="00ED3A44">
              <w:rPr>
                <w:noProof/>
                <w:webHidden/>
              </w:rPr>
              <w:tab/>
            </w:r>
            <w:r w:rsidR="00ED3A44">
              <w:rPr>
                <w:noProof/>
                <w:webHidden/>
              </w:rPr>
              <w:fldChar w:fldCharType="begin"/>
            </w:r>
            <w:r w:rsidR="00ED3A44">
              <w:rPr>
                <w:noProof/>
                <w:webHidden/>
              </w:rPr>
              <w:instrText xml:space="preserve"> PAGEREF _Toc405753726 \h </w:instrText>
            </w:r>
            <w:r w:rsidR="00ED3A44">
              <w:rPr>
                <w:noProof/>
                <w:webHidden/>
              </w:rPr>
            </w:r>
            <w:r w:rsidR="00ED3A44">
              <w:rPr>
                <w:noProof/>
                <w:webHidden/>
              </w:rPr>
              <w:fldChar w:fldCharType="separate"/>
            </w:r>
            <w:r w:rsidR="00ED3A44">
              <w:rPr>
                <w:noProof/>
                <w:webHidden/>
              </w:rPr>
              <w:t>7</w:t>
            </w:r>
            <w:r w:rsidR="00ED3A44">
              <w:rPr>
                <w:noProof/>
                <w:webHidden/>
              </w:rPr>
              <w:fldChar w:fldCharType="end"/>
            </w:r>
          </w:hyperlink>
        </w:p>
        <w:p w:rsidR="00ED3A44" w:rsidRDefault="00922292">
          <w:pPr>
            <w:pStyle w:val="21"/>
            <w:rPr>
              <w:rFonts w:asciiTheme="minorHAnsi" w:eastAsiaTheme="minorEastAsia" w:hAnsiTheme="minorHAnsi" w:cstheme="minorBidi"/>
              <w:b w:val="0"/>
              <w:smallCaps w:val="0"/>
              <w:sz w:val="21"/>
              <w:szCs w:val="22"/>
            </w:rPr>
          </w:pPr>
          <w:hyperlink w:anchor="_Toc405753727" w:history="1">
            <w:r w:rsidR="00ED3A44" w:rsidRPr="00482465">
              <w:rPr>
                <w:rStyle w:val="a6"/>
                <w:rFonts w:asciiTheme="majorEastAsia" w:eastAsiaTheme="majorEastAsia" w:hAnsiTheme="majorEastAsia"/>
              </w:rPr>
              <w:t>3.2</w:t>
            </w:r>
            <w:r w:rsidR="00ED3A44" w:rsidRPr="00482465">
              <w:rPr>
                <w:rStyle w:val="a6"/>
                <w:rFonts w:asciiTheme="majorEastAsia" w:eastAsiaTheme="majorEastAsia" w:hAnsiTheme="majorEastAsia" w:hint="eastAsia"/>
              </w:rPr>
              <w:t>步骤二：项目报批</w:t>
            </w:r>
            <w:r w:rsidR="00ED3A44">
              <w:rPr>
                <w:webHidden/>
              </w:rPr>
              <w:tab/>
            </w:r>
            <w:r w:rsidR="00ED3A44">
              <w:rPr>
                <w:webHidden/>
              </w:rPr>
              <w:fldChar w:fldCharType="begin"/>
            </w:r>
            <w:r w:rsidR="00ED3A44">
              <w:rPr>
                <w:webHidden/>
              </w:rPr>
              <w:instrText xml:space="preserve"> PAGEREF _Toc405753727 \h </w:instrText>
            </w:r>
            <w:r w:rsidR="00ED3A44">
              <w:rPr>
                <w:webHidden/>
              </w:rPr>
            </w:r>
            <w:r w:rsidR="00ED3A44">
              <w:rPr>
                <w:webHidden/>
              </w:rPr>
              <w:fldChar w:fldCharType="separate"/>
            </w:r>
            <w:r w:rsidR="00ED3A44">
              <w:rPr>
                <w:webHidden/>
              </w:rPr>
              <w:t>8</w:t>
            </w:r>
            <w:r w:rsidR="00ED3A44">
              <w:rPr>
                <w:webHidden/>
              </w:rPr>
              <w:fldChar w:fldCharType="end"/>
            </w:r>
          </w:hyperlink>
        </w:p>
        <w:p w:rsidR="00ED3A44" w:rsidRDefault="00922292">
          <w:pPr>
            <w:pStyle w:val="21"/>
            <w:rPr>
              <w:rFonts w:asciiTheme="minorHAnsi" w:eastAsiaTheme="minorEastAsia" w:hAnsiTheme="minorHAnsi" w:cstheme="minorBidi"/>
              <w:b w:val="0"/>
              <w:smallCaps w:val="0"/>
              <w:sz w:val="21"/>
              <w:szCs w:val="22"/>
            </w:rPr>
          </w:pPr>
          <w:hyperlink w:anchor="_Toc405753728" w:history="1">
            <w:r w:rsidR="00ED3A44" w:rsidRPr="00482465">
              <w:rPr>
                <w:rStyle w:val="a6"/>
                <w:rFonts w:asciiTheme="majorEastAsia" w:eastAsiaTheme="majorEastAsia" w:hAnsiTheme="majorEastAsia"/>
              </w:rPr>
              <w:t>3.3</w:t>
            </w:r>
            <w:r w:rsidR="00ED3A44" w:rsidRPr="00482465">
              <w:rPr>
                <w:rStyle w:val="a6"/>
                <w:rFonts w:asciiTheme="majorEastAsia" w:eastAsiaTheme="majorEastAsia" w:hAnsiTheme="majorEastAsia" w:hint="eastAsia"/>
              </w:rPr>
              <w:t>步骤三：系统测试</w:t>
            </w:r>
            <w:r w:rsidR="00ED3A44">
              <w:rPr>
                <w:webHidden/>
              </w:rPr>
              <w:tab/>
            </w:r>
            <w:r w:rsidR="00ED3A44">
              <w:rPr>
                <w:webHidden/>
              </w:rPr>
              <w:fldChar w:fldCharType="begin"/>
            </w:r>
            <w:r w:rsidR="00ED3A44">
              <w:rPr>
                <w:webHidden/>
              </w:rPr>
              <w:instrText xml:space="preserve"> PAGEREF _Toc405753728 \h </w:instrText>
            </w:r>
            <w:r w:rsidR="00ED3A44">
              <w:rPr>
                <w:webHidden/>
              </w:rPr>
            </w:r>
            <w:r w:rsidR="00ED3A44">
              <w:rPr>
                <w:webHidden/>
              </w:rPr>
              <w:fldChar w:fldCharType="separate"/>
            </w:r>
            <w:r w:rsidR="00ED3A44">
              <w:rPr>
                <w:webHidden/>
              </w:rPr>
              <w:t>8</w:t>
            </w:r>
            <w:r w:rsidR="00ED3A44">
              <w:rPr>
                <w:webHidden/>
              </w:rPr>
              <w:fldChar w:fldCharType="end"/>
            </w:r>
          </w:hyperlink>
        </w:p>
        <w:p w:rsidR="00ED3A44" w:rsidRDefault="00922292">
          <w:pPr>
            <w:pStyle w:val="21"/>
            <w:rPr>
              <w:rFonts w:asciiTheme="minorHAnsi" w:eastAsiaTheme="minorEastAsia" w:hAnsiTheme="minorHAnsi" w:cstheme="minorBidi"/>
              <w:b w:val="0"/>
              <w:smallCaps w:val="0"/>
              <w:sz w:val="21"/>
              <w:szCs w:val="22"/>
            </w:rPr>
          </w:pPr>
          <w:hyperlink w:anchor="_Toc405753729" w:history="1">
            <w:r w:rsidR="00ED3A44" w:rsidRPr="00482465">
              <w:rPr>
                <w:rStyle w:val="a6"/>
                <w:rFonts w:asciiTheme="majorEastAsia" w:eastAsiaTheme="majorEastAsia" w:hAnsiTheme="majorEastAsia"/>
              </w:rPr>
              <w:t>3.3</w:t>
            </w:r>
            <w:r w:rsidR="00ED3A44" w:rsidRPr="00482465">
              <w:rPr>
                <w:rStyle w:val="a6"/>
                <w:rFonts w:asciiTheme="majorEastAsia" w:eastAsiaTheme="majorEastAsia" w:hAnsiTheme="majorEastAsia" w:hint="eastAsia"/>
              </w:rPr>
              <w:t>步骤四：系统上线</w:t>
            </w:r>
            <w:r w:rsidR="00ED3A44">
              <w:rPr>
                <w:webHidden/>
              </w:rPr>
              <w:tab/>
            </w:r>
            <w:r w:rsidR="00ED3A44">
              <w:rPr>
                <w:webHidden/>
              </w:rPr>
              <w:fldChar w:fldCharType="begin"/>
            </w:r>
            <w:r w:rsidR="00ED3A44">
              <w:rPr>
                <w:webHidden/>
              </w:rPr>
              <w:instrText xml:space="preserve"> PAGEREF _Toc405753729 \h </w:instrText>
            </w:r>
            <w:r w:rsidR="00ED3A44">
              <w:rPr>
                <w:webHidden/>
              </w:rPr>
            </w:r>
            <w:r w:rsidR="00ED3A44">
              <w:rPr>
                <w:webHidden/>
              </w:rPr>
              <w:fldChar w:fldCharType="separate"/>
            </w:r>
            <w:r w:rsidR="00ED3A44">
              <w:rPr>
                <w:webHidden/>
              </w:rPr>
              <w:t>8</w:t>
            </w:r>
            <w:r w:rsidR="00ED3A44">
              <w:rPr>
                <w:webHidden/>
              </w:rPr>
              <w:fldChar w:fldCharType="end"/>
            </w:r>
          </w:hyperlink>
        </w:p>
        <w:p w:rsidR="00ED3A44" w:rsidRDefault="00922292">
          <w:pPr>
            <w:pStyle w:val="21"/>
            <w:rPr>
              <w:rFonts w:asciiTheme="minorHAnsi" w:eastAsiaTheme="minorEastAsia" w:hAnsiTheme="minorHAnsi" w:cstheme="minorBidi"/>
              <w:b w:val="0"/>
              <w:smallCaps w:val="0"/>
              <w:sz w:val="21"/>
              <w:szCs w:val="22"/>
            </w:rPr>
          </w:pPr>
          <w:hyperlink w:anchor="_Toc405753730" w:history="1">
            <w:r w:rsidR="00ED3A44" w:rsidRPr="00482465">
              <w:rPr>
                <w:rStyle w:val="a6"/>
                <w:rFonts w:asciiTheme="majorEastAsia" w:eastAsiaTheme="majorEastAsia" w:hAnsiTheme="majorEastAsia"/>
              </w:rPr>
              <w:t>3.4</w:t>
            </w:r>
            <w:r w:rsidR="00ED3A44" w:rsidRPr="00482465">
              <w:rPr>
                <w:rStyle w:val="a6"/>
                <w:rFonts w:asciiTheme="majorEastAsia" w:eastAsiaTheme="majorEastAsia" w:hAnsiTheme="majorEastAsia" w:hint="eastAsia"/>
              </w:rPr>
              <w:t>步骤四：日常运维</w:t>
            </w:r>
            <w:r w:rsidR="00ED3A44">
              <w:rPr>
                <w:webHidden/>
              </w:rPr>
              <w:tab/>
            </w:r>
            <w:r w:rsidR="00ED3A44">
              <w:rPr>
                <w:webHidden/>
              </w:rPr>
              <w:fldChar w:fldCharType="begin"/>
            </w:r>
            <w:r w:rsidR="00ED3A44">
              <w:rPr>
                <w:webHidden/>
              </w:rPr>
              <w:instrText xml:space="preserve"> PAGEREF _Toc405753730 \h </w:instrText>
            </w:r>
            <w:r w:rsidR="00ED3A44">
              <w:rPr>
                <w:webHidden/>
              </w:rPr>
            </w:r>
            <w:r w:rsidR="00ED3A44">
              <w:rPr>
                <w:webHidden/>
              </w:rPr>
              <w:fldChar w:fldCharType="separate"/>
            </w:r>
            <w:r w:rsidR="00ED3A44">
              <w:rPr>
                <w:webHidden/>
              </w:rPr>
              <w:t>9</w:t>
            </w:r>
            <w:r w:rsidR="00ED3A44">
              <w:rPr>
                <w:webHidden/>
              </w:rPr>
              <w:fldChar w:fldCharType="end"/>
            </w:r>
          </w:hyperlink>
        </w:p>
        <w:p w:rsidR="00ED3A44" w:rsidRDefault="00922292">
          <w:pPr>
            <w:pStyle w:val="21"/>
            <w:rPr>
              <w:rFonts w:asciiTheme="minorHAnsi" w:eastAsiaTheme="minorEastAsia" w:hAnsiTheme="minorHAnsi" w:cstheme="minorBidi"/>
              <w:b w:val="0"/>
              <w:smallCaps w:val="0"/>
              <w:sz w:val="21"/>
              <w:szCs w:val="22"/>
            </w:rPr>
          </w:pPr>
          <w:hyperlink w:anchor="_Toc405753731" w:history="1">
            <w:r w:rsidR="00ED3A44" w:rsidRPr="00482465">
              <w:rPr>
                <w:rStyle w:val="a6"/>
                <w:rFonts w:asciiTheme="majorEastAsia" w:eastAsiaTheme="majorEastAsia" w:hAnsiTheme="majorEastAsia"/>
              </w:rPr>
              <w:t xml:space="preserve">3.5 </w:t>
            </w:r>
            <w:r w:rsidR="00ED3A44" w:rsidRPr="00482465">
              <w:rPr>
                <w:rStyle w:val="a6"/>
                <w:rFonts w:asciiTheme="majorEastAsia" w:eastAsiaTheme="majorEastAsia" w:hAnsiTheme="majorEastAsia" w:hint="eastAsia"/>
              </w:rPr>
              <w:t>步骤五：项目终止</w:t>
            </w:r>
            <w:r w:rsidR="00ED3A44">
              <w:rPr>
                <w:webHidden/>
              </w:rPr>
              <w:tab/>
            </w:r>
            <w:r w:rsidR="00ED3A44">
              <w:rPr>
                <w:webHidden/>
              </w:rPr>
              <w:fldChar w:fldCharType="begin"/>
            </w:r>
            <w:r w:rsidR="00ED3A44">
              <w:rPr>
                <w:webHidden/>
              </w:rPr>
              <w:instrText xml:space="preserve"> PAGEREF _Toc405753731 \h </w:instrText>
            </w:r>
            <w:r w:rsidR="00ED3A44">
              <w:rPr>
                <w:webHidden/>
              </w:rPr>
            </w:r>
            <w:r w:rsidR="00ED3A44">
              <w:rPr>
                <w:webHidden/>
              </w:rPr>
              <w:fldChar w:fldCharType="separate"/>
            </w:r>
            <w:r w:rsidR="00ED3A44">
              <w:rPr>
                <w:webHidden/>
              </w:rPr>
              <w:t>9</w:t>
            </w:r>
            <w:r w:rsidR="00ED3A44">
              <w:rPr>
                <w:webHidden/>
              </w:rPr>
              <w:fldChar w:fldCharType="end"/>
            </w:r>
          </w:hyperlink>
        </w:p>
        <w:p w:rsidR="00ED3A44" w:rsidRDefault="00922292">
          <w:pPr>
            <w:pStyle w:val="21"/>
            <w:rPr>
              <w:rFonts w:asciiTheme="minorHAnsi" w:eastAsiaTheme="minorEastAsia" w:hAnsiTheme="minorHAnsi" w:cstheme="minorBidi"/>
              <w:b w:val="0"/>
              <w:smallCaps w:val="0"/>
              <w:sz w:val="21"/>
              <w:szCs w:val="22"/>
            </w:rPr>
          </w:pPr>
          <w:hyperlink w:anchor="_Toc405753732" w:history="1">
            <w:r w:rsidR="00ED3A44" w:rsidRPr="00482465">
              <w:rPr>
                <w:rStyle w:val="a6"/>
                <w:rFonts w:asciiTheme="majorEastAsia" w:eastAsiaTheme="majorEastAsia" w:hAnsiTheme="majorEastAsia" w:hint="eastAsia"/>
              </w:rPr>
              <w:t>附件一、</w:t>
            </w:r>
            <w:r w:rsidR="00ED3A44" w:rsidRPr="00482465">
              <w:rPr>
                <w:rStyle w:val="a6"/>
                <w:rFonts w:asciiTheme="majorEastAsia" w:eastAsiaTheme="majorEastAsia" w:hAnsiTheme="majorEastAsia"/>
              </w:rPr>
              <w:t>API</w:t>
            </w:r>
            <w:r w:rsidR="00ED3A44" w:rsidRPr="00482465">
              <w:rPr>
                <w:rStyle w:val="a6"/>
                <w:rFonts w:asciiTheme="majorEastAsia" w:eastAsiaTheme="majorEastAsia" w:hAnsiTheme="majorEastAsia" w:hint="eastAsia"/>
              </w:rPr>
              <w:t>交易接入申请流程图</w:t>
            </w:r>
            <w:r w:rsidR="00ED3A44">
              <w:rPr>
                <w:webHidden/>
              </w:rPr>
              <w:tab/>
            </w:r>
            <w:r w:rsidR="00ED3A44">
              <w:rPr>
                <w:webHidden/>
              </w:rPr>
              <w:fldChar w:fldCharType="begin"/>
            </w:r>
            <w:r w:rsidR="00ED3A44">
              <w:rPr>
                <w:webHidden/>
              </w:rPr>
              <w:instrText xml:space="preserve"> PAGEREF _Toc405753732 \h </w:instrText>
            </w:r>
            <w:r w:rsidR="00ED3A44">
              <w:rPr>
                <w:webHidden/>
              </w:rPr>
            </w:r>
            <w:r w:rsidR="00ED3A44">
              <w:rPr>
                <w:webHidden/>
              </w:rPr>
              <w:fldChar w:fldCharType="separate"/>
            </w:r>
            <w:r w:rsidR="00ED3A44">
              <w:rPr>
                <w:webHidden/>
              </w:rPr>
              <w:t>10</w:t>
            </w:r>
            <w:r w:rsidR="00ED3A44">
              <w:rPr>
                <w:webHidden/>
              </w:rPr>
              <w:fldChar w:fldCharType="end"/>
            </w:r>
          </w:hyperlink>
        </w:p>
        <w:p w:rsidR="00067446" w:rsidRDefault="00954E47">
          <w:r>
            <w:rPr>
              <w:b/>
              <w:bCs/>
              <w:lang w:val="zh-CN"/>
            </w:rPr>
            <w:fldChar w:fldCharType="end"/>
          </w:r>
        </w:p>
      </w:sdtContent>
    </w:sdt>
    <w:p w:rsidR="006745FA" w:rsidRPr="003A72A2" w:rsidRDefault="006745FA">
      <w:pPr>
        <w:rPr>
          <w:rFonts w:asciiTheme="majorEastAsia" w:eastAsiaTheme="majorEastAsia" w:hAnsiTheme="majorEastAsia"/>
        </w:rPr>
      </w:pPr>
    </w:p>
    <w:p w:rsidR="00AB613E" w:rsidRPr="003A72A2" w:rsidRDefault="00AB613E" w:rsidP="007B252C">
      <w:pPr>
        <w:ind w:firstLine="420"/>
        <w:jc w:val="center"/>
        <w:rPr>
          <w:rFonts w:asciiTheme="majorEastAsia" w:eastAsiaTheme="majorEastAsia" w:hAnsiTheme="majorEastAsia"/>
        </w:rPr>
        <w:sectPr w:rsidR="00AB613E" w:rsidRPr="003A72A2" w:rsidSect="0022014B">
          <w:headerReference w:type="even" r:id="rId13"/>
          <w:headerReference w:type="default" r:id="rId14"/>
          <w:footerReference w:type="even" r:id="rId15"/>
          <w:footerReference w:type="default" r:id="rId16"/>
          <w:headerReference w:type="first" r:id="rId17"/>
          <w:footerReference w:type="first" r:id="rId18"/>
          <w:pgSz w:w="11906" w:h="16838" w:code="9"/>
          <w:pgMar w:top="1559" w:right="1797" w:bottom="1400" w:left="1797" w:header="851" w:footer="675" w:gutter="0"/>
          <w:cols w:space="425"/>
          <w:docGrid w:linePitch="312"/>
        </w:sectPr>
      </w:pPr>
    </w:p>
    <w:p w:rsidR="00AB613E" w:rsidRPr="003A72A2" w:rsidRDefault="00116626" w:rsidP="00246807">
      <w:pPr>
        <w:pStyle w:val="1"/>
        <w:numPr>
          <w:ilvl w:val="0"/>
          <w:numId w:val="22"/>
        </w:numPr>
        <w:rPr>
          <w:rFonts w:asciiTheme="majorEastAsia" w:eastAsiaTheme="majorEastAsia" w:hAnsiTheme="majorEastAsia"/>
        </w:rPr>
      </w:pPr>
      <w:bookmarkStart w:id="3" w:name="_Toc405753718"/>
      <w:bookmarkEnd w:id="0"/>
      <w:bookmarkEnd w:id="2"/>
      <w:r w:rsidRPr="003A72A2">
        <w:rPr>
          <w:rFonts w:asciiTheme="majorEastAsia" w:eastAsiaTheme="majorEastAsia" w:hAnsiTheme="majorEastAsia" w:hint="eastAsia"/>
        </w:rPr>
        <w:lastRenderedPageBreak/>
        <w:t>前言</w:t>
      </w:r>
      <w:bookmarkEnd w:id="3"/>
    </w:p>
    <w:p w:rsidR="00601E17" w:rsidRPr="003A72A2" w:rsidRDefault="00EE70A8" w:rsidP="00FC1BC0">
      <w:pPr>
        <w:pStyle w:val="af9"/>
        <w:ind w:left="359" w:firstLineChars="200" w:firstLine="420"/>
        <w:rPr>
          <w:rFonts w:asciiTheme="majorEastAsia" w:eastAsiaTheme="majorEastAsia" w:hAnsiTheme="majorEastAsia"/>
        </w:rPr>
      </w:pPr>
      <w:r w:rsidRPr="003A72A2">
        <w:rPr>
          <w:rFonts w:asciiTheme="majorEastAsia" w:eastAsiaTheme="majorEastAsia" w:hAnsiTheme="majorEastAsia" w:hint="eastAsia"/>
        </w:rPr>
        <w:t>光大证券</w:t>
      </w:r>
      <w:r w:rsidR="00601E17" w:rsidRPr="00601E17">
        <w:rPr>
          <w:rFonts w:asciiTheme="majorEastAsia" w:eastAsiaTheme="majorEastAsia" w:hAnsiTheme="majorEastAsia" w:hint="eastAsia"/>
        </w:rPr>
        <w:t>网上交易</w:t>
      </w:r>
      <w:r w:rsidR="00601E17">
        <w:rPr>
          <w:rFonts w:asciiTheme="majorEastAsia" w:eastAsiaTheme="majorEastAsia" w:hAnsiTheme="majorEastAsia" w:hint="eastAsia"/>
        </w:rPr>
        <w:t>API</w:t>
      </w:r>
      <w:r w:rsidRPr="003A72A2">
        <w:rPr>
          <w:rFonts w:asciiTheme="majorEastAsia" w:eastAsiaTheme="majorEastAsia" w:hAnsiTheme="majorEastAsia" w:hint="eastAsia"/>
        </w:rPr>
        <w:t>接入是指客户使用</w:t>
      </w:r>
      <w:r w:rsidR="00601E17">
        <w:rPr>
          <w:rFonts w:asciiTheme="majorEastAsia" w:eastAsiaTheme="majorEastAsia" w:hAnsiTheme="majorEastAsia" w:hint="eastAsia"/>
        </w:rPr>
        <w:t>金仕达发布的API接口,自己开发</w:t>
      </w:r>
      <w:r w:rsidR="002A6575">
        <w:rPr>
          <w:rFonts w:asciiTheme="majorEastAsia" w:eastAsiaTheme="majorEastAsia" w:hAnsiTheme="majorEastAsia" w:hint="eastAsia"/>
        </w:rPr>
        <w:t>终端</w:t>
      </w:r>
      <w:r w:rsidR="00601E17">
        <w:rPr>
          <w:rFonts w:asciiTheme="majorEastAsia" w:eastAsiaTheme="majorEastAsia" w:hAnsiTheme="majorEastAsia" w:hint="eastAsia"/>
        </w:rPr>
        <w:t>或者使用购买</w:t>
      </w:r>
      <w:r w:rsidR="002A6575">
        <w:rPr>
          <w:rFonts w:asciiTheme="majorEastAsia" w:eastAsiaTheme="majorEastAsia" w:hAnsiTheme="majorEastAsia" w:hint="eastAsia"/>
        </w:rPr>
        <w:t>的</w:t>
      </w:r>
      <w:r w:rsidR="00601E17">
        <w:rPr>
          <w:rFonts w:asciiTheme="majorEastAsia" w:eastAsiaTheme="majorEastAsia" w:hAnsiTheme="majorEastAsia" w:hint="eastAsia"/>
        </w:rPr>
        <w:t>终端连接</w:t>
      </w:r>
      <w:r w:rsidRPr="003A72A2">
        <w:rPr>
          <w:rFonts w:asciiTheme="majorEastAsia" w:eastAsiaTheme="majorEastAsia" w:hAnsiTheme="majorEastAsia" w:hint="eastAsia"/>
        </w:rPr>
        <w:t>金仕达周边网关与金仕达</w:t>
      </w:r>
      <w:r w:rsidR="00601E17">
        <w:rPr>
          <w:rFonts w:asciiTheme="majorEastAsia" w:eastAsiaTheme="majorEastAsia" w:hAnsiTheme="majorEastAsia" w:hint="eastAsia"/>
        </w:rPr>
        <w:t>个股期权</w:t>
      </w:r>
      <w:r w:rsidRPr="003A72A2">
        <w:rPr>
          <w:rFonts w:asciiTheme="majorEastAsia" w:eastAsiaTheme="majorEastAsia" w:hAnsiTheme="majorEastAsia" w:hint="eastAsia"/>
        </w:rPr>
        <w:t>系统进行交易对接</w:t>
      </w:r>
      <w:r w:rsidR="003856EF" w:rsidRPr="003A72A2">
        <w:rPr>
          <w:rFonts w:asciiTheme="majorEastAsia" w:eastAsiaTheme="majorEastAsia" w:hAnsiTheme="majorEastAsia" w:hint="eastAsia"/>
        </w:rPr>
        <w:t>。</w:t>
      </w:r>
    </w:p>
    <w:p w:rsidR="00F90EBC" w:rsidRPr="004F4A17" w:rsidRDefault="00970EB3" w:rsidP="004F4A17">
      <w:pPr>
        <w:pStyle w:val="1"/>
        <w:numPr>
          <w:ilvl w:val="0"/>
          <w:numId w:val="22"/>
        </w:numPr>
        <w:rPr>
          <w:rFonts w:asciiTheme="majorEastAsia" w:eastAsiaTheme="majorEastAsia" w:hAnsiTheme="majorEastAsia"/>
        </w:rPr>
      </w:pPr>
      <w:bookmarkStart w:id="4" w:name="_Toc323910106"/>
      <w:bookmarkStart w:id="5" w:name="_Toc405753719"/>
      <w:bookmarkStart w:id="6" w:name="_Toc159402905"/>
      <w:r w:rsidRPr="003A72A2">
        <w:rPr>
          <w:rFonts w:asciiTheme="majorEastAsia" w:eastAsiaTheme="majorEastAsia" w:hAnsiTheme="majorEastAsia" w:hint="eastAsia"/>
        </w:rPr>
        <w:t>技术管理规范</w:t>
      </w:r>
      <w:bookmarkEnd w:id="4"/>
      <w:bookmarkEnd w:id="5"/>
    </w:p>
    <w:bookmarkEnd w:id="6"/>
    <w:p w:rsidR="004F4A17" w:rsidRPr="004F4A17" w:rsidRDefault="004F4A17" w:rsidP="004F4A17">
      <w:pPr>
        <w:ind w:firstLineChars="150" w:firstLine="315"/>
        <w:rPr>
          <w:rFonts w:asciiTheme="majorEastAsia" w:eastAsiaTheme="majorEastAsia" w:hAnsiTheme="majorEastAsia"/>
        </w:rPr>
      </w:pPr>
      <w:r>
        <w:rPr>
          <w:rFonts w:asciiTheme="majorEastAsia" w:eastAsiaTheme="majorEastAsia" w:hAnsiTheme="majorEastAsia" w:hint="eastAsia"/>
        </w:rPr>
        <w:tab/>
        <w:t xml:space="preserve">   </w:t>
      </w:r>
      <w:r w:rsidRPr="004F4A17">
        <w:rPr>
          <w:rFonts w:asciiTheme="majorEastAsia" w:eastAsiaTheme="majorEastAsia" w:hAnsiTheme="majorEastAsia" w:hint="eastAsia"/>
        </w:rPr>
        <w:t>第一条 为规范公司各类客户采用</w:t>
      </w:r>
      <w:r w:rsidR="00636E8E">
        <w:rPr>
          <w:rFonts w:asciiTheme="majorEastAsia" w:eastAsiaTheme="majorEastAsia" w:hAnsiTheme="majorEastAsia" w:hint="eastAsia"/>
        </w:rPr>
        <w:t>API</w:t>
      </w:r>
      <w:r>
        <w:rPr>
          <w:rFonts w:asciiTheme="majorEastAsia" w:eastAsiaTheme="majorEastAsia" w:hAnsiTheme="majorEastAsia" w:hint="eastAsia"/>
        </w:rPr>
        <w:t>网上</w:t>
      </w:r>
      <w:r w:rsidRPr="004F4A17">
        <w:rPr>
          <w:rFonts w:asciiTheme="majorEastAsia" w:eastAsiaTheme="majorEastAsia" w:hAnsiTheme="majorEastAsia" w:hint="eastAsia"/>
        </w:rPr>
        <w:t>交易系统通过数据专线或者互联</w:t>
      </w:r>
    </w:p>
    <w:p w:rsidR="004F4A17" w:rsidRPr="004F4A17" w:rsidRDefault="004F4A17" w:rsidP="004F4A17">
      <w:pPr>
        <w:ind w:firstLineChars="150" w:firstLine="315"/>
        <w:rPr>
          <w:rFonts w:asciiTheme="majorEastAsia" w:eastAsiaTheme="majorEastAsia" w:hAnsiTheme="majorEastAsia"/>
        </w:rPr>
      </w:pPr>
      <w:r w:rsidRPr="004F4A17">
        <w:rPr>
          <w:rFonts w:asciiTheme="majorEastAsia" w:eastAsiaTheme="majorEastAsia" w:hAnsiTheme="majorEastAsia" w:hint="eastAsia"/>
        </w:rPr>
        <w:t>网接入公司信息技术系统的行为，保障公司信息技术系统的稳定运行，减少技术</w:t>
      </w:r>
    </w:p>
    <w:p w:rsidR="004F4A17" w:rsidRPr="004F4A17" w:rsidRDefault="004F4A17" w:rsidP="004F4A17">
      <w:pPr>
        <w:ind w:firstLineChars="150" w:firstLine="315"/>
        <w:rPr>
          <w:rFonts w:asciiTheme="majorEastAsia" w:eastAsiaTheme="majorEastAsia" w:hAnsiTheme="majorEastAsia"/>
        </w:rPr>
      </w:pPr>
      <w:r w:rsidRPr="004F4A17">
        <w:rPr>
          <w:rFonts w:asciiTheme="majorEastAsia" w:eastAsiaTheme="majorEastAsia" w:hAnsiTheme="majorEastAsia" w:hint="eastAsia"/>
        </w:rPr>
        <w:t>对接带来的风险，根据中国证券监督管理委员会</w:t>
      </w:r>
      <w:proofErr w:type="gramStart"/>
      <w:r w:rsidRPr="004F4A17">
        <w:rPr>
          <w:rFonts w:asciiTheme="majorEastAsia" w:eastAsiaTheme="majorEastAsia" w:hAnsiTheme="majorEastAsia" w:hint="eastAsia"/>
        </w:rPr>
        <w:t>《</w:t>
      </w:r>
      <w:proofErr w:type="gramEnd"/>
      <w:r w:rsidRPr="004F4A17">
        <w:rPr>
          <w:rFonts w:asciiTheme="majorEastAsia" w:eastAsiaTheme="majorEastAsia" w:hAnsiTheme="majorEastAsia" w:hint="eastAsia"/>
        </w:rPr>
        <w:t>证券期货业信息系统运维管理</w:t>
      </w:r>
    </w:p>
    <w:p w:rsidR="004F4A17" w:rsidRPr="004F4A17" w:rsidRDefault="004F4A17" w:rsidP="004F4A17">
      <w:pPr>
        <w:ind w:firstLineChars="150" w:firstLine="315"/>
        <w:rPr>
          <w:rFonts w:asciiTheme="majorEastAsia" w:eastAsiaTheme="majorEastAsia" w:hAnsiTheme="majorEastAsia"/>
        </w:rPr>
      </w:pPr>
      <w:r w:rsidRPr="004F4A17">
        <w:rPr>
          <w:rFonts w:asciiTheme="majorEastAsia" w:eastAsiaTheme="majorEastAsia" w:hAnsiTheme="majorEastAsia" w:hint="eastAsia"/>
        </w:rPr>
        <w:t>规范</w:t>
      </w:r>
      <w:proofErr w:type="gramStart"/>
      <w:r w:rsidRPr="004F4A17">
        <w:rPr>
          <w:rFonts w:asciiTheme="majorEastAsia" w:eastAsiaTheme="majorEastAsia" w:hAnsiTheme="majorEastAsia" w:hint="eastAsia"/>
        </w:rPr>
        <w:t>》</w:t>
      </w:r>
      <w:proofErr w:type="gramEnd"/>
      <w:r w:rsidRPr="004F4A17">
        <w:rPr>
          <w:rFonts w:asciiTheme="majorEastAsia" w:eastAsiaTheme="majorEastAsia" w:hAnsiTheme="majorEastAsia" w:hint="eastAsia"/>
        </w:rPr>
        <w:t>和公司信息技术管理制度要求，制定本规范。</w:t>
      </w:r>
    </w:p>
    <w:p w:rsidR="004F4A17" w:rsidRPr="004F4A17" w:rsidRDefault="004F4A17" w:rsidP="004F4A17">
      <w:pPr>
        <w:ind w:firstLineChars="150" w:firstLine="315"/>
        <w:rPr>
          <w:rFonts w:asciiTheme="majorEastAsia" w:eastAsiaTheme="majorEastAsia" w:hAnsiTheme="majorEastAsia"/>
        </w:rPr>
      </w:pPr>
      <w:r w:rsidRPr="004F4A17">
        <w:rPr>
          <w:rFonts w:asciiTheme="majorEastAsia" w:eastAsiaTheme="majorEastAsia" w:hAnsiTheme="majorEastAsia" w:hint="eastAsia"/>
        </w:rPr>
        <w:t xml:space="preserve">    第二条 本规范所称</w:t>
      </w:r>
      <w:r w:rsidR="00636E8E">
        <w:rPr>
          <w:rFonts w:asciiTheme="majorEastAsia" w:eastAsiaTheme="majorEastAsia" w:hAnsiTheme="majorEastAsia" w:hint="eastAsia"/>
        </w:rPr>
        <w:t>API</w:t>
      </w:r>
      <w:r w:rsidRPr="004F4A17">
        <w:rPr>
          <w:rFonts w:asciiTheme="majorEastAsia" w:eastAsiaTheme="majorEastAsia" w:hAnsiTheme="majorEastAsia" w:hint="eastAsia"/>
        </w:rPr>
        <w:t>交易接入是指合作方使用自有系统与光大证</w:t>
      </w:r>
    </w:p>
    <w:p w:rsidR="004F4A17" w:rsidRPr="004F4A17" w:rsidRDefault="004F4A17" w:rsidP="004F4A17">
      <w:pPr>
        <w:ind w:firstLineChars="150" w:firstLine="315"/>
        <w:rPr>
          <w:rFonts w:asciiTheme="majorEastAsia" w:eastAsiaTheme="majorEastAsia" w:hAnsiTheme="majorEastAsia"/>
        </w:rPr>
      </w:pPr>
      <w:proofErr w:type="gramStart"/>
      <w:r w:rsidRPr="004F4A17">
        <w:rPr>
          <w:rFonts w:asciiTheme="majorEastAsia" w:eastAsiaTheme="majorEastAsia" w:hAnsiTheme="majorEastAsia" w:hint="eastAsia"/>
        </w:rPr>
        <w:t>券</w:t>
      </w:r>
      <w:proofErr w:type="gramEnd"/>
      <w:r w:rsidRPr="004F4A17">
        <w:rPr>
          <w:rFonts w:asciiTheme="majorEastAsia" w:eastAsiaTheme="majorEastAsia" w:hAnsiTheme="majorEastAsia" w:hint="eastAsia"/>
        </w:rPr>
        <w:t>系统进行对接，将交易指令由其系统直接申报至光大证券信息技术系统，并由</w:t>
      </w:r>
    </w:p>
    <w:p w:rsidR="004F4A17" w:rsidRPr="004F4A17" w:rsidRDefault="004F4A17" w:rsidP="004F4A17">
      <w:pPr>
        <w:ind w:firstLineChars="150" w:firstLine="315"/>
        <w:rPr>
          <w:rFonts w:asciiTheme="majorEastAsia" w:eastAsiaTheme="majorEastAsia" w:hAnsiTheme="majorEastAsia"/>
        </w:rPr>
      </w:pPr>
      <w:r w:rsidRPr="004F4A17">
        <w:rPr>
          <w:rFonts w:asciiTheme="majorEastAsia" w:eastAsiaTheme="majorEastAsia" w:hAnsiTheme="majorEastAsia" w:hint="eastAsia"/>
        </w:rPr>
        <w:t>光大证券申报至交易所的合作形式。</w:t>
      </w:r>
    </w:p>
    <w:p w:rsidR="004F4A17" w:rsidRPr="004F4A17" w:rsidRDefault="004F4A17" w:rsidP="004F4A17">
      <w:pPr>
        <w:ind w:firstLineChars="150" w:firstLine="315"/>
        <w:rPr>
          <w:rFonts w:asciiTheme="majorEastAsia" w:eastAsiaTheme="majorEastAsia" w:hAnsiTheme="majorEastAsia"/>
        </w:rPr>
      </w:pPr>
      <w:r w:rsidRPr="004F4A17">
        <w:rPr>
          <w:rFonts w:asciiTheme="majorEastAsia" w:eastAsiaTheme="majorEastAsia" w:hAnsiTheme="majorEastAsia" w:hint="eastAsia"/>
        </w:rPr>
        <w:t xml:space="preserve">    第三条 本规范所称合作方所属业务部门是指因业务关系引入交易接入合</w:t>
      </w:r>
    </w:p>
    <w:p w:rsidR="004F4A17" w:rsidRPr="004F4A17" w:rsidRDefault="004F4A17" w:rsidP="004F4A17">
      <w:pPr>
        <w:ind w:firstLineChars="150" w:firstLine="315"/>
        <w:rPr>
          <w:rFonts w:asciiTheme="majorEastAsia" w:eastAsiaTheme="majorEastAsia" w:hAnsiTheme="majorEastAsia"/>
        </w:rPr>
      </w:pPr>
      <w:r w:rsidRPr="004F4A17">
        <w:rPr>
          <w:rFonts w:asciiTheme="majorEastAsia" w:eastAsiaTheme="majorEastAsia" w:hAnsiTheme="majorEastAsia" w:hint="eastAsia"/>
        </w:rPr>
        <w:t>作方，并对合作方承担开户、交易、对账等持续服务的公司各业务部门。</w:t>
      </w:r>
    </w:p>
    <w:p w:rsidR="00FE3BAF" w:rsidRDefault="004F4A17" w:rsidP="004F4A17">
      <w:pPr>
        <w:ind w:firstLineChars="150" w:firstLine="315"/>
        <w:rPr>
          <w:rFonts w:asciiTheme="majorEastAsia" w:eastAsiaTheme="majorEastAsia" w:hAnsiTheme="majorEastAsia"/>
        </w:rPr>
      </w:pPr>
      <w:r w:rsidRPr="004F4A17">
        <w:rPr>
          <w:rFonts w:asciiTheme="majorEastAsia" w:eastAsiaTheme="majorEastAsia" w:hAnsiTheme="majorEastAsia" w:hint="eastAsia"/>
        </w:rPr>
        <w:t xml:space="preserve">    第四条 本规范适用于光大证券各部门、各营业部。</w:t>
      </w:r>
    </w:p>
    <w:p w:rsidR="00BB3825" w:rsidRPr="00BB3825" w:rsidRDefault="004F4A17" w:rsidP="00BB3825">
      <w:pPr>
        <w:ind w:firstLineChars="150" w:firstLine="315"/>
        <w:rPr>
          <w:rFonts w:asciiTheme="majorEastAsia" w:eastAsiaTheme="majorEastAsia" w:hAnsiTheme="majorEastAsia"/>
        </w:rPr>
      </w:pPr>
      <w:r>
        <w:rPr>
          <w:rFonts w:asciiTheme="majorEastAsia" w:eastAsiaTheme="majorEastAsia" w:hAnsiTheme="majorEastAsia" w:hint="eastAsia"/>
        </w:rPr>
        <w:tab/>
        <w:t xml:space="preserve">   </w:t>
      </w:r>
      <w:r w:rsidR="00BB3825" w:rsidRPr="00BB3825">
        <w:rPr>
          <w:rFonts w:asciiTheme="majorEastAsia" w:eastAsiaTheme="majorEastAsia" w:hAnsiTheme="majorEastAsia" w:hint="eastAsia"/>
        </w:rPr>
        <w:t xml:space="preserve">第五条 </w:t>
      </w:r>
      <w:r w:rsidR="00636E8E">
        <w:rPr>
          <w:rFonts w:asciiTheme="majorEastAsia" w:eastAsiaTheme="majorEastAsia" w:hAnsiTheme="majorEastAsia" w:hint="eastAsia"/>
        </w:rPr>
        <w:t>API</w:t>
      </w:r>
      <w:r w:rsidR="00BB3825" w:rsidRPr="00BB3825">
        <w:rPr>
          <w:rFonts w:asciiTheme="majorEastAsia" w:eastAsiaTheme="majorEastAsia" w:hAnsiTheme="majorEastAsia" w:hint="eastAsia"/>
        </w:rPr>
        <w:t>交易接入系统应具有明确标识的开发商名称、产品名称、</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接口版本号。</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 xml:space="preserve">    第六条 </w:t>
      </w:r>
      <w:r w:rsidR="00636E8E">
        <w:rPr>
          <w:rFonts w:asciiTheme="majorEastAsia" w:eastAsiaTheme="majorEastAsia" w:hAnsiTheme="majorEastAsia" w:hint="eastAsia"/>
        </w:rPr>
        <w:t>API</w:t>
      </w:r>
      <w:r w:rsidRPr="00BB3825">
        <w:rPr>
          <w:rFonts w:asciiTheme="majorEastAsia" w:eastAsiaTheme="majorEastAsia" w:hAnsiTheme="majorEastAsia" w:hint="eastAsia"/>
        </w:rPr>
        <w:t>交易接入系统应按我司接口规范要求进行相关对接程序开</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发。</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 xml:space="preserve">    第七条 </w:t>
      </w:r>
      <w:r w:rsidR="00636E8E">
        <w:rPr>
          <w:rFonts w:asciiTheme="majorEastAsia" w:eastAsiaTheme="majorEastAsia" w:hAnsiTheme="majorEastAsia" w:hint="eastAsia"/>
        </w:rPr>
        <w:t>API</w:t>
      </w:r>
      <w:r w:rsidRPr="00BB3825">
        <w:rPr>
          <w:rFonts w:asciiTheme="majorEastAsia" w:eastAsiaTheme="majorEastAsia" w:hAnsiTheme="majorEastAsia" w:hint="eastAsia"/>
        </w:rPr>
        <w:t>交易接入应经过需求分析、接口开发、系统对接联调测试，</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测试通过后方可正式上线。</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 xml:space="preserve">    第八条 </w:t>
      </w:r>
      <w:r w:rsidR="00636E8E">
        <w:rPr>
          <w:rFonts w:asciiTheme="majorEastAsia" w:eastAsiaTheme="majorEastAsia" w:hAnsiTheme="majorEastAsia" w:hint="eastAsia"/>
        </w:rPr>
        <w:t>API</w:t>
      </w:r>
      <w:r w:rsidRPr="00BB3825">
        <w:rPr>
          <w:rFonts w:asciiTheme="majorEastAsia" w:eastAsiaTheme="majorEastAsia" w:hAnsiTheme="majorEastAsia" w:hint="eastAsia"/>
        </w:rPr>
        <w:t>交易接入合作方使用数字专线与光大证券网络对接的，原</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则上建议使用不同运营商的双线联接进行互备，并明确发生线路中断时应采取的</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应急交易方案。</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 xml:space="preserve">    第九条 测试通过后，合作方所属业务部门需与拟定正式开展交易日前至</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少一周向信息技术部提交正式交易环境开通申请。</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 xml:space="preserve">    第十条 </w:t>
      </w:r>
      <w:r w:rsidR="00636E8E">
        <w:rPr>
          <w:rFonts w:asciiTheme="majorEastAsia" w:eastAsiaTheme="majorEastAsia" w:hAnsiTheme="majorEastAsia" w:hint="eastAsia"/>
        </w:rPr>
        <w:t>API</w:t>
      </w:r>
      <w:r w:rsidRPr="00BB3825">
        <w:rPr>
          <w:rFonts w:asciiTheme="majorEastAsia" w:eastAsiaTheme="majorEastAsia" w:hAnsiTheme="majorEastAsia" w:hint="eastAsia"/>
        </w:rPr>
        <w:t>交易接入合作方所属业务部门需向信息技术部报备合作方</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lastRenderedPageBreak/>
        <w:t>接入系统对网关的功能号调用清单，并确保信息真实、准确、全面，以便评估上</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线后系统升级对合作方系统的影响</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 xml:space="preserve">    第十一条 </w:t>
      </w:r>
      <w:r w:rsidR="00636E8E">
        <w:rPr>
          <w:rFonts w:asciiTheme="majorEastAsia" w:eastAsiaTheme="majorEastAsia" w:hAnsiTheme="majorEastAsia" w:hint="eastAsia"/>
        </w:rPr>
        <w:t>API</w:t>
      </w:r>
      <w:r w:rsidRPr="00BB3825">
        <w:rPr>
          <w:rFonts w:asciiTheme="majorEastAsia" w:eastAsiaTheme="majorEastAsia" w:hAnsiTheme="majorEastAsia" w:hint="eastAsia"/>
        </w:rPr>
        <w:t>交易接入系统</w:t>
      </w:r>
      <w:proofErr w:type="gramStart"/>
      <w:r w:rsidRPr="00BB3825">
        <w:rPr>
          <w:rFonts w:asciiTheme="majorEastAsia" w:eastAsiaTheme="majorEastAsia" w:hAnsiTheme="majorEastAsia" w:hint="eastAsia"/>
        </w:rPr>
        <w:t>需真实</w:t>
      </w:r>
      <w:proofErr w:type="gramEnd"/>
      <w:r w:rsidRPr="00BB3825">
        <w:rPr>
          <w:rFonts w:asciiTheme="majorEastAsia" w:eastAsiaTheme="majorEastAsia" w:hAnsiTheme="majorEastAsia" w:hint="eastAsia"/>
        </w:rPr>
        <w:t>的将合作方下单所在工作站的MAC</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地址和IP地址等设备特征信息传送至光大证券交易系统，此处信息包括但不限</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于上述信息，所传信息以满足证监会的相关监管要求为标准。</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 xml:space="preserve">    第十二条 </w:t>
      </w:r>
      <w:r w:rsidR="00636E8E">
        <w:rPr>
          <w:rFonts w:asciiTheme="majorEastAsia" w:eastAsiaTheme="majorEastAsia" w:hAnsiTheme="majorEastAsia" w:hint="eastAsia"/>
        </w:rPr>
        <w:t>API</w:t>
      </w:r>
      <w:r w:rsidRPr="00BB3825">
        <w:rPr>
          <w:rFonts w:asciiTheme="majorEastAsia" w:eastAsiaTheme="majorEastAsia" w:hAnsiTheme="majorEastAsia" w:hint="eastAsia"/>
        </w:rPr>
        <w:t>交易接入系统应使用由交易形式相匹配的委托方式;专</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线接入的应采用热键委托，互联网接入的应采用网上委托。采用「IX及其他特殊</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类型对接的，应与信息技术部协商使用的委托方式。</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 xml:space="preserve">    第十三条 </w:t>
      </w:r>
      <w:r w:rsidR="00636E8E">
        <w:rPr>
          <w:rFonts w:asciiTheme="majorEastAsia" w:eastAsiaTheme="majorEastAsia" w:hAnsiTheme="majorEastAsia" w:hint="eastAsia"/>
        </w:rPr>
        <w:t>API</w:t>
      </w:r>
      <w:r w:rsidRPr="00BB3825">
        <w:rPr>
          <w:rFonts w:asciiTheme="majorEastAsia" w:eastAsiaTheme="majorEastAsia" w:hAnsiTheme="majorEastAsia" w:hint="eastAsia"/>
        </w:rPr>
        <w:t>交易接入合作方所属业务部门需向信息技术部报备接入</w:t>
      </w:r>
    </w:p>
    <w:p w:rsidR="00BB3825" w:rsidRPr="00BB3825" w:rsidRDefault="00BB3825" w:rsidP="0012504E">
      <w:pPr>
        <w:ind w:firstLineChars="150" w:firstLine="315"/>
        <w:rPr>
          <w:rFonts w:asciiTheme="majorEastAsia" w:eastAsiaTheme="majorEastAsia" w:hAnsiTheme="majorEastAsia"/>
        </w:rPr>
      </w:pPr>
      <w:r w:rsidRPr="00BB3825">
        <w:rPr>
          <w:rFonts w:asciiTheme="majorEastAsia" w:eastAsiaTheme="majorEastAsia" w:hAnsiTheme="majorEastAsia" w:hint="eastAsia"/>
        </w:rPr>
        <w:t>系统所使用的资金</w:t>
      </w:r>
      <w:proofErr w:type="gramStart"/>
      <w:r w:rsidRPr="00BB3825">
        <w:rPr>
          <w:rFonts w:asciiTheme="majorEastAsia" w:eastAsiaTheme="majorEastAsia" w:hAnsiTheme="majorEastAsia" w:hint="eastAsia"/>
        </w:rPr>
        <w:t>帐号</w:t>
      </w:r>
      <w:proofErr w:type="gramEnd"/>
      <w:r w:rsidRPr="00BB3825">
        <w:rPr>
          <w:rFonts w:asciiTheme="majorEastAsia" w:eastAsiaTheme="majorEastAsia" w:hAnsiTheme="majorEastAsia" w:hint="eastAsia"/>
        </w:rPr>
        <w:t>清单，如有变更应先报备后使用。</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 xml:space="preserve">    第十</w:t>
      </w:r>
      <w:r w:rsidR="0012504E">
        <w:rPr>
          <w:rFonts w:asciiTheme="majorEastAsia" w:eastAsiaTheme="majorEastAsia" w:hAnsiTheme="majorEastAsia" w:hint="eastAsia"/>
        </w:rPr>
        <w:t>四</w:t>
      </w:r>
      <w:r w:rsidRPr="00BB3825">
        <w:rPr>
          <w:rFonts w:asciiTheme="majorEastAsia" w:eastAsiaTheme="majorEastAsia" w:hAnsiTheme="majorEastAsia" w:hint="eastAsia"/>
        </w:rPr>
        <w:t xml:space="preserve">条 </w:t>
      </w:r>
      <w:r w:rsidR="00636E8E">
        <w:rPr>
          <w:rFonts w:asciiTheme="majorEastAsia" w:eastAsiaTheme="majorEastAsia" w:hAnsiTheme="majorEastAsia" w:hint="eastAsia"/>
        </w:rPr>
        <w:t>API</w:t>
      </w:r>
      <w:r w:rsidRPr="00BB3825">
        <w:rPr>
          <w:rFonts w:asciiTheme="majorEastAsia" w:eastAsiaTheme="majorEastAsia" w:hAnsiTheme="majorEastAsia" w:hint="eastAsia"/>
        </w:rPr>
        <w:t>交易接入合作方所属业务部门应充分做好合作</w:t>
      </w:r>
      <w:proofErr w:type="gramStart"/>
      <w:r w:rsidRPr="00BB3825">
        <w:rPr>
          <w:rFonts w:asciiTheme="majorEastAsia" w:eastAsiaTheme="majorEastAsia" w:hAnsiTheme="majorEastAsia" w:hint="eastAsia"/>
        </w:rPr>
        <w:t>方需求调</w:t>
      </w:r>
      <w:proofErr w:type="gramEnd"/>
    </w:p>
    <w:p w:rsidR="00BB3825" w:rsidRPr="00BB3825" w:rsidRDefault="00BB3825" w:rsidP="00BB3825">
      <w:pPr>
        <w:ind w:firstLineChars="150" w:firstLine="315"/>
        <w:rPr>
          <w:rFonts w:asciiTheme="majorEastAsia" w:eastAsiaTheme="majorEastAsia" w:hAnsiTheme="majorEastAsia"/>
        </w:rPr>
      </w:pPr>
      <w:proofErr w:type="gramStart"/>
      <w:r w:rsidRPr="00BB3825">
        <w:rPr>
          <w:rFonts w:asciiTheme="majorEastAsia" w:eastAsiaTheme="majorEastAsia" w:hAnsiTheme="majorEastAsia" w:hint="eastAsia"/>
        </w:rPr>
        <w:t>研</w:t>
      </w:r>
      <w:proofErr w:type="gramEnd"/>
      <w:r w:rsidRPr="00BB3825">
        <w:rPr>
          <w:rFonts w:asciiTheme="majorEastAsia" w:eastAsiaTheme="majorEastAsia" w:hAnsiTheme="majorEastAsia" w:hint="eastAsia"/>
        </w:rPr>
        <w:t>，评估合作方委托并发量，并合理设置周边网关流速控制。</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 xml:space="preserve">    </w:t>
      </w:r>
      <w:r w:rsidR="0012504E">
        <w:rPr>
          <w:rFonts w:asciiTheme="majorEastAsia" w:eastAsiaTheme="majorEastAsia" w:hAnsiTheme="majorEastAsia" w:hint="eastAsia"/>
        </w:rPr>
        <w:t>第十五</w:t>
      </w:r>
      <w:r w:rsidRPr="00BB3825">
        <w:rPr>
          <w:rFonts w:asciiTheme="majorEastAsia" w:eastAsiaTheme="majorEastAsia" w:hAnsiTheme="majorEastAsia" w:hint="eastAsia"/>
        </w:rPr>
        <w:t xml:space="preserve">条 </w:t>
      </w:r>
      <w:r w:rsidR="00636E8E">
        <w:rPr>
          <w:rFonts w:asciiTheme="majorEastAsia" w:eastAsiaTheme="majorEastAsia" w:hAnsiTheme="majorEastAsia" w:hint="eastAsia"/>
        </w:rPr>
        <w:t>API</w:t>
      </w:r>
      <w:r w:rsidRPr="00BB3825">
        <w:rPr>
          <w:rFonts w:asciiTheme="majorEastAsia" w:eastAsiaTheme="majorEastAsia" w:hAnsiTheme="majorEastAsia" w:hint="eastAsia"/>
        </w:rPr>
        <w:t>交易接入合作方所属业务部门应建立</w:t>
      </w:r>
      <w:r w:rsidR="00636E8E">
        <w:rPr>
          <w:rFonts w:asciiTheme="majorEastAsia" w:eastAsiaTheme="majorEastAsia" w:hAnsiTheme="majorEastAsia" w:hint="eastAsia"/>
        </w:rPr>
        <w:t>API</w:t>
      </w:r>
      <w:r w:rsidRPr="00BB3825">
        <w:rPr>
          <w:rFonts w:asciiTheme="majorEastAsia" w:eastAsiaTheme="majorEastAsia" w:hAnsiTheme="majorEastAsia" w:hint="eastAsia"/>
        </w:rPr>
        <w:t>接入合作方</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业务、技术人员通讯录并及时更新相关信息。</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 xml:space="preserve">    第十</w:t>
      </w:r>
      <w:r w:rsidR="0012504E">
        <w:rPr>
          <w:rFonts w:asciiTheme="majorEastAsia" w:eastAsiaTheme="majorEastAsia" w:hAnsiTheme="majorEastAsia" w:hint="eastAsia"/>
        </w:rPr>
        <w:t>六</w:t>
      </w:r>
      <w:r w:rsidRPr="00BB3825">
        <w:rPr>
          <w:rFonts w:asciiTheme="majorEastAsia" w:eastAsiaTheme="majorEastAsia" w:hAnsiTheme="majorEastAsia" w:hint="eastAsia"/>
        </w:rPr>
        <w:t xml:space="preserve">条 </w:t>
      </w:r>
      <w:r w:rsidR="00636E8E">
        <w:rPr>
          <w:rFonts w:asciiTheme="majorEastAsia" w:eastAsiaTheme="majorEastAsia" w:hAnsiTheme="majorEastAsia" w:hint="eastAsia"/>
        </w:rPr>
        <w:t>API</w:t>
      </w:r>
      <w:r w:rsidRPr="00BB3825">
        <w:rPr>
          <w:rFonts w:asciiTheme="majorEastAsia" w:eastAsiaTheme="majorEastAsia" w:hAnsiTheme="majorEastAsia" w:hint="eastAsia"/>
        </w:rPr>
        <w:t>交易接入系统部署在合作方所属业务部门现场的，合作</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方所署业务部门应按公司相关制度要求建立系统软硬件档案及应急计划。</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 xml:space="preserve">    第十</w:t>
      </w:r>
      <w:r w:rsidR="0012504E">
        <w:rPr>
          <w:rFonts w:asciiTheme="majorEastAsia" w:eastAsiaTheme="majorEastAsia" w:hAnsiTheme="majorEastAsia" w:hint="eastAsia"/>
        </w:rPr>
        <w:t>七</w:t>
      </w:r>
      <w:r w:rsidRPr="00BB3825">
        <w:rPr>
          <w:rFonts w:asciiTheme="majorEastAsia" w:eastAsiaTheme="majorEastAsia" w:hAnsiTheme="majorEastAsia" w:hint="eastAsia"/>
        </w:rPr>
        <w:t>条 如遇系统升级，合作方所属业务部门需将信息技术部发布的网</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关升级变动明细和</w:t>
      </w:r>
      <w:proofErr w:type="gramStart"/>
      <w:r w:rsidRPr="00BB3825">
        <w:rPr>
          <w:rFonts w:asciiTheme="majorEastAsia" w:eastAsiaTheme="majorEastAsia" w:hAnsiTheme="majorEastAsia" w:hint="eastAsia"/>
        </w:rPr>
        <w:t>拟升级</w:t>
      </w:r>
      <w:proofErr w:type="gramEnd"/>
      <w:r w:rsidRPr="00BB3825">
        <w:rPr>
          <w:rFonts w:asciiTheme="majorEastAsia" w:eastAsiaTheme="majorEastAsia" w:hAnsiTheme="majorEastAsia" w:hint="eastAsia"/>
        </w:rPr>
        <w:t>日期通知接入合作方，并协调合作方对其接入系统进行</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评估，合作方如需进行适应性修改，需与信息技术部对修改后的接口进行测试后</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方可使用。升级之</w:t>
      </w:r>
      <w:proofErr w:type="gramStart"/>
      <w:r w:rsidRPr="00BB3825">
        <w:rPr>
          <w:rFonts w:asciiTheme="majorEastAsia" w:eastAsiaTheme="majorEastAsia" w:hAnsiTheme="majorEastAsia" w:hint="eastAsia"/>
        </w:rPr>
        <w:t>日协调</w:t>
      </w:r>
      <w:proofErr w:type="gramEnd"/>
      <w:r w:rsidRPr="00BB3825">
        <w:rPr>
          <w:rFonts w:asciiTheme="majorEastAsia" w:eastAsiaTheme="majorEastAsia" w:hAnsiTheme="majorEastAsia" w:hint="eastAsia"/>
        </w:rPr>
        <w:t>合作方配合进行业务测试，如未参加测试，在升级之后</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出现因升级引致的技术故障责任由接入方自行承担。</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 xml:space="preserve">    第十</w:t>
      </w:r>
      <w:r w:rsidR="0012504E">
        <w:rPr>
          <w:rFonts w:asciiTheme="majorEastAsia" w:eastAsiaTheme="majorEastAsia" w:hAnsiTheme="majorEastAsia" w:hint="eastAsia"/>
        </w:rPr>
        <w:t>八</w:t>
      </w:r>
      <w:r w:rsidRPr="00BB3825">
        <w:rPr>
          <w:rFonts w:asciiTheme="majorEastAsia" w:eastAsiaTheme="majorEastAsia" w:hAnsiTheme="majorEastAsia" w:hint="eastAsia"/>
        </w:rPr>
        <w:t xml:space="preserve">条 </w:t>
      </w:r>
      <w:r w:rsidR="00636E8E">
        <w:rPr>
          <w:rFonts w:asciiTheme="majorEastAsia" w:eastAsiaTheme="majorEastAsia" w:hAnsiTheme="majorEastAsia" w:hint="eastAsia"/>
        </w:rPr>
        <w:t>API</w:t>
      </w:r>
      <w:r w:rsidRPr="00BB3825">
        <w:rPr>
          <w:rFonts w:asciiTheme="majorEastAsia" w:eastAsiaTheme="majorEastAsia" w:hAnsiTheme="majorEastAsia" w:hint="eastAsia"/>
        </w:rPr>
        <w:t>接入系统上线后，合作方所属业务部门需通知合作方于</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每日9: 00前对系统的联通性进行验证，有问题需及时反馈给信息技术部相关技</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术联系人。</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 xml:space="preserve">    第</w:t>
      </w:r>
      <w:r w:rsidR="0012504E">
        <w:rPr>
          <w:rFonts w:asciiTheme="majorEastAsia" w:eastAsiaTheme="majorEastAsia" w:hAnsiTheme="majorEastAsia" w:hint="eastAsia"/>
        </w:rPr>
        <w:t>十九</w:t>
      </w:r>
      <w:r w:rsidRPr="00BB3825">
        <w:rPr>
          <w:rFonts w:asciiTheme="majorEastAsia" w:eastAsiaTheme="majorEastAsia" w:hAnsiTheme="majorEastAsia" w:hint="eastAsia"/>
        </w:rPr>
        <w:t>条 正常交易日内如出现故障需在第一时间通知信息技术部，并记录</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故障发生时间，故障现象，并准备交易应急措施。</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 xml:space="preserve">    </w:t>
      </w:r>
      <w:r w:rsidR="0012504E">
        <w:rPr>
          <w:rFonts w:asciiTheme="majorEastAsia" w:eastAsiaTheme="majorEastAsia" w:hAnsiTheme="majorEastAsia" w:hint="eastAsia"/>
        </w:rPr>
        <w:t>第二十</w:t>
      </w:r>
      <w:r w:rsidRPr="00BB3825">
        <w:rPr>
          <w:rFonts w:asciiTheme="majorEastAsia" w:eastAsiaTheme="majorEastAsia" w:hAnsiTheme="majorEastAsia" w:hint="eastAsia"/>
        </w:rPr>
        <w:t xml:space="preserve">条 </w:t>
      </w:r>
      <w:r w:rsidR="00636E8E">
        <w:rPr>
          <w:rFonts w:asciiTheme="majorEastAsia" w:eastAsiaTheme="majorEastAsia" w:hAnsiTheme="majorEastAsia" w:hint="eastAsia"/>
        </w:rPr>
        <w:t>API</w:t>
      </w:r>
      <w:r w:rsidRPr="00BB3825">
        <w:rPr>
          <w:rFonts w:asciiTheme="majorEastAsia" w:eastAsiaTheme="majorEastAsia" w:hAnsiTheme="majorEastAsia" w:hint="eastAsia"/>
        </w:rPr>
        <w:t>交易接入合作方所属业务部门</w:t>
      </w:r>
      <w:proofErr w:type="gramStart"/>
      <w:r w:rsidRPr="00BB3825">
        <w:rPr>
          <w:rFonts w:asciiTheme="majorEastAsia" w:eastAsiaTheme="majorEastAsia" w:hAnsiTheme="majorEastAsia" w:hint="eastAsia"/>
        </w:rPr>
        <w:t>需指导</w:t>
      </w:r>
      <w:proofErr w:type="gramEnd"/>
      <w:r w:rsidRPr="00BB3825">
        <w:rPr>
          <w:rFonts w:asciiTheme="majorEastAsia" w:eastAsiaTheme="majorEastAsia" w:hAnsiTheme="majorEastAsia" w:hint="eastAsia"/>
        </w:rPr>
        <w:t>客户填写</w:t>
      </w:r>
      <w:proofErr w:type="gramStart"/>
      <w:r w:rsidRPr="00BB3825">
        <w:rPr>
          <w:rFonts w:asciiTheme="majorEastAsia" w:eastAsiaTheme="majorEastAsia" w:hAnsiTheme="majorEastAsia" w:hint="eastAsia"/>
        </w:rPr>
        <w:t>《</w:t>
      </w:r>
      <w:proofErr w:type="gramEnd"/>
      <w:r w:rsidRPr="00BB3825">
        <w:rPr>
          <w:rFonts w:asciiTheme="majorEastAsia" w:eastAsiaTheme="majorEastAsia" w:hAnsiTheme="majorEastAsia" w:hint="eastAsia"/>
        </w:rPr>
        <w:t>光大证券</w:t>
      </w:r>
    </w:p>
    <w:p w:rsidR="00BB3825" w:rsidRPr="00BB3825" w:rsidRDefault="00636E8E" w:rsidP="00BB3825">
      <w:pPr>
        <w:ind w:firstLineChars="150" w:firstLine="315"/>
        <w:rPr>
          <w:rFonts w:asciiTheme="majorEastAsia" w:eastAsiaTheme="majorEastAsia" w:hAnsiTheme="majorEastAsia"/>
        </w:rPr>
      </w:pPr>
      <w:r>
        <w:rPr>
          <w:rFonts w:asciiTheme="majorEastAsia" w:eastAsiaTheme="majorEastAsia" w:hAnsiTheme="majorEastAsia" w:hint="eastAsia"/>
        </w:rPr>
        <w:t>API</w:t>
      </w:r>
      <w:r w:rsidR="00BB3825" w:rsidRPr="00BB3825">
        <w:rPr>
          <w:rFonts w:asciiTheme="majorEastAsia" w:eastAsiaTheme="majorEastAsia" w:hAnsiTheme="majorEastAsia" w:hint="eastAsia"/>
        </w:rPr>
        <w:t>系统接入客户承诺书</w:t>
      </w:r>
      <w:proofErr w:type="gramStart"/>
      <w:r w:rsidR="00BB3825" w:rsidRPr="00BB3825">
        <w:rPr>
          <w:rFonts w:asciiTheme="majorEastAsia" w:eastAsiaTheme="majorEastAsia" w:hAnsiTheme="majorEastAsia" w:hint="eastAsia"/>
        </w:rPr>
        <w:t>》</w:t>
      </w:r>
      <w:proofErr w:type="gramEnd"/>
      <w:r w:rsidR="00BB3825" w:rsidRPr="00BB3825">
        <w:rPr>
          <w:rFonts w:asciiTheme="majorEastAsia" w:eastAsiaTheme="majorEastAsia" w:hAnsiTheme="majorEastAsia" w:hint="eastAsia"/>
        </w:rPr>
        <w:t>，经书面签字后传真至信息技术部技术联系人。</w:t>
      </w:r>
    </w:p>
    <w:p w:rsidR="00BB3825" w:rsidRPr="00BB3825" w:rsidRDefault="00BB3825" w:rsidP="00BB3825">
      <w:pPr>
        <w:ind w:firstLineChars="150" w:firstLine="315"/>
        <w:rPr>
          <w:rFonts w:asciiTheme="majorEastAsia" w:eastAsiaTheme="majorEastAsia" w:hAnsiTheme="majorEastAsia"/>
        </w:rPr>
      </w:pPr>
      <w:r w:rsidRPr="00BB3825">
        <w:rPr>
          <w:rFonts w:asciiTheme="majorEastAsia" w:eastAsiaTheme="majorEastAsia" w:hAnsiTheme="majorEastAsia" w:hint="eastAsia"/>
        </w:rPr>
        <w:tab/>
        <w:t xml:space="preserve">  第二十</w:t>
      </w:r>
      <w:r w:rsidR="0012504E">
        <w:rPr>
          <w:rFonts w:asciiTheme="majorEastAsia" w:eastAsiaTheme="majorEastAsia" w:hAnsiTheme="majorEastAsia" w:hint="eastAsia"/>
        </w:rPr>
        <w:t>一</w:t>
      </w:r>
      <w:r w:rsidRPr="00BB3825">
        <w:rPr>
          <w:rFonts w:asciiTheme="majorEastAsia" w:eastAsiaTheme="majorEastAsia" w:hAnsiTheme="majorEastAsia" w:hint="eastAsia"/>
        </w:rPr>
        <w:t>条 本规范由光大证券信息技术部制定、解释和修订。</w:t>
      </w:r>
    </w:p>
    <w:p w:rsidR="004F4A17" w:rsidRPr="00BB3825" w:rsidRDefault="00BB3825" w:rsidP="004F4A17">
      <w:pPr>
        <w:ind w:firstLineChars="150" w:firstLine="315"/>
        <w:rPr>
          <w:rFonts w:asciiTheme="majorEastAsia" w:eastAsiaTheme="majorEastAsia" w:hAnsiTheme="majorEastAsia"/>
        </w:rPr>
      </w:pPr>
      <w:r w:rsidRPr="00BB3825">
        <w:rPr>
          <w:rFonts w:asciiTheme="majorEastAsia" w:eastAsiaTheme="majorEastAsia" w:hAnsiTheme="majorEastAsia" w:hint="eastAsia"/>
        </w:rPr>
        <w:tab/>
        <w:t xml:space="preserve">  第二十</w:t>
      </w:r>
      <w:r w:rsidR="0012504E">
        <w:rPr>
          <w:rFonts w:asciiTheme="majorEastAsia" w:eastAsiaTheme="majorEastAsia" w:hAnsiTheme="majorEastAsia" w:hint="eastAsia"/>
        </w:rPr>
        <w:t>二</w:t>
      </w:r>
      <w:r w:rsidRPr="00BB3825">
        <w:rPr>
          <w:rFonts w:asciiTheme="majorEastAsia" w:eastAsiaTheme="majorEastAsia" w:hAnsiTheme="majorEastAsia" w:hint="eastAsia"/>
        </w:rPr>
        <w:t>条 各全资及控股子公司</w:t>
      </w:r>
      <w:r w:rsidR="00636E8E">
        <w:rPr>
          <w:rFonts w:asciiTheme="majorEastAsia" w:eastAsiaTheme="majorEastAsia" w:hAnsiTheme="majorEastAsia" w:hint="eastAsia"/>
        </w:rPr>
        <w:t>API</w:t>
      </w:r>
      <w:r w:rsidRPr="00BB3825">
        <w:rPr>
          <w:rFonts w:asciiTheme="majorEastAsia" w:eastAsiaTheme="majorEastAsia" w:hAnsiTheme="majorEastAsia" w:hint="eastAsia"/>
        </w:rPr>
        <w:t>交易接入技术管理可参照本规范执行。</w:t>
      </w:r>
    </w:p>
    <w:p w:rsidR="00FE3BAF" w:rsidRPr="003A72A2" w:rsidRDefault="00E82282" w:rsidP="00246807">
      <w:pPr>
        <w:pStyle w:val="1"/>
        <w:numPr>
          <w:ilvl w:val="0"/>
          <w:numId w:val="22"/>
        </w:numPr>
        <w:rPr>
          <w:rFonts w:asciiTheme="majorEastAsia" w:eastAsiaTheme="majorEastAsia" w:hAnsiTheme="majorEastAsia"/>
        </w:rPr>
      </w:pPr>
      <w:bookmarkStart w:id="7" w:name="_Toc323910107"/>
      <w:bookmarkStart w:id="8" w:name="_Toc405753720"/>
      <w:r w:rsidRPr="003A72A2">
        <w:rPr>
          <w:rFonts w:asciiTheme="majorEastAsia" w:eastAsiaTheme="majorEastAsia" w:hAnsiTheme="majorEastAsia" w:hint="eastAsia"/>
        </w:rPr>
        <w:lastRenderedPageBreak/>
        <w:t>工作</w:t>
      </w:r>
      <w:r w:rsidR="00F90EBC" w:rsidRPr="003A72A2">
        <w:rPr>
          <w:rFonts w:asciiTheme="majorEastAsia" w:eastAsiaTheme="majorEastAsia" w:hAnsiTheme="majorEastAsia" w:hint="eastAsia"/>
        </w:rPr>
        <w:t>指引</w:t>
      </w:r>
      <w:bookmarkEnd w:id="7"/>
      <w:bookmarkEnd w:id="8"/>
    </w:p>
    <w:p w:rsidR="00F920A3" w:rsidRPr="003A72A2" w:rsidRDefault="00246807" w:rsidP="00246807">
      <w:pPr>
        <w:pStyle w:val="2"/>
        <w:rPr>
          <w:rFonts w:asciiTheme="majorEastAsia" w:eastAsiaTheme="majorEastAsia" w:hAnsiTheme="majorEastAsia"/>
        </w:rPr>
      </w:pPr>
      <w:bookmarkStart w:id="9" w:name="_Toc323910108"/>
      <w:bookmarkStart w:id="10" w:name="_Toc405753721"/>
      <w:r w:rsidRPr="003A72A2">
        <w:rPr>
          <w:rFonts w:asciiTheme="majorEastAsia" w:eastAsiaTheme="majorEastAsia" w:hAnsiTheme="majorEastAsia" w:hint="eastAsia"/>
        </w:rPr>
        <w:t>3.1</w:t>
      </w:r>
      <w:r w:rsidR="00E85735" w:rsidRPr="003A72A2">
        <w:rPr>
          <w:rFonts w:asciiTheme="majorEastAsia" w:eastAsiaTheme="majorEastAsia" w:hAnsiTheme="majorEastAsia" w:hint="eastAsia"/>
        </w:rPr>
        <w:t>步骤</w:t>
      </w:r>
      <w:proofErr w:type="gramStart"/>
      <w:r w:rsidR="00E85735" w:rsidRPr="003A72A2">
        <w:rPr>
          <w:rFonts w:asciiTheme="majorEastAsia" w:eastAsiaTheme="majorEastAsia" w:hAnsiTheme="majorEastAsia" w:hint="eastAsia"/>
        </w:rPr>
        <w:t>一</w:t>
      </w:r>
      <w:proofErr w:type="gramEnd"/>
      <w:r w:rsidR="00E85735" w:rsidRPr="003A72A2">
        <w:rPr>
          <w:rFonts w:asciiTheme="majorEastAsia" w:eastAsiaTheme="majorEastAsia" w:hAnsiTheme="majorEastAsia" w:hint="eastAsia"/>
        </w:rPr>
        <w:t>：</w:t>
      </w:r>
      <w:bookmarkEnd w:id="9"/>
      <w:r w:rsidR="005F73C8" w:rsidRPr="003A72A2">
        <w:rPr>
          <w:rFonts w:asciiTheme="majorEastAsia" w:eastAsiaTheme="majorEastAsia" w:hAnsiTheme="majorEastAsia" w:hint="eastAsia"/>
        </w:rPr>
        <w:t>需求收集及分析</w:t>
      </w:r>
      <w:bookmarkEnd w:id="10"/>
    </w:p>
    <w:p w:rsidR="00E77B10" w:rsidRPr="003A72A2" w:rsidRDefault="00E77B10" w:rsidP="00246807">
      <w:pPr>
        <w:pStyle w:val="3"/>
        <w:rPr>
          <w:rFonts w:asciiTheme="majorEastAsia" w:eastAsiaTheme="majorEastAsia" w:hAnsiTheme="majorEastAsia"/>
        </w:rPr>
      </w:pPr>
      <w:bookmarkStart w:id="11" w:name="_Toc405753722"/>
      <w:r w:rsidRPr="003A72A2">
        <w:rPr>
          <w:rFonts w:asciiTheme="majorEastAsia" w:eastAsiaTheme="majorEastAsia" w:hAnsiTheme="majorEastAsia" w:hint="eastAsia"/>
        </w:rPr>
        <w:t>3.1.1接入系统信息</w:t>
      </w:r>
      <w:bookmarkEnd w:id="11"/>
    </w:p>
    <w:p w:rsidR="008E303F" w:rsidRDefault="005442CF" w:rsidP="008E303F">
      <w:pPr>
        <w:ind w:firstLineChars="150" w:firstLine="315"/>
        <w:rPr>
          <w:rFonts w:asciiTheme="majorEastAsia" w:eastAsiaTheme="majorEastAsia" w:hAnsiTheme="majorEastAsia"/>
        </w:rPr>
      </w:pPr>
      <w:r>
        <w:rPr>
          <w:rFonts w:asciiTheme="majorEastAsia" w:eastAsiaTheme="majorEastAsia" w:hAnsiTheme="majorEastAsia" w:hint="eastAsia"/>
        </w:rPr>
        <w:t>营业部</w:t>
      </w:r>
      <w:r w:rsidR="006F7FBC" w:rsidRPr="003A72A2">
        <w:rPr>
          <w:rFonts w:asciiTheme="majorEastAsia" w:eastAsiaTheme="majorEastAsia" w:hAnsiTheme="majorEastAsia" w:hint="eastAsia"/>
        </w:rPr>
        <w:t>与</w:t>
      </w:r>
      <w:r w:rsidR="005F73C8" w:rsidRPr="003A72A2">
        <w:rPr>
          <w:rFonts w:asciiTheme="majorEastAsia" w:eastAsiaTheme="majorEastAsia" w:hAnsiTheme="majorEastAsia" w:hint="eastAsia"/>
        </w:rPr>
        <w:t>客户</w:t>
      </w:r>
      <w:r w:rsidR="006F7FBC" w:rsidRPr="003A72A2">
        <w:rPr>
          <w:rFonts w:asciiTheme="majorEastAsia" w:eastAsiaTheme="majorEastAsia" w:hAnsiTheme="majorEastAsia" w:hint="eastAsia"/>
        </w:rPr>
        <w:t>沟通</w:t>
      </w:r>
      <w:r w:rsidR="00E82282" w:rsidRPr="003A72A2">
        <w:rPr>
          <w:rFonts w:asciiTheme="majorEastAsia" w:eastAsiaTheme="majorEastAsia" w:hAnsiTheme="majorEastAsia" w:hint="eastAsia"/>
        </w:rPr>
        <w:t>明确</w:t>
      </w:r>
      <w:r w:rsidR="005F73C8" w:rsidRPr="003A72A2">
        <w:rPr>
          <w:rFonts w:asciiTheme="majorEastAsia" w:eastAsiaTheme="majorEastAsia" w:hAnsiTheme="majorEastAsia" w:hint="eastAsia"/>
        </w:rPr>
        <w:t>对方需接入我司的系统</w:t>
      </w:r>
      <w:r w:rsidR="00E82282" w:rsidRPr="003A72A2">
        <w:rPr>
          <w:rFonts w:asciiTheme="majorEastAsia" w:eastAsiaTheme="majorEastAsia" w:hAnsiTheme="majorEastAsia" w:hint="eastAsia"/>
        </w:rPr>
        <w:t>情况</w:t>
      </w:r>
      <w:r w:rsidR="005F73C8" w:rsidRPr="003A72A2">
        <w:rPr>
          <w:rFonts w:asciiTheme="majorEastAsia" w:eastAsiaTheme="majorEastAsia" w:hAnsiTheme="majorEastAsia" w:hint="eastAsia"/>
        </w:rPr>
        <w:t>，包括</w:t>
      </w:r>
      <w:r w:rsidR="00C8238E" w:rsidRPr="003A72A2">
        <w:rPr>
          <w:rFonts w:asciiTheme="majorEastAsia" w:eastAsiaTheme="majorEastAsia" w:hAnsiTheme="majorEastAsia" w:hint="eastAsia"/>
        </w:rPr>
        <w:t>开发商名称、产品名称、</w:t>
      </w:r>
      <w:r w:rsidR="00E82282" w:rsidRPr="003A72A2">
        <w:rPr>
          <w:rFonts w:asciiTheme="majorEastAsia" w:eastAsiaTheme="majorEastAsia" w:hAnsiTheme="majorEastAsia" w:hint="eastAsia"/>
        </w:rPr>
        <w:t>接口版本号</w:t>
      </w:r>
      <w:r w:rsidR="005F73C8" w:rsidRPr="003A72A2">
        <w:rPr>
          <w:rFonts w:asciiTheme="majorEastAsia" w:eastAsiaTheme="majorEastAsia" w:hAnsiTheme="majorEastAsia" w:hint="eastAsia"/>
        </w:rPr>
        <w:t>、委托来源记录情况</w:t>
      </w:r>
      <w:r w:rsidR="00E23DDF" w:rsidRPr="003A72A2">
        <w:rPr>
          <w:rFonts w:asciiTheme="majorEastAsia" w:eastAsiaTheme="majorEastAsia" w:hAnsiTheme="majorEastAsia" w:hint="eastAsia"/>
        </w:rPr>
        <w:t>及对周边网关</w:t>
      </w:r>
      <w:r>
        <w:rPr>
          <w:rFonts w:asciiTheme="majorEastAsia" w:eastAsiaTheme="majorEastAsia" w:hAnsiTheme="majorEastAsia" w:hint="eastAsia"/>
        </w:rPr>
        <w:t>API接口</w:t>
      </w:r>
      <w:r w:rsidR="00E23DDF" w:rsidRPr="003A72A2">
        <w:rPr>
          <w:rFonts w:asciiTheme="majorEastAsia" w:eastAsiaTheme="majorEastAsia" w:hAnsiTheme="majorEastAsia" w:hint="eastAsia"/>
        </w:rPr>
        <w:t>调用清单</w:t>
      </w:r>
      <w:r w:rsidR="00E82282" w:rsidRPr="003A72A2">
        <w:rPr>
          <w:rFonts w:asciiTheme="majorEastAsia" w:eastAsiaTheme="majorEastAsia" w:hAnsiTheme="majorEastAsia" w:hint="eastAsia"/>
        </w:rPr>
        <w:t>等</w:t>
      </w:r>
      <w:r w:rsidR="00963560" w:rsidRPr="003A72A2">
        <w:rPr>
          <w:rFonts w:asciiTheme="majorEastAsia" w:eastAsiaTheme="majorEastAsia" w:hAnsiTheme="majorEastAsia" w:hint="eastAsia"/>
        </w:rPr>
        <w:t>后，填写《光大证券外部交易接入信息预登记表》</w:t>
      </w:r>
      <w:r>
        <w:rPr>
          <w:rFonts w:asciiTheme="majorEastAsia" w:eastAsiaTheme="majorEastAsia" w:hAnsiTheme="majorEastAsia" w:hint="eastAsia"/>
        </w:rPr>
        <w:t>,并将该表格提交给衍生产品部。</w:t>
      </w:r>
    </w:p>
    <w:p w:rsidR="008E303F" w:rsidRDefault="008E303F" w:rsidP="008E303F">
      <w:pPr>
        <w:ind w:firstLineChars="150" w:firstLine="315"/>
        <w:rPr>
          <w:rFonts w:asciiTheme="majorEastAsia" w:eastAsiaTheme="majorEastAsia" w:hAnsiTheme="majorEastAsia"/>
        </w:rPr>
      </w:pPr>
      <w:r w:rsidRPr="003A72A2">
        <w:rPr>
          <w:rFonts w:asciiTheme="majorEastAsia" w:eastAsiaTheme="majorEastAsia" w:hAnsiTheme="majorEastAsia" w:hint="eastAsia"/>
        </w:rPr>
        <w:t>附：《</w:t>
      </w:r>
      <w:r w:rsidRPr="008E303F">
        <w:rPr>
          <w:rFonts w:asciiTheme="majorEastAsia" w:eastAsiaTheme="majorEastAsia" w:hAnsiTheme="majorEastAsia" w:hint="eastAsia"/>
        </w:rPr>
        <w:t>光大证券外部交易接入信息预登记表</w:t>
      </w:r>
      <w:r w:rsidRPr="003A72A2">
        <w:rPr>
          <w:rFonts w:asciiTheme="majorEastAsia" w:eastAsiaTheme="majorEastAsia" w:hAnsiTheme="majorEastAsia" w:hint="eastAsia"/>
        </w:rPr>
        <w:t>》</w:t>
      </w:r>
    </w:p>
    <w:bookmarkStart w:id="12" w:name="_GoBack"/>
    <w:bookmarkStart w:id="13" w:name="_MON_1483783707"/>
    <w:bookmarkEnd w:id="13"/>
    <w:p w:rsidR="008E303F" w:rsidRPr="008E303F" w:rsidRDefault="00922292" w:rsidP="008E303F">
      <w:pPr>
        <w:ind w:firstLineChars="150" w:firstLine="315"/>
        <w:rPr>
          <w:rFonts w:asciiTheme="majorEastAsia" w:eastAsiaTheme="majorEastAsia" w:hAnsiTheme="majorEastAsia"/>
        </w:rPr>
      </w:pPr>
      <w:r w:rsidRPr="00954E47">
        <w:rPr>
          <w:rFonts w:asciiTheme="majorEastAsia" w:eastAsiaTheme="majorEastAsia" w:hAnsiTheme="majorEastAsia"/>
        </w:rPr>
        <w:object w:dxaOrig="2069" w:dyaOrig="1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3.25pt;height:64.55pt" o:ole="">
            <v:imagedata r:id="rId19" o:title=""/>
          </v:shape>
          <o:OLEObject Type="Embed" ProgID="Excel.Sheet.8" ShapeID="_x0000_i1031" DrawAspect="Icon" ObjectID="_1483975591" r:id="rId20"/>
        </w:object>
      </w:r>
      <w:bookmarkEnd w:id="12"/>
    </w:p>
    <w:p w:rsidR="002F5C32" w:rsidRPr="003A72A2" w:rsidRDefault="005F73C8" w:rsidP="00246807">
      <w:pPr>
        <w:pStyle w:val="3"/>
        <w:rPr>
          <w:rFonts w:asciiTheme="majorEastAsia" w:eastAsiaTheme="majorEastAsia" w:hAnsiTheme="majorEastAsia"/>
        </w:rPr>
      </w:pPr>
      <w:bookmarkStart w:id="14" w:name="_Toc405753723"/>
      <w:r w:rsidRPr="003A72A2">
        <w:rPr>
          <w:rFonts w:asciiTheme="majorEastAsia" w:eastAsiaTheme="majorEastAsia" w:hAnsiTheme="majorEastAsia" w:hint="eastAsia"/>
        </w:rPr>
        <w:t>3.1.2</w:t>
      </w:r>
      <w:r w:rsidR="0042581B" w:rsidRPr="003A72A2">
        <w:rPr>
          <w:rFonts w:asciiTheme="majorEastAsia" w:eastAsiaTheme="majorEastAsia" w:hAnsiTheme="majorEastAsia" w:hint="eastAsia"/>
        </w:rPr>
        <w:t>接入方式</w:t>
      </w:r>
      <w:bookmarkEnd w:id="14"/>
    </w:p>
    <w:p w:rsidR="005C63AB" w:rsidRDefault="00F03FC4" w:rsidP="00F03FC4">
      <w:pPr>
        <w:ind w:firstLineChars="100" w:firstLine="210"/>
        <w:rPr>
          <w:rFonts w:asciiTheme="majorEastAsia" w:eastAsiaTheme="majorEastAsia" w:hAnsiTheme="majorEastAsia"/>
        </w:rPr>
      </w:pPr>
      <w:r w:rsidRPr="003A72A2">
        <w:rPr>
          <w:rFonts w:asciiTheme="majorEastAsia" w:eastAsiaTheme="majorEastAsia" w:hAnsiTheme="majorEastAsia" w:hint="eastAsia"/>
        </w:rPr>
        <w:t>目前接入方式有两种：</w:t>
      </w:r>
    </w:p>
    <w:p w:rsidR="006763CC" w:rsidRDefault="007E5690" w:rsidP="00636E8E">
      <w:pPr>
        <w:numPr>
          <w:ilvl w:val="0"/>
          <w:numId w:val="17"/>
        </w:numPr>
        <w:rPr>
          <w:rFonts w:asciiTheme="majorEastAsia" w:eastAsiaTheme="majorEastAsia" w:hAnsiTheme="majorEastAsia"/>
        </w:rPr>
      </w:pPr>
      <w:r>
        <w:rPr>
          <w:rFonts w:asciiTheme="majorEastAsia" w:eastAsiaTheme="majorEastAsia" w:hAnsiTheme="majorEastAsia" w:hint="eastAsia"/>
        </w:rPr>
        <w:t>VPN</w:t>
      </w:r>
      <w:r w:rsidR="006763CC">
        <w:rPr>
          <w:rFonts w:asciiTheme="majorEastAsia" w:eastAsiaTheme="majorEastAsia" w:hAnsiTheme="majorEastAsia" w:hint="eastAsia"/>
        </w:rPr>
        <w:t>接入:</w:t>
      </w:r>
    </w:p>
    <w:p w:rsidR="00A06745" w:rsidRDefault="00283158" w:rsidP="00AA2CCF">
      <w:pPr>
        <w:ind w:firstLineChars="250" w:firstLine="525"/>
        <w:rPr>
          <w:rFonts w:asciiTheme="majorEastAsia" w:eastAsiaTheme="majorEastAsia" w:hAnsiTheme="majorEastAsia"/>
        </w:rPr>
      </w:pPr>
      <w:r>
        <w:rPr>
          <w:rFonts w:asciiTheme="majorEastAsia" w:eastAsiaTheme="majorEastAsia" w:hAnsiTheme="majorEastAsia" w:hint="eastAsia"/>
        </w:rPr>
        <w:t>目前公司网络完全原因不允许API终端直接互联网接入</w:t>
      </w:r>
      <w:r w:rsidR="008305E6">
        <w:rPr>
          <w:rFonts w:asciiTheme="majorEastAsia" w:eastAsiaTheme="majorEastAsia" w:hAnsiTheme="majorEastAsia" w:hint="eastAsia"/>
        </w:rPr>
        <w:t>,</w:t>
      </w:r>
      <w:r w:rsidR="00AA2CCF">
        <w:rPr>
          <w:rFonts w:asciiTheme="majorEastAsia" w:eastAsiaTheme="majorEastAsia" w:hAnsiTheme="majorEastAsia" w:hint="eastAsia"/>
        </w:rPr>
        <w:t>在终端商没有交易服务器的前提下,可以使用VPN的方式接入,</w:t>
      </w:r>
      <w:r w:rsidR="008305E6">
        <w:rPr>
          <w:rFonts w:asciiTheme="majorEastAsia" w:eastAsiaTheme="majorEastAsia" w:hAnsiTheme="majorEastAsia" w:hint="eastAsia"/>
        </w:rPr>
        <w:t>鉴于此</w:t>
      </w:r>
      <w:r w:rsidR="00386335">
        <w:rPr>
          <w:rFonts w:asciiTheme="majorEastAsia" w:eastAsiaTheme="majorEastAsia" w:hAnsiTheme="majorEastAsia" w:hint="eastAsia"/>
        </w:rPr>
        <w:t>营业部必须让客户</w:t>
      </w:r>
      <w:r w:rsidR="008305E6">
        <w:rPr>
          <w:rFonts w:asciiTheme="majorEastAsia" w:eastAsiaTheme="majorEastAsia" w:hAnsiTheme="majorEastAsia" w:hint="eastAsia"/>
        </w:rPr>
        <w:t>在</w:t>
      </w:r>
      <w:r w:rsidR="008305E6" w:rsidRPr="003A72A2">
        <w:rPr>
          <w:rFonts w:asciiTheme="majorEastAsia" w:eastAsiaTheme="majorEastAsia" w:hAnsiTheme="majorEastAsia" w:hint="eastAsia"/>
        </w:rPr>
        <w:t>《</w:t>
      </w:r>
      <w:r w:rsidR="008305E6" w:rsidRPr="008E303F">
        <w:rPr>
          <w:rFonts w:asciiTheme="majorEastAsia" w:eastAsiaTheme="majorEastAsia" w:hAnsiTheme="majorEastAsia" w:hint="eastAsia"/>
        </w:rPr>
        <w:t>光大证券外部交易接入信息预登记表</w:t>
      </w:r>
      <w:r w:rsidR="008305E6" w:rsidRPr="003A72A2">
        <w:rPr>
          <w:rFonts w:asciiTheme="majorEastAsia" w:eastAsiaTheme="majorEastAsia" w:hAnsiTheme="majorEastAsia" w:hint="eastAsia"/>
        </w:rPr>
        <w:t>》</w:t>
      </w:r>
      <w:r w:rsidR="008305E6">
        <w:rPr>
          <w:rFonts w:asciiTheme="majorEastAsia" w:eastAsiaTheme="majorEastAsia" w:hAnsiTheme="majorEastAsia" w:hint="eastAsia"/>
        </w:rPr>
        <w:t>写明</w:t>
      </w:r>
      <w:r w:rsidR="008305E6" w:rsidRPr="008305E6">
        <w:rPr>
          <w:rFonts w:asciiTheme="majorEastAsia" w:eastAsiaTheme="majorEastAsia" w:hAnsiTheme="majorEastAsia" w:hint="eastAsia"/>
        </w:rPr>
        <w:t>通讯占用带宽预估</w:t>
      </w:r>
      <w:r w:rsidR="008305E6">
        <w:rPr>
          <w:rFonts w:asciiTheme="majorEastAsia" w:eastAsiaTheme="majorEastAsia" w:hAnsiTheme="majorEastAsia" w:hint="eastAsia"/>
        </w:rPr>
        <w:t>值,由信息技术</w:t>
      </w:r>
      <w:proofErr w:type="gramStart"/>
      <w:r w:rsidR="008305E6">
        <w:rPr>
          <w:rFonts w:asciiTheme="majorEastAsia" w:eastAsiaTheme="majorEastAsia" w:hAnsiTheme="majorEastAsia" w:hint="eastAsia"/>
        </w:rPr>
        <w:t>部</w:t>
      </w:r>
      <w:r w:rsidR="008305E6" w:rsidRPr="005442CF">
        <w:rPr>
          <w:rFonts w:asciiTheme="majorEastAsia" w:eastAsiaTheme="majorEastAsia" w:hAnsiTheme="majorEastAsia" w:hint="eastAsia"/>
        </w:rPr>
        <w:t>网络组</w:t>
      </w:r>
      <w:proofErr w:type="gramEnd"/>
      <w:r w:rsidR="008305E6" w:rsidRPr="005442CF">
        <w:rPr>
          <w:rFonts w:asciiTheme="majorEastAsia" w:eastAsiaTheme="majorEastAsia" w:hAnsiTheme="majorEastAsia" w:hint="eastAsia"/>
        </w:rPr>
        <w:t>同事</w:t>
      </w:r>
      <w:r w:rsidR="008305E6">
        <w:rPr>
          <w:rFonts w:asciiTheme="majorEastAsia" w:eastAsiaTheme="majorEastAsia" w:hAnsiTheme="majorEastAsia" w:hint="eastAsia"/>
        </w:rPr>
        <w:t>评估是否适用于</w:t>
      </w:r>
      <w:r>
        <w:rPr>
          <w:rFonts w:asciiTheme="majorEastAsia" w:eastAsiaTheme="majorEastAsia" w:hAnsiTheme="majorEastAsia" w:hint="eastAsia"/>
        </w:rPr>
        <w:t>VPN</w:t>
      </w:r>
      <w:r w:rsidR="008305E6">
        <w:rPr>
          <w:rFonts w:asciiTheme="majorEastAsia" w:eastAsiaTheme="majorEastAsia" w:hAnsiTheme="majorEastAsia" w:hint="eastAsia"/>
        </w:rPr>
        <w:t>接入,</w:t>
      </w:r>
      <w:r w:rsidR="002F5D22">
        <w:rPr>
          <w:rFonts w:asciiTheme="majorEastAsia" w:eastAsiaTheme="majorEastAsia" w:hAnsiTheme="majorEastAsia" w:hint="eastAsia"/>
        </w:rPr>
        <w:t>如审核通过后,</w:t>
      </w:r>
      <w:r w:rsidR="008305E6">
        <w:rPr>
          <w:rFonts w:asciiTheme="majorEastAsia" w:eastAsiaTheme="majorEastAsia" w:hAnsiTheme="majorEastAsia" w:hint="eastAsia"/>
        </w:rPr>
        <w:t>信息技</w:t>
      </w:r>
      <w:r w:rsidR="00751C60">
        <w:rPr>
          <w:rFonts w:asciiTheme="majorEastAsia" w:eastAsiaTheme="majorEastAsia" w:hAnsiTheme="majorEastAsia" w:hint="eastAsia"/>
        </w:rPr>
        <w:t>术部将向客户提供</w:t>
      </w:r>
      <w:r w:rsidR="005A6463">
        <w:rPr>
          <w:rFonts w:asciiTheme="majorEastAsia" w:eastAsiaTheme="majorEastAsia" w:hAnsiTheme="majorEastAsia" w:hint="eastAsia"/>
        </w:rPr>
        <w:t>VPN的连接方式</w:t>
      </w:r>
      <w:r w:rsidR="00A06745">
        <w:rPr>
          <w:rFonts w:asciiTheme="majorEastAsia" w:eastAsiaTheme="majorEastAsia" w:hAnsiTheme="majorEastAsia" w:hint="eastAsia"/>
        </w:rPr>
        <w:t>。</w:t>
      </w:r>
    </w:p>
    <w:p w:rsidR="00AA2CCF" w:rsidRDefault="00AA2CCF" w:rsidP="00AA2CCF">
      <w:pPr>
        <w:pStyle w:val="afc"/>
        <w:numPr>
          <w:ilvl w:val="0"/>
          <w:numId w:val="17"/>
        </w:numPr>
        <w:ind w:firstLineChars="0"/>
        <w:rPr>
          <w:rFonts w:asciiTheme="majorEastAsia" w:eastAsiaTheme="majorEastAsia" w:hAnsiTheme="majorEastAsia"/>
        </w:rPr>
      </w:pPr>
      <w:r>
        <w:rPr>
          <w:rFonts w:asciiTheme="majorEastAsia" w:eastAsiaTheme="majorEastAsia" w:hAnsiTheme="majorEastAsia" w:hint="eastAsia"/>
        </w:rPr>
        <w:t>部署交易服务器</w:t>
      </w:r>
    </w:p>
    <w:p w:rsidR="00AA2CCF" w:rsidRPr="00B917F0" w:rsidRDefault="00B917F0" w:rsidP="00B917F0">
      <w:pPr>
        <w:ind w:firstLineChars="250" w:firstLine="525"/>
        <w:rPr>
          <w:rFonts w:asciiTheme="majorEastAsia" w:eastAsiaTheme="majorEastAsia" w:hAnsiTheme="majorEastAsia"/>
        </w:rPr>
      </w:pPr>
      <w:r>
        <w:rPr>
          <w:rFonts w:asciiTheme="majorEastAsia" w:eastAsiaTheme="majorEastAsia" w:hAnsiTheme="majorEastAsia" w:hint="eastAsia"/>
        </w:rPr>
        <w:t>API交易系统开发商如果有交易服务器,可以讲交易服务器部署在我们公司内网,其服务器直接对接柜台系统的网关服务器,其客户端对接其交易服务器,开发商可以在填写</w:t>
      </w:r>
      <w:r w:rsidRPr="003A72A2">
        <w:rPr>
          <w:rFonts w:asciiTheme="majorEastAsia" w:eastAsiaTheme="majorEastAsia" w:hAnsiTheme="majorEastAsia" w:hint="eastAsia"/>
        </w:rPr>
        <w:t>《</w:t>
      </w:r>
      <w:r w:rsidRPr="008E303F">
        <w:rPr>
          <w:rFonts w:asciiTheme="majorEastAsia" w:eastAsiaTheme="majorEastAsia" w:hAnsiTheme="majorEastAsia" w:hint="eastAsia"/>
        </w:rPr>
        <w:t>光大证券外部交易接入信息预登记表</w:t>
      </w:r>
      <w:r w:rsidRPr="003A72A2">
        <w:rPr>
          <w:rFonts w:asciiTheme="majorEastAsia" w:eastAsiaTheme="majorEastAsia" w:hAnsiTheme="majorEastAsia" w:hint="eastAsia"/>
        </w:rPr>
        <w:t>》</w:t>
      </w:r>
      <w:r>
        <w:rPr>
          <w:rFonts w:asciiTheme="majorEastAsia" w:eastAsiaTheme="majorEastAsia" w:hAnsiTheme="majorEastAsia" w:hint="eastAsia"/>
        </w:rPr>
        <w:t>后,由信息技术</w:t>
      </w:r>
      <w:proofErr w:type="gramStart"/>
      <w:r>
        <w:rPr>
          <w:rFonts w:asciiTheme="majorEastAsia" w:eastAsiaTheme="majorEastAsia" w:hAnsiTheme="majorEastAsia" w:hint="eastAsia"/>
        </w:rPr>
        <w:t>部</w:t>
      </w:r>
      <w:r w:rsidRPr="005442CF">
        <w:rPr>
          <w:rFonts w:asciiTheme="majorEastAsia" w:eastAsiaTheme="majorEastAsia" w:hAnsiTheme="majorEastAsia" w:hint="eastAsia"/>
        </w:rPr>
        <w:t>网络组</w:t>
      </w:r>
      <w:proofErr w:type="gramEnd"/>
      <w:r w:rsidRPr="005442CF">
        <w:rPr>
          <w:rFonts w:asciiTheme="majorEastAsia" w:eastAsiaTheme="majorEastAsia" w:hAnsiTheme="majorEastAsia" w:hint="eastAsia"/>
        </w:rPr>
        <w:t>同事</w:t>
      </w:r>
      <w:r>
        <w:rPr>
          <w:rFonts w:asciiTheme="majorEastAsia" w:eastAsiaTheme="majorEastAsia" w:hAnsiTheme="majorEastAsia" w:hint="eastAsia"/>
        </w:rPr>
        <w:t>评估,通过审核后,提供服务器部署环境。</w:t>
      </w:r>
    </w:p>
    <w:p w:rsidR="0042581B" w:rsidRPr="003A72A2" w:rsidRDefault="005F73C8" w:rsidP="007A7C80">
      <w:pPr>
        <w:numPr>
          <w:ilvl w:val="0"/>
          <w:numId w:val="17"/>
        </w:numPr>
        <w:rPr>
          <w:rFonts w:asciiTheme="majorEastAsia" w:eastAsiaTheme="majorEastAsia" w:hAnsiTheme="majorEastAsia"/>
        </w:rPr>
      </w:pPr>
      <w:r w:rsidRPr="003A72A2">
        <w:rPr>
          <w:rFonts w:asciiTheme="majorEastAsia" w:eastAsiaTheme="majorEastAsia" w:hAnsiTheme="majorEastAsia" w:hint="eastAsia"/>
        </w:rPr>
        <w:t>专线直连</w:t>
      </w:r>
      <w:r w:rsidR="00F03FC4" w:rsidRPr="003A72A2">
        <w:rPr>
          <w:rFonts w:asciiTheme="majorEastAsia" w:eastAsiaTheme="majorEastAsia" w:hAnsiTheme="majorEastAsia" w:hint="eastAsia"/>
        </w:rPr>
        <w:t xml:space="preserve">。 </w:t>
      </w:r>
    </w:p>
    <w:p w:rsidR="0042581B" w:rsidRPr="003A72A2" w:rsidRDefault="007A1442" w:rsidP="008E303F">
      <w:pPr>
        <w:ind w:firstLineChars="150" w:firstLine="315"/>
        <w:rPr>
          <w:rFonts w:asciiTheme="majorEastAsia" w:eastAsiaTheme="majorEastAsia" w:hAnsiTheme="majorEastAsia"/>
        </w:rPr>
      </w:pPr>
      <w:r>
        <w:rPr>
          <w:rFonts w:asciiTheme="majorEastAsia" w:eastAsiaTheme="majorEastAsia" w:hAnsiTheme="majorEastAsia" w:hint="eastAsia"/>
        </w:rPr>
        <w:t>对于占用带宽较大的API终端,需</w:t>
      </w:r>
      <w:r w:rsidR="005F73C8" w:rsidRPr="003A72A2">
        <w:rPr>
          <w:rFonts w:asciiTheme="majorEastAsia" w:eastAsiaTheme="majorEastAsia" w:hAnsiTheme="majorEastAsia" w:hint="eastAsia"/>
        </w:rPr>
        <w:t>使用数字专线与光大证券进行对接，为保证交易连续性，原则上</w:t>
      </w:r>
      <w:r w:rsidR="007A7C80" w:rsidRPr="003A72A2">
        <w:rPr>
          <w:rFonts w:asciiTheme="majorEastAsia" w:eastAsiaTheme="majorEastAsia" w:hAnsiTheme="majorEastAsia" w:hint="eastAsia"/>
        </w:rPr>
        <w:t>需使用电信、联通两家不同运营商专线互为备份，如使用单专线需与客户明确专线中断时的应急交易手段（柜台委托、电话委托、网上交易）。</w:t>
      </w:r>
    </w:p>
    <w:p w:rsidR="0042581B" w:rsidRPr="003A72A2" w:rsidRDefault="007A7C80" w:rsidP="008E303F">
      <w:pPr>
        <w:ind w:firstLineChars="150" w:firstLine="315"/>
        <w:rPr>
          <w:rFonts w:asciiTheme="majorEastAsia" w:eastAsiaTheme="majorEastAsia" w:hAnsiTheme="majorEastAsia"/>
        </w:rPr>
      </w:pPr>
      <w:r w:rsidRPr="003A72A2">
        <w:rPr>
          <w:rFonts w:asciiTheme="majorEastAsia" w:eastAsiaTheme="majorEastAsia" w:hAnsiTheme="majorEastAsia" w:hint="eastAsia"/>
        </w:rPr>
        <w:t>目前总部在</w:t>
      </w:r>
      <w:r w:rsidR="005C63AB" w:rsidRPr="003A72A2">
        <w:rPr>
          <w:rFonts w:asciiTheme="majorEastAsia" w:eastAsiaTheme="majorEastAsia" w:hAnsiTheme="majorEastAsia" w:hint="eastAsia"/>
        </w:rPr>
        <w:t>北京、上海、深圳</w:t>
      </w:r>
      <w:r w:rsidRPr="003A72A2">
        <w:rPr>
          <w:rFonts w:asciiTheme="majorEastAsia" w:eastAsiaTheme="majorEastAsia" w:hAnsiTheme="majorEastAsia" w:hint="eastAsia"/>
        </w:rPr>
        <w:t>三地机房均设</w:t>
      </w:r>
      <w:r w:rsidR="005C63AB" w:rsidRPr="003A72A2">
        <w:rPr>
          <w:rFonts w:asciiTheme="majorEastAsia" w:eastAsiaTheme="majorEastAsia" w:hAnsiTheme="majorEastAsia" w:hint="eastAsia"/>
        </w:rPr>
        <w:t>有外联区，可以根据客户的地理位置，选择最近的专线接入点，节省费用；</w:t>
      </w:r>
      <w:r w:rsidRPr="003A72A2">
        <w:rPr>
          <w:rFonts w:asciiTheme="majorEastAsia" w:eastAsiaTheme="majorEastAsia" w:hAnsiTheme="majorEastAsia" w:hint="eastAsia"/>
        </w:rPr>
        <w:t>如客户机房处于该三地以外地区，且当地设有我司营业部，如对交易速度无特殊需求，可与当地营业部沟通采取专线接入当地营业部</w:t>
      </w:r>
      <w:r w:rsidR="00881336" w:rsidRPr="003A72A2">
        <w:rPr>
          <w:rFonts w:asciiTheme="majorEastAsia" w:eastAsiaTheme="majorEastAsia" w:hAnsiTheme="majorEastAsia" w:hint="eastAsia"/>
        </w:rPr>
        <w:t>的方式接入。</w:t>
      </w:r>
    </w:p>
    <w:p w:rsidR="00881336" w:rsidRPr="003A72A2" w:rsidRDefault="00881336" w:rsidP="008E303F">
      <w:pPr>
        <w:ind w:firstLineChars="150" w:firstLine="315"/>
        <w:rPr>
          <w:rFonts w:asciiTheme="majorEastAsia" w:eastAsiaTheme="majorEastAsia" w:hAnsiTheme="majorEastAsia"/>
        </w:rPr>
      </w:pPr>
      <w:r w:rsidRPr="003A72A2">
        <w:rPr>
          <w:rFonts w:asciiTheme="majorEastAsia" w:eastAsiaTheme="majorEastAsia" w:hAnsiTheme="majorEastAsia" w:hint="eastAsia"/>
        </w:rPr>
        <w:lastRenderedPageBreak/>
        <w:t>线路费用以上海同城专线为例：</w:t>
      </w:r>
    </w:p>
    <w:tbl>
      <w:tblPr>
        <w:tblStyle w:val="afa"/>
        <w:tblW w:w="0" w:type="auto"/>
        <w:tblInd w:w="720" w:type="dxa"/>
        <w:tblLook w:val="04A0" w:firstRow="1" w:lastRow="0" w:firstColumn="1" w:lastColumn="0" w:noHBand="0" w:noVBand="1"/>
      </w:tblPr>
      <w:tblGrid>
        <w:gridCol w:w="2594"/>
        <w:gridCol w:w="2607"/>
        <w:gridCol w:w="2607"/>
      </w:tblGrid>
      <w:tr w:rsidR="00881336" w:rsidRPr="003A72A2" w:rsidTr="00881336">
        <w:tc>
          <w:tcPr>
            <w:tcW w:w="2842" w:type="dxa"/>
          </w:tcPr>
          <w:p w:rsidR="00881336" w:rsidRPr="003A72A2" w:rsidRDefault="00881336" w:rsidP="00881336">
            <w:pPr>
              <w:jc w:val="center"/>
              <w:rPr>
                <w:rFonts w:asciiTheme="majorEastAsia" w:eastAsiaTheme="majorEastAsia" w:hAnsiTheme="majorEastAsia"/>
              </w:rPr>
            </w:pPr>
            <w:r w:rsidRPr="003A72A2">
              <w:rPr>
                <w:rFonts w:asciiTheme="majorEastAsia" w:eastAsiaTheme="majorEastAsia" w:hAnsiTheme="majorEastAsia" w:hint="eastAsia"/>
              </w:rPr>
              <w:t>线路种类</w:t>
            </w:r>
          </w:p>
        </w:tc>
        <w:tc>
          <w:tcPr>
            <w:tcW w:w="2843" w:type="dxa"/>
          </w:tcPr>
          <w:p w:rsidR="00881336" w:rsidRPr="003A72A2" w:rsidRDefault="00881336" w:rsidP="00881336">
            <w:pPr>
              <w:jc w:val="center"/>
              <w:rPr>
                <w:rFonts w:asciiTheme="majorEastAsia" w:eastAsiaTheme="majorEastAsia" w:hAnsiTheme="majorEastAsia"/>
              </w:rPr>
            </w:pPr>
            <w:r w:rsidRPr="003A72A2">
              <w:rPr>
                <w:rFonts w:asciiTheme="majorEastAsia" w:eastAsiaTheme="majorEastAsia" w:hAnsiTheme="majorEastAsia" w:hint="eastAsia"/>
              </w:rPr>
              <w:t>一次性费用</w:t>
            </w:r>
          </w:p>
        </w:tc>
        <w:tc>
          <w:tcPr>
            <w:tcW w:w="2843" w:type="dxa"/>
          </w:tcPr>
          <w:p w:rsidR="00881336" w:rsidRPr="003A72A2" w:rsidRDefault="00881336" w:rsidP="00881336">
            <w:pPr>
              <w:jc w:val="center"/>
              <w:rPr>
                <w:rFonts w:asciiTheme="majorEastAsia" w:eastAsiaTheme="majorEastAsia" w:hAnsiTheme="majorEastAsia"/>
              </w:rPr>
            </w:pPr>
            <w:r w:rsidRPr="003A72A2">
              <w:rPr>
                <w:rFonts w:asciiTheme="majorEastAsia" w:eastAsiaTheme="majorEastAsia" w:hAnsiTheme="majorEastAsia" w:hint="eastAsia"/>
              </w:rPr>
              <w:t>月租费用</w:t>
            </w:r>
          </w:p>
        </w:tc>
      </w:tr>
      <w:tr w:rsidR="00881336" w:rsidRPr="003A72A2" w:rsidTr="00881336">
        <w:tc>
          <w:tcPr>
            <w:tcW w:w="2842" w:type="dxa"/>
          </w:tcPr>
          <w:p w:rsidR="00881336" w:rsidRPr="003A72A2" w:rsidRDefault="00881336" w:rsidP="00881336">
            <w:pPr>
              <w:jc w:val="center"/>
              <w:rPr>
                <w:rFonts w:asciiTheme="majorEastAsia" w:eastAsiaTheme="majorEastAsia" w:hAnsiTheme="majorEastAsia"/>
              </w:rPr>
            </w:pPr>
            <w:r w:rsidRPr="003A72A2">
              <w:rPr>
                <w:rFonts w:asciiTheme="majorEastAsia" w:eastAsiaTheme="majorEastAsia" w:hAnsiTheme="majorEastAsia" w:hint="eastAsia"/>
              </w:rPr>
              <w:t>电信2M SDH</w:t>
            </w:r>
          </w:p>
        </w:tc>
        <w:tc>
          <w:tcPr>
            <w:tcW w:w="2843" w:type="dxa"/>
          </w:tcPr>
          <w:p w:rsidR="00881336" w:rsidRPr="003A72A2" w:rsidRDefault="0042581B" w:rsidP="00881336">
            <w:pPr>
              <w:jc w:val="center"/>
              <w:rPr>
                <w:rFonts w:asciiTheme="majorEastAsia" w:eastAsiaTheme="majorEastAsia" w:hAnsiTheme="majorEastAsia"/>
              </w:rPr>
            </w:pPr>
            <w:r w:rsidRPr="003A72A2">
              <w:rPr>
                <w:rFonts w:asciiTheme="majorEastAsia" w:eastAsiaTheme="majorEastAsia" w:hAnsiTheme="majorEastAsia" w:hint="eastAsia"/>
              </w:rPr>
              <w:t>6000</w:t>
            </w:r>
          </w:p>
        </w:tc>
        <w:tc>
          <w:tcPr>
            <w:tcW w:w="2843" w:type="dxa"/>
          </w:tcPr>
          <w:p w:rsidR="00881336" w:rsidRPr="003A72A2" w:rsidRDefault="0042581B" w:rsidP="0042581B">
            <w:pPr>
              <w:jc w:val="center"/>
              <w:rPr>
                <w:rFonts w:asciiTheme="majorEastAsia" w:eastAsiaTheme="majorEastAsia" w:hAnsiTheme="majorEastAsia"/>
              </w:rPr>
            </w:pPr>
            <w:r w:rsidRPr="003A72A2">
              <w:rPr>
                <w:rFonts w:asciiTheme="majorEastAsia" w:eastAsiaTheme="majorEastAsia" w:hAnsiTheme="majorEastAsia" w:hint="eastAsia"/>
              </w:rPr>
              <w:t>1000</w:t>
            </w:r>
          </w:p>
        </w:tc>
      </w:tr>
      <w:tr w:rsidR="0042581B" w:rsidRPr="003A72A2" w:rsidTr="00881336">
        <w:tc>
          <w:tcPr>
            <w:tcW w:w="2842" w:type="dxa"/>
          </w:tcPr>
          <w:p w:rsidR="0042581B" w:rsidRPr="003A72A2" w:rsidRDefault="0042581B" w:rsidP="00881336">
            <w:pPr>
              <w:jc w:val="center"/>
              <w:rPr>
                <w:rFonts w:asciiTheme="majorEastAsia" w:eastAsiaTheme="majorEastAsia" w:hAnsiTheme="majorEastAsia"/>
              </w:rPr>
            </w:pPr>
            <w:r w:rsidRPr="003A72A2">
              <w:rPr>
                <w:rFonts w:asciiTheme="majorEastAsia" w:eastAsiaTheme="majorEastAsia" w:hAnsiTheme="majorEastAsia" w:hint="eastAsia"/>
              </w:rPr>
              <w:t>联通2M SDH</w:t>
            </w:r>
          </w:p>
        </w:tc>
        <w:tc>
          <w:tcPr>
            <w:tcW w:w="2843" w:type="dxa"/>
          </w:tcPr>
          <w:p w:rsidR="0042581B" w:rsidRPr="003A72A2" w:rsidRDefault="0042581B" w:rsidP="00881336">
            <w:pPr>
              <w:jc w:val="center"/>
              <w:rPr>
                <w:rFonts w:asciiTheme="majorEastAsia" w:eastAsiaTheme="majorEastAsia" w:hAnsiTheme="majorEastAsia"/>
              </w:rPr>
            </w:pPr>
            <w:r w:rsidRPr="003A72A2">
              <w:rPr>
                <w:rFonts w:asciiTheme="majorEastAsia" w:eastAsiaTheme="majorEastAsia" w:hAnsiTheme="majorEastAsia" w:hint="eastAsia"/>
              </w:rPr>
              <w:t>4500</w:t>
            </w:r>
          </w:p>
        </w:tc>
        <w:tc>
          <w:tcPr>
            <w:tcW w:w="2843" w:type="dxa"/>
          </w:tcPr>
          <w:p w:rsidR="0042581B" w:rsidRPr="003A72A2" w:rsidRDefault="0042581B" w:rsidP="00881336">
            <w:pPr>
              <w:jc w:val="center"/>
              <w:rPr>
                <w:rFonts w:asciiTheme="majorEastAsia" w:eastAsiaTheme="majorEastAsia" w:hAnsiTheme="majorEastAsia"/>
              </w:rPr>
            </w:pPr>
            <w:r w:rsidRPr="003A72A2">
              <w:rPr>
                <w:rFonts w:asciiTheme="majorEastAsia" w:eastAsiaTheme="majorEastAsia" w:hAnsiTheme="majorEastAsia" w:hint="eastAsia"/>
              </w:rPr>
              <w:t>1400</w:t>
            </w:r>
          </w:p>
        </w:tc>
      </w:tr>
    </w:tbl>
    <w:p w:rsidR="00CF314A" w:rsidRPr="003A72A2" w:rsidRDefault="0042581B" w:rsidP="0042581B">
      <w:pPr>
        <w:rPr>
          <w:rFonts w:asciiTheme="majorEastAsia" w:eastAsiaTheme="majorEastAsia" w:hAnsiTheme="majorEastAsia"/>
          <w:b/>
          <w:color w:val="FF0000"/>
        </w:rPr>
      </w:pPr>
      <w:r w:rsidRPr="003A72A2">
        <w:rPr>
          <w:rFonts w:asciiTheme="majorEastAsia" w:eastAsiaTheme="majorEastAsia" w:hAnsiTheme="majorEastAsia" w:hint="eastAsia"/>
        </w:rPr>
        <w:tab/>
      </w:r>
      <w:r w:rsidRPr="003A72A2">
        <w:rPr>
          <w:rFonts w:asciiTheme="majorEastAsia" w:eastAsiaTheme="majorEastAsia" w:hAnsiTheme="majorEastAsia" w:hint="eastAsia"/>
          <w:b/>
          <w:color w:val="FF0000"/>
        </w:rPr>
        <w:t>注意：</w:t>
      </w:r>
    </w:p>
    <w:p w:rsidR="0042581B" w:rsidRPr="003A72A2" w:rsidRDefault="0042581B" w:rsidP="00CF314A">
      <w:pPr>
        <w:numPr>
          <w:ilvl w:val="0"/>
          <w:numId w:val="19"/>
        </w:numPr>
        <w:rPr>
          <w:rFonts w:asciiTheme="majorEastAsia" w:eastAsiaTheme="majorEastAsia" w:hAnsiTheme="majorEastAsia"/>
          <w:b/>
          <w:color w:val="FF0000"/>
        </w:rPr>
      </w:pPr>
      <w:r w:rsidRPr="003A72A2">
        <w:rPr>
          <w:rFonts w:asciiTheme="majorEastAsia" w:eastAsiaTheme="majorEastAsia" w:hAnsiTheme="majorEastAsia" w:hint="eastAsia"/>
          <w:b/>
          <w:color w:val="FF0000"/>
        </w:rPr>
        <w:t>以上为上海地区运营商价格，各地运营</w:t>
      </w:r>
      <w:proofErr w:type="gramStart"/>
      <w:r w:rsidRPr="003A72A2">
        <w:rPr>
          <w:rFonts w:asciiTheme="majorEastAsia" w:eastAsiaTheme="majorEastAsia" w:hAnsiTheme="majorEastAsia" w:hint="eastAsia"/>
          <w:b/>
          <w:color w:val="FF0000"/>
        </w:rPr>
        <w:t>商存在</w:t>
      </w:r>
      <w:proofErr w:type="gramEnd"/>
      <w:r w:rsidRPr="003A72A2">
        <w:rPr>
          <w:rFonts w:asciiTheme="majorEastAsia" w:eastAsiaTheme="majorEastAsia" w:hAnsiTheme="majorEastAsia" w:hint="eastAsia"/>
          <w:b/>
          <w:color w:val="FF0000"/>
        </w:rPr>
        <w:t>价格差异，最终费用以网络组报价为准</w:t>
      </w:r>
    </w:p>
    <w:p w:rsidR="00CF314A" w:rsidRPr="003A72A2" w:rsidRDefault="00CF314A" w:rsidP="00CF314A">
      <w:pPr>
        <w:numPr>
          <w:ilvl w:val="0"/>
          <w:numId w:val="19"/>
        </w:numPr>
        <w:rPr>
          <w:rFonts w:asciiTheme="majorEastAsia" w:eastAsiaTheme="majorEastAsia" w:hAnsiTheme="majorEastAsia"/>
          <w:b/>
          <w:color w:val="FF0000"/>
        </w:rPr>
      </w:pPr>
      <w:r w:rsidRPr="003A72A2">
        <w:rPr>
          <w:rFonts w:asciiTheme="majorEastAsia" w:eastAsiaTheme="majorEastAsia" w:hAnsiTheme="majorEastAsia" w:hint="eastAsia"/>
          <w:b/>
          <w:color w:val="FF0000"/>
        </w:rPr>
        <w:t>除已建外联区的北京、上海、深圳三地以外，如客户需</w:t>
      </w:r>
      <w:proofErr w:type="gramStart"/>
      <w:r w:rsidRPr="003A72A2">
        <w:rPr>
          <w:rFonts w:asciiTheme="majorEastAsia" w:eastAsiaTheme="majorEastAsia" w:hAnsiTheme="majorEastAsia" w:hint="eastAsia"/>
          <w:b/>
          <w:color w:val="FF0000"/>
        </w:rPr>
        <w:t>需</w:t>
      </w:r>
      <w:proofErr w:type="gramEnd"/>
      <w:r w:rsidRPr="003A72A2">
        <w:rPr>
          <w:rFonts w:asciiTheme="majorEastAsia" w:eastAsiaTheme="majorEastAsia" w:hAnsiTheme="majorEastAsia" w:hint="eastAsia"/>
          <w:b/>
          <w:color w:val="FF0000"/>
        </w:rPr>
        <w:t>接入其他地区营业部，需增加外联区建设的网络设备费用，具体费用可咨询网络组同事</w:t>
      </w:r>
    </w:p>
    <w:p w:rsidR="0042581B" w:rsidRPr="003A72A2" w:rsidRDefault="0042581B" w:rsidP="0042581B">
      <w:pPr>
        <w:rPr>
          <w:rFonts w:asciiTheme="majorEastAsia" w:eastAsiaTheme="majorEastAsia" w:hAnsiTheme="majorEastAsia"/>
        </w:rPr>
      </w:pPr>
      <w:r w:rsidRPr="003A72A2">
        <w:rPr>
          <w:rFonts w:asciiTheme="majorEastAsia" w:eastAsiaTheme="majorEastAsia" w:hAnsiTheme="majorEastAsia" w:hint="eastAsia"/>
        </w:rPr>
        <w:tab/>
      </w:r>
      <w:r w:rsidRPr="003A72A2">
        <w:rPr>
          <w:rFonts w:asciiTheme="majorEastAsia" w:eastAsiaTheme="majorEastAsia" w:hAnsiTheme="majorEastAsia" w:hint="eastAsia"/>
        </w:rPr>
        <w:tab/>
      </w:r>
    </w:p>
    <w:p w:rsidR="00762193" w:rsidRPr="003A72A2" w:rsidRDefault="0042581B" w:rsidP="00246807">
      <w:pPr>
        <w:pStyle w:val="3"/>
        <w:rPr>
          <w:rFonts w:asciiTheme="majorEastAsia" w:eastAsiaTheme="majorEastAsia" w:hAnsiTheme="majorEastAsia"/>
        </w:rPr>
      </w:pPr>
      <w:bookmarkStart w:id="15" w:name="_Toc405753724"/>
      <w:r w:rsidRPr="003A72A2">
        <w:rPr>
          <w:rFonts w:asciiTheme="majorEastAsia" w:eastAsiaTheme="majorEastAsia" w:hAnsiTheme="majorEastAsia" w:hint="eastAsia"/>
        </w:rPr>
        <w:t>3.1.3结算文件需求及收发方式</w:t>
      </w:r>
      <w:bookmarkEnd w:id="15"/>
    </w:p>
    <w:p w:rsidR="00762193" w:rsidRPr="003A72A2" w:rsidRDefault="00CF314A" w:rsidP="00AF1966">
      <w:pPr>
        <w:ind w:left="315" w:firstLineChars="200" w:firstLine="420"/>
        <w:rPr>
          <w:rFonts w:asciiTheme="majorEastAsia" w:eastAsiaTheme="majorEastAsia" w:hAnsiTheme="majorEastAsia"/>
        </w:rPr>
      </w:pPr>
      <w:r w:rsidRPr="003A72A2">
        <w:rPr>
          <w:rFonts w:asciiTheme="majorEastAsia" w:eastAsiaTheme="majorEastAsia" w:hAnsiTheme="majorEastAsia" w:hint="eastAsia"/>
        </w:rPr>
        <w:t>如客户需我司提供日终结算数据进行清算，</w:t>
      </w:r>
      <w:r w:rsidR="005442CF">
        <w:rPr>
          <w:rFonts w:asciiTheme="majorEastAsia" w:eastAsiaTheme="majorEastAsia" w:hAnsiTheme="majorEastAsia" w:hint="eastAsia"/>
        </w:rPr>
        <w:t>营业部向衍生产品部进行申请,由衍生产品部再</w:t>
      </w:r>
      <w:r w:rsidRPr="003A72A2">
        <w:rPr>
          <w:rFonts w:asciiTheme="majorEastAsia" w:eastAsiaTheme="majorEastAsia" w:hAnsiTheme="majorEastAsia" w:hint="eastAsia"/>
        </w:rPr>
        <w:t>向运营管理</w:t>
      </w:r>
      <w:r w:rsidR="001700B4" w:rsidRPr="003A72A2">
        <w:rPr>
          <w:rFonts w:asciiTheme="majorEastAsia" w:eastAsiaTheme="majorEastAsia" w:hAnsiTheme="majorEastAsia" w:hint="eastAsia"/>
        </w:rPr>
        <w:t>总</w:t>
      </w:r>
      <w:r w:rsidRPr="003A72A2">
        <w:rPr>
          <w:rFonts w:asciiTheme="majorEastAsia" w:eastAsiaTheme="majorEastAsia" w:hAnsiTheme="majorEastAsia" w:hint="eastAsia"/>
        </w:rPr>
        <w:t>部申请</w:t>
      </w:r>
      <w:r w:rsidR="00237245">
        <w:rPr>
          <w:rFonts w:asciiTheme="majorEastAsia" w:eastAsiaTheme="majorEastAsia" w:hAnsiTheme="majorEastAsia" w:hint="eastAsia"/>
        </w:rPr>
        <w:t>结算数据</w:t>
      </w:r>
      <w:r w:rsidRPr="003A72A2">
        <w:rPr>
          <w:rFonts w:asciiTheme="majorEastAsia" w:eastAsiaTheme="majorEastAsia" w:hAnsiTheme="majorEastAsia" w:hint="eastAsia"/>
        </w:rPr>
        <w:t>，批准后向信息技术部申请传输通道。</w:t>
      </w:r>
      <w:r w:rsidR="00762193" w:rsidRPr="003A72A2">
        <w:rPr>
          <w:rFonts w:asciiTheme="majorEastAsia" w:eastAsiaTheme="majorEastAsia" w:hAnsiTheme="majorEastAsia" w:hint="eastAsia"/>
        </w:rPr>
        <w:t>目前采用的清算数据交付方式有</w:t>
      </w:r>
      <w:r w:rsidR="00360539" w:rsidRPr="003A72A2">
        <w:rPr>
          <w:rFonts w:asciiTheme="majorEastAsia" w:eastAsiaTheme="majorEastAsia" w:hAnsiTheme="majorEastAsia" w:hint="eastAsia"/>
        </w:rPr>
        <w:t>三</w:t>
      </w:r>
      <w:r w:rsidR="00762193" w:rsidRPr="003A72A2">
        <w:rPr>
          <w:rFonts w:asciiTheme="majorEastAsia" w:eastAsiaTheme="majorEastAsia" w:hAnsiTheme="majorEastAsia" w:hint="eastAsia"/>
        </w:rPr>
        <w:t>种：</w:t>
      </w:r>
    </w:p>
    <w:p w:rsidR="00762193" w:rsidRPr="003A72A2" w:rsidRDefault="00BA403F" w:rsidP="009F436B">
      <w:pPr>
        <w:numPr>
          <w:ilvl w:val="0"/>
          <w:numId w:val="18"/>
        </w:numPr>
        <w:rPr>
          <w:rFonts w:asciiTheme="majorEastAsia" w:eastAsiaTheme="majorEastAsia" w:hAnsiTheme="majorEastAsia"/>
        </w:rPr>
      </w:pPr>
      <w:r w:rsidRPr="003A72A2">
        <w:rPr>
          <w:rFonts w:asciiTheme="majorEastAsia" w:eastAsiaTheme="majorEastAsia" w:hAnsiTheme="majorEastAsia" w:hint="eastAsia"/>
        </w:rPr>
        <w:t>FTP</w:t>
      </w:r>
      <w:r w:rsidR="00CF314A" w:rsidRPr="003A72A2">
        <w:rPr>
          <w:rFonts w:asciiTheme="majorEastAsia" w:eastAsiaTheme="majorEastAsia" w:hAnsiTheme="majorEastAsia" w:hint="eastAsia"/>
        </w:rPr>
        <w:t>方式</w:t>
      </w:r>
      <w:r w:rsidR="009F436B" w:rsidRPr="003A72A2">
        <w:rPr>
          <w:rFonts w:asciiTheme="majorEastAsia" w:eastAsiaTheme="majorEastAsia" w:hAnsiTheme="majorEastAsia" w:hint="eastAsia"/>
        </w:rPr>
        <w:t>。</w:t>
      </w:r>
      <w:r w:rsidR="00720314" w:rsidRPr="003A72A2">
        <w:rPr>
          <w:rFonts w:asciiTheme="majorEastAsia" w:eastAsiaTheme="majorEastAsia" w:hAnsiTheme="majorEastAsia" w:hint="eastAsia"/>
        </w:rPr>
        <w:t>运营管理总部会将所需的清算文件</w:t>
      </w:r>
      <w:r w:rsidR="00CF314A" w:rsidRPr="003A72A2">
        <w:rPr>
          <w:rFonts w:asciiTheme="majorEastAsia" w:eastAsiaTheme="majorEastAsia" w:hAnsiTheme="majorEastAsia" w:hint="eastAsia"/>
        </w:rPr>
        <w:t>存</w:t>
      </w:r>
      <w:r w:rsidR="00720314" w:rsidRPr="003A72A2">
        <w:rPr>
          <w:rFonts w:asciiTheme="majorEastAsia" w:eastAsiaTheme="majorEastAsia" w:hAnsiTheme="majorEastAsia" w:hint="eastAsia"/>
        </w:rPr>
        <w:t>放到</w:t>
      </w:r>
      <w:r w:rsidR="00CF314A" w:rsidRPr="003A72A2">
        <w:rPr>
          <w:rFonts w:asciiTheme="majorEastAsia" w:eastAsiaTheme="majorEastAsia" w:hAnsiTheme="majorEastAsia" w:hint="eastAsia"/>
        </w:rPr>
        <w:t>信息技术部</w:t>
      </w:r>
      <w:r w:rsidR="009F436B" w:rsidRPr="003A72A2">
        <w:rPr>
          <w:rFonts w:asciiTheme="majorEastAsia" w:eastAsiaTheme="majorEastAsia" w:hAnsiTheme="majorEastAsia" w:hint="eastAsia"/>
        </w:rPr>
        <w:t>指定的FTP目录下，客户可以通过</w:t>
      </w:r>
      <w:r w:rsidR="00CF314A" w:rsidRPr="003A72A2">
        <w:rPr>
          <w:rFonts w:asciiTheme="majorEastAsia" w:eastAsiaTheme="majorEastAsia" w:hAnsiTheme="majorEastAsia" w:hint="eastAsia"/>
        </w:rPr>
        <w:t>公网</w:t>
      </w:r>
      <w:r w:rsidR="009F436B" w:rsidRPr="003A72A2">
        <w:rPr>
          <w:rFonts w:asciiTheme="majorEastAsia" w:eastAsiaTheme="majorEastAsia" w:hAnsiTheme="majorEastAsia" w:hint="eastAsia"/>
        </w:rPr>
        <w:t>登录</w:t>
      </w:r>
      <w:r w:rsidR="001700B4" w:rsidRPr="003A72A2">
        <w:rPr>
          <w:rFonts w:asciiTheme="majorEastAsia" w:eastAsiaTheme="majorEastAsia" w:hAnsiTheme="majorEastAsia" w:hint="eastAsia"/>
        </w:rPr>
        <w:t>以</w:t>
      </w:r>
      <w:r w:rsidR="009F436B" w:rsidRPr="003A72A2">
        <w:rPr>
          <w:rFonts w:asciiTheme="majorEastAsia" w:eastAsiaTheme="majorEastAsia" w:hAnsiTheme="majorEastAsia" w:hint="eastAsia"/>
        </w:rPr>
        <w:t>上指定地址</w:t>
      </w:r>
      <w:r w:rsidR="001700B4" w:rsidRPr="003A72A2">
        <w:rPr>
          <w:rFonts w:asciiTheme="majorEastAsia" w:eastAsiaTheme="majorEastAsia" w:hAnsiTheme="majorEastAsia" w:hint="eastAsia"/>
        </w:rPr>
        <w:t>自行下载</w:t>
      </w:r>
      <w:r w:rsidR="009F436B" w:rsidRPr="003A72A2">
        <w:rPr>
          <w:rFonts w:asciiTheme="majorEastAsia" w:eastAsiaTheme="majorEastAsia" w:hAnsiTheme="majorEastAsia" w:hint="eastAsia"/>
        </w:rPr>
        <w:t>文件</w:t>
      </w:r>
      <w:r w:rsidR="00237245">
        <w:rPr>
          <w:rFonts w:asciiTheme="majorEastAsia" w:eastAsiaTheme="majorEastAsia" w:hAnsiTheme="majorEastAsia" w:hint="eastAsia"/>
        </w:rPr>
        <w:t>。</w:t>
      </w:r>
    </w:p>
    <w:p w:rsidR="00BB698A" w:rsidRPr="003A72A2" w:rsidRDefault="009F436B" w:rsidP="00CF314A">
      <w:pPr>
        <w:numPr>
          <w:ilvl w:val="0"/>
          <w:numId w:val="18"/>
        </w:numPr>
        <w:rPr>
          <w:rFonts w:asciiTheme="majorEastAsia" w:eastAsiaTheme="majorEastAsia" w:hAnsiTheme="majorEastAsia"/>
        </w:rPr>
      </w:pPr>
      <w:r w:rsidRPr="003A72A2">
        <w:rPr>
          <w:rFonts w:asciiTheme="majorEastAsia" w:eastAsiaTheme="majorEastAsia" w:hAnsiTheme="majorEastAsia" w:hint="eastAsia"/>
        </w:rPr>
        <w:t>通过深圳通传输。</w:t>
      </w:r>
      <w:r w:rsidR="001700B4" w:rsidRPr="003A72A2">
        <w:rPr>
          <w:rFonts w:asciiTheme="majorEastAsia" w:eastAsiaTheme="majorEastAsia" w:hAnsiTheme="majorEastAsia" w:hint="eastAsia"/>
        </w:rPr>
        <w:t>如客户使用深</w:t>
      </w:r>
      <w:proofErr w:type="gramStart"/>
      <w:r w:rsidR="001700B4" w:rsidRPr="003A72A2">
        <w:rPr>
          <w:rFonts w:asciiTheme="majorEastAsia" w:eastAsiaTheme="majorEastAsia" w:hAnsiTheme="majorEastAsia" w:hint="eastAsia"/>
        </w:rPr>
        <w:t>证通模式</w:t>
      </w:r>
      <w:proofErr w:type="gramEnd"/>
      <w:r w:rsidR="001700B4" w:rsidRPr="003A72A2">
        <w:rPr>
          <w:rFonts w:asciiTheme="majorEastAsia" w:eastAsiaTheme="majorEastAsia" w:hAnsiTheme="majorEastAsia" w:hint="eastAsia"/>
        </w:rPr>
        <w:t>接入或客户已开通FDEP文件传输服务，可通过</w:t>
      </w:r>
      <w:proofErr w:type="gramStart"/>
      <w:r w:rsidR="001700B4" w:rsidRPr="003A72A2">
        <w:rPr>
          <w:rFonts w:asciiTheme="majorEastAsia" w:eastAsiaTheme="majorEastAsia" w:hAnsiTheme="majorEastAsia" w:hint="eastAsia"/>
        </w:rPr>
        <w:t>深证通</w:t>
      </w:r>
      <w:proofErr w:type="gramEnd"/>
      <w:r w:rsidR="001700B4" w:rsidRPr="003A72A2">
        <w:rPr>
          <w:rFonts w:asciiTheme="majorEastAsia" w:eastAsiaTheme="majorEastAsia" w:hAnsiTheme="majorEastAsia" w:hint="eastAsia"/>
        </w:rPr>
        <w:t>FDEP平台收发结算数据。</w:t>
      </w:r>
      <w:r w:rsidR="00720314" w:rsidRPr="003A72A2">
        <w:rPr>
          <w:rFonts w:asciiTheme="majorEastAsia" w:eastAsiaTheme="majorEastAsia" w:hAnsiTheme="majorEastAsia" w:hint="eastAsia"/>
        </w:rPr>
        <w:t>运营管理总部将所需的清算文件放到指定目录下，</w:t>
      </w:r>
      <w:proofErr w:type="gramStart"/>
      <w:r w:rsidR="00360539" w:rsidRPr="003A72A2">
        <w:rPr>
          <w:rFonts w:asciiTheme="majorEastAsia" w:eastAsiaTheme="majorEastAsia" w:hAnsiTheme="majorEastAsia" w:hint="eastAsia"/>
        </w:rPr>
        <w:t>深证通平台</w:t>
      </w:r>
      <w:proofErr w:type="gramEnd"/>
      <w:r w:rsidR="00360539" w:rsidRPr="003A72A2">
        <w:rPr>
          <w:rFonts w:asciiTheme="majorEastAsia" w:eastAsiaTheme="majorEastAsia" w:hAnsiTheme="majorEastAsia" w:hint="eastAsia"/>
        </w:rPr>
        <w:t>直接将文件发送至客户端</w:t>
      </w:r>
      <w:r w:rsidR="00237245">
        <w:rPr>
          <w:rFonts w:asciiTheme="majorEastAsia" w:eastAsiaTheme="majorEastAsia" w:hAnsiTheme="majorEastAsia" w:hint="eastAsia"/>
        </w:rPr>
        <w:t>。</w:t>
      </w:r>
    </w:p>
    <w:p w:rsidR="00360539" w:rsidRPr="003A72A2" w:rsidRDefault="00360539" w:rsidP="00CF314A">
      <w:pPr>
        <w:numPr>
          <w:ilvl w:val="0"/>
          <w:numId w:val="18"/>
        </w:numPr>
        <w:rPr>
          <w:rFonts w:asciiTheme="majorEastAsia" w:eastAsiaTheme="majorEastAsia" w:hAnsiTheme="majorEastAsia"/>
        </w:rPr>
      </w:pPr>
      <w:r w:rsidRPr="003A72A2">
        <w:rPr>
          <w:rFonts w:asciiTheme="majorEastAsia" w:eastAsiaTheme="majorEastAsia" w:hAnsiTheme="majorEastAsia" w:hint="eastAsia"/>
        </w:rPr>
        <w:t>营业部自行在新意法人结算系统中下载客户所需的结算数据，通过邮件方式</w:t>
      </w:r>
      <w:r w:rsidR="00EB0EC5" w:rsidRPr="003A72A2">
        <w:rPr>
          <w:rFonts w:asciiTheme="majorEastAsia" w:eastAsiaTheme="majorEastAsia" w:hAnsiTheme="majorEastAsia" w:hint="eastAsia"/>
        </w:rPr>
        <w:t>加密后</w:t>
      </w:r>
      <w:r w:rsidRPr="003A72A2">
        <w:rPr>
          <w:rFonts w:asciiTheme="majorEastAsia" w:eastAsiaTheme="majorEastAsia" w:hAnsiTheme="majorEastAsia" w:hint="eastAsia"/>
        </w:rPr>
        <w:t>发送</w:t>
      </w:r>
      <w:proofErr w:type="gramStart"/>
      <w:r w:rsidRPr="003A72A2">
        <w:rPr>
          <w:rFonts w:asciiTheme="majorEastAsia" w:eastAsiaTheme="majorEastAsia" w:hAnsiTheme="majorEastAsia" w:hint="eastAsia"/>
        </w:rPr>
        <w:t>至客户</w:t>
      </w:r>
      <w:proofErr w:type="gramEnd"/>
      <w:r w:rsidRPr="003A72A2">
        <w:rPr>
          <w:rFonts w:asciiTheme="majorEastAsia" w:eastAsiaTheme="majorEastAsia" w:hAnsiTheme="majorEastAsia" w:hint="eastAsia"/>
        </w:rPr>
        <w:t>指定邮箱</w:t>
      </w:r>
      <w:r w:rsidR="00237245">
        <w:rPr>
          <w:rFonts w:asciiTheme="majorEastAsia" w:eastAsiaTheme="majorEastAsia" w:hAnsiTheme="majorEastAsia" w:hint="eastAsia"/>
        </w:rPr>
        <w:t>。</w:t>
      </w:r>
    </w:p>
    <w:p w:rsidR="00CF314A" w:rsidRPr="003A72A2" w:rsidRDefault="00CF314A" w:rsidP="00246807">
      <w:pPr>
        <w:pStyle w:val="3"/>
        <w:rPr>
          <w:rFonts w:asciiTheme="majorEastAsia" w:eastAsiaTheme="majorEastAsia" w:hAnsiTheme="majorEastAsia"/>
        </w:rPr>
      </w:pPr>
      <w:bookmarkStart w:id="16" w:name="_Toc405753725"/>
      <w:r w:rsidRPr="003A72A2">
        <w:rPr>
          <w:rFonts w:asciiTheme="majorEastAsia" w:eastAsiaTheme="majorEastAsia" w:hAnsiTheme="majorEastAsia" w:hint="eastAsia"/>
        </w:rPr>
        <w:t>3.1.4明确各方</w:t>
      </w:r>
      <w:r w:rsidR="00AF1966" w:rsidRPr="003A72A2">
        <w:rPr>
          <w:rFonts w:asciiTheme="majorEastAsia" w:eastAsiaTheme="majorEastAsia" w:hAnsiTheme="majorEastAsia" w:hint="eastAsia"/>
        </w:rPr>
        <w:t>沟通</w:t>
      </w:r>
      <w:r w:rsidR="00D42737">
        <w:rPr>
          <w:rFonts w:asciiTheme="majorEastAsia" w:eastAsiaTheme="majorEastAsia" w:hAnsiTheme="majorEastAsia" w:hint="eastAsia"/>
        </w:rPr>
        <w:t>协调及应急</w:t>
      </w:r>
      <w:r w:rsidR="00AF1966" w:rsidRPr="003A72A2">
        <w:rPr>
          <w:rFonts w:asciiTheme="majorEastAsia" w:eastAsiaTheme="majorEastAsia" w:hAnsiTheme="majorEastAsia" w:hint="eastAsia"/>
        </w:rPr>
        <w:t>机制</w:t>
      </w:r>
      <w:bookmarkEnd w:id="16"/>
    </w:p>
    <w:p w:rsidR="00AF1966" w:rsidRPr="003A72A2" w:rsidRDefault="00AF1966" w:rsidP="00FC1BC0">
      <w:pPr>
        <w:ind w:left="420" w:firstLine="435"/>
        <w:rPr>
          <w:rFonts w:asciiTheme="majorEastAsia" w:eastAsiaTheme="majorEastAsia" w:hAnsiTheme="majorEastAsia"/>
        </w:rPr>
      </w:pPr>
      <w:r w:rsidRPr="003A72A2">
        <w:rPr>
          <w:rFonts w:asciiTheme="majorEastAsia" w:eastAsiaTheme="majorEastAsia" w:hAnsiTheme="majorEastAsia" w:hint="eastAsia"/>
        </w:rPr>
        <w:t>需明确</w:t>
      </w:r>
      <w:r w:rsidR="00915304" w:rsidRPr="003A72A2">
        <w:rPr>
          <w:rFonts w:asciiTheme="majorEastAsia" w:eastAsiaTheme="majorEastAsia" w:hAnsiTheme="majorEastAsia" w:hint="eastAsia"/>
        </w:rPr>
        <w:t>客户所属</w:t>
      </w:r>
      <w:proofErr w:type="gramStart"/>
      <w:r w:rsidR="00915304" w:rsidRPr="003A72A2">
        <w:rPr>
          <w:rFonts w:asciiTheme="majorEastAsia" w:eastAsiaTheme="majorEastAsia" w:hAnsiTheme="majorEastAsia" w:hint="eastAsia"/>
        </w:rPr>
        <w:t>部门</w:t>
      </w:r>
      <w:r w:rsidRPr="003A72A2">
        <w:rPr>
          <w:rFonts w:asciiTheme="majorEastAsia" w:eastAsiaTheme="majorEastAsia" w:hAnsiTheme="majorEastAsia" w:hint="eastAsia"/>
        </w:rPr>
        <w:t>部门</w:t>
      </w:r>
      <w:proofErr w:type="gramEnd"/>
      <w:r w:rsidR="00915304" w:rsidRPr="003A72A2">
        <w:rPr>
          <w:rFonts w:asciiTheme="majorEastAsia" w:eastAsiaTheme="majorEastAsia" w:hAnsiTheme="majorEastAsia" w:hint="eastAsia"/>
        </w:rPr>
        <w:t>或</w:t>
      </w:r>
      <w:r w:rsidRPr="003A72A2">
        <w:rPr>
          <w:rFonts w:asciiTheme="majorEastAsia" w:eastAsiaTheme="majorEastAsia" w:hAnsiTheme="majorEastAsia" w:hint="eastAsia"/>
        </w:rPr>
        <w:t>营业部</w:t>
      </w:r>
      <w:r w:rsidR="00915304" w:rsidRPr="003A72A2">
        <w:rPr>
          <w:rFonts w:asciiTheme="majorEastAsia" w:eastAsiaTheme="majorEastAsia" w:hAnsiTheme="majorEastAsia" w:hint="eastAsia"/>
        </w:rPr>
        <w:t>与</w:t>
      </w:r>
      <w:r w:rsidRPr="003A72A2">
        <w:rPr>
          <w:rFonts w:asciiTheme="majorEastAsia" w:eastAsiaTheme="majorEastAsia" w:hAnsiTheme="majorEastAsia" w:hint="eastAsia"/>
        </w:rPr>
        <w:t>客户、开发商、信息技术部等各方角色的责任和义务</w:t>
      </w:r>
      <w:r w:rsidR="00FC1BC0" w:rsidRPr="003A72A2">
        <w:rPr>
          <w:rFonts w:asciiTheme="majorEastAsia" w:eastAsiaTheme="majorEastAsia" w:hAnsiTheme="majorEastAsia" w:hint="eastAsia"/>
        </w:rPr>
        <w:t>，并确定各方对口联系人，分为业务联系人和技术联系人。</w:t>
      </w:r>
      <w:r w:rsidR="00D42737">
        <w:rPr>
          <w:rFonts w:asciiTheme="majorEastAsia" w:eastAsiaTheme="majorEastAsia" w:hAnsiTheme="majorEastAsia" w:hint="eastAsia"/>
        </w:rPr>
        <w:t>明确当</w:t>
      </w:r>
      <w:r w:rsidR="00FB2222">
        <w:rPr>
          <w:rFonts w:asciiTheme="majorEastAsia" w:eastAsiaTheme="majorEastAsia" w:hAnsiTheme="majorEastAsia" w:hint="eastAsia"/>
        </w:rPr>
        <w:t>API</w:t>
      </w:r>
      <w:r w:rsidR="00D42737">
        <w:rPr>
          <w:rFonts w:asciiTheme="majorEastAsia" w:eastAsiaTheme="majorEastAsia" w:hAnsiTheme="majorEastAsia" w:hint="eastAsia"/>
        </w:rPr>
        <w:t>接入系统发生故障时的通知流程及应急处置手段，应急委托方式包括但不限于网上交易、电话委托、柜台委托等。</w:t>
      </w:r>
    </w:p>
    <w:p w:rsidR="002B3190" w:rsidRPr="003A72A2" w:rsidRDefault="006B714C" w:rsidP="00246807">
      <w:pPr>
        <w:pStyle w:val="3"/>
        <w:rPr>
          <w:rFonts w:asciiTheme="majorEastAsia" w:eastAsiaTheme="majorEastAsia" w:hAnsiTheme="majorEastAsia"/>
        </w:rPr>
      </w:pPr>
      <w:bookmarkStart w:id="17" w:name="_Toc323910109"/>
      <w:bookmarkStart w:id="18" w:name="_Toc405753726"/>
      <w:r w:rsidRPr="003A72A2">
        <w:rPr>
          <w:rFonts w:asciiTheme="majorEastAsia" w:eastAsiaTheme="majorEastAsia" w:hAnsiTheme="majorEastAsia" w:hint="eastAsia"/>
        </w:rPr>
        <w:t>3.1.</w:t>
      </w:r>
      <w:r w:rsidR="00CF314A" w:rsidRPr="003A72A2">
        <w:rPr>
          <w:rFonts w:asciiTheme="majorEastAsia" w:eastAsiaTheme="majorEastAsia" w:hAnsiTheme="majorEastAsia" w:hint="eastAsia"/>
        </w:rPr>
        <w:t>5</w:t>
      </w:r>
      <w:r w:rsidRPr="003A72A2">
        <w:rPr>
          <w:rFonts w:asciiTheme="majorEastAsia" w:eastAsiaTheme="majorEastAsia" w:hAnsiTheme="majorEastAsia" w:hint="eastAsia"/>
        </w:rPr>
        <w:t>填写《</w:t>
      </w:r>
      <w:r w:rsidR="00FB2222">
        <w:rPr>
          <w:rFonts w:asciiTheme="majorEastAsia" w:eastAsiaTheme="majorEastAsia" w:hAnsiTheme="majorEastAsia" w:hint="eastAsia"/>
        </w:rPr>
        <w:t>API</w:t>
      </w:r>
      <w:r w:rsidRPr="003A72A2">
        <w:rPr>
          <w:rFonts w:asciiTheme="majorEastAsia" w:eastAsiaTheme="majorEastAsia" w:hAnsiTheme="majorEastAsia" w:hint="eastAsia"/>
        </w:rPr>
        <w:t>接入</w:t>
      </w:r>
      <w:r w:rsidR="0005188D" w:rsidRPr="003A72A2">
        <w:rPr>
          <w:rFonts w:asciiTheme="majorEastAsia" w:eastAsiaTheme="majorEastAsia" w:hAnsiTheme="majorEastAsia" w:hint="eastAsia"/>
        </w:rPr>
        <w:t>需求</w:t>
      </w:r>
      <w:bookmarkEnd w:id="17"/>
      <w:r w:rsidRPr="003A72A2">
        <w:rPr>
          <w:rFonts w:asciiTheme="majorEastAsia" w:eastAsiaTheme="majorEastAsia" w:hAnsiTheme="majorEastAsia" w:hint="eastAsia"/>
        </w:rPr>
        <w:t>说明书》</w:t>
      </w:r>
      <w:bookmarkEnd w:id="18"/>
    </w:p>
    <w:p w:rsidR="00006902" w:rsidRPr="003A72A2" w:rsidRDefault="0050592C" w:rsidP="007D00FF">
      <w:pPr>
        <w:ind w:firstLineChars="150" w:firstLine="315"/>
        <w:rPr>
          <w:rFonts w:asciiTheme="majorEastAsia" w:eastAsiaTheme="majorEastAsia" w:hAnsiTheme="majorEastAsia"/>
        </w:rPr>
      </w:pPr>
      <w:r w:rsidRPr="003A72A2">
        <w:rPr>
          <w:rFonts w:asciiTheme="majorEastAsia" w:eastAsiaTheme="majorEastAsia" w:hAnsiTheme="majorEastAsia" w:hint="eastAsia"/>
        </w:rPr>
        <w:t>客户所属业务部门</w:t>
      </w:r>
      <w:r w:rsidR="00915304" w:rsidRPr="003A72A2">
        <w:rPr>
          <w:rFonts w:asciiTheme="majorEastAsia" w:eastAsiaTheme="majorEastAsia" w:hAnsiTheme="majorEastAsia" w:hint="eastAsia"/>
        </w:rPr>
        <w:t>或营业部根据</w:t>
      </w:r>
      <w:r w:rsidR="0005188D" w:rsidRPr="003A72A2">
        <w:rPr>
          <w:rFonts w:asciiTheme="majorEastAsia" w:eastAsiaTheme="majorEastAsia" w:hAnsiTheme="majorEastAsia" w:hint="eastAsia"/>
        </w:rPr>
        <w:t>收集到的</w:t>
      </w:r>
      <w:r w:rsidR="00FB2222">
        <w:rPr>
          <w:rFonts w:asciiTheme="majorEastAsia" w:eastAsiaTheme="majorEastAsia" w:hAnsiTheme="majorEastAsia" w:hint="eastAsia"/>
        </w:rPr>
        <w:t>API</w:t>
      </w:r>
      <w:r w:rsidR="0005188D" w:rsidRPr="003A72A2">
        <w:rPr>
          <w:rFonts w:asciiTheme="majorEastAsia" w:eastAsiaTheme="majorEastAsia" w:hAnsiTheme="majorEastAsia" w:hint="eastAsia"/>
        </w:rPr>
        <w:t>接入</w:t>
      </w:r>
      <w:r w:rsidR="00915304" w:rsidRPr="003A72A2">
        <w:rPr>
          <w:rFonts w:asciiTheme="majorEastAsia" w:eastAsiaTheme="majorEastAsia" w:hAnsiTheme="majorEastAsia" w:hint="eastAsia"/>
        </w:rPr>
        <w:t>客户以上所述</w:t>
      </w:r>
      <w:r w:rsidR="0005188D" w:rsidRPr="003A72A2">
        <w:rPr>
          <w:rFonts w:asciiTheme="majorEastAsia" w:eastAsiaTheme="majorEastAsia" w:hAnsiTheme="majorEastAsia" w:hint="eastAsia"/>
        </w:rPr>
        <w:t>基本情况、接入方式</w:t>
      </w:r>
      <w:r w:rsidR="00915304" w:rsidRPr="003A72A2">
        <w:rPr>
          <w:rFonts w:asciiTheme="majorEastAsia" w:eastAsiaTheme="majorEastAsia" w:hAnsiTheme="majorEastAsia" w:hint="eastAsia"/>
        </w:rPr>
        <w:t>、结算文件收发、联系方式</w:t>
      </w:r>
      <w:r w:rsidR="00762193" w:rsidRPr="003A72A2">
        <w:rPr>
          <w:rFonts w:asciiTheme="majorEastAsia" w:eastAsiaTheme="majorEastAsia" w:hAnsiTheme="majorEastAsia" w:hint="eastAsia"/>
        </w:rPr>
        <w:t>等</w:t>
      </w:r>
      <w:r w:rsidR="00915304" w:rsidRPr="003A72A2">
        <w:rPr>
          <w:rFonts w:asciiTheme="majorEastAsia" w:eastAsiaTheme="majorEastAsia" w:hAnsiTheme="majorEastAsia" w:hint="eastAsia"/>
        </w:rPr>
        <w:t>填写《</w:t>
      </w:r>
      <w:r w:rsidR="00FB2222">
        <w:rPr>
          <w:rFonts w:asciiTheme="majorEastAsia" w:eastAsiaTheme="majorEastAsia" w:hAnsiTheme="majorEastAsia" w:hint="eastAsia"/>
        </w:rPr>
        <w:t>API</w:t>
      </w:r>
      <w:r w:rsidR="00915304" w:rsidRPr="003A72A2">
        <w:rPr>
          <w:rFonts w:asciiTheme="majorEastAsia" w:eastAsiaTheme="majorEastAsia" w:hAnsiTheme="majorEastAsia" w:hint="eastAsia"/>
        </w:rPr>
        <w:t>交易接入需求说明书》</w:t>
      </w:r>
      <w:r w:rsidR="0005188D" w:rsidRPr="003A72A2">
        <w:rPr>
          <w:rFonts w:asciiTheme="majorEastAsia" w:eastAsiaTheme="majorEastAsia" w:hAnsiTheme="majorEastAsia" w:hint="eastAsia"/>
        </w:rPr>
        <w:t>递交给</w:t>
      </w:r>
      <w:r w:rsidRPr="003A72A2">
        <w:rPr>
          <w:rFonts w:asciiTheme="majorEastAsia" w:eastAsiaTheme="majorEastAsia" w:hAnsiTheme="majorEastAsia" w:hint="eastAsia"/>
        </w:rPr>
        <w:t>信息技术部门</w:t>
      </w:r>
      <w:r w:rsidR="0005188D" w:rsidRPr="003A72A2">
        <w:rPr>
          <w:rFonts w:asciiTheme="majorEastAsia" w:eastAsiaTheme="majorEastAsia" w:hAnsiTheme="majorEastAsia" w:hint="eastAsia"/>
        </w:rPr>
        <w:t>，</w:t>
      </w:r>
      <w:r w:rsidR="00BC1436" w:rsidRPr="003A72A2">
        <w:rPr>
          <w:rFonts w:asciiTheme="majorEastAsia" w:eastAsiaTheme="majorEastAsia" w:hAnsiTheme="majorEastAsia" w:hint="eastAsia"/>
        </w:rPr>
        <w:t>信息技术部门</w:t>
      </w:r>
      <w:r w:rsidR="00006902" w:rsidRPr="003A72A2">
        <w:rPr>
          <w:rFonts w:asciiTheme="majorEastAsia" w:eastAsiaTheme="majorEastAsia" w:hAnsiTheme="majorEastAsia" w:hint="eastAsia"/>
        </w:rPr>
        <w:t>就</w:t>
      </w:r>
      <w:r w:rsidR="00762193" w:rsidRPr="003A72A2">
        <w:rPr>
          <w:rFonts w:asciiTheme="majorEastAsia" w:eastAsiaTheme="majorEastAsia" w:hAnsiTheme="majorEastAsia" w:hint="eastAsia"/>
        </w:rPr>
        <w:t>接入</w:t>
      </w:r>
      <w:r w:rsidR="00915304" w:rsidRPr="003A72A2">
        <w:rPr>
          <w:rFonts w:asciiTheme="majorEastAsia" w:eastAsiaTheme="majorEastAsia" w:hAnsiTheme="majorEastAsia" w:hint="eastAsia"/>
        </w:rPr>
        <w:t>的可行性</w:t>
      </w:r>
      <w:r w:rsidR="007D00FF" w:rsidRPr="003A72A2">
        <w:rPr>
          <w:rFonts w:asciiTheme="majorEastAsia" w:eastAsiaTheme="majorEastAsia" w:hAnsiTheme="majorEastAsia" w:hint="eastAsia"/>
        </w:rPr>
        <w:t>、项目存在的风险</w:t>
      </w:r>
      <w:r w:rsidR="00762193" w:rsidRPr="003A72A2">
        <w:rPr>
          <w:rFonts w:asciiTheme="majorEastAsia" w:eastAsiaTheme="majorEastAsia" w:hAnsiTheme="majorEastAsia" w:hint="eastAsia"/>
        </w:rPr>
        <w:t>等</w:t>
      </w:r>
      <w:r w:rsidR="00006902" w:rsidRPr="003A72A2">
        <w:rPr>
          <w:rFonts w:asciiTheme="majorEastAsia" w:eastAsiaTheme="majorEastAsia" w:hAnsiTheme="majorEastAsia" w:hint="eastAsia"/>
        </w:rPr>
        <w:t>，进行</w:t>
      </w:r>
      <w:r w:rsidR="00BC1436" w:rsidRPr="003A72A2">
        <w:rPr>
          <w:rFonts w:asciiTheme="majorEastAsia" w:eastAsiaTheme="majorEastAsia" w:hAnsiTheme="majorEastAsia" w:hint="eastAsia"/>
        </w:rPr>
        <w:t>评估</w:t>
      </w:r>
      <w:r w:rsidR="0005188D" w:rsidRPr="003A72A2">
        <w:rPr>
          <w:rFonts w:asciiTheme="majorEastAsia" w:eastAsiaTheme="majorEastAsia" w:hAnsiTheme="majorEastAsia" w:hint="eastAsia"/>
        </w:rPr>
        <w:t>。</w:t>
      </w:r>
    </w:p>
    <w:p w:rsidR="00006902" w:rsidRPr="003A72A2" w:rsidRDefault="00CA23A5" w:rsidP="0005188D">
      <w:pPr>
        <w:ind w:firstLineChars="150" w:firstLine="315"/>
        <w:rPr>
          <w:rFonts w:asciiTheme="majorEastAsia" w:eastAsiaTheme="majorEastAsia" w:hAnsiTheme="majorEastAsia"/>
        </w:rPr>
      </w:pPr>
      <w:r w:rsidRPr="003A72A2">
        <w:rPr>
          <w:rFonts w:asciiTheme="majorEastAsia" w:eastAsiaTheme="majorEastAsia" w:hAnsiTheme="majorEastAsia" w:hint="eastAsia"/>
        </w:rPr>
        <w:t>附：《</w:t>
      </w:r>
      <w:r w:rsidR="00FB2222">
        <w:rPr>
          <w:rFonts w:asciiTheme="majorEastAsia" w:eastAsiaTheme="majorEastAsia" w:hAnsiTheme="majorEastAsia" w:hint="eastAsia"/>
        </w:rPr>
        <w:t>API</w:t>
      </w:r>
      <w:r w:rsidRPr="003A72A2">
        <w:rPr>
          <w:rFonts w:asciiTheme="majorEastAsia" w:eastAsiaTheme="majorEastAsia" w:hAnsiTheme="majorEastAsia" w:hint="eastAsia"/>
        </w:rPr>
        <w:t>接入需求说明书》</w:t>
      </w:r>
    </w:p>
    <w:bookmarkStart w:id="19" w:name="_MON_1407752787"/>
    <w:bookmarkEnd w:id="19"/>
    <w:bookmarkStart w:id="20" w:name="_MON_1402744087"/>
    <w:bookmarkEnd w:id="20"/>
    <w:p w:rsidR="00CA23A5" w:rsidRPr="003A72A2" w:rsidRDefault="00DA44DB" w:rsidP="0005188D">
      <w:pPr>
        <w:ind w:firstLineChars="150" w:firstLine="315"/>
        <w:rPr>
          <w:rFonts w:asciiTheme="majorEastAsia" w:eastAsiaTheme="majorEastAsia" w:hAnsiTheme="majorEastAsia"/>
        </w:rPr>
      </w:pPr>
      <w:r w:rsidRPr="00954E47">
        <w:rPr>
          <w:rFonts w:asciiTheme="majorEastAsia" w:eastAsiaTheme="majorEastAsia" w:hAnsiTheme="majorEastAsia"/>
        </w:rPr>
        <w:object w:dxaOrig="2069" w:dyaOrig="1280">
          <v:shape id="_x0000_i1026" type="#_x0000_t75" style="width:103.25pt;height:64.55pt" o:ole="">
            <v:imagedata r:id="rId21" o:title=""/>
          </v:shape>
          <o:OLEObject Type="Embed" ProgID="Excel.Sheet.12" ShapeID="_x0000_i1026" DrawAspect="Icon" ObjectID="_1483975592" r:id="rId22"/>
        </w:object>
      </w:r>
    </w:p>
    <w:p w:rsidR="00386335" w:rsidRDefault="00386335" w:rsidP="00386335">
      <w:pPr>
        <w:pStyle w:val="2"/>
        <w:rPr>
          <w:rFonts w:asciiTheme="majorEastAsia" w:eastAsiaTheme="majorEastAsia" w:hAnsiTheme="majorEastAsia"/>
        </w:rPr>
      </w:pPr>
      <w:bookmarkStart w:id="21" w:name="_Toc405753727"/>
      <w:r>
        <w:rPr>
          <w:rFonts w:asciiTheme="majorEastAsia" w:eastAsiaTheme="majorEastAsia" w:hAnsiTheme="majorEastAsia" w:hint="eastAsia"/>
        </w:rPr>
        <w:t>3.2</w:t>
      </w:r>
      <w:r w:rsidRPr="00386335">
        <w:rPr>
          <w:rFonts w:asciiTheme="majorEastAsia" w:eastAsiaTheme="majorEastAsia" w:hAnsiTheme="majorEastAsia" w:hint="eastAsia"/>
        </w:rPr>
        <w:t>步骤二</w:t>
      </w:r>
      <w:r w:rsidR="0057110C" w:rsidRPr="003A72A2">
        <w:rPr>
          <w:rFonts w:asciiTheme="majorEastAsia" w:eastAsiaTheme="majorEastAsia" w:hAnsiTheme="majorEastAsia" w:hint="eastAsia"/>
        </w:rPr>
        <w:t>：</w:t>
      </w:r>
      <w:r w:rsidRPr="00386335">
        <w:rPr>
          <w:rFonts w:asciiTheme="majorEastAsia" w:eastAsiaTheme="majorEastAsia" w:hAnsiTheme="majorEastAsia" w:hint="eastAsia"/>
        </w:rPr>
        <w:t>项目报批</w:t>
      </w:r>
      <w:bookmarkEnd w:id="21"/>
    </w:p>
    <w:p w:rsidR="00386335" w:rsidRPr="00386335" w:rsidRDefault="00386335" w:rsidP="00386335">
      <w:r>
        <w:rPr>
          <w:rFonts w:hint="eastAsia"/>
        </w:rPr>
        <w:tab/>
      </w:r>
      <w:r w:rsidRPr="00386335">
        <w:rPr>
          <w:rFonts w:asciiTheme="majorEastAsia" w:eastAsiaTheme="majorEastAsia" w:hAnsiTheme="majorEastAsia" w:hint="eastAsia"/>
        </w:rPr>
        <w:t>客户所属</w:t>
      </w:r>
      <w:r w:rsidR="00B60C44" w:rsidRPr="00B60C44">
        <w:rPr>
          <w:rFonts w:asciiTheme="majorEastAsia" w:eastAsiaTheme="majorEastAsia" w:hAnsiTheme="majorEastAsia" w:hint="eastAsia"/>
        </w:rPr>
        <w:t>业务部门</w:t>
      </w:r>
      <w:r w:rsidR="00B60C44">
        <w:rPr>
          <w:rFonts w:asciiTheme="majorEastAsia" w:eastAsiaTheme="majorEastAsia" w:hAnsiTheme="majorEastAsia" w:hint="eastAsia"/>
        </w:rPr>
        <w:t>或</w:t>
      </w:r>
      <w:r w:rsidRPr="00386335">
        <w:rPr>
          <w:rFonts w:asciiTheme="majorEastAsia" w:eastAsiaTheme="majorEastAsia" w:hAnsiTheme="majorEastAsia" w:hint="eastAsia"/>
        </w:rPr>
        <w:t>营业部通过公文流转形式上报相关部门审批，同时将己填写的《光大证券外部交易接入信息预登记表》、《</w:t>
      </w:r>
      <w:r w:rsidR="00FE002F">
        <w:rPr>
          <w:rFonts w:asciiTheme="majorEastAsia" w:eastAsiaTheme="majorEastAsia" w:hAnsiTheme="majorEastAsia" w:hint="eastAsia"/>
        </w:rPr>
        <w:t>API交易</w:t>
      </w:r>
      <w:r w:rsidRPr="00386335">
        <w:rPr>
          <w:rFonts w:asciiTheme="majorEastAsia" w:eastAsiaTheme="majorEastAsia" w:hAnsiTheme="majorEastAsia" w:hint="eastAsia"/>
        </w:rPr>
        <w:t>接入需求说明书》作为附件提交。公文内容需包含但不限于项目基本情况介绍、网络对接申请、服务器设备购买申请、托管设备机房资源申请、接入授权购买申请以及其他相关部门需要的内容。</w:t>
      </w:r>
    </w:p>
    <w:p w:rsidR="00386335" w:rsidRPr="00386335" w:rsidRDefault="00386335" w:rsidP="00386335">
      <w:pPr>
        <w:pStyle w:val="2"/>
        <w:rPr>
          <w:rFonts w:asciiTheme="majorEastAsia" w:eastAsiaTheme="majorEastAsia" w:hAnsiTheme="majorEastAsia"/>
        </w:rPr>
      </w:pPr>
      <w:bookmarkStart w:id="22" w:name="_Toc323910110"/>
      <w:bookmarkStart w:id="23" w:name="_Toc405753728"/>
      <w:r>
        <w:rPr>
          <w:rFonts w:asciiTheme="majorEastAsia" w:eastAsiaTheme="majorEastAsia" w:hAnsiTheme="majorEastAsia" w:hint="eastAsia"/>
        </w:rPr>
        <w:t>3.3</w:t>
      </w:r>
      <w:r w:rsidRPr="003A72A2">
        <w:rPr>
          <w:rFonts w:asciiTheme="majorEastAsia" w:eastAsiaTheme="majorEastAsia" w:hAnsiTheme="majorEastAsia" w:hint="eastAsia"/>
        </w:rPr>
        <w:t>步骤</w:t>
      </w:r>
      <w:r w:rsidR="00B9047F">
        <w:rPr>
          <w:rFonts w:asciiTheme="majorEastAsia" w:eastAsiaTheme="majorEastAsia" w:hAnsiTheme="majorEastAsia" w:hint="eastAsia"/>
        </w:rPr>
        <w:t>三</w:t>
      </w:r>
      <w:r w:rsidRPr="003A72A2">
        <w:rPr>
          <w:rFonts w:asciiTheme="majorEastAsia" w:eastAsiaTheme="majorEastAsia" w:hAnsiTheme="majorEastAsia" w:hint="eastAsia"/>
        </w:rPr>
        <w:t>：系统测试</w:t>
      </w:r>
      <w:bookmarkEnd w:id="22"/>
      <w:bookmarkEnd w:id="23"/>
    </w:p>
    <w:p w:rsidR="00006902" w:rsidRPr="003A72A2" w:rsidRDefault="00F36716" w:rsidP="00CA23A5">
      <w:pPr>
        <w:ind w:firstLineChars="250" w:firstLine="525"/>
        <w:rPr>
          <w:rFonts w:asciiTheme="majorEastAsia" w:eastAsiaTheme="majorEastAsia" w:hAnsiTheme="majorEastAsia"/>
        </w:rPr>
      </w:pPr>
      <w:r w:rsidRPr="003A72A2">
        <w:rPr>
          <w:rFonts w:asciiTheme="majorEastAsia" w:eastAsiaTheme="majorEastAsia" w:hAnsiTheme="majorEastAsia" w:hint="eastAsia"/>
        </w:rPr>
        <w:t>客户所属业务部门</w:t>
      </w:r>
      <w:r w:rsidR="0092015E" w:rsidRPr="003A72A2">
        <w:rPr>
          <w:rFonts w:asciiTheme="majorEastAsia" w:eastAsiaTheme="majorEastAsia" w:hAnsiTheme="majorEastAsia" w:hint="eastAsia"/>
        </w:rPr>
        <w:t>与</w:t>
      </w:r>
      <w:r w:rsidR="00BD62E2" w:rsidRPr="003A72A2">
        <w:rPr>
          <w:rFonts w:asciiTheme="majorEastAsia" w:eastAsiaTheme="majorEastAsia" w:hAnsiTheme="majorEastAsia" w:hint="eastAsia"/>
        </w:rPr>
        <w:t>信息技术部</w:t>
      </w:r>
      <w:r w:rsidR="0092015E" w:rsidRPr="003A72A2">
        <w:rPr>
          <w:rFonts w:asciiTheme="majorEastAsia" w:eastAsiaTheme="majorEastAsia" w:hAnsiTheme="majorEastAsia" w:hint="eastAsia"/>
        </w:rPr>
        <w:t>相关负责人进行沟通，确认测试的时间、测试的接入方式（现场、外网接入等）、测试的</w:t>
      </w:r>
      <w:r w:rsidR="002A1B2D" w:rsidRPr="003A72A2">
        <w:rPr>
          <w:rFonts w:asciiTheme="majorEastAsia" w:eastAsiaTheme="majorEastAsia" w:hAnsiTheme="majorEastAsia" w:hint="eastAsia"/>
        </w:rPr>
        <w:t>案例</w:t>
      </w:r>
      <w:r w:rsidR="0092015E" w:rsidRPr="003A72A2">
        <w:rPr>
          <w:rFonts w:asciiTheme="majorEastAsia" w:eastAsiaTheme="majorEastAsia" w:hAnsiTheme="majorEastAsia" w:hint="eastAsia"/>
        </w:rPr>
        <w:t>以及应覆盖到的范围。</w:t>
      </w:r>
      <w:r w:rsidR="00CA23A5" w:rsidRPr="003A72A2">
        <w:rPr>
          <w:rFonts w:asciiTheme="majorEastAsia" w:eastAsiaTheme="majorEastAsia" w:hAnsiTheme="majorEastAsia" w:hint="eastAsia"/>
        </w:rPr>
        <w:t>为保证测试效率，如条件允许，可由对方系统开发商提供人员来我司现场进行测试；如条件不允许，可通过互联网接入我司测试环境进行测试。</w:t>
      </w:r>
    </w:p>
    <w:p w:rsidR="00CA23A5" w:rsidRPr="003A72A2" w:rsidRDefault="00CA23A5" w:rsidP="00CA23A5">
      <w:pPr>
        <w:ind w:firstLineChars="250" w:firstLine="525"/>
        <w:rPr>
          <w:rFonts w:asciiTheme="majorEastAsia" w:eastAsiaTheme="majorEastAsia" w:hAnsiTheme="majorEastAsia"/>
        </w:rPr>
      </w:pPr>
      <w:r w:rsidRPr="003A72A2">
        <w:rPr>
          <w:rFonts w:asciiTheme="majorEastAsia" w:eastAsiaTheme="majorEastAsia" w:hAnsiTheme="majorEastAsia" w:hint="eastAsia"/>
        </w:rPr>
        <w:t>测试分为三阶段：</w:t>
      </w:r>
    </w:p>
    <w:p w:rsidR="00CA23A5" w:rsidRPr="003A72A2" w:rsidRDefault="00CA23A5" w:rsidP="00CA23A5">
      <w:pPr>
        <w:numPr>
          <w:ilvl w:val="0"/>
          <w:numId w:val="20"/>
        </w:numPr>
        <w:ind w:left="567" w:hanging="42"/>
        <w:rPr>
          <w:rFonts w:asciiTheme="majorEastAsia" w:eastAsiaTheme="majorEastAsia" w:hAnsiTheme="majorEastAsia"/>
        </w:rPr>
      </w:pPr>
      <w:r w:rsidRPr="003A72A2">
        <w:rPr>
          <w:rFonts w:asciiTheme="majorEastAsia" w:eastAsiaTheme="majorEastAsia" w:hAnsiTheme="majorEastAsia" w:hint="eastAsia"/>
        </w:rPr>
        <w:t>接口测试：调试对方系统与我司周边网关接口对接。以接口对接成功，客户资金</w:t>
      </w:r>
      <w:proofErr w:type="gramStart"/>
      <w:r w:rsidRPr="003A72A2">
        <w:rPr>
          <w:rFonts w:asciiTheme="majorEastAsia" w:eastAsiaTheme="majorEastAsia" w:hAnsiTheme="majorEastAsia" w:hint="eastAsia"/>
        </w:rPr>
        <w:t>帐号</w:t>
      </w:r>
      <w:proofErr w:type="gramEnd"/>
      <w:r w:rsidRPr="003A72A2">
        <w:rPr>
          <w:rFonts w:asciiTheme="majorEastAsia" w:eastAsiaTheme="majorEastAsia" w:hAnsiTheme="majorEastAsia" w:hint="eastAsia"/>
        </w:rPr>
        <w:t>能成功登陆并实现委托、查询等基本功能，并且对周边网关及后台无较大冲击为通过标准。</w:t>
      </w:r>
    </w:p>
    <w:p w:rsidR="00CA23A5" w:rsidRPr="003A72A2" w:rsidRDefault="00CA23A5" w:rsidP="00626989">
      <w:pPr>
        <w:numPr>
          <w:ilvl w:val="0"/>
          <w:numId w:val="20"/>
        </w:numPr>
        <w:ind w:left="567" w:hanging="42"/>
        <w:rPr>
          <w:rFonts w:asciiTheme="majorEastAsia" w:eastAsiaTheme="majorEastAsia" w:hAnsiTheme="majorEastAsia"/>
        </w:rPr>
      </w:pPr>
      <w:r w:rsidRPr="003A72A2">
        <w:rPr>
          <w:rFonts w:asciiTheme="majorEastAsia" w:eastAsiaTheme="majorEastAsia" w:hAnsiTheme="majorEastAsia" w:hint="eastAsia"/>
        </w:rPr>
        <w:t>功能测试：验证各</w:t>
      </w:r>
      <w:r w:rsidR="00626989" w:rsidRPr="003A72A2">
        <w:rPr>
          <w:rFonts w:asciiTheme="majorEastAsia" w:eastAsiaTheme="majorEastAsia" w:hAnsiTheme="majorEastAsia" w:hint="eastAsia"/>
        </w:rPr>
        <w:t>系统功能是否正常，包括相关边界测试。功能测试要求必须覆盖项目日后所需的所有操作及委托品种。</w:t>
      </w:r>
    </w:p>
    <w:p w:rsidR="00CA23A5" w:rsidRPr="003A72A2" w:rsidRDefault="00CA23A5" w:rsidP="00626989">
      <w:pPr>
        <w:numPr>
          <w:ilvl w:val="0"/>
          <w:numId w:val="20"/>
        </w:numPr>
        <w:ind w:left="567" w:hanging="42"/>
        <w:rPr>
          <w:rFonts w:asciiTheme="majorEastAsia" w:eastAsiaTheme="majorEastAsia" w:hAnsiTheme="majorEastAsia"/>
        </w:rPr>
      </w:pPr>
      <w:r w:rsidRPr="003A72A2">
        <w:rPr>
          <w:rFonts w:asciiTheme="majorEastAsia" w:eastAsiaTheme="majorEastAsia" w:hAnsiTheme="majorEastAsia" w:hint="eastAsia"/>
        </w:rPr>
        <w:t>压力测试</w:t>
      </w:r>
      <w:r w:rsidR="00626989" w:rsidRPr="003A72A2">
        <w:rPr>
          <w:rFonts w:asciiTheme="majorEastAsia" w:eastAsiaTheme="majorEastAsia" w:hAnsiTheme="majorEastAsia" w:hint="eastAsia"/>
        </w:rPr>
        <w:t>：以上测试完成后，需进行大批量委托以验证系统稳定性、满负荷状态下的网络开销情况以评估目前部署环境是否满足客户接入需要。</w:t>
      </w:r>
    </w:p>
    <w:p w:rsidR="002A1B2D" w:rsidRPr="003A72A2" w:rsidRDefault="00626989" w:rsidP="00626989">
      <w:pPr>
        <w:ind w:firstLineChars="200" w:firstLine="420"/>
        <w:rPr>
          <w:rFonts w:asciiTheme="majorEastAsia" w:eastAsiaTheme="majorEastAsia" w:hAnsiTheme="majorEastAsia"/>
        </w:rPr>
      </w:pPr>
      <w:r w:rsidRPr="003A72A2">
        <w:rPr>
          <w:rFonts w:asciiTheme="majorEastAsia" w:eastAsiaTheme="majorEastAsia" w:hAnsiTheme="majorEastAsia" w:hint="eastAsia"/>
        </w:rPr>
        <w:t>测试完成后，客户需向所属业务部门/营业部提交测试报告。所属业务部门/营业部</w:t>
      </w:r>
      <w:r w:rsidR="002A1B2D" w:rsidRPr="003A72A2">
        <w:rPr>
          <w:rFonts w:asciiTheme="majorEastAsia" w:eastAsiaTheme="majorEastAsia" w:hAnsiTheme="majorEastAsia" w:hint="eastAsia"/>
        </w:rPr>
        <w:t>核对无误后</w:t>
      </w:r>
      <w:r w:rsidRPr="003A72A2">
        <w:rPr>
          <w:rFonts w:asciiTheme="majorEastAsia" w:eastAsiaTheme="majorEastAsia" w:hAnsiTheme="majorEastAsia" w:hint="eastAsia"/>
        </w:rPr>
        <w:t>，</w:t>
      </w:r>
      <w:r w:rsidR="00D27943" w:rsidRPr="003A72A2">
        <w:rPr>
          <w:rFonts w:asciiTheme="majorEastAsia" w:eastAsiaTheme="majorEastAsia" w:hAnsiTheme="majorEastAsia" w:hint="eastAsia"/>
        </w:rPr>
        <w:t>向</w:t>
      </w:r>
      <w:r w:rsidR="00BD62E2" w:rsidRPr="003A72A2">
        <w:rPr>
          <w:rFonts w:asciiTheme="majorEastAsia" w:eastAsiaTheme="majorEastAsia" w:hAnsiTheme="majorEastAsia" w:hint="eastAsia"/>
        </w:rPr>
        <w:t>信息技术部</w:t>
      </w:r>
      <w:r w:rsidR="002A1B2D" w:rsidRPr="003A72A2">
        <w:rPr>
          <w:rFonts w:asciiTheme="majorEastAsia" w:eastAsiaTheme="majorEastAsia" w:hAnsiTheme="majorEastAsia" w:hint="eastAsia"/>
        </w:rPr>
        <w:t>递交系统测试报告</w:t>
      </w:r>
      <w:r w:rsidRPr="003A72A2">
        <w:rPr>
          <w:rFonts w:asciiTheme="majorEastAsia" w:eastAsiaTheme="majorEastAsia" w:hAnsiTheme="majorEastAsia" w:hint="eastAsia"/>
        </w:rPr>
        <w:t>并发起上线申请</w:t>
      </w:r>
      <w:r w:rsidR="002A1B2D" w:rsidRPr="003A72A2">
        <w:rPr>
          <w:rFonts w:asciiTheme="majorEastAsia" w:eastAsiaTheme="majorEastAsia" w:hAnsiTheme="majorEastAsia" w:hint="eastAsia"/>
        </w:rPr>
        <w:t>。</w:t>
      </w:r>
    </w:p>
    <w:p w:rsidR="00A50490" w:rsidRPr="003A72A2" w:rsidRDefault="00854964" w:rsidP="0005188D">
      <w:pPr>
        <w:ind w:firstLineChars="150" w:firstLine="315"/>
        <w:rPr>
          <w:rFonts w:asciiTheme="majorEastAsia" w:eastAsiaTheme="majorEastAsia" w:hAnsiTheme="majorEastAsia"/>
        </w:rPr>
      </w:pPr>
      <w:r w:rsidRPr="003A72A2">
        <w:rPr>
          <w:rFonts w:asciiTheme="majorEastAsia" w:eastAsiaTheme="majorEastAsia" w:hAnsiTheme="majorEastAsia" w:hint="eastAsia"/>
        </w:rPr>
        <w:t>附</w:t>
      </w:r>
      <w:r w:rsidR="00FA67AE" w:rsidRPr="003A72A2">
        <w:rPr>
          <w:rFonts w:asciiTheme="majorEastAsia" w:eastAsiaTheme="majorEastAsia" w:hAnsiTheme="majorEastAsia" w:hint="eastAsia"/>
        </w:rPr>
        <w:t>：</w:t>
      </w:r>
      <w:r w:rsidRPr="003A72A2">
        <w:rPr>
          <w:rFonts w:asciiTheme="majorEastAsia" w:eastAsiaTheme="majorEastAsia" w:hAnsiTheme="majorEastAsia" w:hint="eastAsia"/>
        </w:rPr>
        <w:t>测试报告文档</w:t>
      </w:r>
    </w:p>
    <w:bookmarkStart w:id="24" w:name="_MON_1407752799"/>
    <w:bookmarkStart w:id="25" w:name="_MON_1402745251"/>
    <w:bookmarkStart w:id="26" w:name="_MON_1402745206"/>
    <w:bookmarkStart w:id="27" w:name="_MON_1483782318"/>
    <w:bookmarkStart w:id="28" w:name="_MON_1402745239"/>
    <w:bookmarkEnd w:id="24"/>
    <w:bookmarkEnd w:id="25"/>
    <w:bookmarkEnd w:id="26"/>
    <w:bookmarkEnd w:id="27"/>
    <w:bookmarkEnd w:id="28"/>
    <w:bookmarkStart w:id="29" w:name="_MON_1407741980"/>
    <w:bookmarkEnd w:id="29"/>
    <w:p w:rsidR="00854964" w:rsidRPr="003A72A2" w:rsidRDefault="00DA44DB" w:rsidP="0005188D">
      <w:pPr>
        <w:ind w:firstLineChars="150" w:firstLine="315"/>
        <w:rPr>
          <w:rFonts w:asciiTheme="majorEastAsia" w:eastAsiaTheme="majorEastAsia" w:hAnsiTheme="majorEastAsia"/>
        </w:rPr>
      </w:pPr>
      <w:r>
        <w:rPr>
          <w:rFonts w:asciiTheme="majorEastAsia" w:eastAsiaTheme="majorEastAsia" w:hAnsiTheme="majorEastAsia"/>
        </w:rPr>
        <w:object w:dxaOrig="1550" w:dyaOrig="961">
          <v:shape id="_x0000_i1027" type="#_x0000_t75" style="width:77.45pt;height:48.25pt" o:ole="">
            <v:imagedata r:id="rId23" o:title=""/>
          </v:shape>
          <o:OLEObject Type="Embed" ProgID="Word.Document.8" ShapeID="_x0000_i1027" DrawAspect="Icon" ObjectID="_1483975593" r:id="rId24">
            <o:FieldCodes>\s</o:FieldCodes>
          </o:OLEObject>
        </w:object>
      </w:r>
    </w:p>
    <w:p w:rsidR="00A50490" w:rsidRPr="003A72A2" w:rsidRDefault="00246807" w:rsidP="00246807">
      <w:pPr>
        <w:pStyle w:val="2"/>
        <w:rPr>
          <w:rFonts w:asciiTheme="majorEastAsia" w:eastAsiaTheme="majorEastAsia" w:hAnsiTheme="majorEastAsia"/>
        </w:rPr>
      </w:pPr>
      <w:bookmarkStart w:id="30" w:name="_Toc323910111"/>
      <w:bookmarkStart w:id="31" w:name="_Toc405753729"/>
      <w:r w:rsidRPr="003A72A2">
        <w:rPr>
          <w:rFonts w:asciiTheme="majorEastAsia" w:eastAsiaTheme="majorEastAsia" w:hAnsiTheme="majorEastAsia" w:hint="eastAsia"/>
        </w:rPr>
        <w:t>3.3</w:t>
      </w:r>
      <w:r w:rsidR="00A50490" w:rsidRPr="003A72A2">
        <w:rPr>
          <w:rFonts w:asciiTheme="majorEastAsia" w:eastAsiaTheme="majorEastAsia" w:hAnsiTheme="majorEastAsia" w:hint="eastAsia"/>
        </w:rPr>
        <w:t>步骤</w:t>
      </w:r>
      <w:r w:rsidR="00F75C80">
        <w:rPr>
          <w:rFonts w:asciiTheme="majorEastAsia" w:eastAsiaTheme="majorEastAsia" w:hAnsiTheme="majorEastAsia" w:hint="eastAsia"/>
        </w:rPr>
        <w:t>四</w:t>
      </w:r>
      <w:r w:rsidR="00A50490" w:rsidRPr="003A72A2">
        <w:rPr>
          <w:rFonts w:asciiTheme="majorEastAsia" w:eastAsiaTheme="majorEastAsia" w:hAnsiTheme="majorEastAsia" w:hint="eastAsia"/>
        </w:rPr>
        <w:t>：系统上线</w:t>
      </w:r>
      <w:bookmarkEnd w:id="30"/>
      <w:bookmarkEnd w:id="31"/>
    </w:p>
    <w:p w:rsidR="000C236A" w:rsidRPr="000C236A" w:rsidRDefault="000C236A" w:rsidP="000C236A">
      <w:pPr>
        <w:ind w:firstLineChars="200" w:firstLine="420"/>
        <w:rPr>
          <w:rFonts w:asciiTheme="majorEastAsia" w:eastAsiaTheme="majorEastAsia" w:hAnsiTheme="majorEastAsia"/>
        </w:rPr>
      </w:pPr>
      <w:r w:rsidRPr="000C236A">
        <w:rPr>
          <w:rFonts w:asciiTheme="majorEastAsia" w:eastAsiaTheme="majorEastAsia" w:hAnsiTheme="majorEastAsia" w:hint="eastAsia"/>
        </w:rPr>
        <w:t>客户所属业务部门</w:t>
      </w:r>
      <w:r w:rsidR="00B60C44">
        <w:rPr>
          <w:rFonts w:asciiTheme="majorEastAsia" w:eastAsiaTheme="majorEastAsia" w:hAnsiTheme="majorEastAsia" w:hint="eastAsia"/>
        </w:rPr>
        <w:t>或</w:t>
      </w:r>
      <w:r w:rsidRPr="000C236A">
        <w:rPr>
          <w:rFonts w:asciiTheme="majorEastAsia" w:eastAsiaTheme="majorEastAsia" w:hAnsiTheme="majorEastAsia" w:hint="eastAsia"/>
        </w:rPr>
        <w:t>营业部应至少提前一周通过内部公函形式向信息技术部发起正式接入上线申请，公函内容包含但不限于上线日期、客户使用资金</w:t>
      </w:r>
      <w:proofErr w:type="gramStart"/>
      <w:r w:rsidRPr="000C236A">
        <w:rPr>
          <w:rFonts w:asciiTheme="majorEastAsia" w:eastAsiaTheme="majorEastAsia" w:hAnsiTheme="majorEastAsia" w:hint="eastAsia"/>
        </w:rPr>
        <w:t>帐号</w:t>
      </w:r>
      <w:proofErr w:type="gramEnd"/>
      <w:r w:rsidRPr="000C236A">
        <w:rPr>
          <w:rFonts w:asciiTheme="majorEastAsia" w:eastAsiaTheme="majorEastAsia" w:hAnsiTheme="majorEastAsia" w:hint="eastAsia"/>
        </w:rPr>
        <w:t>、</w:t>
      </w:r>
      <w:r w:rsidR="00FE002F">
        <w:rPr>
          <w:rFonts w:asciiTheme="majorEastAsia" w:eastAsiaTheme="majorEastAsia" w:hAnsiTheme="majorEastAsia" w:hint="eastAsia"/>
        </w:rPr>
        <w:t>API接口</w:t>
      </w:r>
      <w:r w:rsidRPr="000C236A">
        <w:rPr>
          <w:rFonts w:asciiTheme="majorEastAsia" w:eastAsiaTheme="majorEastAsia" w:hAnsiTheme="majorEastAsia" w:hint="eastAsia"/>
        </w:rPr>
        <w:t>调用清单、周边网关每秒请求流量数、对方上线联系人等信息，同时将测试报告及签署后的《光大证券</w:t>
      </w:r>
      <w:r>
        <w:rPr>
          <w:rFonts w:asciiTheme="majorEastAsia" w:eastAsiaTheme="majorEastAsia" w:hAnsiTheme="majorEastAsia" w:hint="eastAsia"/>
        </w:rPr>
        <w:lastRenderedPageBreak/>
        <w:t>API交易</w:t>
      </w:r>
      <w:r w:rsidR="00FE002F">
        <w:rPr>
          <w:rFonts w:asciiTheme="majorEastAsia" w:eastAsiaTheme="majorEastAsia" w:hAnsiTheme="majorEastAsia" w:hint="eastAsia"/>
        </w:rPr>
        <w:t>系统</w:t>
      </w:r>
      <w:r w:rsidRPr="000C236A">
        <w:rPr>
          <w:rFonts w:asciiTheme="majorEastAsia" w:eastAsiaTheme="majorEastAsia" w:hAnsiTheme="majorEastAsia" w:hint="eastAsia"/>
        </w:rPr>
        <w:t>接入客户承诺书》扫描件作为附件提交。信息技术部将根据公文内容配置周边网关资金</w:t>
      </w:r>
      <w:proofErr w:type="gramStart"/>
      <w:r w:rsidRPr="000C236A">
        <w:rPr>
          <w:rFonts w:asciiTheme="majorEastAsia" w:eastAsiaTheme="majorEastAsia" w:hAnsiTheme="majorEastAsia" w:hint="eastAsia"/>
        </w:rPr>
        <w:t>帐号</w:t>
      </w:r>
      <w:proofErr w:type="gramEnd"/>
      <w:r w:rsidRPr="000C236A">
        <w:rPr>
          <w:rFonts w:asciiTheme="majorEastAsia" w:eastAsiaTheme="majorEastAsia" w:hAnsiTheme="majorEastAsia" w:hint="eastAsia"/>
        </w:rPr>
        <w:t>、功能号白名单以及流速限制。</w:t>
      </w:r>
    </w:p>
    <w:p w:rsidR="000C236A" w:rsidRPr="000C236A" w:rsidRDefault="000C236A" w:rsidP="000C236A">
      <w:pPr>
        <w:rPr>
          <w:rFonts w:asciiTheme="majorEastAsia" w:eastAsiaTheme="majorEastAsia" w:hAnsiTheme="majorEastAsia"/>
        </w:rPr>
      </w:pPr>
      <w:r>
        <w:rPr>
          <w:rFonts w:asciiTheme="majorEastAsia" w:eastAsiaTheme="majorEastAsia" w:hAnsiTheme="majorEastAsia" w:hint="eastAsia"/>
        </w:rPr>
        <w:tab/>
      </w:r>
      <w:r w:rsidRPr="000C236A">
        <w:rPr>
          <w:rFonts w:asciiTheme="majorEastAsia" w:eastAsiaTheme="majorEastAsia" w:hAnsiTheme="majorEastAsia" w:hint="eastAsia"/>
        </w:rPr>
        <w:t>信息技术部经评估符合上线要求后，按申请要求时间完成正式环境相关程序部署、配置，通知客户进行连通性测试，连通性测试通过后，通知客户所属业务部门/营业部可正式上线交易。</w:t>
      </w:r>
    </w:p>
    <w:p w:rsidR="000C236A" w:rsidRDefault="000C236A" w:rsidP="000C236A">
      <w:pPr>
        <w:ind w:firstLineChars="200" w:firstLine="420"/>
        <w:rPr>
          <w:rFonts w:asciiTheme="majorEastAsia" w:eastAsiaTheme="majorEastAsia" w:hAnsiTheme="majorEastAsia"/>
        </w:rPr>
      </w:pPr>
      <w:r w:rsidRPr="000C236A">
        <w:rPr>
          <w:rFonts w:asciiTheme="majorEastAsia" w:eastAsiaTheme="majorEastAsia" w:hAnsiTheme="majorEastAsia" w:hint="eastAsia"/>
        </w:rPr>
        <w:t>上线当日建议客户尽量采用小额交易，验证系统的正确性和稳定性。同时做好应急准备，如有问题，立即启用应急以保证交易的正常进行。</w:t>
      </w:r>
    </w:p>
    <w:p w:rsidR="009A2E85" w:rsidRDefault="000C236A" w:rsidP="000C236A">
      <w:pPr>
        <w:ind w:firstLineChars="200" w:firstLine="420"/>
        <w:rPr>
          <w:rFonts w:asciiTheme="majorEastAsia" w:eastAsiaTheme="majorEastAsia" w:hAnsiTheme="majorEastAsia"/>
        </w:rPr>
      </w:pPr>
      <w:r w:rsidRPr="000C236A">
        <w:rPr>
          <w:rFonts w:asciiTheme="majorEastAsia" w:eastAsiaTheme="majorEastAsia" w:hAnsiTheme="majorEastAsia" w:hint="eastAsia"/>
        </w:rPr>
        <w:t>附:光大证券</w:t>
      </w:r>
      <w:r>
        <w:rPr>
          <w:rFonts w:asciiTheme="majorEastAsia" w:eastAsiaTheme="majorEastAsia" w:hAnsiTheme="majorEastAsia" w:hint="eastAsia"/>
        </w:rPr>
        <w:t>API交易</w:t>
      </w:r>
      <w:r w:rsidR="00FE002F">
        <w:rPr>
          <w:rFonts w:asciiTheme="majorEastAsia" w:eastAsiaTheme="majorEastAsia" w:hAnsiTheme="majorEastAsia" w:hint="eastAsia"/>
        </w:rPr>
        <w:t>系统</w:t>
      </w:r>
      <w:r w:rsidRPr="000C236A">
        <w:rPr>
          <w:rFonts w:asciiTheme="majorEastAsia" w:eastAsiaTheme="majorEastAsia" w:hAnsiTheme="majorEastAsia" w:hint="eastAsia"/>
        </w:rPr>
        <w:t>接入客户承诺书</w:t>
      </w:r>
    </w:p>
    <w:bookmarkStart w:id="32" w:name="_MON_1407752647"/>
    <w:bookmarkEnd w:id="32"/>
    <w:p w:rsidR="009A2E85" w:rsidRPr="009A2E85" w:rsidRDefault="00C95958" w:rsidP="00963560">
      <w:pPr>
        <w:ind w:firstLineChars="200" w:firstLine="420"/>
        <w:rPr>
          <w:rFonts w:asciiTheme="majorEastAsia" w:eastAsiaTheme="majorEastAsia" w:hAnsiTheme="majorEastAsia"/>
        </w:rPr>
      </w:pPr>
      <w:r w:rsidRPr="00954E47">
        <w:rPr>
          <w:rFonts w:asciiTheme="majorEastAsia" w:eastAsiaTheme="majorEastAsia" w:hAnsiTheme="majorEastAsia"/>
        </w:rPr>
        <w:object w:dxaOrig="2069" w:dyaOrig="1280">
          <v:shape id="_x0000_i1028" type="#_x0000_t75" style="width:103.25pt;height:64.55pt" o:ole="">
            <v:imagedata r:id="rId25" o:title=""/>
          </v:shape>
          <o:OLEObject Type="Embed" ProgID="Word.Document.12" ShapeID="_x0000_i1028" DrawAspect="Icon" ObjectID="_1483975594" r:id="rId26"/>
        </w:object>
      </w:r>
    </w:p>
    <w:p w:rsidR="00A50490" w:rsidRPr="003A72A2" w:rsidRDefault="00246807" w:rsidP="00246807">
      <w:pPr>
        <w:pStyle w:val="2"/>
        <w:rPr>
          <w:rFonts w:asciiTheme="majorEastAsia" w:eastAsiaTheme="majorEastAsia" w:hAnsiTheme="majorEastAsia"/>
        </w:rPr>
      </w:pPr>
      <w:bookmarkStart w:id="33" w:name="_Toc323910112"/>
      <w:bookmarkStart w:id="34" w:name="_Toc405753730"/>
      <w:r w:rsidRPr="003A72A2">
        <w:rPr>
          <w:rFonts w:asciiTheme="majorEastAsia" w:eastAsiaTheme="majorEastAsia" w:hAnsiTheme="majorEastAsia" w:hint="eastAsia"/>
        </w:rPr>
        <w:t>3.4</w:t>
      </w:r>
      <w:r w:rsidR="00A50490" w:rsidRPr="003A72A2">
        <w:rPr>
          <w:rFonts w:asciiTheme="majorEastAsia" w:eastAsiaTheme="majorEastAsia" w:hAnsiTheme="majorEastAsia" w:hint="eastAsia"/>
        </w:rPr>
        <w:t>步骤</w:t>
      </w:r>
      <w:r w:rsidR="00963560" w:rsidRPr="003A72A2">
        <w:rPr>
          <w:rFonts w:asciiTheme="majorEastAsia" w:eastAsiaTheme="majorEastAsia" w:hAnsiTheme="majorEastAsia" w:hint="eastAsia"/>
        </w:rPr>
        <w:t>四</w:t>
      </w:r>
      <w:r w:rsidR="00A50490" w:rsidRPr="003A72A2">
        <w:rPr>
          <w:rFonts w:asciiTheme="majorEastAsia" w:eastAsiaTheme="majorEastAsia" w:hAnsiTheme="majorEastAsia" w:hint="eastAsia"/>
        </w:rPr>
        <w:t>：</w:t>
      </w:r>
      <w:r w:rsidR="00963560" w:rsidRPr="003A72A2">
        <w:rPr>
          <w:rFonts w:asciiTheme="majorEastAsia" w:eastAsiaTheme="majorEastAsia" w:hAnsiTheme="majorEastAsia" w:hint="eastAsia"/>
        </w:rPr>
        <w:t>日常</w:t>
      </w:r>
      <w:bookmarkEnd w:id="33"/>
      <w:r w:rsidR="00963560" w:rsidRPr="003A72A2">
        <w:rPr>
          <w:rFonts w:asciiTheme="majorEastAsia" w:eastAsiaTheme="majorEastAsia" w:hAnsiTheme="majorEastAsia" w:hint="eastAsia"/>
        </w:rPr>
        <w:t>运维</w:t>
      </w:r>
      <w:bookmarkEnd w:id="34"/>
    </w:p>
    <w:p w:rsidR="00FE002F" w:rsidRDefault="00C874D8" w:rsidP="00FE002F">
      <w:pPr>
        <w:ind w:firstLineChars="200" w:firstLine="420"/>
        <w:rPr>
          <w:rFonts w:asciiTheme="majorEastAsia" w:eastAsiaTheme="majorEastAsia" w:hAnsiTheme="majorEastAsia"/>
        </w:rPr>
      </w:pPr>
      <w:r w:rsidRPr="003A72A2">
        <w:rPr>
          <w:rFonts w:asciiTheme="majorEastAsia" w:eastAsiaTheme="majorEastAsia" w:hAnsiTheme="majorEastAsia" w:hint="eastAsia"/>
        </w:rPr>
        <w:t>客户</w:t>
      </w:r>
      <w:r w:rsidR="00070128" w:rsidRPr="003A72A2">
        <w:rPr>
          <w:rFonts w:asciiTheme="majorEastAsia" w:eastAsiaTheme="majorEastAsia" w:hAnsiTheme="majorEastAsia" w:hint="eastAsia"/>
        </w:rPr>
        <w:t>需</w:t>
      </w:r>
      <w:r w:rsidRPr="003A72A2">
        <w:rPr>
          <w:rFonts w:asciiTheme="majorEastAsia" w:eastAsiaTheme="majorEastAsia" w:hAnsiTheme="majorEastAsia" w:hint="eastAsia"/>
        </w:rPr>
        <w:t>于每日9：00前对系统的联通性进行验证</w:t>
      </w:r>
      <w:r w:rsidR="00070128" w:rsidRPr="003A72A2">
        <w:rPr>
          <w:rFonts w:asciiTheme="majorEastAsia" w:eastAsiaTheme="majorEastAsia" w:hAnsiTheme="majorEastAsia" w:hint="eastAsia"/>
        </w:rPr>
        <w:t>，并完成同步操作</w:t>
      </w:r>
      <w:r w:rsidRPr="003A72A2">
        <w:rPr>
          <w:rFonts w:asciiTheme="majorEastAsia" w:eastAsiaTheme="majorEastAsia" w:hAnsiTheme="majorEastAsia" w:hint="eastAsia"/>
        </w:rPr>
        <w:t>，</w:t>
      </w:r>
      <w:r w:rsidR="005A15F8" w:rsidRPr="003A72A2">
        <w:rPr>
          <w:rFonts w:asciiTheme="majorEastAsia" w:eastAsiaTheme="majorEastAsia" w:hAnsiTheme="majorEastAsia" w:hint="eastAsia"/>
        </w:rPr>
        <w:t>如有</w:t>
      </w:r>
      <w:r w:rsidRPr="003A72A2">
        <w:rPr>
          <w:rFonts w:asciiTheme="majorEastAsia" w:eastAsiaTheme="majorEastAsia" w:hAnsiTheme="majorEastAsia" w:hint="eastAsia"/>
        </w:rPr>
        <w:t>问题需及时</w:t>
      </w:r>
      <w:r w:rsidR="005A15F8" w:rsidRPr="003A72A2">
        <w:rPr>
          <w:rFonts w:asciiTheme="majorEastAsia" w:eastAsiaTheme="majorEastAsia" w:hAnsiTheme="majorEastAsia" w:hint="eastAsia"/>
        </w:rPr>
        <w:t>联系</w:t>
      </w:r>
      <w:r w:rsidRPr="003A72A2">
        <w:rPr>
          <w:rFonts w:asciiTheme="majorEastAsia" w:eastAsiaTheme="majorEastAsia" w:hAnsiTheme="majorEastAsia" w:hint="eastAsia"/>
        </w:rPr>
        <w:t>信息技术部相关技术联系人</w:t>
      </w:r>
      <w:r w:rsidR="005A15F8" w:rsidRPr="003A72A2">
        <w:rPr>
          <w:rFonts w:asciiTheme="majorEastAsia" w:eastAsiaTheme="majorEastAsia" w:hAnsiTheme="majorEastAsia" w:hint="eastAsia"/>
        </w:rPr>
        <w:t>，以查明问题原因，保证当日交易</w:t>
      </w:r>
      <w:r w:rsidRPr="003A72A2">
        <w:rPr>
          <w:rFonts w:asciiTheme="majorEastAsia" w:eastAsiaTheme="majorEastAsia" w:hAnsiTheme="majorEastAsia" w:hint="eastAsia"/>
        </w:rPr>
        <w:t>。</w:t>
      </w:r>
    </w:p>
    <w:p w:rsidR="00FE002F" w:rsidRDefault="00FB2222" w:rsidP="00FE002F">
      <w:pPr>
        <w:ind w:firstLineChars="200" w:firstLine="420"/>
        <w:rPr>
          <w:rFonts w:asciiTheme="majorEastAsia" w:eastAsiaTheme="majorEastAsia" w:hAnsiTheme="majorEastAsia"/>
        </w:rPr>
      </w:pPr>
      <w:r>
        <w:rPr>
          <w:rFonts w:asciiTheme="majorEastAsia" w:eastAsiaTheme="majorEastAsia" w:hAnsiTheme="majorEastAsia" w:hint="eastAsia"/>
        </w:rPr>
        <w:t>API</w:t>
      </w:r>
      <w:r w:rsidR="00321A43" w:rsidRPr="003A72A2">
        <w:rPr>
          <w:rFonts w:asciiTheme="majorEastAsia" w:eastAsiaTheme="majorEastAsia" w:hAnsiTheme="majorEastAsia" w:hint="eastAsia"/>
        </w:rPr>
        <w:t>交易接入系统部署在总部的如</w:t>
      </w:r>
      <w:r w:rsidR="005A15F8" w:rsidRPr="003A72A2">
        <w:rPr>
          <w:rFonts w:asciiTheme="majorEastAsia" w:eastAsiaTheme="majorEastAsia" w:hAnsiTheme="majorEastAsia" w:hint="eastAsia"/>
        </w:rPr>
        <w:t>交易时间内发生我司</w:t>
      </w:r>
      <w:r w:rsidR="00C874D8" w:rsidRPr="003A72A2">
        <w:rPr>
          <w:rFonts w:asciiTheme="majorEastAsia" w:eastAsiaTheme="majorEastAsia" w:hAnsiTheme="majorEastAsia" w:hint="eastAsia"/>
        </w:rPr>
        <w:t>系统故障</w:t>
      </w:r>
      <w:r w:rsidR="005A15F8" w:rsidRPr="003A72A2">
        <w:rPr>
          <w:rFonts w:asciiTheme="majorEastAsia" w:eastAsiaTheme="majorEastAsia" w:hAnsiTheme="majorEastAsia" w:hint="eastAsia"/>
        </w:rPr>
        <w:t>或交易线路中断等情况</w:t>
      </w:r>
      <w:r w:rsidR="00C874D8" w:rsidRPr="003A72A2">
        <w:rPr>
          <w:rFonts w:asciiTheme="majorEastAsia" w:eastAsiaTheme="majorEastAsia" w:hAnsiTheme="majorEastAsia" w:hint="eastAsia"/>
        </w:rPr>
        <w:t>，信息技术部会在第一时间通知客户所属业务部门</w:t>
      </w:r>
      <w:r w:rsidR="009401CB" w:rsidRPr="003A72A2">
        <w:rPr>
          <w:rFonts w:asciiTheme="majorEastAsia" w:eastAsiaTheme="majorEastAsia" w:hAnsiTheme="majorEastAsia" w:hint="eastAsia"/>
        </w:rPr>
        <w:t>/营业部</w:t>
      </w:r>
      <w:r w:rsidR="00AB409A" w:rsidRPr="003A72A2">
        <w:rPr>
          <w:rFonts w:asciiTheme="majorEastAsia" w:eastAsiaTheme="majorEastAsia" w:hAnsiTheme="majorEastAsia" w:hint="eastAsia"/>
        </w:rPr>
        <w:t>，</w:t>
      </w:r>
      <w:r w:rsidR="009401CB" w:rsidRPr="003A72A2">
        <w:rPr>
          <w:rFonts w:asciiTheme="majorEastAsia" w:eastAsiaTheme="majorEastAsia" w:hAnsiTheme="majorEastAsia" w:hint="eastAsia"/>
        </w:rPr>
        <w:t>并及时知会客户相关技术联系人。</w:t>
      </w:r>
      <w:r w:rsidR="00AB409A" w:rsidRPr="003A72A2">
        <w:rPr>
          <w:rFonts w:asciiTheme="majorEastAsia" w:eastAsiaTheme="majorEastAsia" w:hAnsiTheme="majorEastAsia" w:hint="eastAsia"/>
        </w:rPr>
        <w:t>判断故障严重程度，采取相关应急措施。</w:t>
      </w:r>
    </w:p>
    <w:p w:rsidR="00321A43" w:rsidRPr="003A72A2" w:rsidRDefault="00FE002F" w:rsidP="00FE002F">
      <w:pPr>
        <w:ind w:firstLineChars="150" w:firstLine="315"/>
        <w:rPr>
          <w:rFonts w:asciiTheme="majorEastAsia" w:eastAsiaTheme="majorEastAsia" w:hAnsiTheme="majorEastAsia"/>
        </w:rPr>
      </w:pPr>
      <w:r>
        <w:rPr>
          <w:rFonts w:asciiTheme="majorEastAsia" w:eastAsiaTheme="majorEastAsia" w:hAnsiTheme="majorEastAsia" w:hint="eastAsia"/>
        </w:rPr>
        <w:t xml:space="preserve"> </w:t>
      </w:r>
      <w:r w:rsidR="00FB2222">
        <w:rPr>
          <w:rFonts w:asciiTheme="majorEastAsia" w:eastAsiaTheme="majorEastAsia" w:hAnsiTheme="majorEastAsia" w:hint="eastAsia"/>
        </w:rPr>
        <w:t>API</w:t>
      </w:r>
      <w:r w:rsidR="00321A43" w:rsidRPr="003A72A2">
        <w:rPr>
          <w:rFonts w:asciiTheme="majorEastAsia" w:eastAsiaTheme="majorEastAsia" w:hAnsiTheme="majorEastAsia" w:hint="eastAsia"/>
        </w:rPr>
        <w:t>交易接入系统部署在客户所属业务部门/营业部现场的如出现故障需在第一时间通知信息技术部，并记录故障发生时间，故障现象，并准备交易应急措施。</w:t>
      </w:r>
    </w:p>
    <w:p w:rsidR="00881D59" w:rsidRDefault="00AB409A" w:rsidP="00881D59">
      <w:pPr>
        <w:ind w:firstLineChars="200" w:firstLine="420"/>
        <w:rPr>
          <w:rFonts w:asciiTheme="majorEastAsia" w:eastAsiaTheme="majorEastAsia" w:hAnsiTheme="majorEastAsia"/>
        </w:rPr>
      </w:pPr>
      <w:r w:rsidRPr="003A72A2">
        <w:rPr>
          <w:rFonts w:asciiTheme="majorEastAsia" w:eastAsiaTheme="majorEastAsia" w:hAnsiTheme="majorEastAsia" w:hint="eastAsia"/>
        </w:rPr>
        <w:t>如遇金仕达</w:t>
      </w:r>
      <w:r w:rsidR="00FE002F">
        <w:rPr>
          <w:rFonts w:asciiTheme="majorEastAsia" w:eastAsiaTheme="majorEastAsia" w:hAnsiTheme="majorEastAsia" w:hint="eastAsia"/>
        </w:rPr>
        <w:t>个股期权系统</w:t>
      </w:r>
      <w:r w:rsidRPr="003A72A2">
        <w:rPr>
          <w:rFonts w:asciiTheme="majorEastAsia" w:eastAsiaTheme="majorEastAsia" w:hAnsiTheme="majorEastAsia" w:hint="eastAsia"/>
        </w:rPr>
        <w:t>进行升级，客户所属业务部门需将周边网关升级变动明细和</w:t>
      </w:r>
      <w:proofErr w:type="gramStart"/>
      <w:r w:rsidRPr="003A72A2">
        <w:rPr>
          <w:rFonts w:asciiTheme="majorEastAsia" w:eastAsiaTheme="majorEastAsia" w:hAnsiTheme="majorEastAsia" w:hint="eastAsia"/>
        </w:rPr>
        <w:t>拟升级</w:t>
      </w:r>
      <w:proofErr w:type="gramEnd"/>
      <w:r w:rsidRPr="003A72A2">
        <w:rPr>
          <w:rFonts w:asciiTheme="majorEastAsia" w:eastAsiaTheme="majorEastAsia" w:hAnsiTheme="majorEastAsia" w:hint="eastAsia"/>
        </w:rPr>
        <w:t>日期通知接入客户，客户如需进行适应性修改，需与信息技术部对修改后的接口进行测试后方可使用。升级之</w:t>
      </w:r>
      <w:proofErr w:type="gramStart"/>
      <w:r w:rsidRPr="003A72A2">
        <w:rPr>
          <w:rFonts w:asciiTheme="majorEastAsia" w:eastAsiaTheme="majorEastAsia" w:hAnsiTheme="majorEastAsia" w:hint="eastAsia"/>
        </w:rPr>
        <w:t>日客户</w:t>
      </w:r>
      <w:proofErr w:type="gramEnd"/>
      <w:r w:rsidRPr="003A72A2">
        <w:rPr>
          <w:rFonts w:asciiTheme="majorEastAsia" w:eastAsiaTheme="majorEastAsia" w:hAnsiTheme="majorEastAsia" w:hint="eastAsia"/>
        </w:rPr>
        <w:t>需配合进行业务测试，如不参加测试，在升级之后出现因升级引致的技术故障责任自负</w:t>
      </w:r>
      <w:r w:rsidR="00881D59" w:rsidRPr="003A72A2">
        <w:rPr>
          <w:rFonts w:asciiTheme="majorEastAsia" w:eastAsiaTheme="majorEastAsia" w:hAnsiTheme="majorEastAsia" w:hint="eastAsia"/>
        </w:rPr>
        <w:t>。</w:t>
      </w:r>
    </w:p>
    <w:p w:rsidR="00084884" w:rsidRPr="003A72A2" w:rsidRDefault="00084884" w:rsidP="00881D59">
      <w:pPr>
        <w:ind w:firstLineChars="200" w:firstLine="420"/>
        <w:rPr>
          <w:rFonts w:asciiTheme="majorEastAsia" w:eastAsiaTheme="majorEastAsia" w:hAnsiTheme="majorEastAsia"/>
        </w:rPr>
      </w:pPr>
      <w:r>
        <w:rPr>
          <w:rFonts w:asciiTheme="majorEastAsia" w:eastAsiaTheme="majorEastAsia" w:hAnsiTheme="majorEastAsia" w:hint="eastAsia"/>
        </w:rPr>
        <w:t>如</w:t>
      </w:r>
      <w:r w:rsidR="00FB2222">
        <w:rPr>
          <w:rFonts w:asciiTheme="majorEastAsia" w:eastAsiaTheme="majorEastAsia" w:hAnsiTheme="majorEastAsia" w:hint="eastAsia"/>
        </w:rPr>
        <w:t>API</w:t>
      </w:r>
      <w:r>
        <w:rPr>
          <w:rFonts w:asciiTheme="majorEastAsia" w:eastAsiaTheme="majorEastAsia" w:hAnsiTheme="majorEastAsia" w:hint="eastAsia"/>
        </w:rPr>
        <w:t>接入客户需我司提供相关日志时，需由客户提出正式申请</w:t>
      </w:r>
      <w:r w:rsidR="008A7ED1">
        <w:rPr>
          <w:rFonts w:asciiTheme="majorEastAsia" w:eastAsiaTheme="majorEastAsia" w:hAnsiTheme="majorEastAsia" w:hint="eastAsia"/>
        </w:rPr>
        <w:t>（邮件形式）</w:t>
      </w:r>
      <w:r>
        <w:rPr>
          <w:rFonts w:asciiTheme="majorEastAsia" w:eastAsiaTheme="majorEastAsia" w:hAnsiTheme="majorEastAsia" w:hint="eastAsia"/>
        </w:rPr>
        <w:t>，并做好</w:t>
      </w:r>
      <w:r w:rsidR="008A7ED1">
        <w:rPr>
          <w:rFonts w:asciiTheme="majorEastAsia" w:eastAsiaTheme="majorEastAsia" w:hAnsiTheme="majorEastAsia" w:hint="eastAsia"/>
        </w:rPr>
        <w:t>发送</w:t>
      </w:r>
      <w:r>
        <w:rPr>
          <w:rFonts w:asciiTheme="majorEastAsia" w:eastAsiaTheme="majorEastAsia" w:hAnsiTheme="majorEastAsia" w:hint="eastAsia"/>
        </w:rPr>
        <w:t>留痕</w:t>
      </w:r>
      <w:r w:rsidR="008A7ED1">
        <w:rPr>
          <w:rFonts w:asciiTheme="majorEastAsia" w:eastAsiaTheme="majorEastAsia" w:hAnsiTheme="majorEastAsia" w:hint="eastAsia"/>
        </w:rPr>
        <w:t>，原则上日志只提供给</w:t>
      </w:r>
      <w:r w:rsidR="00FB2222">
        <w:rPr>
          <w:rFonts w:asciiTheme="majorEastAsia" w:eastAsiaTheme="majorEastAsia" w:hAnsiTheme="majorEastAsia" w:hint="eastAsia"/>
        </w:rPr>
        <w:t>API</w:t>
      </w:r>
      <w:r w:rsidR="008A7ED1">
        <w:rPr>
          <w:rFonts w:asciiTheme="majorEastAsia" w:eastAsiaTheme="majorEastAsia" w:hAnsiTheme="majorEastAsia" w:hint="eastAsia"/>
        </w:rPr>
        <w:t>接入客户而不</w:t>
      </w:r>
      <w:r w:rsidR="005D3839">
        <w:rPr>
          <w:rFonts w:asciiTheme="majorEastAsia" w:eastAsiaTheme="majorEastAsia" w:hAnsiTheme="majorEastAsia" w:hint="eastAsia"/>
        </w:rPr>
        <w:t>直接</w:t>
      </w:r>
      <w:r w:rsidR="008A7ED1">
        <w:rPr>
          <w:rFonts w:asciiTheme="majorEastAsia" w:eastAsiaTheme="majorEastAsia" w:hAnsiTheme="majorEastAsia" w:hint="eastAsia"/>
        </w:rPr>
        <w:t>提供给客户系统开发商</w:t>
      </w:r>
      <w:r>
        <w:rPr>
          <w:rFonts w:asciiTheme="majorEastAsia" w:eastAsiaTheme="majorEastAsia" w:hAnsiTheme="majorEastAsia" w:hint="eastAsia"/>
        </w:rPr>
        <w:t>。如日志中包含其他客户接入信息且无法进行有效的拆分</w:t>
      </w:r>
      <w:r w:rsidR="00A040C8">
        <w:rPr>
          <w:rFonts w:asciiTheme="majorEastAsia" w:eastAsiaTheme="majorEastAsia" w:hAnsiTheme="majorEastAsia" w:hint="eastAsia"/>
        </w:rPr>
        <w:t>或屏蔽</w:t>
      </w:r>
      <w:r>
        <w:rPr>
          <w:rFonts w:asciiTheme="majorEastAsia" w:eastAsiaTheme="majorEastAsia" w:hAnsiTheme="majorEastAsia" w:hint="eastAsia"/>
        </w:rPr>
        <w:t>，我司可拒绝向对方提供日志</w:t>
      </w:r>
      <w:r w:rsidR="00A36FFD">
        <w:rPr>
          <w:rFonts w:asciiTheme="majorEastAsia" w:eastAsiaTheme="majorEastAsia" w:hAnsiTheme="majorEastAsia" w:hint="eastAsia"/>
        </w:rPr>
        <w:t>，由我司运</w:t>
      </w:r>
      <w:proofErr w:type="gramStart"/>
      <w:r w:rsidR="00A36FFD">
        <w:rPr>
          <w:rFonts w:asciiTheme="majorEastAsia" w:eastAsiaTheme="majorEastAsia" w:hAnsiTheme="majorEastAsia" w:hint="eastAsia"/>
        </w:rPr>
        <w:t>维人员</w:t>
      </w:r>
      <w:proofErr w:type="gramEnd"/>
      <w:r w:rsidR="00A36FFD">
        <w:rPr>
          <w:rFonts w:asciiTheme="majorEastAsia" w:eastAsiaTheme="majorEastAsia" w:hAnsiTheme="majorEastAsia" w:hint="eastAsia"/>
        </w:rPr>
        <w:t>负责配合客户工作。</w:t>
      </w:r>
    </w:p>
    <w:p w:rsidR="00907EBE" w:rsidRDefault="009401CB" w:rsidP="00881D59">
      <w:pPr>
        <w:ind w:firstLineChars="200" w:firstLine="420"/>
        <w:rPr>
          <w:rFonts w:asciiTheme="majorEastAsia" w:eastAsiaTheme="majorEastAsia" w:hAnsiTheme="majorEastAsia"/>
        </w:rPr>
      </w:pPr>
      <w:r w:rsidRPr="003A72A2">
        <w:rPr>
          <w:rFonts w:asciiTheme="majorEastAsia" w:eastAsiaTheme="majorEastAsia" w:hAnsiTheme="majorEastAsia" w:hint="eastAsia"/>
        </w:rPr>
        <w:t>如客户因业务扩展或系统改进，需升级部署在我端的程序如前置机等，需提前一周由客户所属业务部门/营业部向信息技术部提出申请，并在测试环境经过测试提交测试报告后，方可生产环境升级更新。</w:t>
      </w:r>
    </w:p>
    <w:p w:rsidR="00B60C44" w:rsidRDefault="00B60C44" w:rsidP="00881D59">
      <w:pPr>
        <w:ind w:firstLineChars="200" w:firstLine="420"/>
        <w:rPr>
          <w:rFonts w:asciiTheme="majorEastAsia" w:eastAsiaTheme="majorEastAsia" w:hAnsiTheme="majorEastAsia"/>
        </w:rPr>
      </w:pPr>
    </w:p>
    <w:p w:rsidR="00B60C44" w:rsidRDefault="00B60C44" w:rsidP="00B60C44">
      <w:pPr>
        <w:pStyle w:val="2"/>
        <w:rPr>
          <w:rFonts w:asciiTheme="majorEastAsia" w:eastAsiaTheme="majorEastAsia" w:hAnsiTheme="majorEastAsia"/>
        </w:rPr>
      </w:pPr>
      <w:bookmarkStart w:id="35" w:name="_Toc405753731"/>
      <w:r>
        <w:rPr>
          <w:rFonts w:asciiTheme="majorEastAsia" w:eastAsiaTheme="majorEastAsia" w:hAnsiTheme="majorEastAsia" w:hint="eastAsia"/>
        </w:rPr>
        <w:lastRenderedPageBreak/>
        <w:t>3.5 步骤五</w:t>
      </w:r>
      <w:r w:rsidR="002D398E" w:rsidRPr="003A72A2">
        <w:rPr>
          <w:rFonts w:asciiTheme="majorEastAsia" w:eastAsiaTheme="majorEastAsia" w:hAnsiTheme="majorEastAsia" w:hint="eastAsia"/>
        </w:rPr>
        <w:t>：</w:t>
      </w:r>
      <w:r>
        <w:rPr>
          <w:rFonts w:asciiTheme="majorEastAsia" w:eastAsiaTheme="majorEastAsia" w:hAnsiTheme="majorEastAsia" w:hint="eastAsia"/>
        </w:rPr>
        <w:t>项目终止</w:t>
      </w:r>
      <w:bookmarkEnd w:id="35"/>
    </w:p>
    <w:p w:rsidR="00B60C44" w:rsidRDefault="00B60C44" w:rsidP="00B60C44">
      <w:pPr>
        <w:ind w:firstLineChars="200" w:firstLine="420"/>
        <w:rPr>
          <w:rFonts w:asciiTheme="majorEastAsia" w:eastAsiaTheme="majorEastAsia" w:hAnsiTheme="majorEastAsia"/>
        </w:rPr>
      </w:pPr>
      <w:r w:rsidRPr="00B60C44">
        <w:rPr>
          <w:rFonts w:asciiTheme="majorEastAsia" w:eastAsiaTheme="majorEastAsia" w:hAnsiTheme="majorEastAsia" w:hint="eastAsia"/>
        </w:rPr>
        <w:t>第三方接入项目终止后，客户所属业务部门</w:t>
      </w:r>
      <w:r>
        <w:rPr>
          <w:rFonts w:asciiTheme="majorEastAsia" w:eastAsiaTheme="majorEastAsia" w:hAnsiTheme="majorEastAsia" w:hint="eastAsia"/>
        </w:rPr>
        <w:t>或</w:t>
      </w:r>
      <w:r w:rsidRPr="00B60C44">
        <w:rPr>
          <w:rFonts w:asciiTheme="majorEastAsia" w:eastAsiaTheme="majorEastAsia" w:hAnsiTheme="majorEastAsia" w:hint="eastAsia"/>
        </w:rPr>
        <w:t>营业部应通过公文流转形式，通知信息技术部停用相关程序、撤销专线、</w:t>
      </w:r>
      <w:proofErr w:type="gramStart"/>
      <w:r w:rsidRPr="00B60C44">
        <w:rPr>
          <w:rFonts w:asciiTheme="majorEastAsia" w:eastAsiaTheme="majorEastAsia" w:hAnsiTheme="majorEastAsia" w:hint="eastAsia"/>
        </w:rPr>
        <w:t>撤销深证通</w:t>
      </w:r>
      <w:proofErr w:type="gramEnd"/>
      <w:r w:rsidRPr="00B60C44">
        <w:rPr>
          <w:rFonts w:asciiTheme="majorEastAsia" w:eastAsiaTheme="majorEastAsia" w:hAnsiTheme="majorEastAsia" w:hint="eastAsia"/>
        </w:rPr>
        <w:t>服务、服务器下架等工作。</w:t>
      </w:r>
    </w:p>
    <w:p w:rsidR="00EF2FEE" w:rsidRDefault="00EF2FEE" w:rsidP="00B60C44">
      <w:pPr>
        <w:ind w:firstLineChars="200" w:firstLine="420"/>
        <w:rPr>
          <w:rFonts w:asciiTheme="majorEastAsia" w:eastAsiaTheme="majorEastAsia" w:hAnsiTheme="majorEastAsia"/>
        </w:rPr>
      </w:pPr>
    </w:p>
    <w:p w:rsidR="00EF2FEE" w:rsidRDefault="00EF2FEE" w:rsidP="00EF2FEE">
      <w:pPr>
        <w:pStyle w:val="2"/>
        <w:rPr>
          <w:rFonts w:asciiTheme="majorEastAsia" w:eastAsiaTheme="majorEastAsia" w:hAnsiTheme="majorEastAsia"/>
        </w:rPr>
      </w:pPr>
      <w:bookmarkStart w:id="36" w:name="_Toc405753732"/>
      <w:r>
        <w:rPr>
          <w:rFonts w:asciiTheme="majorEastAsia" w:eastAsiaTheme="majorEastAsia" w:hAnsiTheme="majorEastAsia" w:hint="eastAsia"/>
        </w:rPr>
        <w:t>附件一、</w:t>
      </w:r>
      <w:r w:rsidRPr="00EF2FEE">
        <w:rPr>
          <w:rFonts w:asciiTheme="majorEastAsia" w:eastAsiaTheme="majorEastAsia" w:hAnsiTheme="majorEastAsia" w:hint="eastAsia"/>
        </w:rPr>
        <w:t>API交易接入申请流程图</w:t>
      </w:r>
      <w:bookmarkEnd w:id="36"/>
    </w:p>
    <w:p w:rsidR="00EF2FEE" w:rsidRPr="00EF2FEE" w:rsidRDefault="00D653CE" w:rsidP="00EF2FEE">
      <w:r>
        <w:object w:dxaOrig="1550" w:dyaOrig="961">
          <v:shape id="_x0000_i1029" type="#_x0000_t75" style="width:77.45pt;height:48.25pt" o:ole="">
            <v:imagedata r:id="rId27" o:title=""/>
          </v:shape>
          <o:OLEObject Type="Embed" ProgID="PowerPoint.Show.12" ShapeID="_x0000_i1029" DrawAspect="Icon" ObjectID="_1483975595" r:id="rId28"/>
        </w:object>
      </w:r>
    </w:p>
    <w:sectPr w:rsidR="00EF2FEE" w:rsidRPr="00EF2FEE" w:rsidSect="0022014B">
      <w:pgSz w:w="11906" w:h="16838" w:code="9"/>
      <w:pgMar w:top="1440" w:right="1797" w:bottom="1440" w:left="1797" w:header="851" w:footer="992" w:gutter="0"/>
      <w:cols w:space="425"/>
      <w:titlePg/>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B69" w:rsidRDefault="00DC0B69">
      <w:r>
        <w:separator/>
      </w:r>
    </w:p>
  </w:endnote>
  <w:endnote w:type="continuationSeparator" w:id="0">
    <w:p w:rsidR="00DC0B69" w:rsidRDefault="00DC0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7BD" w:rsidRDefault="003457BD" w:rsidP="00AB613E">
    <w:pPr>
      <w:pStyle w:val="af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7BD" w:rsidRPr="009504B5" w:rsidRDefault="003457BD" w:rsidP="00AB613E">
    <w:pPr>
      <w:pStyle w:val="af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7BD" w:rsidRDefault="003457BD" w:rsidP="00AB613E">
    <w:pPr>
      <w:pStyle w:val="af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7BD" w:rsidRPr="00E87882" w:rsidRDefault="003457BD" w:rsidP="00AB613E">
    <w:pPr>
      <w:pStyle w:val="af3"/>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7BD" w:rsidRPr="00BE5A2D" w:rsidRDefault="003457BD" w:rsidP="0022014B">
    <w:pPr>
      <w:pStyle w:val="af3"/>
      <w:ind w:right="360"/>
      <w:rPr>
        <w:sz w:val="15"/>
        <w:szCs w:val="15"/>
      </w:rPr>
    </w:pPr>
    <w:r w:rsidRPr="00067678">
      <w:rPr>
        <w:rFonts w:ascii="宋体" w:hAnsi="宋体" w:hint="eastAsia"/>
        <w:sz w:val="15"/>
        <w:szCs w:val="15"/>
      </w:rPr>
      <w:t xml:space="preserve">文件密级：内部使用                           </w:t>
    </w:r>
    <w:r w:rsidRPr="0063777A">
      <w:rPr>
        <w:rFonts w:ascii="宋体" w:hAnsi="宋体" w:hint="eastAsia"/>
        <w:sz w:val="15"/>
        <w:szCs w:val="15"/>
      </w:rPr>
      <w:t>第</w:t>
    </w:r>
    <w:r w:rsidR="00954E47" w:rsidRPr="0063777A">
      <w:rPr>
        <w:rFonts w:ascii="宋体" w:hAnsi="宋体"/>
        <w:sz w:val="15"/>
        <w:szCs w:val="15"/>
      </w:rPr>
      <w:fldChar w:fldCharType="begin"/>
    </w:r>
    <w:r w:rsidRPr="0063777A">
      <w:rPr>
        <w:rFonts w:ascii="宋体" w:hAnsi="宋体"/>
        <w:sz w:val="15"/>
        <w:szCs w:val="15"/>
      </w:rPr>
      <w:instrText xml:space="preserve"> PAGE  \* MERGEFORMAT </w:instrText>
    </w:r>
    <w:r w:rsidR="00954E47" w:rsidRPr="0063777A">
      <w:rPr>
        <w:rFonts w:ascii="宋体" w:hAnsi="宋体"/>
        <w:sz w:val="15"/>
        <w:szCs w:val="15"/>
      </w:rPr>
      <w:fldChar w:fldCharType="separate"/>
    </w:r>
    <w:r w:rsidR="00922292">
      <w:rPr>
        <w:rFonts w:ascii="宋体" w:hAnsi="宋体"/>
        <w:noProof/>
        <w:sz w:val="15"/>
        <w:szCs w:val="15"/>
      </w:rPr>
      <w:t>4</w:t>
    </w:r>
    <w:r w:rsidR="00954E47" w:rsidRPr="0063777A">
      <w:rPr>
        <w:rFonts w:ascii="宋体" w:hAnsi="宋体"/>
        <w:sz w:val="15"/>
        <w:szCs w:val="15"/>
      </w:rPr>
      <w:fldChar w:fldCharType="end"/>
    </w:r>
    <w:r w:rsidRPr="0063777A">
      <w:rPr>
        <w:rFonts w:ascii="宋体" w:hAnsi="宋体" w:hint="eastAsia"/>
        <w:sz w:val="15"/>
        <w:szCs w:val="15"/>
      </w:rPr>
      <w:t>页 共</w:t>
    </w:r>
    <w:fldSimple w:instr=" NUMPAGES   \* MERGEFORMAT ">
      <w:r w:rsidR="00922292" w:rsidRPr="00922292">
        <w:rPr>
          <w:rStyle w:val="af4"/>
          <w:noProof/>
          <w:sz w:val="15"/>
          <w:szCs w:val="15"/>
        </w:rPr>
        <w:t>10</w:t>
      </w:r>
    </w:fldSimple>
    <w:r w:rsidRPr="0063777A">
      <w:rPr>
        <w:rFonts w:ascii="宋体" w:hAnsi="宋体" w:hint="eastAsia"/>
        <w:sz w:val="15"/>
        <w:szCs w:val="15"/>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B69" w:rsidRDefault="00DC0B69">
      <w:r>
        <w:separator/>
      </w:r>
    </w:p>
  </w:footnote>
  <w:footnote w:type="continuationSeparator" w:id="0">
    <w:p w:rsidR="00DC0B69" w:rsidRDefault="00DC0B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7BD" w:rsidRDefault="003457BD" w:rsidP="00AB613E">
    <w:pPr>
      <w:pStyle w:val="af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7BD" w:rsidRDefault="003457BD" w:rsidP="00AB613E">
    <w:pPr>
      <w:pStyle w:val="af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7BD" w:rsidRDefault="003457BD" w:rsidP="00AB613E">
    <w:pPr>
      <w:pStyle w:val="af5"/>
      <w:tabs>
        <w:tab w:val="center" w:pos="4333"/>
        <w:tab w:val="left" w:pos="7382"/>
      </w:tabs>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7BD" w:rsidRPr="0022014B" w:rsidRDefault="003457BD" w:rsidP="0022014B">
    <w:pPr>
      <w:pStyle w:val="af5"/>
      <w:jc w:val="both"/>
    </w:pPr>
    <w:r>
      <w:rPr>
        <w:rFonts w:hint="eastAsia"/>
      </w:rPr>
      <w:t>光大证券</w:t>
    </w:r>
    <w:r w:rsidRPr="0063777A">
      <w:rPr>
        <w:rFonts w:hint="eastAsia"/>
      </w:rPr>
      <w:t>信息</w:t>
    </w:r>
    <w:r>
      <w:rPr>
        <w:rFonts w:hint="eastAsia"/>
      </w:rPr>
      <w:t>技术</w:t>
    </w:r>
    <w:r w:rsidRPr="0063777A">
      <w:rPr>
        <w:rFonts w:hint="eastAsia"/>
      </w:rPr>
      <w:t>体系文件</w:t>
    </w:r>
    <w:r>
      <w:rPr>
        <w:rFonts w:hint="eastAsia"/>
      </w:rPr>
      <w:t>第三方接入工作指引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C84129E"/>
    <w:lvl w:ilvl="0">
      <w:start w:val="1"/>
      <w:numFmt w:val="none"/>
      <w:lvlText w:val=""/>
      <w:lvlJc w:val="center"/>
      <w:pPr>
        <w:tabs>
          <w:tab w:val="num" w:pos="0"/>
        </w:tabs>
        <w:ind w:left="0" w:firstLine="0"/>
      </w:pPr>
      <w:rPr>
        <w:rFonts w:ascii="黑体" w:eastAsia="黑体" w:hint="eastAsia"/>
        <w:b/>
        <w:i w:val="0"/>
        <w:sz w:val="32"/>
      </w:rPr>
    </w:lvl>
    <w:lvl w:ilvl="1">
      <w:start w:val="1"/>
      <w:numFmt w:val="chineseCountingThousand"/>
      <w:lvlText w:val="第%2章  "/>
      <w:lvlJc w:val="center"/>
      <w:pPr>
        <w:tabs>
          <w:tab w:val="num" w:pos="720"/>
        </w:tabs>
        <w:ind w:left="0" w:firstLine="0"/>
      </w:pPr>
      <w:rPr>
        <w:rFonts w:ascii="黑体" w:eastAsia="黑体" w:hint="eastAsia"/>
        <w:b/>
        <w:i w:val="0"/>
        <w:sz w:val="28"/>
      </w:rPr>
    </w:lvl>
    <w:lvl w:ilvl="2">
      <w:start w:val="1"/>
      <w:numFmt w:val="chineseCountingThousand"/>
      <w:lvlText w:val="第%3节  "/>
      <w:lvlJc w:val="center"/>
      <w:pPr>
        <w:tabs>
          <w:tab w:val="num" w:pos="1008"/>
        </w:tabs>
        <w:ind w:left="0" w:firstLine="288"/>
      </w:pPr>
      <w:rPr>
        <w:rFonts w:ascii="黑体" w:eastAsia="黑体" w:hint="eastAsia"/>
        <w:b/>
        <w:i w:val="0"/>
        <w:sz w:val="24"/>
      </w:rPr>
    </w:lvl>
    <w:lvl w:ilvl="3">
      <w:start w:val="1"/>
      <w:numFmt w:val="chineseCountingThousand"/>
      <w:lvlText w:val="%4．"/>
      <w:lvlJc w:val="left"/>
      <w:pPr>
        <w:tabs>
          <w:tab w:val="num" w:pos="360"/>
        </w:tabs>
        <w:ind w:left="0" w:firstLine="0"/>
      </w:pPr>
      <w:rPr>
        <w:rFonts w:ascii="黑体" w:eastAsia="黑体" w:hint="eastAsia"/>
        <w:b/>
        <w:i w:val="0"/>
        <w:sz w:val="24"/>
      </w:rPr>
    </w:lvl>
    <w:lvl w:ilvl="4">
      <w:start w:val="1"/>
      <w:numFmt w:val="chineseCountingThousand"/>
      <w:lvlText w:val="(%5)"/>
      <w:lvlJc w:val="left"/>
      <w:pPr>
        <w:tabs>
          <w:tab w:val="num" w:pos="360"/>
        </w:tabs>
        <w:ind w:left="0" w:firstLine="0"/>
      </w:pPr>
      <w:rPr>
        <w:rFonts w:ascii="宋体" w:eastAsia="宋体" w:hint="eastAsia"/>
        <w:b w:val="0"/>
        <w:i w:val="0"/>
        <w:sz w:val="24"/>
      </w:rPr>
    </w:lvl>
    <w:lvl w:ilvl="5">
      <w:start w:val="1"/>
      <w:numFmt w:val="decimal"/>
      <w:lvlText w:val="%6."/>
      <w:lvlJc w:val="left"/>
      <w:pPr>
        <w:tabs>
          <w:tab w:val="num" w:pos="360"/>
        </w:tabs>
        <w:ind w:left="0" w:firstLine="0"/>
      </w:pPr>
      <w:rPr>
        <w:rFonts w:ascii="宋体" w:eastAsia="宋体" w:hint="eastAsia"/>
        <w:b w:val="0"/>
        <w:i w:val="0"/>
        <w:sz w:val="24"/>
      </w:rPr>
    </w:lvl>
    <w:lvl w:ilvl="6">
      <w:start w:val="1"/>
      <w:numFmt w:val="decimal"/>
      <w:lvlText w:val="(%7)"/>
      <w:lvlJc w:val="left"/>
      <w:pPr>
        <w:tabs>
          <w:tab w:val="num" w:pos="360"/>
        </w:tabs>
        <w:ind w:left="0" w:firstLine="0"/>
      </w:pPr>
      <w:rPr>
        <w:rFonts w:ascii="宋体" w:eastAsia="宋体" w:hint="eastAsia"/>
        <w:b w:val="0"/>
        <w:i w:val="0"/>
        <w:sz w:val="24"/>
      </w:rPr>
    </w:lvl>
    <w:lvl w:ilvl="7">
      <w:start w:val="1"/>
      <w:numFmt w:val="upperLetter"/>
      <w:pStyle w:val="8"/>
      <w:suff w:val="nothing"/>
      <w:lvlText w:val="%8．"/>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
    <w:nsid w:val="0AE05CC0"/>
    <w:multiLevelType w:val="hybridMultilevel"/>
    <w:tmpl w:val="109460DE"/>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AD67BC"/>
    <w:multiLevelType w:val="hybridMultilevel"/>
    <w:tmpl w:val="F0987950"/>
    <w:lvl w:ilvl="0" w:tplc="DD3247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710071"/>
    <w:multiLevelType w:val="hybridMultilevel"/>
    <w:tmpl w:val="B7F261A0"/>
    <w:lvl w:ilvl="0" w:tplc="939E8856">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nsid w:val="1BFF4609"/>
    <w:multiLevelType w:val="multilevel"/>
    <w:tmpl w:val="86C22288"/>
    <w:lvl w:ilvl="0">
      <w:start w:val="1"/>
      <w:numFmt w:val="decimal"/>
      <w:pStyle w:val="a"/>
      <w:lvlText w:val="%1"/>
      <w:lvlJc w:val="left"/>
      <w:pPr>
        <w:tabs>
          <w:tab w:val="num" w:pos="425"/>
        </w:tabs>
        <w:ind w:left="425" w:hanging="425"/>
      </w:pPr>
      <w:rPr>
        <w:rFonts w:ascii="Times New Roman" w:eastAsia="宋体" w:hAnsi="Times New Roman" w:hint="default"/>
        <w:sz w:val="36"/>
        <w:szCs w:val="36"/>
      </w:rPr>
    </w:lvl>
    <w:lvl w:ilvl="1">
      <w:start w:val="1"/>
      <w:numFmt w:val="decimal"/>
      <w:pStyle w:val="a0"/>
      <w:lvlText w:val="%1.%2"/>
      <w:lvlJc w:val="left"/>
      <w:pPr>
        <w:tabs>
          <w:tab w:val="num" w:pos="992"/>
        </w:tabs>
        <w:ind w:left="992" w:hanging="567"/>
      </w:pPr>
      <w:rPr>
        <w:rFonts w:ascii="Times New Roman" w:eastAsia="宋体" w:hAnsi="Times New Roman" w:hint="default"/>
      </w:rPr>
    </w:lvl>
    <w:lvl w:ilvl="2">
      <w:start w:val="1"/>
      <w:numFmt w:val="decimal"/>
      <w:pStyle w:val="a1"/>
      <w:lvlText w:val="%1.%2.%3"/>
      <w:lvlJc w:val="left"/>
      <w:pPr>
        <w:tabs>
          <w:tab w:val="num" w:pos="1571"/>
        </w:tabs>
        <w:ind w:left="1418" w:hanging="567"/>
      </w:pPr>
      <w:rPr>
        <w:rFonts w:ascii="Times New Roman" w:eastAsia="宋体" w:hAnsi="Times New Roman" w:hint="default"/>
      </w:rPr>
    </w:lvl>
    <w:lvl w:ilvl="3">
      <w:start w:val="1"/>
      <w:numFmt w:val="decimal"/>
      <w:lvlText w:val="%1.%2.%3"/>
      <w:lvlJc w:val="left"/>
      <w:pPr>
        <w:tabs>
          <w:tab w:val="num" w:pos="2356"/>
        </w:tabs>
        <w:ind w:left="1984" w:hanging="708"/>
      </w:pPr>
      <w:rPr>
        <w:rFonts w:ascii="宋体" w:eastAsia="宋体" w:hAnsi="宋体" w:hint="default"/>
        <w:b/>
        <w:bCs/>
        <w:i w:val="0"/>
        <w:iCs w:val="0"/>
        <w:caps w:val="0"/>
        <w:smallCaps w:val="0"/>
        <w:strike w:val="0"/>
        <w:dstrike w:val="0"/>
        <w:color w:val="auto"/>
        <w:spacing w:val="0"/>
        <w:w w:val="100"/>
        <w:kern w:val="44"/>
        <w:position w:val="0"/>
        <w:sz w:val="28"/>
        <w:u w:val="none"/>
        <w:effect w:val="none"/>
        <w:bdr w:val="none" w:sz="0" w:space="0" w:color="auto"/>
        <w:shd w:val="clear" w:color="auto" w:fill="auto"/>
        <w:em w:val="none"/>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5">
    <w:nsid w:val="25962437"/>
    <w:multiLevelType w:val="hybridMultilevel"/>
    <w:tmpl w:val="163671E4"/>
    <w:lvl w:ilvl="0" w:tplc="1D34CDEA">
      <w:start w:val="1"/>
      <w:numFmt w:val="decimal"/>
      <w:lvlText w:val="%1、"/>
      <w:lvlJc w:val="left"/>
      <w:pPr>
        <w:ind w:left="719" w:hanging="36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6">
    <w:nsid w:val="266538E2"/>
    <w:multiLevelType w:val="multilevel"/>
    <w:tmpl w:val="6D40AF22"/>
    <w:lvl w:ilvl="0">
      <w:start w:val="1"/>
      <w:numFmt w:val="chineseCountingThousand"/>
      <w:lvlText w:val="第%1章  "/>
      <w:lvlJc w:val="left"/>
      <w:pPr>
        <w:tabs>
          <w:tab w:val="num" w:pos="1922"/>
        </w:tabs>
        <w:ind w:left="0" w:firstLine="482"/>
      </w:pPr>
      <w:rPr>
        <w:rFonts w:hint="eastAsia"/>
      </w:rPr>
    </w:lvl>
    <w:lvl w:ilvl="1">
      <w:start w:val="1"/>
      <w:numFmt w:val="chineseCountingThousand"/>
      <w:lvlText w:val="第%2节  "/>
      <w:lvlJc w:val="left"/>
      <w:pPr>
        <w:tabs>
          <w:tab w:val="num" w:pos="1922"/>
        </w:tabs>
        <w:ind w:left="0" w:firstLine="482"/>
      </w:pPr>
      <w:rPr>
        <w:rFonts w:hint="eastAsia"/>
      </w:rPr>
    </w:lvl>
    <w:lvl w:ilvl="2">
      <w:start w:val="1"/>
      <w:numFmt w:val="chineseCountingThousand"/>
      <w:suff w:val="nothing"/>
      <w:lvlText w:val="%3、"/>
      <w:lvlJc w:val="left"/>
      <w:pPr>
        <w:ind w:left="0" w:firstLine="482"/>
      </w:pPr>
      <w:rPr>
        <w:rFonts w:ascii="黑体" w:eastAsia="黑体" w:hint="eastAsia"/>
        <w:b/>
        <w:i w:val="0"/>
        <w:sz w:val="24"/>
      </w:rPr>
    </w:lvl>
    <w:lvl w:ilvl="3">
      <w:start w:val="1"/>
      <w:numFmt w:val="chineseCountingThousand"/>
      <w:suff w:val="nothing"/>
      <w:lvlText w:val="(%4)"/>
      <w:lvlJc w:val="left"/>
      <w:pPr>
        <w:ind w:left="0" w:firstLine="482"/>
      </w:pPr>
      <w:rPr>
        <w:rFonts w:ascii="仿宋_GB2312" w:eastAsia="仿宋_GB2312" w:hint="eastAsia"/>
        <w:b w:val="0"/>
        <w:i w:val="0"/>
        <w:sz w:val="24"/>
      </w:rPr>
    </w:lvl>
    <w:lvl w:ilvl="4">
      <w:start w:val="1"/>
      <w:numFmt w:val="decimal"/>
      <w:pStyle w:val="5"/>
      <w:suff w:val="nothing"/>
      <w:lvlText w:val="%5."/>
      <w:lvlJc w:val="left"/>
      <w:pPr>
        <w:ind w:left="0" w:firstLine="527"/>
      </w:pPr>
      <w:rPr>
        <w:rFonts w:ascii="仿宋_GB2312" w:eastAsia="仿宋_GB2312" w:hint="eastAsia"/>
        <w:b w:val="0"/>
        <w:i w:val="0"/>
        <w:sz w:val="24"/>
      </w:rPr>
    </w:lvl>
    <w:lvl w:ilvl="5">
      <w:start w:val="1"/>
      <w:numFmt w:val="decimal"/>
      <w:pStyle w:val="6"/>
      <w:suff w:val="nothing"/>
      <w:lvlText w:val="(%6)"/>
      <w:lvlJc w:val="left"/>
      <w:pPr>
        <w:ind w:left="0" w:firstLine="482"/>
      </w:pPr>
      <w:rPr>
        <w:rFonts w:ascii="仿宋_GB2312" w:eastAsia="仿宋_GB2312" w:hint="eastAsia"/>
        <w:b w:val="0"/>
        <w:i w:val="0"/>
        <w:sz w:val="24"/>
      </w:rPr>
    </w:lvl>
    <w:lvl w:ilvl="6">
      <w:start w:val="1"/>
      <w:numFmt w:val="bullet"/>
      <w:pStyle w:val="7"/>
      <w:lvlText w:val="①"/>
      <w:lvlJc w:val="left"/>
      <w:pPr>
        <w:tabs>
          <w:tab w:val="num" w:pos="2835"/>
        </w:tabs>
        <w:ind w:left="2835" w:hanging="426"/>
      </w:pPr>
      <w:rPr>
        <w:rFonts w:ascii="宋体" w:eastAsia="宋体"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7">
    <w:nsid w:val="2C3350F7"/>
    <w:multiLevelType w:val="hybridMultilevel"/>
    <w:tmpl w:val="44F6F9FE"/>
    <w:lvl w:ilvl="0" w:tplc="1C86A758">
      <w:start w:val="1"/>
      <w:numFmt w:val="decimal"/>
      <w:lvlText w:val="%1、"/>
      <w:lvlJc w:val="left"/>
      <w:pPr>
        <w:ind w:left="719" w:hanging="36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8">
    <w:nsid w:val="301D00BA"/>
    <w:multiLevelType w:val="hybridMultilevel"/>
    <w:tmpl w:val="03482BD6"/>
    <w:lvl w:ilvl="0" w:tplc="BFE41FDE">
      <w:start w:val="1"/>
      <w:numFmt w:val="decimal"/>
      <w:lvlText w:val="%1、"/>
      <w:lvlJc w:val="left"/>
      <w:pPr>
        <w:ind w:left="720" w:hanging="51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nsid w:val="339A66FF"/>
    <w:multiLevelType w:val="hybridMultilevel"/>
    <w:tmpl w:val="7BE0B266"/>
    <w:lvl w:ilvl="0" w:tplc="478AE23A">
      <w:start w:val="1"/>
      <w:numFmt w:val="decimal"/>
      <w:lvlText w:val="%1、"/>
      <w:lvlJc w:val="left"/>
      <w:pPr>
        <w:ind w:left="720" w:hanging="51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nsid w:val="3FCD4D91"/>
    <w:multiLevelType w:val="hybridMultilevel"/>
    <w:tmpl w:val="2BFEF6D4"/>
    <w:lvl w:ilvl="0" w:tplc="5712D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00C4590"/>
    <w:multiLevelType w:val="hybridMultilevel"/>
    <w:tmpl w:val="C8C6D9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5BD2F58"/>
    <w:multiLevelType w:val="multilevel"/>
    <w:tmpl w:val="3326C0FC"/>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nsid w:val="4D462C4E"/>
    <w:multiLevelType w:val="hybridMultilevel"/>
    <w:tmpl w:val="44F6F9FE"/>
    <w:lvl w:ilvl="0" w:tplc="1C86A758">
      <w:start w:val="1"/>
      <w:numFmt w:val="decimal"/>
      <w:lvlText w:val="%1、"/>
      <w:lvlJc w:val="left"/>
      <w:pPr>
        <w:ind w:left="719" w:hanging="36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4">
    <w:nsid w:val="5366342E"/>
    <w:multiLevelType w:val="hybridMultilevel"/>
    <w:tmpl w:val="163671E4"/>
    <w:lvl w:ilvl="0" w:tplc="1D34CDEA">
      <w:start w:val="1"/>
      <w:numFmt w:val="decimal"/>
      <w:lvlText w:val="%1、"/>
      <w:lvlJc w:val="left"/>
      <w:pPr>
        <w:ind w:left="719" w:hanging="36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5">
    <w:nsid w:val="5416127D"/>
    <w:multiLevelType w:val="hybridMultilevel"/>
    <w:tmpl w:val="E3E8E28A"/>
    <w:lvl w:ilvl="0" w:tplc="0409000F">
      <w:start w:val="1"/>
      <w:numFmt w:val="decimal"/>
      <w:lvlText w:val="%1."/>
      <w:lvlJc w:val="left"/>
      <w:pPr>
        <w:ind w:left="945" w:hanging="420"/>
      </w:pPr>
    </w:lvl>
    <w:lvl w:ilvl="1" w:tplc="04090019">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6">
    <w:nsid w:val="5F2301C6"/>
    <w:multiLevelType w:val="hybridMultilevel"/>
    <w:tmpl w:val="85EAFD7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03524F8"/>
    <w:multiLevelType w:val="hybridMultilevel"/>
    <w:tmpl w:val="B8FAF130"/>
    <w:lvl w:ilvl="0" w:tplc="E24E63D0">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8">
    <w:nsid w:val="6C803BB1"/>
    <w:multiLevelType w:val="hybridMultilevel"/>
    <w:tmpl w:val="EFFE7514"/>
    <w:lvl w:ilvl="0" w:tplc="0409000F">
      <w:start w:val="1"/>
      <w:numFmt w:val="decimal"/>
      <w:lvlText w:val="%1."/>
      <w:lvlJc w:val="left"/>
      <w:pPr>
        <w:ind w:left="735" w:hanging="420"/>
      </w:pPr>
      <w:rPr>
        <w:rFont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F">
      <w:start w:val="1"/>
      <w:numFmt w:val="decimal"/>
      <w:lvlText w:val="%4."/>
      <w:lvlJc w:val="left"/>
      <w:pPr>
        <w:ind w:left="1995" w:hanging="420"/>
      </w:pPr>
      <w:rPr>
        <w:rFont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9">
    <w:nsid w:val="6EEF04BC"/>
    <w:multiLevelType w:val="hybridMultilevel"/>
    <w:tmpl w:val="8430AA5A"/>
    <w:lvl w:ilvl="0" w:tplc="2CFC1AFA">
      <w:start w:val="1"/>
      <w:numFmt w:val="decimal"/>
      <w:pStyle w:val="B1"/>
      <w:lvlText w:val="%1."/>
      <w:lvlJc w:val="left"/>
      <w:pPr>
        <w:ind w:left="840" w:hanging="420"/>
      </w:pPr>
    </w:lvl>
    <w:lvl w:ilvl="1" w:tplc="434296A6" w:tentative="1">
      <w:start w:val="1"/>
      <w:numFmt w:val="lowerLetter"/>
      <w:lvlText w:val="%2)"/>
      <w:lvlJc w:val="left"/>
      <w:pPr>
        <w:ind w:left="1260" w:hanging="420"/>
      </w:pPr>
    </w:lvl>
    <w:lvl w:ilvl="2" w:tplc="F73EA17E" w:tentative="1">
      <w:start w:val="1"/>
      <w:numFmt w:val="lowerRoman"/>
      <w:lvlText w:val="%3."/>
      <w:lvlJc w:val="right"/>
      <w:pPr>
        <w:ind w:left="1680" w:hanging="420"/>
      </w:pPr>
    </w:lvl>
    <w:lvl w:ilvl="3" w:tplc="11E26B40" w:tentative="1">
      <w:start w:val="1"/>
      <w:numFmt w:val="decimal"/>
      <w:lvlText w:val="%4."/>
      <w:lvlJc w:val="left"/>
      <w:pPr>
        <w:ind w:left="2100" w:hanging="420"/>
      </w:pPr>
    </w:lvl>
    <w:lvl w:ilvl="4" w:tplc="D3ECB10A" w:tentative="1">
      <w:start w:val="1"/>
      <w:numFmt w:val="lowerLetter"/>
      <w:lvlText w:val="%5)"/>
      <w:lvlJc w:val="left"/>
      <w:pPr>
        <w:ind w:left="2520" w:hanging="420"/>
      </w:pPr>
    </w:lvl>
    <w:lvl w:ilvl="5" w:tplc="5254B464" w:tentative="1">
      <w:start w:val="1"/>
      <w:numFmt w:val="lowerRoman"/>
      <w:lvlText w:val="%6."/>
      <w:lvlJc w:val="right"/>
      <w:pPr>
        <w:ind w:left="2940" w:hanging="420"/>
      </w:pPr>
    </w:lvl>
    <w:lvl w:ilvl="6" w:tplc="09B60474" w:tentative="1">
      <w:start w:val="1"/>
      <w:numFmt w:val="decimal"/>
      <w:lvlText w:val="%7."/>
      <w:lvlJc w:val="left"/>
      <w:pPr>
        <w:ind w:left="3360" w:hanging="420"/>
      </w:pPr>
    </w:lvl>
    <w:lvl w:ilvl="7" w:tplc="111CDF1E" w:tentative="1">
      <w:start w:val="1"/>
      <w:numFmt w:val="lowerLetter"/>
      <w:lvlText w:val="%8)"/>
      <w:lvlJc w:val="left"/>
      <w:pPr>
        <w:ind w:left="3780" w:hanging="420"/>
      </w:pPr>
    </w:lvl>
    <w:lvl w:ilvl="8" w:tplc="10BA1D36" w:tentative="1">
      <w:start w:val="1"/>
      <w:numFmt w:val="lowerRoman"/>
      <w:lvlText w:val="%9."/>
      <w:lvlJc w:val="right"/>
      <w:pPr>
        <w:ind w:left="4200" w:hanging="420"/>
      </w:pPr>
    </w:lvl>
  </w:abstractNum>
  <w:abstractNum w:abstractNumId="20">
    <w:nsid w:val="6EF50C60"/>
    <w:multiLevelType w:val="hybridMultilevel"/>
    <w:tmpl w:val="2BFEF6D4"/>
    <w:lvl w:ilvl="0" w:tplc="5712D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9807C49"/>
    <w:multiLevelType w:val="hybridMultilevel"/>
    <w:tmpl w:val="AC92F5D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nsid w:val="7CB90C84"/>
    <w:multiLevelType w:val="hybridMultilevel"/>
    <w:tmpl w:val="5DA4ED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EAE230C"/>
    <w:multiLevelType w:val="hybridMultilevel"/>
    <w:tmpl w:val="72FCBBC6"/>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6"/>
  </w:num>
  <w:num w:numId="2">
    <w:abstractNumId w:val="0"/>
  </w:num>
  <w:num w:numId="3">
    <w:abstractNumId w:val="19"/>
  </w:num>
  <w:num w:numId="4">
    <w:abstractNumId w:val="4"/>
  </w:num>
  <w:num w:numId="5">
    <w:abstractNumId w:val="12"/>
  </w:num>
  <w:num w:numId="6">
    <w:abstractNumId w:val="21"/>
  </w:num>
  <w:num w:numId="7">
    <w:abstractNumId w:val="23"/>
  </w:num>
  <w:num w:numId="8">
    <w:abstractNumId w:val="2"/>
  </w:num>
  <w:num w:numId="9">
    <w:abstractNumId w:val="10"/>
  </w:num>
  <w:num w:numId="10">
    <w:abstractNumId w:val="5"/>
  </w:num>
  <w:num w:numId="11">
    <w:abstractNumId w:val="14"/>
  </w:num>
  <w:num w:numId="12">
    <w:abstractNumId w:val="20"/>
  </w:num>
  <w:num w:numId="13">
    <w:abstractNumId w:val="1"/>
  </w:num>
  <w:num w:numId="14">
    <w:abstractNumId w:val="11"/>
  </w:num>
  <w:num w:numId="15">
    <w:abstractNumId w:val="13"/>
  </w:num>
  <w:num w:numId="16">
    <w:abstractNumId w:val="18"/>
  </w:num>
  <w:num w:numId="17">
    <w:abstractNumId w:val="9"/>
  </w:num>
  <w:num w:numId="18">
    <w:abstractNumId w:val="8"/>
  </w:num>
  <w:num w:numId="19">
    <w:abstractNumId w:val="22"/>
  </w:num>
  <w:num w:numId="20">
    <w:abstractNumId w:val="15"/>
  </w:num>
  <w:num w:numId="21">
    <w:abstractNumId w:val="7"/>
  </w:num>
  <w:num w:numId="22">
    <w:abstractNumId w:val="16"/>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B613E"/>
    <w:rsid w:val="00002DBB"/>
    <w:rsid w:val="00006902"/>
    <w:rsid w:val="00006B3C"/>
    <w:rsid w:val="00015763"/>
    <w:rsid w:val="00020307"/>
    <w:rsid w:val="000302A7"/>
    <w:rsid w:val="000374CC"/>
    <w:rsid w:val="0005188D"/>
    <w:rsid w:val="00063E1D"/>
    <w:rsid w:val="000658EB"/>
    <w:rsid w:val="00067446"/>
    <w:rsid w:val="00070128"/>
    <w:rsid w:val="000719F8"/>
    <w:rsid w:val="00077536"/>
    <w:rsid w:val="00084884"/>
    <w:rsid w:val="000C236A"/>
    <w:rsid w:val="000D5906"/>
    <w:rsid w:val="000D5BA4"/>
    <w:rsid w:val="00103911"/>
    <w:rsid w:val="001056A0"/>
    <w:rsid w:val="0011130B"/>
    <w:rsid w:val="001117F5"/>
    <w:rsid w:val="00116626"/>
    <w:rsid w:val="001174D0"/>
    <w:rsid w:val="0011768C"/>
    <w:rsid w:val="0012504E"/>
    <w:rsid w:val="00143F80"/>
    <w:rsid w:val="001526B8"/>
    <w:rsid w:val="00153F9D"/>
    <w:rsid w:val="001557FF"/>
    <w:rsid w:val="00163042"/>
    <w:rsid w:val="00164A67"/>
    <w:rsid w:val="001700B4"/>
    <w:rsid w:val="001723BC"/>
    <w:rsid w:val="00174390"/>
    <w:rsid w:val="00175403"/>
    <w:rsid w:val="00182028"/>
    <w:rsid w:val="00185130"/>
    <w:rsid w:val="00187105"/>
    <w:rsid w:val="00196F5B"/>
    <w:rsid w:val="00197E92"/>
    <w:rsid w:val="001A006D"/>
    <w:rsid w:val="001C564B"/>
    <w:rsid w:val="001D0944"/>
    <w:rsid w:val="001E3440"/>
    <w:rsid w:val="001E60D6"/>
    <w:rsid w:val="001E7468"/>
    <w:rsid w:val="0020045D"/>
    <w:rsid w:val="00214938"/>
    <w:rsid w:val="0022014B"/>
    <w:rsid w:val="002218A6"/>
    <w:rsid w:val="002344C9"/>
    <w:rsid w:val="00237245"/>
    <w:rsid w:val="00245BD4"/>
    <w:rsid w:val="00246807"/>
    <w:rsid w:val="002608D0"/>
    <w:rsid w:val="0026226D"/>
    <w:rsid w:val="00276DC6"/>
    <w:rsid w:val="00277429"/>
    <w:rsid w:val="002824F9"/>
    <w:rsid w:val="00283158"/>
    <w:rsid w:val="00286579"/>
    <w:rsid w:val="00287D22"/>
    <w:rsid w:val="0029285D"/>
    <w:rsid w:val="00294115"/>
    <w:rsid w:val="0029605B"/>
    <w:rsid w:val="002A1B2D"/>
    <w:rsid w:val="002A40FB"/>
    <w:rsid w:val="002A6575"/>
    <w:rsid w:val="002B3190"/>
    <w:rsid w:val="002B6AE1"/>
    <w:rsid w:val="002D139A"/>
    <w:rsid w:val="002D398E"/>
    <w:rsid w:val="002D7458"/>
    <w:rsid w:val="002F5C32"/>
    <w:rsid w:val="002F5D22"/>
    <w:rsid w:val="00300730"/>
    <w:rsid w:val="00301F64"/>
    <w:rsid w:val="00321A43"/>
    <w:rsid w:val="00322140"/>
    <w:rsid w:val="00327220"/>
    <w:rsid w:val="003436FE"/>
    <w:rsid w:val="003457BD"/>
    <w:rsid w:val="00346D20"/>
    <w:rsid w:val="00351C95"/>
    <w:rsid w:val="00360539"/>
    <w:rsid w:val="00366B2B"/>
    <w:rsid w:val="00373A05"/>
    <w:rsid w:val="003802B9"/>
    <w:rsid w:val="003856EF"/>
    <w:rsid w:val="00386335"/>
    <w:rsid w:val="003954EB"/>
    <w:rsid w:val="003A4DE2"/>
    <w:rsid w:val="003A72A2"/>
    <w:rsid w:val="003B73B4"/>
    <w:rsid w:val="003E7ABD"/>
    <w:rsid w:val="003F1CAE"/>
    <w:rsid w:val="003F2E69"/>
    <w:rsid w:val="004011A2"/>
    <w:rsid w:val="00406064"/>
    <w:rsid w:val="00410232"/>
    <w:rsid w:val="00424A48"/>
    <w:rsid w:val="0042581B"/>
    <w:rsid w:val="00437852"/>
    <w:rsid w:val="00453D1C"/>
    <w:rsid w:val="00475D5F"/>
    <w:rsid w:val="00481F59"/>
    <w:rsid w:val="00482907"/>
    <w:rsid w:val="004932F6"/>
    <w:rsid w:val="004B02A7"/>
    <w:rsid w:val="004B0A05"/>
    <w:rsid w:val="004C6093"/>
    <w:rsid w:val="004D0AAC"/>
    <w:rsid w:val="004D21CB"/>
    <w:rsid w:val="004D4768"/>
    <w:rsid w:val="004D4F26"/>
    <w:rsid w:val="004E0742"/>
    <w:rsid w:val="004E6DC1"/>
    <w:rsid w:val="004E7A8F"/>
    <w:rsid w:val="004F4A17"/>
    <w:rsid w:val="004F5C04"/>
    <w:rsid w:val="0050592C"/>
    <w:rsid w:val="00514CA2"/>
    <w:rsid w:val="00527C22"/>
    <w:rsid w:val="00532B74"/>
    <w:rsid w:val="005429FF"/>
    <w:rsid w:val="005442CF"/>
    <w:rsid w:val="005676C4"/>
    <w:rsid w:val="0057110C"/>
    <w:rsid w:val="00592345"/>
    <w:rsid w:val="00594D9D"/>
    <w:rsid w:val="005A15F8"/>
    <w:rsid w:val="005A6463"/>
    <w:rsid w:val="005B3271"/>
    <w:rsid w:val="005B3437"/>
    <w:rsid w:val="005B3763"/>
    <w:rsid w:val="005C63AB"/>
    <w:rsid w:val="005D3839"/>
    <w:rsid w:val="005D3BD1"/>
    <w:rsid w:val="005D702E"/>
    <w:rsid w:val="005F5FC3"/>
    <w:rsid w:val="005F73C8"/>
    <w:rsid w:val="00601E17"/>
    <w:rsid w:val="00604290"/>
    <w:rsid w:val="0061404A"/>
    <w:rsid w:val="00623CF7"/>
    <w:rsid w:val="006266B8"/>
    <w:rsid w:val="00626989"/>
    <w:rsid w:val="00635B0C"/>
    <w:rsid w:val="00635EA2"/>
    <w:rsid w:val="00636E8E"/>
    <w:rsid w:val="00671129"/>
    <w:rsid w:val="0067128A"/>
    <w:rsid w:val="006745FA"/>
    <w:rsid w:val="006763CC"/>
    <w:rsid w:val="006A2242"/>
    <w:rsid w:val="006A5FBB"/>
    <w:rsid w:val="006B714C"/>
    <w:rsid w:val="006C3BEA"/>
    <w:rsid w:val="006D10CC"/>
    <w:rsid w:val="006E42D8"/>
    <w:rsid w:val="006E6C21"/>
    <w:rsid w:val="006F7FBC"/>
    <w:rsid w:val="00703FB0"/>
    <w:rsid w:val="0071159B"/>
    <w:rsid w:val="00720314"/>
    <w:rsid w:val="007229E9"/>
    <w:rsid w:val="00722C68"/>
    <w:rsid w:val="0072584F"/>
    <w:rsid w:val="00733ABE"/>
    <w:rsid w:val="00742271"/>
    <w:rsid w:val="007442FC"/>
    <w:rsid w:val="00750C44"/>
    <w:rsid w:val="00751C60"/>
    <w:rsid w:val="00754585"/>
    <w:rsid w:val="00762193"/>
    <w:rsid w:val="0076331D"/>
    <w:rsid w:val="00763967"/>
    <w:rsid w:val="00770A95"/>
    <w:rsid w:val="00771EEE"/>
    <w:rsid w:val="00777EA2"/>
    <w:rsid w:val="0078289D"/>
    <w:rsid w:val="00791C03"/>
    <w:rsid w:val="007A1442"/>
    <w:rsid w:val="007A2D15"/>
    <w:rsid w:val="007A3DD4"/>
    <w:rsid w:val="007A7C80"/>
    <w:rsid w:val="007B252C"/>
    <w:rsid w:val="007C0BB0"/>
    <w:rsid w:val="007C2006"/>
    <w:rsid w:val="007C34D4"/>
    <w:rsid w:val="007C3D93"/>
    <w:rsid w:val="007C7500"/>
    <w:rsid w:val="007D00FF"/>
    <w:rsid w:val="007D2067"/>
    <w:rsid w:val="007D3775"/>
    <w:rsid w:val="007E17E2"/>
    <w:rsid w:val="007E5690"/>
    <w:rsid w:val="007F355F"/>
    <w:rsid w:val="00800128"/>
    <w:rsid w:val="00802287"/>
    <w:rsid w:val="00802A57"/>
    <w:rsid w:val="008070E3"/>
    <w:rsid w:val="00810683"/>
    <w:rsid w:val="00817AC7"/>
    <w:rsid w:val="008305E6"/>
    <w:rsid w:val="00846051"/>
    <w:rsid w:val="00854964"/>
    <w:rsid w:val="00862739"/>
    <w:rsid w:val="00864F4F"/>
    <w:rsid w:val="008720BF"/>
    <w:rsid w:val="00872BA9"/>
    <w:rsid w:val="00873F98"/>
    <w:rsid w:val="008750F2"/>
    <w:rsid w:val="00881336"/>
    <w:rsid w:val="00881B0E"/>
    <w:rsid w:val="00881D59"/>
    <w:rsid w:val="008861A1"/>
    <w:rsid w:val="00893F20"/>
    <w:rsid w:val="008948DA"/>
    <w:rsid w:val="00897789"/>
    <w:rsid w:val="00897CC9"/>
    <w:rsid w:val="008A1372"/>
    <w:rsid w:val="008A5C2C"/>
    <w:rsid w:val="008A7ED1"/>
    <w:rsid w:val="008B256E"/>
    <w:rsid w:val="008C234F"/>
    <w:rsid w:val="008D1406"/>
    <w:rsid w:val="008D626F"/>
    <w:rsid w:val="008E303F"/>
    <w:rsid w:val="008F1880"/>
    <w:rsid w:val="008F459A"/>
    <w:rsid w:val="0090279B"/>
    <w:rsid w:val="00902920"/>
    <w:rsid w:val="00907EBE"/>
    <w:rsid w:val="00912307"/>
    <w:rsid w:val="00912535"/>
    <w:rsid w:val="00915304"/>
    <w:rsid w:val="0092015E"/>
    <w:rsid w:val="00922292"/>
    <w:rsid w:val="009259A5"/>
    <w:rsid w:val="009321E9"/>
    <w:rsid w:val="009401CB"/>
    <w:rsid w:val="00954E47"/>
    <w:rsid w:val="00956915"/>
    <w:rsid w:val="0096247C"/>
    <w:rsid w:val="00963560"/>
    <w:rsid w:val="009640A7"/>
    <w:rsid w:val="00970EB3"/>
    <w:rsid w:val="00971A82"/>
    <w:rsid w:val="00980FFE"/>
    <w:rsid w:val="0098319D"/>
    <w:rsid w:val="009954ED"/>
    <w:rsid w:val="00995DFB"/>
    <w:rsid w:val="009A2D3F"/>
    <w:rsid w:val="009A2E85"/>
    <w:rsid w:val="009A49C3"/>
    <w:rsid w:val="009A7559"/>
    <w:rsid w:val="009A7BAB"/>
    <w:rsid w:val="009B59BC"/>
    <w:rsid w:val="009E12F3"/>
    <w:rsid w:val="009E331A"/>
    <w:rsid w:val="009E74F9"/>
    <w:rsid w:val="009F436B"/>
    <w:rsid w:val="00A01A06"/>
    <w:rsid w:val="00A040C8"/>
    <w:rsid w:val="00A0602A"/>
    <w:rsid w:val="00A06745"/>
    <w:rsid w:val="00A07157"/>
    <w:rsid w:val="00A13A14"/>
    <w:rsid w:val="00A22D23"/>
    <w:rsid w:val="00A36FFD"/>
    <w:rsid w:val="00A50490"/>
    <w:rsid w:val="00A76920"/>
    <w:rsid w:val="00A845A9"/>
    <w:rsid w:val="00A9034D"/>
    <w:rsid w:val="00A93CFC"/>
    <w:rsid w:val="00A94FCC"/>
    <w:rsid w:val="00AA2CCF"/>
    <w:rsid w:val="00AB409A"/>
    <w:rsid w:val="00AB613E"/>
    <w:rsid w:val="00AC3F23"/>
    <w:rsid w:val="00AD0916"/>
    <w:rsid w:val="00AD1493"/>
    <w:rsid w:val="00AD16DA"/>
    <w:rsid w:val="00AD1E7C"/>
    <w:rsid w:val="00AD4239"/>
    <w:rsid w:val="00AE2126"/>
    <w:rsid w:val="00AE59E0"/>
    <w:rsid w:val="00AF1966"/>
    <w:rsid w:val="00AF28A8"/>
    <w:rsid w:val="00B273AC"/>
    <w:rsid w:val="00B27C36"/>
    <w:rsid w:val="00B31AEB"/>
    <w:rsid w:val="00B406E5"/>
    <w:rsid w:val="00B51567"/>
    <w:rsid w:val="00B54623"/>
    <w:rsid w:val="00B60C44"/>
    <w:rsid w:val="00B74441"/>
    <w:rsid w:val="00B7781E"/>
    <w:rsid w:val="00B8145B"/>
    <w:rsid w:val="00B83C07"/>
    <w:rsid w:val="00B87AC5"/>
    <w:rsid w:val="00B9047F"/>
    <w:rsid w:val="00B917F0"/>
    <w:rsid w:val="00B93E4B"/>
    <w:rsid w:val="00B94B04"/>
    <w:rsid w:val="00B96124"/>
    <w:rsid w:val="00BA403F"/>
    <w:rsid w:val="00BA6110"/>
    <w:rsid w:val="00BB3825"/>
    <w:rsid w:val="00BB54F2"/>
    <w:rsid w:val="00BB698A"/>
    <w:rsid w:val="00BC0580"/>
    <w:rsid w:val="00BC1436"/>
    <w:rsid w:val="00BC1904"/>
    <w:rsid w:val="00BC19E8"/>
    <w:rsid w:val="00BC5FA2"/>
    <w:rsid w:val="00BD62E2"/>
    <w:rsid w:val="00BD6C07"/>
    <w:rsid w:val="00BE5A2D"/>
    <w:rsid w:val="00BE5F16"/>
    <w:rsid w:val="00BF38D5"/>
    <w:rsid w:val="00BF72D8"/>
    <w:rsid w:val="00C13B2C"/>
    <w:rsid w:val="00C3082C"/>
    <w:rsid w:val="00C370B7"/>
    <w:rsid w:val="00C60CF4"/>
    <w:rsid w:val="00C6187C"/>
    <w:rsid w:val="00C72560"/>
    <w:rsid w:val="00C72D92"/>
    <w:rsid w:val="00C7631E"/>
    <w:rsid w:val="00C80490"/>
    <w:rsid w:val="00C8238E"/>
    <w:rsid w:val="00C8280A"/>
    <w:rsid w:val="00C8727E"/>
    <w:rsid w:val="00C874D8"/>
    <w:rsid w:val="00C908D4"/>
    <w:rsid w:val="00C92CB3"/>
    <w:rsid w:val="00C93512"/>
    <w:rsid w:val="00C95958"/>
    <w:rsid w:val="00C97D70"/>
    <w:rsid w:val="00CA23A5"/>
    <w:rsid w:val="00CA56E7"/>
    <w:rsid w:val="00CB3463"/>
    <w:rsid w:val="00CB724E"/>
    <w:rsid w:val="00CF0BE1"/>
    <w:rsid w:val="00CF314A"/>
    <w:rsid w:val="00CF4B81"/>
    <w:rsid w:val="00D003C4"/>
    <w:rsid w:val="00D10E78"/>
    <w:rsid w:val="00D112FD"/>
    <w:rsid w:val="00D11DCC"/>
    <w:rsid w:val="00D22B37"/>
    <w:rsid w:val="00D27943"/>
    <w:rsid w:val="00D3192E"/>
    <w:rsid w:val="00D34BC6"/>
    <w:rsid w:val="00D402B6"/>
    <w:rsid w:val="00D40732"/>
    <w:rsid w:val="00D42737"/>
    <w:rsid w:val="00D52525"/>
    <w:rsid w:val="00D571FB"/>
    <w:rsid w:val="00D62309"/>
    <w:rsid w:val="00D653CE"/>
    <w:rsid w:val="00D66BE0"/>
    <w:rsid w:val="00D70302"/>
    <w:rsid w:val="00D734C4"/>
    <w:rsid w:val="00D82BF9"/>
    <w:rsid w:val="00D86F81"/>
    <w:rsid w:val="00D900D6"/>
    <w:rsid w:val="00DA3ECA"/>
    <w:rsid w:val="00DA44DB"/>
    <w:rsid w:val="00DA645D"/>
    <w:rsid w:val="00DB24F3"/>
    <w:rsid w:val="00DC0B69"/>
    <w:rsid w:val="00DC278C"/>
    <w:rsid w:val="00DC7754"/>
    <w:rsid w:val="00DD4DAB"/>
    <w:rsid w:val="00DD4FE8"/>
    <w:rsid w:val="00DF2AFF"/>
    <w:rsid w:val="00DF2DA4"/>
    <w:rsid w:val="00DF4F32"/>
    <w:rsid w:val="00E12118"/>
    <w:rsid w:val="00E156D2"/>
    <w:rsid w:val="00E238F9"/>
    <w:rsid w:val="00E23DDF"/>
    <w:rsid w:val="00E27AEC"/>
    <w:rsid w:val="00E30756"/>
    <w:rsid w:val="00E409F8"/>
    <w:rsid w:val="00E54BC8"/>
    <w:rsid w:val="00E632D9"/>
    <w:rsid w:val="00E66B31"/>
    <w:rsid w:val="00E7454D"/>
    <w:rsid w:val="00E77B10"/>
    <w:rsid w:val="00E82282"/>
    <w:rsid w:val="00E85735"/>
    <w:rsid w:val="00E9394E"/>
    <w:rsid w:val="00E96CC1"/>
    <w:rsid w:val="00EA2483"/>
    <w:rsid w:val="00EB01A3"/>
    <w:rsid w:val="00EB0EC5"/>
    <w:rsid w:val="00EB487C"/>
    <w:rsid w:val="00EB554A"/>
    <w:rsid w:val="00EB62A6"/>
    <w:rsid w:val="00EC29AF"/>
    <w:rsid w:val="00EC4AF8"/>
    <w:rsid w:val="00EC7AE0"/>
    <w:rsid w:val="00ED218D"/>
    <w:rsid w:val="00ED3A44"/>
    <w:rsid w:val="00EE70A8"/>
    <w:rsid w:val="00EF2FEE"/>
    <w:rsid w:val="00EF4588"/>
    <w:rsid w:val="00F00278"/>
    <w:rsid w:val="00F03FC4"/>
    <w:rsid w:val="00F06210"/>
    <w:rsid w:val="00F1362D"/>
    <w:rsid w:val="00F2364D"/>
    <w:rsid w:val="00F24AB2"/>
    <w:rsid w:val="00F342F7"/>
    <w:rsid w:val="00F36716"/>
    <w:rsid w:val="00F523ED"/>
    <w:rsid w:val="00F52AC6"/>
    <w:rsid w:val="00F534E1"/>
    <w:rsid w:val="00F57286"/>
    <w:rsid w:val="00F602F3"/>
    <w:rsid w:val="00F661DD"/>
    <w:rsid w:val="00F67E34"/>
    <w:rsid w:val="00F74CA8"/>
    <w:rsid w:val="00F750DA"/>
    <w:rsid w:val="00F751CC"/>
    <w:rsid w:val="00F75C80"/>
    <w:rsid w:val="00F82719"/>
    <w:rsid w:val="00F82779"/>
    <w:rsid w:val="00F90EBC"/>
    <w:rsid w:val="00F920A3"/>
    <w:rsid w:val="00FA19C5"/>
    <w:rsid w:val="00FA2FE3"/>
    <w:rsid w:val="00FA67AE"/>
    <w:rsid w:val="00FA7066"/>
    <w:rsid w:val="00FB0EE0"/>
    <w:rsid w:val="00FB2222"/>
    <w:rsid w:val="00FB5DB9"/>
    <w:rsid w:val="00FB5FB7"/>
    <w:rsid w:val="00FC1BC0"/>
    <w:rsid w:val="00FC5745"/>
    <w:rsid w:val="00FC6AA8"/>
    <w:rsid w:val="00FD0178"/>
    <w:rsid w:val="00FE002F"/>
    <w:rsid w:val="00FE24E0"/>
    <w:rsid w:val="00FE2EDC"/>
    <w:rsid w:val="00FE3BAF"/>
    <w:rsid w:val="00FF0739"/>
    <w:rsid w:val="00FF0762"/>
    <w:rsid w:val="00FF40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AB613E"/>
    <w:pPr>
      <w:widowControl w:val="0"/>
      <w:spacing w:before="120" w:after="120" w:line="288" w:lineRule="auto"/>
      <w:jc w:val="both"/>
    </w:pPr>
    <w:rPr>
      <w:kern w:val="2"/>
      <w:sz w:val="21"/>
      <w:szCs w:val="24"/>
    </w:rPr>
  </w:style>
  <w:style w:type="paragraph" w:styleId="1">
    <w:name w:val="heading 1"/>
    <w:basedOn w:val="a2"/>
    <w:next w:val="a2"/>
    <w:qFormat/>
    <w:rsid w:val="00897789"/>
    <w:pPr>
      <w:keepNext/>
      <w:keepLines/>
      <w:spacing w:before="340" w:after="330" w:line="578" w:lineRule="auto"/>
      <w:outlineLvl w:val="0"/>
    </w:pPr>
    <w:rPr>
      <w:b/>
      <w:bCs/>
      <w:kern w:val="44"/>
      <w:sz w:val="32"/>
      <w:szCs w:val="44"/>
    </w:rPr>
  </w:style>
  <w:style w:type="paragraph" w:styleId="2">
    <w:name w:val="heading 2"/>
    <w:basedOn w:val="a2"/>
    <w:next w:val="a2"/>
    <w:qFormat/>
    <w:rsid w:val="00897789"/>
    <w:pPr>
      <w:keepNext/>
      <w:keepLines/>
      <w:spacing w:before="260" w:after="260" w:line="416" w:lineRule="auto"/>
      <w:outlineLvl w:val="1"/>
    </w:pPr>
    <w:rPr>
      <w:rFonts w:ascii="Arial" w:hAnsi="Arial"/>
      <w:b/>
      <w:bCs/>
      <w:sz w:val="28"/>
      <w:szCs w:val="32"/>
    </w:rPr>
  </w:style>
  <w:style w:type="paragraph" w:styleId="3">
    <w:name w:val="heading 3"/>
    <w:basedOn w:val="a2"/>
    <w:next w:val="a2"/>
    <w:link w:val="3Char"/>
    <w:qFormat/>
    <w:rsid w:val="00897789"/>
    <w:pPr>
      <w:keepNext/>
      <w:keepLines/>
      <w:spacing w:before="260" w:after="260" w:line="416" w:lineRule="auto"/>
      <w:outlineLvl w:val="2"/>
    </w:pPr>
    <w:rPr>
      <w:b/>
      <w:bCs/>
      <w:szCs w:val="32"/>
    </w:rPr>
  </w:style>
  <w:style w:type="paragraph" w:styleId="4">
    <w:name w:val="heading 4"/>
    <w:basedOn w:val="a2"/>
    <w:next w:val="a2"/>
    <w:qFormat/>
    <w:rsid w:val="00897789"/>
    <w:pPr>
      <w:keepNext/>
      <w:keepLines/>
      <w:spacing w:before="280" w:after="290" w:line="376" w:lineRule="auto"/>
      <w:outlineLvl w:val="3"/>
    </w:pPr>
    <w:rPr>
      <w:rFonts w:ascii="Arial" w:hAnsi="Arial"/>
      <w:b/>
      <w:bCs/>
      <w:szCs w:val="28"/>
    </w:rPr>
  </w:style>
  <w:style w:type="paragraph" w:styleId="5">
    <w:name w:val="heading 5"/>
    <w:basedOn w:val="a2"/>
    <w:next w:val="a2"/>
    <w:qFormat/>
    <w:rsid w:val="004D0AAC"/>
    <w:pPr>
      <w:numPr>
        <w:ilvl w:val="4"/>
        <w:numId w:val="1"/>
      </w:numPr>
      <w:spacing w:line="360" w:lineRule="auto"/>
      <w:outlineLvl w:val="4"/>
    </w:pPr>
    <w:rPr>
      <w:rFonts w:ascii="Arial" w:eastAsia="仿宋_GB2312" w:hAnsi="Arial"/>
      <w:sz w:val="24"/>
    </w:rPr>
  </w:style>
  <w:style w:type="paragraph" w:styleId="6">
    <w:name w:val="heading 6"/>
    <w:basedOn w:val="a2"/>
    <w:next w:val="a2"/>
    <w:qFormat/>
    <w:rsid w:val="004D0AAC"/>
    <w:pPr>
      <w:numPr>
        <w:ilvl w:val="5"/>
        <w:numId w:val="1"/>
      </w:numPr>
      <w:spacing w:line="300" w:lineRule="auto"/>
      <w:outlineLvl w:val="5"/>
    </w:pPr>
    <w:rPr>
      <w:rFonts w:ascii="Arial" w:eastAsia="仿宋_GB2312" w:hAnsi="Arial"/>
      <w:sz w:val="24"/>
    </w:rPr>
  </w:style>
  <w:style w:type="paragraph" w:styleId="7">
    <w:name w:val="heading 7"/>
    <w:basedOn w:val="a2"/>
    <w:next w:val="a2"/>
    <w:qFormat/>
    <w:rsid w:val="004D0AAC"/>
    <w:pPr>
      <w:keepNext/>
      <w:keepLines/>
      <w:numPr>
        <w:ilvl w:val="6"/>
        <w:numId w:val="1"/>
      </w:numPr>
      <w:spacing w:line="360" w:lineRule="auto"/>
      <w:outlineLvl w:val="6"/>
    </w:pPr>
    <w:rPr>
      <w:rFonts w:ascii="仿宋_GB2312" w:eastAsia="仿宋_GB2312"/>
      <w:sz w:val="24"/>
    </w:rPr>
  </w:style>
  <w:style w:type="paragraph" w:styleId="8">
    <w:name w:val="heading 8"/>
    <w:basedOn w:val="a2"/>
    <w:next w:val="a2"/>
    <w:qFormat/>
    <w:rsid w:val="004D0AAC"/>
    <w:pPr>
      <w:keepNext/>
      <w:keepLines/>
      <w:numPr>
        <w:ilvl w:val="7"/>
        <w:numId w:val="2"/>
      </w:numPr>
      <w:adjustRightInd w:val="0"/>
      <w:spacing w:line="360" w:lineRule="auto"/>
      <w:textAlignment w:val="baseline"/>
      <w:outlineLvl w:val="7"/>
    </w:pPr>
    <w:rPr>
      <w:rFonts w:ascii="Arial" w:hAnsi="Arial"/>
      <w:kern w:val="0"/>
      <w:sz w:val="24"/>
    </w:rPr>
  </w:style>
  <w:style w:type="paragraph" w:styleId="9">
    <w:name w:val="heading 9"/>
    <w:basedOn w:val="a2"/>
    <w:next w:val="a2"/>
    <w:qFormat/>
    <w:rsid w:val="004D0AAC"/>
    <w:pPr>
      <w:keepNext/>
      <w:keepLines/>
      <w:numPr>
        <w:ilvl w:val="8"/>
        <w:numId w:val="2"/>
      </w:numPr>
      <w:adjustRightInd w:val="0"/>
      <w:spacing w:before="240" w:after="64" w:line="320" w:lineRule="atLeast"/>
      <w:textAlignment w:val="baseline"/>
      <w:outlineLvl w:val="8"/>
    </w:pPr>
    <w:rPr>
      <w:rFonts w:ascii="宋体" w:hAnsi="宋体"/>
      <w:b/>
      <w:bCs/>
      <w:kern w:val="0"/>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CharCharChar">
    <w:name w:val="Char Char Char"/>
    <w:basedOn w:val="a2"/>
    <w:rsid w:val="00897789"/>
    <w:pPr>
      <w:widowControl/>
      <w:spacing w:after="160" w:line="240" w:lineRule="exact"/>
      <w:jc w:val="left"/>
    </w:pPr>
    <w:rPr>
      <w:rFonts w:ascii="Arial" w:hAnsi="Arial"/>
      <w:kern w:val="0"/>
      <w:sz w:val="20"/>
      <w:szCs w:val="20"/>
      <w:lang w:eastAsia="en-US"/>
    </w:rPr>
  </w:style>
  <w:style w:type="paragraph" w:customStyle="1" w:styleId="10">
    <w:name w:val="1"/>
    <w:basedOn w:val="a2"/>
    <w:next w:val="HTML"/>
    <w:rsid w:val="008977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left"/>
    </w:pPr>
    <w:rPr>
      <w:rFonts w:ascii="Times" w:hAnsi="Times" w:cs="Times"/>
      <w:kern w:val="0"/>
      <w:sz w:val="20"/>
      <w:szCs w:val="20"/>
      <w:lang w:val="en-AU" w:eastAsia="en-US"/>
    </w:rPr>
  </w:style>
  <w:style w:type="paragraph" w:styleId="HTML">
    <w:name w:val="HTML Preformatted"/>
    <w:basedOn w:val="a2"/>
    <w:rsid w:val="008977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customStyle="1" w:styleId="20">
    <w:name w:val="2"/>
    <w:basedOn w:val="a2"/>
    <w:rsid w:val="00897789"/>
  </w:style>
  <w:style w:type="character" w:styleId="a6">
    <w:name w:val="Hyperlink"/>
    <w:uiPriority w:val="99"/>
    <w:rsid w:val="00897789"/>
    <w:rPr>
      <w:color w:val="0000FF"/>
      <w:u w:val="single"/>
    </w:rPr>
  </w:style>
  <w:style w:type="character" w:customStyle="1" w:styleId="b31">
    <w:name w:val="b_31"/>
    <w:rsid w:val="00897789"/>
    <w:rPr>
      <w:color w:val="FFFFFF"/>
      <w:sz w:val="18"/>
      <w:szCs w:val="18"/>
    </w:rPr>
  </w:style>
  <w:style w:type="character" w:customStyle="1" w:styleId="black12px1">
    <w:name w:val="black12px1"/>
    <w:rsid w:val="00897789"/>
    <w:rPr>
      <w:strike w:val="0"/>
      <w:dstrike w:val="0"/>
      <w:sz w:val="18"/>
      <w:szCs w:val="18"/>
      <w:u w:val="none"/>
      <w:effect w:val="none"/>
    </w:rPr>
  </w:style>
  <w:style w:type="paragraph" w:customStyle="1" w:styleId="Body">
    <w:name w:val="Body"/>
    <w:basedOn w:val="a2"/>
    <w:rsid w:val="00897789"/>
    <w:pPr>
      <w:autoSpaceDE w:val="0"/>
      <w:autoSpaceDN w:val="0"/>
      <w:adjustRightInd w:val="0"/>
      <w:spacing w:before="57" w:after="57"/>
      <w:ind w:left="2880"/>
      <w:jc w:val="left"/>
    </w:pPr>
    <w:rPr>
      <w:rFonts w:ascii="Times" w:hAnsi="Times"/>
      <w:kern w:val="0"/>
      <w:sz w:val="20"/>
      <w:szCs w:val="20"/>
    </w:rPr>
  </w:style>
  <w:style w:type="paragraph" w:customStyle="1" w:styleId="BodyTextch">
    <w:name w:val="Body Text(ch)"/>
    <w:basedOn w:val="a2"/>
    <w:next w:val="a7"/>
    <w:rsid w:val="00897789"/>
    <w:pPr>
      <w:autoSpaceDE w:val="0"/>
      <w:autoSpaceDN w:val="0"/>
      <w:adjustRightInd w:val="0"/>
      <w:jc w:val="left"/>
    </w:pPr>
    <w:rPr>
      <w:kern w:val="0"/>
      <w:sz w:val="20"/>
    </w:rPr>
  </w:style>
  <w:style w:type="paragraph" w:styleId="a7">
    <w:name w:val="Body Text"/>
    <w:aliases w:val="bt,body text"/>
    <w:basedOn w:val="a2"/>
    <w:rsid w:val="00897789"/>
    <w:rPr>
      <w:sz w:val="24"/>
    </w:rPr>
  </w:style>
  <w:style w:type="character" w:customStyle="1" w:styleId="cataloguedetail-doctitle1">
    <w:name w:val="cataloguedetail-doctitle1"/>
    <w:rsid w:val="00897789"/>
    <w:rPr>
      <w:rFonts w:ascii="Verdana" w:hAnsi="Verdana" w:hint="default"/>
      <w:b/>
      <w:bCs/>
      <w:color w:val="002597"/>
      <w:sz w:val="18"/>
      <w:szCs w:val="18"/>
    </w:rPr>
  </w:style>
  <w:style w:type="paragraph" w:customStyle="1" w:styleId="Copyright">
    <w:name w:val="Copyright"/>
    <w:basedOn w:val="a2"/>
    <w:rsid w:val="00897789"/>
    <w:pPr>
      <w:widowControl/>
      <w:jc w:val="left"/>
    </w:pPr>
    <w:rPr>
      <w:rFonts w:ascii="Arial" w:hAnsi="Arial" w:cs="Arial"/>
      <w:kern w:val="0"/>
      <w:sz w:val="16"/>
      <w:szCs w:val="17"/>
      <w:lang w:eastAsia="en-US"/>
    </w:rPr>
  </w:style>
  <w:style w:type="paragraph" w:customStyle="1" w:styleId="NormalLineAfter">
    <w:name w:val="Normal LineAfter"/>
    <w:basedOn w:val="a2"/>
    <w:rsid w:val="00897789"/>
    <w:pPr>
      <w:widowControl/>
      <w:spacing w:after="240"/>
      <w:jc w:val="left"/>
    </w:pPr>
    <w:rPr>
      <w:kern w:val="0"/>
      <w:sz w:val="24"/>
      <w:szCs w:val="20"/>
      <w:lang w:val="en-GB" w:eastAsia="en-US"/>
    </w:rPr>
  </w:style>
  <w:style w:type="character" w:customStyle="1" w:styleId="v151">
    <w:name w:val="v151"/>
    <w:rsid w:val="00897789"/>
    <w:rPr>
      <w:sz w:val="18"/>
      <w:szCs w:val="18"/>
    </w:rPr>
  </w:style>
  <w:style w:type="character" w:customStyle="1" w:styleId="1Char">
    <w:name w:val="标题 1 Char"/>
    <w:rsid w:val="00897789"/>
    <w:rPr>
      <w:rFonts w:eastAsia="宋体"/>
      <w:b/>
      <w:bCs/>
      <w:kern w:val="44"/>
      <w:sz w:val="32"/>
      <w:szCs w:val="44"/>
      <w:lang w:val="en-US" w:eastAsia="zh-CN" w:bidi="ar-SA"/>
    </w:rPr>
  </w:style>
  <w:style w:type="paragraph" w:customStyle="1" w:styleId="a8">
    <w:name w:val="表格"/>
    <w:aliases w:val="表格内字体(号),间距"/>
    <w:basedOn w:val="a2"/>
    <w:next w:val="a2"/>
    <w:rsid w:val="00897789"/>
    <w:pPr>
      <w:adjustRightInd w:val="0"/>
      <w:spacing w:before="60" w:after="60" w:line="240" w:lineRule="atLeast"/>
      <w:ind w:firstLine="425"/>
      <w:textAlignment w:val="baseline"/>
    </w:pPr>
    <w:rPr>
      <w:kern w:val="15"/>
      <w:sz w:val="18"/>
      <w:szCs w:val="20"/>
    </w:rPr>
  </w:style>
  <w:style w:type="paragraph" w:customStyle="1" w:styleId="a9">
    <w:name w:val="表题"/>
    <w:aliases w:val="小5黑,居中"/>
    <w:basedOn w:val="a2"/>
    <w:next w:val="a2"/>
    <w:autoRedefine/>
    <w:rsid w:val="00897789"/>
    <w:pPr>
      <w:keepNext/>
      <w:spacing w:after="80" w:line="240" w:lineRule="atLeast"/>
      <w:ind w:firstLine="425"/>
      <w:textAlignment w:val="baseline"/>
    </w:pPr>
    <w:rPr>
      <w:rFonts w:eastAsia="黑体"/>
      <w:kern w:val="28"/>
      <w:sz w:val="18"/>
      <w:szCs w:val="20"/>
    </w:rPr>
  </w:style>
  <w:style w:type="paragraph" w:customStyle="1" w:styleId="aa">
    <w:name w:val="段落"/>
    <w:basedOn w:val="a2"/>
    <w:rsid w:val="00897789"/>
    <w:pPr>
      <w:spacing w:line="0" w:lineRule="atLeast"/>
      <w:ind w:firstLine="567"/>
    </w:pPr>
    <w:rPr>
      <w:sz w:val="28"/>
      <w:szCs w:val="20"/>
    </w:rPr>
  </w:style>
  <w:style w:type="paragraph" w:styleId="ab">
    <w:name w:val="List"/>
    <w:basedOn w:val="a7"/>
    <w:rsid w:val="00897789"/>
    <w:pPr>
      <w:widowControl/>
      <w:spacing w:after="220" w:line="220" w:lineRule="atLeast"/>
      <w:ind w:left="1440" w:hanging="360"/>
      <w:jc w:val="left"/>
    </w:pPr>
    <w:rPr>
      <w:noProof/>
      <w:kern w:val="0"/>
      <w:szCs w:val="20"/>
    </w:rPr>
  </w:style>
  <w:style w:type="paragraph" w:customStyle="1" w:styleId="ac">
    <w:name w:val="论文正文"/>
    <w:basedOn w:val="a2"/>
    <w:next w:val="a2"/>
    <w:rsid w:val="00897789"/>
    <w:rPr>
      <w:sz w:val="24"/>
    </w:rPr>
  </w:style>
  <w:style w:type="character" w:customStyle="1" w:styleId="Char">
    <w:name w:val="论文正文 Char"/>
    <w:rsid w:val="00897789"/>
    <w:rPr>
      <w:rFonts w:eastAsia="宋体"/>
      <w:kern w:val="2"/>
      <w:sz w:val="24"/>
      <w:szCs w:val="24"/>
      <w:lang w:val="en-US" w:eastAsia="zh-CN" w:bidi="ar-SA"/>
    </w:rPr>
  </w:style>
  <w:style w:type="paragraph" w:customStyle="1" w:styleId="CharChar">
    <w:name w:val="论文正文 Char Char"/>
    <w:basedOn w:val="a2"/>
    <w:next w:val="a2"/>
    <w:rsid w:val="00897789"/>
    <w:rPr>
      <w:sz w:val="24"/>
    </w:rPr>
  </w:style>
  <w:style w:type="character" w:customStyle="1" w:styleId="CharCharChar0">
    <w:name w:val="论文正文 Char Char Char"/>
    <w:rsid w:val="00897789"/>
    <w:rPr>
      <w:rFonts w:eastAsia="宋体"/>
      <w:kern w:val="2"/>
      <w:sz w:val="24"/>
      <w:szCs w:val="24"/>
      <w:lang w:val="en-US" w:eastAsia="zh-CN" w:bidi="ar-SA"/>
    </w:rPr>
  </w:style>
  <w:style w:type="paragraph" w:styleId="11">
    <w:name w:val="toc 1"/>
    <w:basedOn w:val="a2"/>
    <w:next w:val="a2"/>
    <w:autoRedefine/>
    <w:uiPriority w:val="39"/>
    <w:rsid w:val="00897789"/>
    <w:pPr>
      <w:tabs>
        <w:tab w:val="right" w:leader="dot" w:pos="8302"/>
      </w:tabs>
      <w:jc w:val="left"/>
    </w:pPr>
    <w:rPr>
      <w:b/>
      <w:bCs/>
      <w:caps/>
      <w:sz w:val="20"/>
      <w:szCs w:val="20"/>
    </w:rPr>
  </w:style>
  <w:style w:type="paragraph" w:styleId="21">
    <w:name w:val="toc 2"/>
    <w:basedOn w:val="a2"/>
    <w:next w:val="a2"/>
    <w:autoRedefine/>
    <w:uiPriority w:val="39"/>
    <w:rsid w:val="008A5C2C"/>
    <w:pPr>
      <w:tabs>
        <w:tab w:val="left" w:pos="530"/>
        <w:tab w:val="right" w:leader="hyphen" w:pos="8296"/>
      </w:tabs>
      <w:ind w:left="210"/>
      <w:jc w:val="left"/>
    </w:pPr>
    <w:rPr>
      <w:b/>
      <w:smallCaps/>
      <w:noProof/>
      <w:sz w:val="20"/>
      <w:szCs w:val="20"/>
    </w:rPr>
  </w:style>
  <w:style w:type="paragraph" w:styleId="30">
    <w:name w:val="toc 3"/>
    <w:basedOn w:val="a2"/>
    <w:next w:val="a2"/>
    <w:autoRedefine/>
    <w:uiPriority w:val="39"/>
    <w:rsid w:val="00897789"/>
    <w:pPr>
      <w:tabs>
        <w:tab w:val="left" w:pos="1055"/>
        <w:tab w:val="right" w:leader="dot" w:pos="8302"/>
      </w:tabs>
      <w:ind w:left="420"/>
      <w:jc w:val="left"/>
    </w:pPr>
    <w:rPr>
      <w:i/>
      <w:iCs/>
      <w:sz w:val="20"/>
      <w:szCs w:val="20"/>
    </w:rPr>
  </w:style>
  <w:style w:type="paragraph" w:styleId="40">
    <w:name w:val="toc 4"/>
    <w:basedOn w:val="a2"/>
    <w:next w:val="a2"/>
    <w:autoRedefine/>
    <w:semiHidden/>
    <w:rsid w:val="00897789"/>
    <w:pPr>
      <w:ind w:left="630"/>
      <w:jc w:val="left"/>
    </w:pPr>
    <w:rPr>
      <w:sz w:val="18"/>
      <w:szCs w:val="18"/>
    </w:rPr>
  </w:style>
  <w:style w:type="paragraph" w:styleId="50">
    <w:name w:val="toc 5"/>
    <w:basedOn w:val="a2"/>
    <w:next w:val="a2"/>
    <w:autoRedefine/>
    <w:semiHidden/>
    <w:rsid w:val="00897789"/>
    <w:pPr>
      <w:ind w:left="840"/>
      <w:jc w:val="left"/>
    </w:pPr>
    <w:rPr>
      <w:sz w:val="18"/>
      <w:szCs w:val="18"/>
    </w:rPr>
  </w:style>
  <w:style w:type="paragraph" w:styleId="60">
    <w:name w:val="toc 6"/>
    <w:basedOn w:val="a2"/>
    <w:next w:val="a2"/>
    <w:autoRedefine/>
    <w:semiHidden/>
    <w:rsid w:val="00897789"/>
    <w:pPr>
      <w:ind w:left="1050"/>
      <w:jc w:val="left"/>
    </w:pPr>
    <w:rPr>
      <w:sz w:val="18"/>
      <w:szCs w:val="18"/>
    </w:rPr>
  </w:style>
  <w:style w:type="paragraph" w:styleId="70">
    <w:name w:val="toc 7"/>
    <w:basedOn w:val="a2"/>
    <w:next w:val="a2"/>
    <w:autoRedefine/>
    <w:semiHidden/>
    <w:rsid w:val="00897789"/>
    <w:pPr>
      <w:ind w:left="1260"/>
      <w:jc w:val="left"/>
    </w:pPr>
    <w:rPr>
      <w:sz w:val="18"/>
      <w:szCs w:val="18"/>
    </w:rPr>
  </w:style>
  <w:style w:type="paragraph" w:styleId="80">
    <w:name w:val="toc 8"/>
    <w:basedOn w:val="a2"/>
    <w:next w:val="a2"/>
    <w:autoRedefine/>
    <w:semiHidden/>
    <w:rsid w:val="00897789"/>
    <w:pPr>
      <w:ind w:left="1470"/>
      <w:jc w:val="left"/>
    </w:pPr>
    <w:rPr>
      <w:sz w:val="18"/>
      <w:szCs w:val="18"/>
    </w:rPr>
  </w:style>
  <w:style w:type="paragraph" w:styleId="90">
    <w:name w:val="toc 9"/>
    <w:basedOn w:val="a2"/>
    <w:next w:val="a2"/>
    <w:autoRedefine/>
    <w:semiHidden/>
    <w:rsid w:val="00897789"/>
    <w:pPr>
      <w:ind w:left="1680"/>
      <w:jc w:val="left"/>
    </w:pPr>
    <w:rPr>
      <w:sz w:val="18"/>
      <w:szCs w:val="18"/>
    </w:rPr>
  </w:style>
  <w:style w:type="paragraph" w:customStyle="1" w:styleId="Web">
    <w:name w:val="普通 (Web)"/>
    <w:basedOn w:val="a2"/>
    <w:rsid w:val="00897789"/>
    <w:pPr>
      <w:widowControl/>
      <w:spacing w:before="100" w:beforeAutospacing="1" w:after="100" w:afterAutospacing="1"/>
      <w:jc w:val="left"/>
    </w:pPr>
    <w:rPr>
      <w:rFonts w:ascii="宋体" w:hAnsi="宋体"/>
      <w:color w:val="000000"/>
      <w:kern w:val="0"/>
      <w:sz w:val="24"/>
    </w:rPr>
  </w:style>
  <w:style w:type="paragraph" w:styleId="ad">
    <w:name w:val="Normal (Web)"/>
    <w:basedOn w:val="a2"/>
    <w:rsid w:val="00897789"/>
    <w:pPr>
      <w:widowControl/>
      <w:spacing w:before="100" w:beforeAutospacing="1" w:after="100" w:afterAutospacing="1"/>
      <w:jc w:val="left"/>
    </w:pPr>
    <w:rPr>
      <w:rFonts w:ascii="宋体" w:hAnsi="宋体" w:cs="宋体"/>
      <w:kern w:val="0"/>
      <w:sz w:val="24"/>
    </w:rPr>
  </w:style>
  <w:style w:type="paragraph" w:customStyle="1" w:styleId="ae">
    <w:name w:val="签字"/>
    <w:basedOn w:val="a2"/>
    <w:rsid w:val="00897789"/>
    <w:pPr>
      <w:spacing w:beforeLines="50"/>
      <w:jc w:val="left"/>
    </w:pPr>
    <w:rPr>
      <w:rFonts w:ascii="宋体" w:hAnsi="宋体"/>
      <w:sz w:val="32"/>
    </w:rPr>
  </w:style>
  <w:style w:type="paragraph" w:styleId="af">
    <w:name w:val="caption"/>
    <w:basedOn w:val="a2"/>
    <w:next w:val="a2"/>
    <w:qFormat/>
    <w:rsid w:val="00897789"/>
    <w:pPr>
      <w:spacing w:before="152" w:after="160"/>
    </w:pPr>
    <w:rPr>
      <w:rFonts w:ascii="Arial" w:eastAsia="黑体" w:hAnsi="Arial" w:cs="Arial"/>
      <w:sz w:val="20"/>
      <w:szCs w:val="20"/>
    </w:rPr>
  </w:style>
  <w:style w:type="paragraph" w:customStyle="1" w:styleId="af0">
    <w:name w:val="图表"/>
    <w:basedOn w:val="a2"/>
    <w:rsid w:val="00897789"/>
    <w:pPr>
      <w:spacing w:line="360" w:lineRule="auto"/>
      <w:jc w:val="center"/>
    </w:pPr>
    <w:rPr>
      <w:sz w:val="24"/>
      <w:szCs w:val="20"/>
    </w:rPr>
  </w:style>
  <w:style w:type="paragraph" w:styleId="af1">
    <w:name w:val="table of figures"/>
    <w:basedOn w:val="a2"/>
    <w:next w:val="a2"/>
    <w:semiHidden/>
    <w:rsid w:val="00897789"/>
    <w:pPr>
      <w:ind w:leftChars="200" w:left="840" w:hangingChars="200" w:hanging="420"/>
    </w:pPr>
  </w:style>
  <w:style w:type="paragraph" w:customStyle="1" w:styleId="-">
    <w:name w:val="图-居中"/>
    <w:rsid w:val="00897789"/>
    <w:pPr>
      <w:widowControl w:val="0"/>
      <w:spacing w:before="120" w:after="80" w:line="240" w:lineRule="atLeast"/>
      <w:jc w:val="center"/>
      <w:textAlignment w:val="baseline"/>
    </w:pPr>
    <w:rPr>
      <w:sz w:val="15"/>
    </w:rPr>
  </w:style>
  <w:style w:type="paragraph" w:customStyle="1" w:styleId="-6">
    <w:name w:val="图题-6宋，居中"/>
    <w:basedOn w:val="a2"/>
    <w:next w:val="a2"/>
    <w:rsid w:val="00897789"/>
    <w:pPr>
      <w:spacing w:before="60" w:after="60" w:line="240" w:lineRule="atLeast"/>
      <w:jc w:val="center"/>
      <w:textAlignment w:val="baseline"/>
    </w:pPr>
    <w:rPr>
      <w:kern w:val="21"/>
      <w:sz w:val="18"/>
      <w:szCs w:val="20"/>
    </w:rPr>
  </w:style>
  <w:style w:type="paragraph" w:styleId="af2">
    <w:name w:val="Document Map"/>
    <w:basedOn w:val="a2"/>
    <w:semiHidden/>
    <w:rsid w:val="00897789"/>
    <w:pPr>
      <w:shd w:val="clear" w:color="auto" w:fill="000080"/>
    </w:pPr>
  </w:style>
  <w:style w:type="paragraph" w:styleId="af3">
    <w:name w:val="footer"/>
    <w:basedOn w:val="a2"/>
    <w:link w:val="Char0"/>
    <w:rsid w:val="00897789"/>
    <w:pPr>
      <w:tabs>
        <w:tab w:val="center" w:pos="4153"/>
        <w:tab w:val="right" w:pos="8306"/>
      </w:tabs>
      <w:snapToGrid w:val="0"/>
      <w:jc w:val="left"/>
    </w:pPr>
    <w:rPr>
      <w:sz w:val="18"/>
      <w:szCs w:val="18"/>
    </w:rPr>
  </w:style>
  <w:style w:type="character" w:styleId="af4">
    <w:name w:val="page number"/>
    <w:basedOn w:val="a3"/>
    <w:rsid w:val="00897789"/>
  </w:style>
  <w:style w:type="paragraph" w:styleId="af5">
    <w:name w:val="header"/>
    <w:basedOn w:val="a2"/>
    <w:link w:val="Char1"/>
    <w:rsid w:val="00897789"/>
    <w:pPr>
      <w:pBdr>
        <w:bottom w:val="single" w:sz="6" w:space="1" w:color="auto"/>
      </w:pBdr>
      <w:tabs>
        <w:tab w:val="center" w:pos="4153"/>
        <w:tab w:val="right" w:pos="8306"/>
      </w:tabs>
      <w:snapToGrid w:val="0"/>
      <w:jc w:val="center"/>
    </w:pPr>
    <w:rPr>
      <w:sz w:val="18"/>
      <w:szCs w:val="18"/>
    </w:rPr>
  </w:style>
  <w:style w:type="character" w:customStyle="1" w:styleId="12">
    <w:name w:val="已访问的超链接1"/>
    <w:rsid w:val="00897789"/>
    <w:rPr>
      <w:color w:val="800080"/>
      <w:u w:val="single"/>
    </w:rPr>
  </w:style>
  <w:style w:type="paragraph" w:customStyle="1" w:styleId="13">
    <w:name w:val="正文1"/>
    <w:basedOn w:val="a2"/>
    <w:rsid w:val="00897789"/>
    <w:pPr>
      <w:spacing w:line="360" w:lineRule="auto"/>
      <w:ind w:leftChars="135" w:left="135" w:firstLineChars="236" w:firstLine="566"/>
    </w:pPr>
    <w:rPr>
      <w:sz w:val="24"/>
    </w:rPr>
  </w:style>
  <w:style w:type="paragraph" w:styleId="af6">
    <w:name w:val="Body Text First Indent"/>
    <w:basedOn w:val="a7"/>
    <w:rsid w:val="00897789"/>
    <w:pPr>
      <w:ind w:firstLine="420"/>
    </w:pPr>
    <w:rPr>
      <w:sz w:val="21"/>
    </w:rPr>
  </w:style>
  <w:style w:type="paragraph" w:styleId="af7">
    <w:name w:val="Normal Indent"/>
    <w:aliases w:val="表正文,正文非缩进,特点,段1,四号,标题4,缩进,ALT+Z,正文不缩进,水上软件,正文缩进 Char1,正文缩进 Char Char,正文缩进 Char1 Char Char,正文缩进 Char Char Char Char Char,正文缩进 Char1 Char Char Char Char,正文缩进 Char Char Char Char Char Char,正文缩进 Char1 Char Char Char Char Char,段"/>
    <w:basedOn w:val="a2"/>
    <w:rsid w:val="00897789"/>
    <w:pPr>
      <w:ind w:firstLine="420"/>
    </w:pPr>
    <w:rPr>
      <w:szCs w:val="20"/>
    </w:rPr>
  </w:style>
  <w:style w:type="paragraph" w:styleId="af8">
    <w:name w:val="Body Text Indent"/>
    <w:basedOn w:val="a2"/>
    <w:rsid w:val="00897789"/>
    <w:pPr>
      <w:ind w:leftChars="200" w:left="420"/>
    </w:pPr>
  </w:style>
  <w:style w:type="paragraph" w:styleId="22">
    <w:name w:val="Body Text Indent 2"/>
    <w:basedOn w:val="a2"/>
    <w:rsid w:val="00897789"/>
    <w:pPr>
      <w:spacing w:line="480" w:lineRule="auto"/>
      <w:ind w:leftChars="200" w:left="420"/>
    </w:pPr>
  </w:style>
  <w:style w:type="paragraph" w:styleId="31">
    <w:name w:val="Body Text Indent 3"/>
    <w:basedOn w:val="a2"/>
    <w:rsid w:val="00897789"/>
    <w:pPr>
      <w:ind w:leftChars="200" w:left="420"/>
    </w:pPr>
    <w:rPr>
      <w:sz w:val="16"/>
      <w:szCs w:val="16"/>
    </w:rPr>
  </w:style>
  <w:style w:type="character" w:customStyle="1" w:styleId="Char1">
    <w:name w:val="页眉 Char"/>
    <w:link w:val="af5"/>
    <w:rsid w:val="00AB613E"/>
    <w:rPr>
      <w:rFonts w:eastAsia="宋体"/>
      <w:kern w:val="2"/>
      <w:sz w:val="18"/>
      <w:szCs w:val="18"/>
      <w:lang w:val="en-US" w:eastAsia="zh-CN" w:bidi="ar-SA"/>
    </w:rPr>
  </w:style>
  <w:style w:type="character" w:customStyle="1" w:styleId="Char0">
    <w:name w:val="页脚 Char"/>
    <w:link w:val="af3"/>
    <w:semiHidden/>
    <w:rsid w:val="00AB613E"/>
    <w:rPr>
      <w:rFonts w:eastAsia="宋体"/>
      <w:kern w:val="2"/>
      <w:sz w:val="18"/>
      <w:szCs w:val="18"/>
      <w:lang w:val="en-US" w:eastAsia="zh-CN" w:bidi="ar-SA"/>
    </w:rPr>
  </w:style>
  <w:style w:type="character" w:customStyle="1" w:styleId="3Char">
    <w:name w:val="标题 3 Char"/>
    <w:link w:val="3"/>
    <w:rsid w:val="00AB613E"/>
    <w:rPr>
      <w:rFonts w:eastAsia="宋体"/>
      <w:b/>
      <w:bCs/>
      <w:kern w:val="2"/>
      <w:sz w:val="21"/>
      <w:szCs w:val="32"/>
      <w:lang w:val="en-US" w:eastAsia="zh-CN" w:bidi="ar-SA"/>
    </w:rPr>
  </w:style>
  <w:style w:type="paragraph" w:customStyle="1" w:styleId="14">
    <w:name w:val="无间隔1"/>
    <w:aliases w:val="首页A1"/>
    <w:link w:val="Char2"/>
    <w:qFormat/>
    <w:rsid w:val="00AB613E"/>
    <w:pPr>
      <w:spacing w:line="360" w:lineRule="auto"/>
      <w:ind w:left="352"/>
      <w:jc w:val="both"/>
    </w:pPr>
    <w:rPr>
      <w:rFonts w:ascii="Calibri" w:hAnsi="Calibri"/>
      <w:sz w:val="22"/>
      <w:szCs w:val="22"/>
    </w:rPr>
  </w:style>
  <w:style w:type="paragraph" w:customStyle="1" w:styleId="B1">
    <w:name w:val="首页B1"/>
    <w:basedOn w:val="a2"/>
    <w:qFormat/>
    <w:rsid w:val="00AB613E"/>
    <w:pPr>
      <w:numPr>
        <w:numId w:val="3"/>
      </w:numPr>
    </w:pPr>
    <w:rPr>
      <w:b/>
      <w:sz w:val="28"/>
    </w:rPr>
  </w:style>
  <w:style w:type="character" w:customStyle="1" w:styleId="Char2">
    <w:name w:val="无间隔 Char"/>
    <w:aliases w:val="首页A1 Char"/>
    <w:link w:val="14"/>
    <w:rsid w:val="00AB613E"/>
    <w:rPr>
      <w:rFonts w:ascii="Calibri" w:hAnsi="Calibri"/>
      <w:sz w:val="22"/>
      <w:szCs w:val="22"/>
      <w:lang w:val="en-US" w:eastAsia="zh-CN" w:bidi="ar-SA"/>
    </w:rPr>
  </w:style>
  <w:style w:type="paragraph" w:customStyle="1" w:styleId="a">
    <w:name w:val="一级标题"/>
    <w:basedOn w:val="1"/>
    <w:next w:val="af9"/>
    <w:autoRedefine/>
    <w:rsid w:val="00AB613E"/>
    <w:pPr>
      <w:numPr>
        <w:numId w:val="4"/>
      </w:numPr>
      <w:spacing w:beforeLines="100" w:afterLines="100" w:line="360" w:lineRule="auto"/>
    </w:pPr>
    <w:rPr>
      <w:rFonts w:ascii="宋体" w:hAnsi="宋体"/>
      <w:sz w:val="36"/>
      <w:szCs w:val="36"/>
    </w:rPr>
  </w:style>
  <w:style w:type="paragraph" w:customStyle="1" w:styleId="a0">
    <w:name w:val="二级标题"/>
    <w:basedOn w:val="a"/>
    <w:next w:val="af9"/>
    <w:autoRedefine/>
    <w:rsid w:val="00AB613E"/>
    <w:pPr>
      <w:numPr>
        <w:ilvl w:val="1"/>
      </w:numPr>
      <w:tabs>
        <w:tab w:val="left" w:pos="720"/>
      </w:tabs>
      <w:spacing w:beforeLines="50" w:afterLines="50" w:line="240" w:lineRule="auto"/>
    </w:pPr>
    <w:rPr>
      <w:sz w:val="32"/>
      <w:szCs w:val="32"/>
    </w:rPr>
  </w:style>
  <w:style w:type="paragraph" w:customStyle="1" w:styleId="af9">
    <w:name w:val="正文部分"/>
    <w:basedOn w:val="a2"/>
    <w:rsid w:val="00AB613E"/>
    <w:pPr>
      <w:spacing w:before="0" w:after="0" w:line="360" w:lineRule="auto"/>
      <w:ind w:firstLineChars="171" w:firstLine="359"/>
    </w:pPr>
  </w:style>
  <w:style w:type="paragraph" w:customStyle="1" w:styleId="a1">
    <w:name w:val="三级标题"/>
    <w:basedOn w:val="a0"/>
    <w:next w:val="af9"/>
    <w:autoRedefine/>
    <w:rsid w:val="00AB613E"/>
    <w:pPr>
      <w:numPr>
        <w:ilvl w:val="2"/>
      </w:numPr>
      <w:spacing w:before="159" w:after="159"/>
    </w:pPr>
    <w:rPr>
      <w:sz w:val="30"/>
      <w:szCs w:val="30"/>
    </w:rPr>
  </w:style>
  <w:style w:type="table" w:styleId="afa">
    <w:name w:val="Table Grid"/>
    <w:basedOn w:val="a4"/>
    <w:rsid w:val="00CB346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CharCharCharCharCharCharCharChar">
    <w:name w:val="Char Char Char Char Char Char Char Char Char Char Char Char Char Char Char Char"/>
    <w:basedOn w:val="a2"/>
    <w:autoRedefine/>
    <w:rsid w:val="00CB3463"/>
    <w:pPr>
      <w:tabs>
        <w:tab w:val="num" w:pos="360"/>
      </w:tabs>
      <w:spacing w:before="0" w:after="0" w:line="360" w:lineRule="auto"/>
      <w:ind w:left="482" w:firstLineChars="200" w:firstLine="200"/>
    </w:pPr>
    <w:rPr>
      <w:rFonts w:ascii="宋体"/>
      <w:sz w:val="24"/>
    </w:rPr>
  </w:style>
  <w:style w:type="paragraph" w:styleId="afb">
    <w:name w:val="Balloon Text"/>
    <w:basedOn w:val="a2"/>
    <w:link w:val="Char3"/>
    <w:rsid w:val="002824F9"/>
    <w:pPr>
      <w:spacing w:before="0" w:after="0" w:line="240" w:lineRule="auto"/>
    </w:pPr>
    <w:rPr>
      <w:sz w:val="18"/>
      <w:szCs w:val="18"/>
    </w:rPr>
  </w:style>
  <w:style w:type="character" w:customStyle="1" w:styleId="Char3">
    <w:name w:val="批注框文本 Char"/>
    <w:link w:val="afb"/>
    <w:rsid w:val="002824F9"/>
    <w:rPr>
      <w:kern w:val="2"/>
      <w:sz w:val="18"/>
      <w:szCs w:val="18"/>
    </w:rPr>
  </w:style>
  <w:style w:type="paragraph" w:styleId="TOC">
    <w:name w:val="TOC Heading"/>
    <w:basedOn w:val="1"/>
    <w:next w:val="a2"/>
    <w:uiPriority w:val="39"/>
    <w:semiHidden/>
    <w:unhideWhenUsed/>
    <w:qFormat/>
    <w:rsid w:val="006745FA"/>
    <w:pPr>
      <w:widowControl/>
      <w:spacing w:before="480" w:after="0" w:line="276" w:lineRule="auto"/>
      <w:jc w:val="left"/>
      <w:outlineLvl w:val="9"/>
    </w:pPr>
    <w:rPr>
      <w:rFonts w:ascii="Cambria" w:hAnsi="Cambria"/>
      <w:color w:val="365F91"/>
      <w:kern w:val="0"/>
      <w:sz w:val="28"/>
      <w:szCs w:val="28"/>
    </w:rPr>
  </w:style>
  <w:style w:type="paragraph" w:styleId="afc">
    <w:name w:val="List Paragraph"/>
    <w:basedOn w:val="a2"/>
    <w:uiPriority w:val="34"/>
    <w:qFormat/>
    <w:rsid w:val="00AA2CC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AB613E"/>
    <w:pPr>
      <w:widowControl w:val="0"/>
      <w:spacing w:before="120" w:after="120" w:line="288" w:lineRule="auto"/>
      <w:jc w:val="both"/>
    </w:pPr>
    <w:rPr>
      <w:kern w:val="2"/>
      <w:sz w:val="21"/>
      <w:szCs w:val="24"/>
    </w:rPr>
  </w:style>
  <w:style w:type="paragraph" w:styleId="1">
    <w:name w:val="heading 1"/>
    <w:basedOn w:val="a2"/>
    <w:next w:val="a2"/>
    <w:qFormat/>
    <w:rsid w:val="00897789"/>
    <w:pPr>
      <w:keepNext/>
      <w:keepLines/>
      <w:spacing w:before="340" w:after="330" w:line="578" w:lineRule="auto"/>
      <w:outlineLvl w:val="0"/>
    </w:pPr>
    <w:rPr>
      <w:b/>
      <w:bCs/>
      <w:kern w:val="44"/>
      <w:sz w:val="32"/>
      <w:szCs w:val="44"/>
    </w:rPr>
  </w:style>
  <w:style w:type="paragraph" w:styleId="2">
    <w:name w:val="heading 2"/>
    <w:basedOn w:val="a2"/>
    <w:next w:val="a2"/>
    <w:qFormat/>
    <w:rsid w:val="00897789"/>
    <w:pPr>
      <w:keepNext/>
      <w:keepLines/>
      <w:spacing w:before="260" w:after="260" w:line="416" w:lineRule="auto"/>
      <w:outlineLvl w:val="1"/>
    </w:pPr>
    <w:rPr>
      <w:rFonts w:ascii="Arial" w:hAnsi="Arial"/>
      <w:b/>
      <w:bCs/>
      <w:sz w:val="28"/>
      <w:szCs w:val="32"/>
    </w:rPr>
  </w:style>
  <w:style w:type="paragraph" w:styleId="3">
    <w:name w:val="heading 3"/>
    <w:basedOn w:val="a2"/>
    <w:next w:val="a2"/>
    <w:link w:val="3Char"/>
    <w:qFormat/>
    <w:rsid w:val="00897789"/>
    <w:pPr>
      <w:keepNext/>
      <w:keepLines/>
      <w:spacing w:before="260" w:after="260" w:line="416" w:lineRule="auto"/>
      <w:outlineLvl w:val="2"/>
    </w:pPr>
    <w:rPr>
      <w:b/>
      <w:bCs/>
      <w:szCs w:val="32"/>
    </w:rPr>
  </w:style>
  <w:style w:type="paragraph" w:styleId="4">
    <w:name w:val="heading 4"/>
    <w:basedOn w:val="a2"/>
    <w:next w:val="a2"/>
    <w:qFormat/>
    <w:rsid w:val="00897789"/>
    <w:pPr>
      <w:keepNext/>
      <w:keepLines/>
      <w:spacing w:before="280" w:after="290" w:line="376" w:lineRule="auto"/>
      <w:outlineLvl w:val="3"/>
    </w:pPr>
    <w:rPr>
      <w:rFonts w:ascii="Arial" w:hAnsi="Arial"/>
      <w:b/>
      <w:bCs/>
      <w:szCs w:val="28"/>
    </w:rPr>
  </w:style>
  <w:style w:type="paragraph" w:styleId="5">
    <w:name w:val="heading 5"/>
    <w:basedOn w:val="a2"/>
    <w:next w:val="a2"/>
    <w:qFormat/>
    <w:rsid w:val="004D0AAC"/>
    <w:pPr>
      <w:numPr>
        <w:ilvl w:val="4"/>
        <w:numId w:val="1"/>
      </w:numPr>
      <w:spacing w:line="360" w:lineRule="auto"/>
      <w:outlineLvl w:val="4"/>
    </w:pPr>
    <w:rPr>
      <w:rFonts w:ascii="Arial" w:eastAsia="仿宋_GB2312" w:hAnsi="Arial"/>
      <w:sz w:val="24"/>
    </w:rPr>
  </w:style>
  <w:style w:type="paragraph" w:styleId="6">
    <w:name w:val="heading 6"/>
    <w:basedOn w:val="a2"/>
    <w:next w:val="a2"/>
    <w:qFormat/>
    <w:rsid w:val="004D0AAC"/>
    <w:pPr>
      <w:numPr>
        <w:ilvl w:val="5"/>
        <w:numId w:val="1"/>
      </w:numPr>
      <w:spacing w:line="300" w:lineRule="auto"/>
      <w:outlineLvl w:val="5"/>
    </w:pPr>
    <w:rPr>
      <w:rFonts w:ascii="Arial" w:eastAsia="仿宋_GB2312" w:hAnsi="Arial"/>
      <w:sz w:val="24"/>
    </w:rPr>
  </w:style>
  <w:style w:type="paragraph" w:styleId="7">
    <w:name w:val="heading 7"/>
    <w:basedOn w:val="a2"/>
    <w:next w:val="a2"/>
    <w:qFormat/>
    <w:rsid w:val="004D0AAC"/>
    <w:pPr>
      <w:keepNext/>
      <w:keepLines/>
      <w:numPr>
        <w:ilvl w:val="6"/>
        <w:numId w:val="1"/>
      </w:numPr>
      <w:spacing w:line="360" w:lineRule="auto"/>
      <w:outlineLvl w:val="6"/>
    </w:pPr>
    <w:rPr>
      <w:rFonts w:ascii="仿宋_GB2312" w:eastAsia="仿宋_GB2312"/>
      <w:sz w:val="24"/>
    </w:rPr>
  </w:style>
  <w:style w:type="paragraph" w:styleId="8">
    <w:name w:val="heading 8"/>
    <w:basedOn w:val="a2"/>
    <w:next w:val="a2"/>
    <w:qFormat/>
    <w:rsid w:val="004D0AAC"/>
    <w:pPr>
      <w:keepNext/>
      <w:keepLines/>
      <w:numPr>
        <w:ilvl w:val="7"/>
        <w:numId w:val="2"/>
      </w:numPr>
      <w:adjustRightInd w:val="0"/>
      <w:spacing w:line="360" w:lineRule="auto"/>
      <w:textAlignment w:val="baseline"/>
      <w:outlineLvl w:val="7"/>
    </w:pPr>
    <w:rPr>
      <w:rFonts w:ascii="Arial" w:hAnsi="Arial"/>
      <w:kern w:val="0"/>
      <w:sz w:val="24"/>
    </w:rPr>
  </w:style>
  <w:style w:type="paragraph" w:styleId="9">
    <w:name w:val="heading 9"/>
    <w:basedOn w:val="a2"/>
    <w:next w:val="a2"/>
    <w:qFormat/>
    <w:rsid w:val="004D0AAC"/>
    <w:pPr>
      <w:keepNext/>
      <w:keepLines/>
      <w:numPr>
        <w:ilvl w:val="8"/>
        <w:numId w:val="2"/>
      </w:numPr>
      <w:adjustRightInd w:val="0"/>
      <w:spacing w:before="240" w:after="64" w:line="320" w:lineRule="atLeast"/>
      <w:textAlignment w:val="baseline"/>
      <w:outlineLvl w:val="8"/>
    </w:pPr>
    <w:rPr>
      <w:rFonts w:ascii="宋体" w:hAnsi="宋体"/>
      <w:b/>
      <w:bCs/>
      <w:kern w:val="0"/>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CharCharChar">
    <w:name w:val="Char Char Char"/>
    <w:basedOn w:val="a2"/>
    <w:rsid w:val="00897789"/>
    <w:pPr>
      <w:widowControl/>
      <w:spacing w:after="160" w:line="240" w:lineRule="exact"/>
      <w:jc w:val="left"/>
    </w:pPr>
    <w:rPr>
      <w:rFonts w:ascii="Arial" w:hAnsi="Arial"/>
      <w:kern w:val="0"/>
      <w:sz w:val="20"/>
      <w:szCs w:val="20"/>
      <w:lang w:eastAsia="en-US"/>
    </w:rPr>
  </w:style>
  <w:style w:type="paragraph" w:customStyle="1" w:styleId="10">
    <w:name w:val="1"/>
    <w:basedOn w:val="a2"/>
    <w:next w:val="HTML"/>
    <w:rsid w:val="008977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left"/>
    </w:pPr>
    <w:rPr>
      <w:rFonts w:ascii="Times" w:hAnsi="Times" w:cs="Times"/>
      <w:kern w:val="0"/>
      <w:sz w:val="20"/>
      <w:szCs w:val="20"/>
      <w:lang w:val="en-AU" w:eastAsia="en-US"/>
    </w:rPr>
  </w:style>
  <w:style w:type="paragraph" w:styleId="HTML">
    <w:name w:val="HTML Preformatted"/>
    <w:basedOn w:val="a2"/>
    <w:rsid w:val="008977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customStyle="1" w:styleId="20">
    <w:name w:val="2"/>
    <w:basedOn w:val="a2"/>
    <w:rsid w:val="00897789"/>
  </w:style>
  <w:style w:type="character" w:styleId="a6">
    <w:name w:val="Hyperlink"/>
    <w:uiPriority w:val="99"/>
    <w:rsid w:val="00897789"/>
    <w:rPr>
      <w:color w:val="0000FF"/>
      <w:u w:val="single"/>
    </w:rPr>
  </w:style>
  <w:style w:type="character" w:customStyle="1" w:styleId="b31">
    <w:name w:val="b_31"/>
    <w:rsid w:val="00897789"/>
    <w:rPr>
      <w:color w:val="FFFFFF"/>
      <w:sz w:val="18"/>
      <w:szCs w:val="18"/>
    </w:rPr>
  </w:style>
  <w:style w:type="character" w:customStyle="1" w:styleId="black12px1">
    <w:name w:val="black12px1"/>
    <w:rsid w:val="00897789"/>
    <w:rPr>
      <w:strike w:val="0"/>
      <w:dstrike w:val="0"/>
      <w:sz w:val="18"/>
      <w:szCs w:val="18"/>
      <w:u w:val="none"/>
      <w:effect w:val="none"/>
    </w:rPr>
  </w:style>
  <w:style w:type="paragraph" w:customStyle="1" w:styleId="Body">
    <w:name w:val="Body"/>
    <w:basedOn w:val="a2"/>
    <w:rsid w:val="00897789"/>
    <w:pPr>
      <w:autoSpaceDE w:val="0"/>
      <w:autoSpaceDN w:val="0"/>
      <w:adjustRightInd w:val="0"/>
      <w:spacing w:before="57" w:after="57"/>
      <w:ind w:left="2880"/>
      <w:jc w:val="left"/>
    </w:pPr>
    <w:rPr>
      <w:rFonts w:ascii="Times" w:hAnsi="Times"/>
      <w:kern w:val="0"/>
      <w:sz w:val="20"/>
      <w:szCs w:val="20"/>
    </w:rPr>
  </w:style>
  <w:style w:type="paragraph" w:customStyle="1" w:styleId="BodyTextch">
    <w:name w:val="Body Text(ch)"/>
    <w:basedOn w:val="a2"/>
    <w:next w:val="a7"/>
    <w:rsid w:val="00897789"/>
    <w:pPr>
      <w:autoSpaceDE w:val="0"/>
      <w:autoSpaceDN w:val="0"/>
      <w:adjustRightInd w:val="0"/>
      <w:jc w:val="left"/>
    </w:pPr>
    <w:rPr>
      <w:kern w:val="0"/>
      <w:sz w:val="20"/>
    </w:rPr>
  </w:style>
  <w:style w:type="paragraph" w:styleId="a7">
    <w:name w:val="Body Text"/>
    <w:aliases w:val="bt,body text"/>
    <w:basedOn w:val="a2"/>
    <w:rsid w:val="00897789"/>
    <w:rPr>
      <w:sz w:val="24"/>
    </w:rPr>
  </w:style>
  <w:style w:type="character" w:customStyle="1" w:styleId="cataloguedetail-doctitle1">
    <w:name w:val="cataloguedetail-doctitle1"/>
    <w:rsid w:val="00897789"/>
    <w:rPr>
      <w:rFonts w:ascii="Verdana" w:hAnsi="Verdana" w:hint="default"/>
      <w:b/>
      <w:bCs/>
      <w:color w:val="002597"/>
      <w:sz w:val="18"/>
      <w:szCs w:val="18"/>
    </w:rPr>
  </w:style>
  <w:style w:type="paragraph" w:customStyle="1" w:styleId="Copyright">
    <w:name w:val="Copyright"/>
    <w:basedOn w:val="a2"/>
    <w:rsid w:val="00897789"/>
    <w:pPr>
      <w:widowControl/>
      <w:jc w:val="left"/>
    </w:pPr>
    <w:rPr>
      <w:rFonts w:ascii="Arial" w:hAnsi="Arial" w:cs="Arial"/>
      <w:kern w:val="0"/>
      <w:sz w:val="16"/>
      <w:szCs w:val="17"/>
      <w:lang w:eastAsia="en-US"/>
    </w:rPr>
  </w:style>
  <w:style w:type="paragraph" w:customStyle="1" w:styleId="NormalLineAfter">
    <w:name w:val="Normal LineAfter"/>
    <w:basedOn w:val="a2"/>
    <w:rsid w:val="00897789"/>
    <w:pPr>
      <w:widowControl/>
      <w:spacing w:after="240"/>
      <w:jc w:val="left"/>
    </w:pPr>
    <w:rPr>
      <w:kern w:val="0"/>
      <w:sz w:val="24"/>
      <w:szCs w:val="20"/>
      <w:lang w:val="en-GB" w:eastAsia="en-US"/>
    </w:rPr>
  </w:style>
  <w:style w:type="character" w:customStyle="1" w:styleId="v151">
    <w:name w:val="v151"/>
    <w:rsid w:val="00897789"/>
    <w:rPr>
      <w:sz w:val="18"/>
      <w:szCs w:val="18"/>
    </w:rPr>
  </w:style>
  <w:style w:type="character" w:customStyle="1" w:styleId="1Char">
    <w:name w:val="标题 1 Char"/>
    <w:rsid w:val="00897789"/>
    <w:rPr>
      <w:rFonts w:eastAsia="宋体"/>
      <w:b/>
      <w:bCs/>
      <w:kern w:val="44"/>
      <w:sz w:val="32"/>
      <w:szCs w:val="44"/>
      <w:lang w:val="en-US" w:eastAsia="zh-CN" w:bidi="ar-SA"/>
    </w:rPr>
  </w:style>
  <w:style w:type="paragraph" w:customStyle="1" w:styleId="a8">
    <w:name w:val="表格"/>
    <w:aliases w:val="表格内字体(号),间距"/>
    <w:basedOn w:val="a2"/>
    <w:next w:val="a2"/>
    <w:rsid w:val="00897789"/>
    <w:pPr>
      <w:adjustRightInd w:val="0"/>
      <w:spacing w:before="60" w:after="60" w:line="240" w:lineRule="atLeast"/>
      <w:ind w:firstLine="425"/>
      <w:textAlignment w:val="baseline"/>
    </w:pPr>
    <w:rPr>
      <w:kern w:val="15"/>
      <w:sz w:val="18"/>
      <w:szCs w:val="20"/>
    </w:rPr>
  </w:style>
  <w:style w:type="paragraph" w:customStyle="1" w:styleId="a9">
    <w:name w:val="表题"/>
    <w:aliases w:val="小5黑,居中"/>
    <w:basedOn w:val="a2"/>
    <w:next w:val="a2"/>
    <w:autoRedefine/>
    <w:rsid w:val="00897789"/>
    <w:pPr>
      <w:keepNext/>
      <w:spacing w:after="80" w:line="240" w:lineRule="atLeast"/>
      <w:ind w:firstLine="425"/>
      <w:textAlignment w:val="baseline"/>
    </w:pPr>
    <w:rPr>
      <w:rFonts w:eastAsia="黑体"/>
      <w:kern w:val="28"/>
      <w:sz w:val="18"/>
      <w:szCs w:val="20"/>
    </w:rPr>
  </w:style>
  <w:style w:type="paragraph" w:customStyle="1" w:styleId="aa">
    <w:name w:val="段落"/>
    <w:basedOn w:val="a2"/>
    <w:rsid w:val="00897789"/>
    <w:pPr>
      <w:spacing w:line="0" w:lineRule="atLeast"/>
      <w:ind w:firstLine="567"/>
    </w:pPr>
    <w:rPr>
      <w:sz w:val="28"/>
      <w:szCs w:val="20"/>
    </w:rPr>
  </w:style>
  <w:style w:type="paragraph" w:styleId="ab">
    <w:name w:val="List"/>
    <w:basedOn w:val="a7"/>
    <w:rsid w:val="00897789"/>
    <w:pPr>
      <w:widowControl/>
      <w:spacing w:after="220" w:line="220" w:lineRule="atLeast"/>
      <w:ind w:left="1440" w:hanging="360"/>
      <w:jc w:val="left"/>
    </w:pPr>
    <w:rPr>
      <w:noProof/>
      <w:kern w:val="0"/>
      <w:szCs w:val="20"/>
    </w:rPr>
  </w:style>
  <w:style w:type="paragraph" w:customStyle="1" w:styleId="ac">
    <w:name w:val="论文正文"/>
    <w:basedOn w:val="a2"/>
    <w:next w:val="a2"/>
    <w:rsid w:val="00897789"/>
    <w:rPr>
      <w:sz w:val="24"/>
    </w:rPr>
  </w:style>
  <w:style w:type="character" w:customStyle="1" w:styleId="Char">
    <w:name w:val="论文正文 Char"/>
    <w:rsid w:val="00897789"/>
    <w:rPr>
      <w:rFonts w:eastAsia="宋体"/>
      <w:kern w:val="2"/>
      <w:sz w:val="24"/>
      <w:szCs w:val="24"/>
      <w:lang w:val="en-US" w:eastAsia="zh-CN" w:bidi="ar-SA"/>
    </w:rPr>
  </w:style>
  <w:style w:type="paragraph" w:customStyle="1" w:styleId="CharChar">
    <w:name w:val="论文正文 Char Char"/>
    <w:basedOn w:val="a2"/>
    <w:next w:val="a2"/>
    <w:rsid w:val="00897789"/>
    <w:rPr>
      <w:sz w:val="24"/>
    </w:rPr>
  </w:style>
  <w:style w:type="character" w:customStyle="1" w:styleId="CharCharChar0">
    <w:name w:val="论文正文 Char Char Char"/>
    <w:rsid w:val="00897789"/>
    <w:rPr>
      <w:rFonts w:eastAsia="宋体"/>
      <w:kern w:val="2"/>
      <w:sz w:val="24"/>
      <w:szCs w:val="24"/>
      <w:lang w:val="en-US" w:eastAsia="zh-CN" w:bidi="ar-SA"/>
    </w:rPr>
  </w:style>
  <w:style w:type="paragraph" w:styleId="11">
    <w:name w:val="toc 1"/>
    <w:basedOn w:val="a2"/>
    <w:next w:val="a2"/>
    <w:autoRedefine/>
    <w:uiPriority w:val="39"/>
    <w:rsid w:val="00897789"/>
    <w:pPr>
      <w:tabs>
        <w:tab w:val="right" w:leader="dot" w:pos="8302"/>
      </w:tabs>
      <w:jc w:val="left"/>
    </w:pPr>
    <w:rPr>
      <w:b/>
      <w:bCs/>
      <w:caps/>
      <w:sz w:val="20"/>
      <w:szCs w:val="20"/>
    </w:rPr>
  </w:style>
  <w:style w:type="paragraph" w:styleId="21">
    <w:name w:val="toc 2"/>
    <w:basedOn w:val="a2"/>
    <w:next w:val="a2"/>
    <w:autoRedefine/>
    <w:uiPriority w:val="39"/>
    <w:rsid w:val="008A5C2C"/>
    <w:pPr>
      <w:tabs>
        <w:tab w:val="left" w:pos="530"/>
        <w:tab w:val="right" w:leader="hyphen" w:pos="8296"/>
      </w:tabs>
      <w:ind w:left="210"/>
      <w:jc w:val="left"/>
    </w:pPr>
    <w:rPr>
      <w:b/>
      <w:smallCaps/>
      <w:noProof/>
      <w:sz w:val="20"/>
      <w:szCs w:val="20"/>
    </w:rPr>
  </w:style>
  <w:style w:type="paragraph" w:styleId="30">
    <w:name w:val="toc 3"/>
    <w:basedOn w:val="a2"/>
    <w:next w:val="a2"/>
    <w:autoRedefine/>
    <w:uiPriority w:val="39"/>
    <w:rsid w:val="00897789"/>
    <w:pPr>
      <w:tabs>
        <w:tab w:val="left" w:pos="1055"/>
        <w:tab w:val="right" w:leader="dot" w:pos="8302"/>
      </w:tabs>
      <w:ind w:left="420"/>
      <w:jc w:val="left"/>
    </w:pPr>
    <w:rPr>
      <w:i/>
      <w:iCs/>
      <w:sz w:val="20"/>
      <w:szCs w:val="20"/>
    </w:rPr>
  </w:style>
  <w:style w:type="paragraph" w:styleId="40">
    <w:name w:val="toc 4"/>
    <w:basedOn w:val="a2"/>
    <w:next w:val="a2"/>
    <w:autoRedefine/>
    <w:semiHidden/>
    <w:rsid w:val="00897789"/>
    <w:pPr>
      <w:ind w:left="630"/>
      <w:jc w:val="left"/>
    </w:pPr>
    <w:rPr>
      <w:sz w:val="18"/>
      <w:szCs w:val="18"/>
    </w:rPr>
  </w:style>
  <w:style w:type="paragraph" w:styleId="50">
    <w:name w:val="toc 5"/>
    <w:basedOn w:val="a2"/>
    <w:next w:val="a2"/>
    <w:autoRedefine/>
    <w:semiHidden/>
    <w:rsid w:val="00897789"/>
    <w:pPr>
      <w:ind w:left="840"/>
      <w:jc w:val="left"/>
    </w:pPr>
    <w:rPr>
      <w:sz w:val="18"/>
      <w:szCs w:val="18"/>
    </w:rPr>
  </w:style>
  <w:style w:type="paragraph" w:styleId="60">
    <w:name w:val="toc 6"/>
    <w:basedOn w:val="a2"/>
    <w:next w:val="a2"/>
    <w:autoRedefine/>
    <w:semiHidden/>
    <w:rsid w:val="00897789"/>
    <w:pPr>
      <w:ind w:left="1050"/>
      <w:jc w:val="left"/>
    </w:pPr>
    <w:rPr>
      <w:sz w:val="18"/>
      <w:szCs w:val="18"/>
    </w:rPr>
  </w:style>
  <w:style w:type="paragraph" w:styleId="70">
    <w:name w:val="toc 7"/>
    <w:basedOn w:val="a2"/>
    <w:next w:val="a2"/>
    <w:autoRedefine/>
    <w:semiHidden/>
    <w:rsid w:val="00897789"/>
    <w:pPr>
      <w:ind w:left="1260"/>
      <w:jc w:val="left"/>
    </w:pPr>
    <w:rPr>
      <w:sz w:val="18"/>
      <w:szCs w:val="18"/>
    </w:rPr>
  </w:style>
  <w:style w:type="paragraph" w:styleId="80">
    <w:name w:val="toc 8"/>
    <w:basedOn w:val="a2"/>
    <w:next w:val="a2"/>
    <w:autoRedefine/>
    <w:semiHidden/>
    <w:rsid w:val="00897789"/>
    <w:pPr>
      <w:ind w:left="1470"/>
      <w:jc w:val="left"/>
    </w:pPr>
    <w:rPr>
      <w:sz w:val="18"/>
      <w:szCs w:val="18"/>
    </w:rPr>
  </w:style>
  <w:style w:type="paragraph" w:styleId="90">
    <w:name w:val="toc 9"/>
    <w:basedOn w:val="a2"/>
    <w:next w:val="a2"/>
    <w:autoRedefine/>
    <w:semiHidden/>
    <w:rsid w:val="00897789"/>
    <w:pPr>
      <w:ind w:left="1680"/>
      <w:jc w:val="left"/>
    </w:pPr>
    <w:rPr>
      <w:sz w:val="18"/>
      <w:szCs w:val="18"/>
    </w:rPr>
  </w:style>
  <w:style w:type="paragraph" w:customStyle="1" w:styleId="Web">
    <w:name w:val="普通 (Web)"/>
    <w:basedOn w:val="a2"/>
    <w:rsid w:val="00897789"/>
    <w:pPr>
      <w:widowControl/>
      <w:spacing w:before="100" w:beforeAutospacing="1" w:after="100" w:afterAutospacing="1"/>
      <w:jc w:val="left"/>
    </w:pPr>
    <w:rPr>
      <w:rFonts w:ascii="宋体" w:hAnsi="宋体"/>
      <w:color w:val="000000"/>
      <w:kern w:val="0"/>
      <w:sz w:val="24"/>
    </w:rPr>
  </w:style>
  <w:style w:type="paragraph" w:styleId="ad">
    <w:name w:val="Normal (Web)"/>
    <w:basedOn w:val="a2"/>
    <w:rsid w:val="00897789"/>
    <w:pPr>
      <w:widowControl/>
      <w:spacing w:before="100" w:beforeAutospacing="1" w:after="100" w:afterAutospacing="1"/>
      <w:jc w:val="left"/>
    </w:pPr>
    <w:rPr>
      <w:rFonts w:ascii="宋体" w:hAnsi="宋体" w:cs="宋体"/>
      <w:kern w:val="0"/>
      <w:sz w:val="24"/>
    </w:rPr>
  </w:style>
  <w:style w:type="paragraph" w:customStyle="1" w:styleId="ae">
    <w:name w:val="签字"/>
    <w:basedOn w:val="a2"/>
    <w:rsid w:val="00897789"/>
    <w:pPr>
      <w:spacing w:beforeLines="50" w:before="50"/>
      <w:jc w:val="left"/>
    </w:pPr>
    <w:rPr>
      <w:rFonts w:ascii="宋体" w:hAnsi="宋体"/>
      <w:sz w:val="32"/>
    </w:rPr>
  </w:style>
  <w:style w:type="paragraph" w:styleId="af">
    <w:name w:val="caption"/>
    <w:basedOn w:val="a2"/>
    <w:next w:val="a2"/>
    <w:qFormat/>
    <w:rsid w:val="00897789"/>
    <w:pPr>
      <w:spacing w:before="152" w:after="160"/>
    </w:pPr>
    <w:rPr>
      <w:rFonts w:ascii="Arial" w:eastAsia="黑体" w:hAnsi="Arial" w:cs="Arial"/>
      <w:sz w:val="20"/>
      <w:szCs w:val="20"/>
    </w:rPr>
  </w:style>
  <w:style w:type="paragraph" w:customStyle="1" w:styleId="af0">
    <w:name w:val="图表"/>
    <w:basedOn w:val="a2"/>
    <w:rsid w:val="00897789"/>
    <w:pPr>
      <w:spacing w:line="360" w:lineRule="auto"/>
      <w:jc w:val="center"/>
    </w:pPr>
    <w:rPr>
      <w:sz w:val="24"/>
      <w:szCs w:val="20"/>
    </w:rPr>
  </w:style>
  <w:style w:type="paragraph" w:styleId="af1">
    <w:name w:val="table of figures"/>
    <w:basedOn w:val="a2"/>
    <w:next w:val="a2"/>
    <w:semiHidden/>
    <w:rsid w:val="00897789"/>
    <w:pPr>
      <w:ind w:leftChars="200" w:left="840" w:hangingChars="200" w:hanging="420"/>
    </w:pPr>
  </w:style>
  <w:style w:type="paragraph" w:customStyle="1" w:styleId="-">
    <w:name w:val="图-居中"/>
    <w:rsid w:val="00897789"/>
    <w:pPr>
      <w:widowControl w:val="0"/>
      <w:spacing w:before="120" w:after="80" w:line="240" w:lineRule="atLeast"/>
      <w:jc w:val="center"/>
      <w:textAlignment w:val="baseline"/>
    </w:pPr>
    <w:rPr>
      <w:sz w:val="15"/>
    </w:rPr>
  </w:style>
  <w:style w:type="paragraph" w:customStyle="1" w:styleId="-6">
    <w:name w:val="图题-6宋，居中"/>
    <w:basedOn w:val="a2"/>
    <w:next w:val="a2"/>
    <w:rsid w:val="00897789"/>
    <w:pPr>
      <w:spacing w:before="60" w:after="60" w:line="240" w:lineRule="atLeast"/>
      <w:jc w:val="center"/>
      <w:textAlignment w:val="baseline"/>
    </w:pPr>
    <w:rPr>
      <w:kern w:val="21"/>
      <w:sz w:val="18"/>
      <w:szCs w:val="20"/>
    </w:rPr>
  </w:style>
  <w:style w:type="paragraph" w:styleId="af2">
    <w:name w:val="Document Map"/>
    <w:basedOn w:val="a2"/>
    <w:semiHidden/>
    <w:rsid w:val="00897789"/>
    <w:pPr>
      <w:shd w:val="clear" w:color="auto" w:fill="000080"/>
    </w:pPr>
  </w:style>
  <w:style w:type="paragraph" w:styleId="af3">
    <w:name w:val="footer"/>
    <w:basedOn w:val="a2"/>
    <w:link w:val="Char0"/>
    <w:rsid w:val="00897789"/>
    <w:pPr>
      <w:tabs>
        <w:tab w:val="center" w:pos="4153"/>
        <w:tab w:val="right" w:pos="8306"/>
      </w:tabs>
      <w:snapToGrid w:val="0"/>
      <w:jc w:val="left"/>
    </w:pPr>
    <w:rPr>
      <w:sz w:val="18"/>
      <w:szCs w:val="18"/>
    </w:rPr>
  </w:style>
  <w:style w:type="character" w:styleId="af4">
    <w:name w:val="page number"/>
    <w:basedOn w:val="a3"/>
    <w:rsid w:val="00897789"/>
  </w:style>
  <w:style w:type="paragraph" w:styleId="af5">
    <w:name w:val="header"/>
    <w:basedOn w:val="a2"/>
    <w:link w:val="Char1"/>
    <w:rsid w:val="00897789"/>
    <w:pPr>
      <w:pBdr>
        <w:bottom w:val="single" w:sz="6" w:space="1" w:color="auto"/>
      </w:pBdr>
      <w:tabs>
        <w:tab w:val="center" w:pos="4153"/>
        <w:tab w:val="right" w:pos="8306"/>
      </w:tabs>
      <w:snapToGrid w:val="0"/>
      <w:jc w:val="center"/>
    </w:pPr>
    <w:rPr>
      <w:sz w:val="18"/>
      <w:szCs w:val="18"/>
    </w:rPr>
  </w:style>
  <w:style w:type="character" w:customStyle="1" w:styleId="12">
    <w:name w:val="已访问的超链接"/>
    <w:rsid w:val="00897789"/>
    <w:rPr>
      <w:color w:val="800080"/>
      <w:u w:val="single"/>
    </w:rPr>
  </w:style>
  <w:style w:type="paragraph" w:customStyle="1" w:styleId="13">
    <w:name w:val="正文1"/>
    <w:basedOn w:val="a2"/>
    <w:rsid w:val="00897789"/>
    <w:pPr>
      <w:spacing w:line="360" w:lineRule="auto"/>
      <w:ind w:leftChars="135" w:left="135" w:firstLineChars="236" w:firstLine="566"/>
    </w:pPr>
    <w:rPr>
      <w:sz w:val="24"/>
    </w:rPr>
  </w:style>
  <w:style w:type="paragraph" w:styleId="af6">
    <w:name w:val="Body Text First Indent"/>
    <w:basedOn w:val="a7"/>
    <w:rsid w:val="00897789"/>
    <w:pPr>
      <w:ind w:firstLine="420"/>
    </w:pPr>
    <w:rPr>
      <w:sz w:val="21"/>
    </w:rPr>
  </w:style>
  <w:style w:type="paragraph" w:styleId="af7">
    <w:name w:val="Normal Indent"/>
    <w:aliases w:val="表正文,正文非缩进,特点,段1,四号,标题4,缩进,ALT+Z,正文不缩进,水上软件,正文缩进 Char1,正文缩进 Char Char,正文缩进 Char1 Char Char,正文缩进 Char Char Char Char Char,正文缩进 Char1 Char Char Char Char,正文缩进 Char Char Char Char Char Char,正文缩进 Char1 Char Char Char Char Char,段"/>
    <w:basedOn w:val="a2"/>
    <w:rsid w:val="00897789"/>
    <w:pPr>
      <w:ind w:firstLine="420"/>
    </w:pPr>
    <w:rPr>
      <w:szCs w:val="20"/>
    </w:rPr>
  </w:style>
  <w:style w:type="paragraph" w:styleId="af8">
    <w:name w:val="Body Text Indent"/>
    <w:basedOn w:val="a2"/>
    <w:rsid w:val="00897789"/>
    <w:pPr>
      <w:ind w:leftChars="200" w:left="420"/>
    </w:pPr>
  </w:style>
  <w:style w:type="paragraph" w:styleId="22">
    <w:name w:val="Body Text Indent 2"/>
    <w:basedOn w:val="a2"/>
    <w:rsid w:val="00897789"/>
    <w:pPr>
      <w:spacing w:line="480" w:lineRule="auto"/>
      <w:ind w:leftChars="200" w:left="420"/>
    </w:pPr>
  </w:style>
  <w:style w:type="paragraph" w:styleId="31">
    <w:name w:val="Body Text Indent 3"/>
    <w:basedOn w:val="a2"/>
    <w:rsid w:val="00897789"/>
    <w:pPr>
      <w:ind w:leftChars="200" w:left="420"/>
    </w:pPr>
    <w:rPr>
      <w:sz w:val="16"/>
      <w:szCs w:val="16"/>
    </w:rPr>
  </w:style>
  <w:style w:type="character" w:customStyle="1" w:styleId="Char1">
    <w:name w:val="页眉 Char"/>
    <w:link w:val="af5"/>
    <w:rsid w:val="00AB613E"/>
    <w:rPr>
      <w:rFonts w:eastAsia="宋体"/>
      <w:kern w:val="2"/>
      <w:sz w:val="18"/>
      <w:szCs w:val="18"/>
      <w:lang w:val="en-US" w:eastAsia="zh-CN" w:bidi="ar-SA"/>
    </w:rPr>
  </w:style>
  <w:style w:type="character" w:customStyle="1" w:styleId="Char0">
    <w:name w:val="页脚 Char"/>
    <w:link w:val="af3"/>
    <w:semiHidden/>
    <w:rsid w:val="00AB613E"/>
    <w:rPr>
      <w:rFonts w:eastAsia="宋体"/>
      <w:kern w:val="2"/>
      <w:sz w:val="18"/>
      <w:szCs w:val="18"/>
      <w:lang w:val="en-US" w:eastAsia="zh-CN" w:bidi="ar-SA"/>
    </w:rPr>
  </w:style>
  <w:style w:type="character" w:customStyle="1" w:styleId="3Char">
    <w:name w:val="标题 3 Char"/>
    <w:link w:val="3"/>
    <w:rsid w:val="00AB613E"/>
    <w:rPr>
      <w:rFonts w:eastAsia="宋体"/>
      <w:b/>
      <w:bCs/>
      <w:kern w:val="2"/>
      <w:sz w:val="21"/>
      <w:szCs w:val="32"/>
      <w:lang w:val="en-US" w:eastAsia="zh-CN" w:bidi="ar-SA"/>
    </w:rPr>
  </w:style>
  <w:style w:type="paragraph" w:customStyle="1" w:styleId="14">
    <w:name w:val="无间隔1"/>
    <w:aliases w:val="首页A1"/>
    <w:link w:val="Char2"/>
    <w:qFormat/>
    <w:rsid w:val="00AB613E"/>
    <w:pPr>
      <w:spacing w:line="360" w:lineRule="auto"/>
      <w:ind w:left="352"/>
      <w:jc w:val="both"/>
    </w:pPr>
    <w:rPr>
      <w:rFonts w:ascii="Calibri" w:hAnsi="Calibri"/>
      <w:sz w:val="22"/>
      <w:szCs w:val="22"/>
    </w:rPr>
  </w:style>
  <w:style w:type="paragraph" w:customStyle="1" w:styleId="B1">
    <w:name w:val="首页B1"/>
    <w:basedOn w:val="a2"/>
    <w:qFormat/>
    <w:rsid w:val="00AB613E"/>
    <w:pPr>
      <w:numPr>
        <w:numId w:val="3"/>
      </w:numPr>
    </w:pPr>
    <w:rPr>
      <w:b/>
      <w:sz w:val="28"/>
    </w:rPr>
  </w:style>
  <w:style w:type="character" w:customStyle="1" w:styleId="Char2">
    <w:name w:val="无间隔 Char"/>
    <w:aliases w:val="首页A1 Char"/>
    <w:link w:val="14"/>
    <w:rsid w:val="00AB613E"/>
    <w:rPr>
      <w:rFonts w:ascii="Calibri" w:hAnsi="Calibri"/>
      <w:sz w:val="22"/>
      <w:szCs w:val="22"/>
      <w:lang w:val="en-US" w:eastAsia="zh-CN" w:bidi="ar-SA"/>
    </w:rPr>
  </w:style>
  <w:style w:type="paragraph" w:customStyle="1" w:styleId="a">
    <w:name w:val="一级标题"/>
    <w:basedOn w:val="1"/>
    <w:next w:val="af9"/>
    <w:autoRedefine/>
    <w:rsid w:val="00AB613E"/>
    <w:pPr>
      <w:numPr>
        <w:numId w:val="4"/>
      </w:numPr>
      <w:spacing w:beforeLines="100" w:before="318" w:afterLines="100" w:after="318" w:line="360" w:lineRule="auto"/>
    </w:pPr>
    <w:rPr>
      <w:rFonts w:ascii="宋体" w:hAnsi="宋体"/>
      <w:sz w:val="36"/>
      <w:szCs w:val="36"/>
    </w:rPr>
  </w:style>
  <w:style w:type="paragraph" w:customStyle="1" w:styleId="a0">
    <w:name w:val="二级标题"/>
    <w:basedOn w:val="a"/>
    <w:next w:val="af9"/>
    <w:autoRedefine/>
    <w:rsid w:val="00AB613E"/>
    <w:pPr>
      <w:numPr>
        <w:ilvl w:val="1"/>
      </w:numPr>
      <w:tabs>
        <w:tab w:val="left" w:pos="720"/>
      </w:tabs>
      <w:spacing w:beforeLines="50" w:before="50" w:afterLines="50" w:after="50" w:line="240" w:lineRule="auto"/>
    </w:pPr>
    <w:rPr>
      <w:sz w:val="32"/>
      <w:szCs w:val="32"/>
    </w:rPr>
  </w:style>
  <w:style w:type="paragraph" w:customStyle="1" w:styleId="af9">
    <w:name w:val="正文部分"/>
    <w:basedOn w:val="a2"/>
    <w:rsid w:val="00AB613E"/>
    <w:pPr>
      <w:spacing w:before="0" w:after="0" w:line="360" w:lineRule="auto"/>
      <w:ind w:firstLineChars="171" w:firstLine="359"/>
    </w:pPr>
  </w:style>
  <w:style w:type="paragraph" w:customStyle="1" w:styleId="a1">
    <w:name w:val="三级标题"/>
    <w:basedOn w:val="a0"/>
    <w:next w:val="af9"/>
    <w:autoRedefine/>
    <w:rsid w:val="00AB613E"/>
    <w:pPr>
      <w:numPr>
        <w:ilvl w:val="2"/>
      </w:numPr>
      <w:spacing w:before="159" w:after="159"/>
    </w:pPr>
    <w:rPr>
      <w:sz w:val="30"/>
      <w:szCs w:val="30"/>
    </w:rPr>
  </w:style>
  <w:style w:type="table" w:styleId="afa">
    <w:name w:val="Table Grid"/>
    <w:basedOn w:val="a4"/>
    <w:rsid w:val="00CB346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CharCharCharCharCharCharCharChar">
    <w:name w:val="Char Char Char Char Char Char Char Char Char Char Char Char Char Char Char Char"/>
    <w:basedOn w:val="a2"/>
    <w:autoRedefine/>
    <w:rsid w:val="00CB3463"/>
    <w:pPr>
      <w:tabs>
        <w:tab w:val="num" w:pos="360"/>
      </w:tabs>
      <w:spacing w:before="0" w:after="0" w:line="360" w:lineRule="auto"/>
      <w:ind w:left="482" w:firstLineChars="200" w:firstLine="200"/>
    </w:pPr>
    <w:rPr>
      <w:rFonts w:ascii="宋体"/>
      <w:sz w:val="24"/>
    </w:rPr>
  </w:style>
  <w:style w:type="paragraph" w:styleId="afb">
    <w:name w:val="Balloon Text"/>
    <w:basedOn w:val="a2"/>
    <w:link w:val="Char3"/>
    <w:rsid w:val="002824F9"/>
    <w:pPr>
      <w:spacing w:before="0" w:after="0" w:line="240" w:lineRule="auto"/>
    </w:pPr>
    <w:rPr>
      <w:sz w:val="18"/>
      <w:szCs w:val="18"/>
      <w:lang w:val="x-none" w:eastAsia="x-none"/>
    </w:rPr>
  </w:style>
  <w:style w:type="character" w:customStyle="1" w:styleId="Char3">
    <w:name w:val="批注框文本 Char"/>
    <w:link w:val="afb"/>
    <w:rsid w:val="002824F9"/>
    <w:rPr>
      <w:kern w:val="2"/>
      <w:sz w:val="18"/>
      <w:szCs w:val="18"/>
    </w:rPr>
  </w:style>
  <w:style w:type="paragraph" w:styleId="TOC">
    <w:name w:val="TOC Heading"/>
    <w:basedOn w:val="1"/>
    <w:next w:val="a2"/>
    <w:uiPriority w:val="39"/>
    <w:semiHidden/>
    <w:unhideWhenUsed/>
    <w:qFormat/>
    <w:rsid w:val="006745FA"/>
    <w:pPr>
      <w:widowControl/>
      <w:spacing w:before="480" w:after="0" w:line="276" w:lineRule="auto"/>
      <w:jc w:val="left"/>
      <w:outlineLvl w:val="9"/>
    </w:pPr>
    <w:rPr>
      <w:rFonts w:ascii="Cambria" w:hAnsi="Cambria"/>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475040">
      <w:bodyDiv w:val="1"/>
      <w:marLeft w:val="0"/>
      <w:marRight w:val="0"/>
      <w:marTop w:val="0"/>
      <w:marBottom w:val="0"/>
      <w:divBdr>
        <w:top w:val="none" w:sz="0" w:space="0" w:color="auto"/>
        <w:left w:val="none" w:sz="0" w:space="0" w:color="auto"/>
        <w:bottom w:val="none" w:sz="0" w:space="0" w:color="auto"/>
        <w:right w:val="none" w:sz="0" w:space="0" w:color="auto"/>
      </w:divBdr>
    </w:div>
    <w:div w:id="323556526">
      <w:bodyDiv w:val="1"/>
      <w:marLeft w:val="0"/>
      <w:marRight w:val="0"/>
      <w:marTop w:val="0"/>
      <w:marBottom w:val="0"/>
      <w:divBdr>
        <w:top w:val="none" w:sz="0" w:space="0" w:color="auto"/>
        <w:left w:val="none" w:sz="0" w:space="0" w:color="auto"/>
        <w:bottom w:val="none" w:sz="0" w:space="0" w:color="auto"/>
        <w:right w:val="none" w:sz="0" w:space="0" w:color="auto"/>
      </w:divBdr>
    </w:div>
    <w:div w:id="388576047">
      <w:bodyDiv w:val="1"/>
      <w:marLeft w:val="0"/>
      <w:marRight w:val="0"/>
      <w:marTop w:val="0"/>
      <w:marBottom w:val="0"/>
      <w:divBdr>
        <w:top w:val="none" w:sz="0" w:space="0" w:color="auto"/>
        <w:left w:val="none" w:sz="0" w:space="0" w:color="auto"/>
        <w:bottom w:val="none" w:sz="0" w:space="0" w:color="auto"/>
        <w:right w:val="none" w:sz="0" w:space="0" w:color="auto"/>
      </w:divBdr>
    </w:div>
    <w:div w:id="412703087">
      <w:bodyDiv w:val="1"/>
      <w:marLeft w:val="0"/>
      <w:marRight w:val="0"/>
      <w:marTop w:val="0"/>
      <w:marBottom w:val="0"/>
      <w:divBdr>
        <w:top w:val="none" w:sz="0" w:space="0" w:color="auto"/>
        <w:left w:val="none" w:sz="0" w:space="0" w:color="auto"/>
        <w:bottom w:val="none" w:sz="0" w:space="0" w:color="auto"/>
        <w:right w:val="none" w:sz="0" w:space="0" w:color="auto"/>
      </w:divBdr>
    </w:div>
    <w:div w:id="468477115">
      <w:bodyDiv w:val="1"/>
      <w:marLeft w:val="0"/>
      <w:marRight w:val="0"/>
      <w:marTop w:val="0"/>
      <w:marBottom w:val="0"/>
      <w:divBdr>
        <w:top w:val="none" w:sz="0" w:space="0" w:color="auto"/>
        <w:left w:val="none" w:sz="0" w:space="0" w:color="auto"/>
        <w:bottom w:val="none" w:sz="0" w:space="0" w:color="auto"/>
        <w:right w:val="none" w:sz="0" w:space="0" w:color="auto"/>
      </w:divBdr>
    </w:div>
    <w:div w:id="471218987">
      <w:bodyDiv w:val="1"/>
      <w:marLeft w:val="0"/>
      <w:marRight w:val="0"/>
      <w:marTop w:val="0"/>
      <w:marBottom w:val="0"/>
      <w:divBdr>
        <w:top w:val="none" w:sz="0" w:space="0" w:color="auto"/>
        <w:left w:val="none" w:sz="0" w:space="0" w:color="auto"/>
        <w:bottom w:val="none" w:sz="0" w:space="0" w:color="auto"/>
        <w:right w:val="none" w:sz="0" w:space="0" w:color="auto"/>
      </w:divBdr>
    </w:div>
    <w:div w:id="557935911">
      <w:bodyDiv w:val="1"/>
      <w:marLeft w:val="0"/>
      <w:marRight w:val="0"/>
      <w:marTop w:val="0"/>
      <w:marBottom w:val="0"/>
      <w:divBdr>
        <w:top w:val="none" w:sz="0" w:space="0" w:color="auto"/>
        <w:left w:val="none" w:sz="0" w:space="0" w:color="auto"/>
        <w:bottom w:val="none" w:sz="0" w:space="0" w:color="auto"/>
        <w:right w:val="none" w:sz="0" w:space="0" w:color="auto"/>
      </w:divBdr>
    </w:div>
    <w:div w:id="740828526">
      <w:bodyDiv w:val="1"/>
      <w:marLeft w:val="0"/>
      <w:marRight w:val="0"/>
      <w:marTop w:val="0"/>
      <w:marBottom w:val="0"/>
      <w:divBdr>
        <w:top w:val="none" w:sz="0" w:space="0" w:color="auto"/>
        <w:left w:val="none" w:sz="0" w:space="0" w:color="auto"/>
        <w:bottom w:val="none" w:sz="0" w:space="0" w:color="auto"/>
        <w:right w:val="none" w:sz="0" w:space="0" w:color="auto"/>
      </w:divBdr>
    </w:div>
    <w:div w:id="814570602">
      <w:bodyDiv w:val="1"/>
      <w:marLeft w:val="0"/>
      <w:marRight w:val="0"/>
      <w:marTop w:val="0"/>
      <w:marBottom w:val="0"/>
      <w:divBdr>
        <w:top w:val="none" w:sz="0" w:space="0" w:color="auto"/>
        <w:left w:val="none" w:sz="0" w:space="0" w:color="auto"/>
        <w:bottom w:val="none" w:sz="0" w:space="0" w:color="auto"/>
        <w:right w:val="none" w:sz="0" w:space="0" w:color="auto"/>
      </w:divBdr>
    </w:div>
    <w:div w:id="1059665727">
      <w:bodyDiv w:val="1"/>
      <w:marLeft w:val="0"/>
      <w:marRight w:val="0"/>
      <w:marTop w:val="0"/>
      <w:marBottom w:val="0"/>
      <w:divBdr>
        <w:top w:val="none" w:sz="0" w:space="0" w:color="auto"/>
        <w:left w:val="none" w:sz="0" w:space="0" w:color="auto"/>
        <w:bottom w:val="none" w:sz="0" w:space="0" w:color="auto"/>
        <w:right w:val="none" w:sz="0" w:space="0" w:color="auto"/>
      </w:divBdr>
    </w:div>
    <w:div w:id="1067997108">
      <w:bodyDiv w:val="1"/>
      <w:marLeft w:val="0"/>
      <w:marRight w:val="0"/>
      <w:marTop w:val="0"/>
      <w:marBottom w:val="0"/>
      <w:divBdr>
        <w:top w:val="none" w:sz="0" w:space="0" w:color="auto"/>
        <w:left w:val="none" w:sz="0" w:space="0" w:color="auto"/>
        <w:bottom w:val="none" w:sz="0" w:space="0" w:color="auto"/>
        <w:right w:val="none" w:sz="0" w:space="0" w:color="auto"/>
      </w:divBdr>
    </w:div>
    <w:div w:id="1084691463">
      <w:bodyDiv w:val="1"/>
      <w:marLeft w:val="0"/>
      <w:marRight w:val="0"/>
      <w:marTop w:val="0"/>
      <w:marBottom w:val="0"/>
      <w:divBdr>
        <w:top w:val="none" w:sz="0" w:space="0" w:color="auto"/>
        <w:left w:val="none" w:sz="0" w:space="0" w:color="auto"/>
        <w:bottom w:val="none" w:sz="0" w:space="0" w:color="auto"/>
        <w:right w:val="none" w:sz="0" w:space="0" w:color="auto"/>
      </w:divBdr>
    </w:div>
    <w:div w:id="1154372151">
      <w:bodyDiv w:val="1"/>
      <w:marLeft w:val="0"/>
      <w:marRight w:val="0"/>
      <w:marTop w:val="0"/>
      <w:marBottom w:val="0"/>
      <w:divBdr>
        <w:top w:val="none" w:sz="0" w:space="0" w:color="auto"/>
        <w:left w:val="none" w:sz="0" w:space="0" w:color="auto"/>
        <w:bottom w:val="none" w:sz="0" w:space="0" w:color="auto"/>
        <w:right w:val="none" w:sz="0" w:space="0" w:color="auto"/>
      </w:divBdr>
    </w:div>
    <w:div w:id="1371955240">
      <w:bodyDiv w:val="1"/>
      <w:marLeft w:val="0"/>
      <w:marRight w:val="0"/>
      <w:marTop w:val="0"/>
      <w:marBottom w:val="0"/>
      <w:divBdr>
        <w:top w:val="none" w:sz="0" w:space="0" w:color="auto"/>
        <w:left w:val="none" w:sz="0" w:space="0" w:color="auto"/>
        <w:bottom w:val="none" w:sz="0" w:space="0" w:color="auto"/>
        <w:right w:val="none" w:sz="0" w:space="0" w:color="auto"/>
      </w:divBdr>
    </w:div>
    <w:div w:id="157269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package" Target="embeddings/Microsoft_Word_Document2.docx"/><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oleObject" Target="embeddings/Microsoft_Excel_97-2003_Worksheet1.xls"/><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Microsoft_Word_97_-_2003_Document2.doc"/><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4.emf"/><Relationship Id="rId28" Type="http://schemas.openxmlformats.org/officeDocument/2006/relationships/package" Target="embeddings/Microsoft_PowerPoint_Presentation3.pptx"/><Relationship Id="rId10" Type="http://schemas.openxmlformats.org/officeDocument/2006/relationships/header" Target="header1.xml"/><Relationship Id="rId19"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package" Target="embeddings/Microsoft_Excel_Worksheet1.xlsx"/><Relationship Id="rId27" Type="http://schemas.openxmlformats.org/officeDocument/2006/relationships/image" Target="media/image6.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0AEEC-3B19-4B85-B0EF-4BF170936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10</Pages>
  <Words>4710</Words>
  <Characters>1685</Characters>
  <Application>Microsoft Office Word</Application>
  <DocSecurity>0</DocSecurity>
  <Lines>14</Lines>
  <Paragraphs>12</Paragraphs>
  <ScaleCrop>false</ScaleCrop>
  <Company>光大证券</Company>
  <LinksUpToDate>false</LinksUpToDate>
  <CharactersWithSpaces>6383</CharactersWithSpaces>
  <SharedDoc>false</SharedDoc>
  <HLinks>
    <vt:vector size="48" baseType="variant">
      <vt:variant>
        <vt:i4>1900592</vt:i4>
      </vt:variant>
      <vt:variant>
        <vt:i4>44</vt:i4>
      </vt:variant>
      <vt:variant>
        <vt:i4>0</vt:i4>
      </vt:variant>
      <vt:variant>
        <vt:i4>5</vt:i4>
      </vt:variant>
      <vt:variant>
        <vt:lpwstr/>
      </vt:variant>
      <vt:variant>
        <vt:lpwstr>_Toc323910112</vt:lpwstr>
      </vt:variant>
      <vt:variant>
        <vt:i4>1900592</vt:i4>
      </vt:variant>
      <vt:variant>
        <vt:i4>38</vt:i4>
      </vt:variant>
      <vt:variant>
        <vt:i4>0</vt:i4>
      </vt:variant>
      <vt:variant>
        <vt:i4>5</vt:i4>
      </vt:variant>
      <vt:variant>
        <vt:lpwstr/>
      </vt:variant>
      <vt:variant>
        <vt:lpwstr>_Toc323910111</vt:lpwstr>
      </vt:variant>
      <vt:variant>
        <vt:i4>1900592</vt:i4>
      </vt:variant>
      <vt:variant>
        <vt:i4>32</vt:i4>
      </vt:variant>
      <vt:variant>
        <vt:i4>0</vt:i4>
      </vt:variant>
      <vt:variant>
        <vt:i4>5</vt:i4>
      </vt:variant>
      <vt:variant>
        <vt:lpwstr/>
      </vt:variant>
      <vt:variant>
        <vt:lpwstr>_Toc323910110</vt:lpwstr>
      </vt:variant>
      <vt:variant>
        <vt:i4>1835056</vt:i4>
      </vt:variant>
      <vt:variant>
        <vt:i4>26</vt:i4>
      </vt:variant>
      <vt:variant>
        <vt:i4>0</vt:i4>
      </vt:variant>
      <vt:variant>
        <vt:i4>5</vt:i4>
      </vt:variant>
      <vt:variant>
        <vt:lpwstr/>
      </vt:variant>
      <vt:variant>
        <vt:lpwstr>_Toc323910109</vt:lpwstr>
      </vt:variant>
      <vt:variant>
        <vt:i4>1835056</vt:i4>
      </vt:variant>
      <vt:variant>
        <vt:i4>20</vt:i4>
      </vt:variant>
      <vt:variant>
        <vt:i4>0</vt:i4>
      </vt:variant>
      <vt:variant>
        <vt:i4>5</vt:i4>
      </vt:variant>
      <vt:variant>
        <vt:lpwstr/>
      </vt:variant>
      <vt:variant>
        <vt:lpwstr>_Toc323910108</vt:lpwstr>
      </vt:variant>
      <vt:variant>
        <vt:i4>1835056</vt:i4>
      </vt:variant>
      <vt:variant>
        <vt:i4>14</vt:i4>
      </vt:variant>
      <vt:variant>
        <vt:i4>0</vt:i4>
      </vt:variant>
      <vt:variant>
        <vt:i4>5</vt:i4>
      </vt:variant>
      <vt:variant>
        <vt:lpwstr/>
      </vt:variant>
      <vt:variant>
        <vt:lpwstr>_Toc323910107</vt:lpwstr>
      </vt:variant>
      <vt:variant>
        <vt:i4>1835056</vt:i4>
      </vt:variant>
      <vt:variant>
        <vt:i4>8</vt:i4>
      </vt:variant>
      <vt:variant>
        <vt:i4>0</vt:i4>
      </vt:variant>
      <vt:variant>
        <vt:i4>5</vt:i4>
      </vt:variant>
      <vt:variant>
        <vt:lpwstr/>
      </vt:variant>
      <vt:variant>
        <vt:lpwstr>_Toc323910106</vt:lpwstr>
      </vt:variant>
      <vt:variant>
        <vt:i4>1835056</vt:i4>
      </vt:variant>
      <vt:variant>
        <vt:i4>2</vt:i4>
      </vt:variant>
      <vt:variant>
        <vt:i4>0</vt:i4>
      </vt:variant>
      <vt:variant>
        <vt:i4>5</vt:i4>
      </vt:variant>
      <vt:variant>
        <vt:lpwstr/>
      </vt:variant>
      <vt:variant>
        <vt:lpwstr>_Toc323910105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caojh</dc:creator>
  <cp:lastModifiedBy>lenovo</cp:lastModifiedBy>
  <cp:revision>74</cp:revision>
  <cp:lastPrinted>2012-04-17T04:29:00Z</cp:lastPrinted>
  <dcterms:created xsi:type="dcterms:W3CDTF">2012-07-02T07:22:00Z</dcterms:created>
  <dcterms:modified xsi:type="dcterms:W3CDTF">2015-01-28T10:40:00Z</dcterms:modified>
</cp:coreProperties>
</file>