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pPr w:leftFromText="141" w:rightFromText="141" w:vertAnchor="text" w:horzAnchor="margin" w:tblpX="966" w:tblpY="-1159"/>
        <w:tblW w:w="8302" w:type="dxa"/>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4A0" w:firstRow="1" w:lastRow="0" w:firstColumn="1" w:lastColumn="0" w:noHBand="0" w:noVBand="1"/>
      </w:tblPr>
      <w:tblGrid>
        <w:gridCol w:w="8302"/>
      </w:tblGrid>
      <w:tr w:rsidR="008208F5" w:rsidRPr="0075764B" w:rsidTr="00964E47">
        <w:trPr>
          <w:trHeight w:val="993"/>
        </w:trPr>
        <w:tc>
          <w:tcPr>
            <w:tcW w:w="8302" w:type="dxa"/>
            <w:vAlign w:val="bottom"/>
          </w:tcPr>
          <w:p w:rsidR="008208F5" w:rsidRPr="0075764B" w:rsidRDefault="00C13CFC" w:rsidP="00964E47">
            <w:pPr>
              <w:pStyle w:val="Vittext"/>
              <w:framePr w:hSpace="0" w:wrap="auto" w:vAnchor="margin" w:hAnchor="text" w:xAlign="left" w:yAlign="inline"/>
              <w:rPr>
                <w:rFonts w:ascii="Garamond" w:hAnsi="Garamond"/>
              </w:rPr>
            </w:pPr>
            <w:bookmarkStart w:id="0" w:name="DocType1"/>
            <w:bookmarkStart w:id="1" w:name="_GoBack"/>
            <w:bookmarkEnd w:id="1"/>
            <w:r w:rsidRPr="0075764B">
              <w:rPr>
                <w:rFonts w:ascii="Garamond" w:hAnsi="Garamond"/>
              </w:rPr>
              <w:t>DELEGATIONSORDNING</w:t>
            </w:r>
            <w:bookmarkEnd w:id="0"/>
          </w:p>
        </w:tc>
      </w:tr>
      <w:tr w:rsidR="008208F5" w:rsidRPr="0075764B" w:rsidTr="00A207FE">
        <w:trPr>
          <w:trHeight w:hRule="exact" w:val="1077"/>
        </w:trPr>
        <w:tc>
          <w:tcPr>
            <w:tcW w:w="8302" w:type="dxa"/>
            <w:tcBorders>
              <w:bottom w:val="nil"/>
            </w:tcBorders>
            <w:tcMar>
              <w:top w:w="28" w:type="dxa"/>
            </w:tcMar>
            <w:vAlign w:val="center"/>
          </w:tcPr>
          <w:p w:rsidR="008208F5" w:rsidRPr="0075764B" w:rsidRDefault="00C13CFC" w:rsidP="00964E47">
            <w:pPr>
              <w:pStyle w:val="Vittext"/>
              <w:framePr w:hSpace="0" w:wrap="auto" w:vAnchor="margin" w:hAnchor="text" w:xAlign="left" w:yAlign="inline"/>
              <w:rPr>
                <w:rFonts w:ascii="Garamond" w:hAnsi="Garamond"/>
                <w:b/>
                <w:sz w:val="44"/>
                <w:szCs w:val="44"/>
              </w:rPr>
            </w:pPr>
            <w:bookmarkStart w:id="2" w:name="Title1"/>
            <w:r w:rsidRPr="0075764B">
              <w:rPr>
                <w:rFonts w:ascii="Garamond" w:hAnsi="Garamond"/>
                <w:b/>
                <w:sz w:val="44"/>
                <w:szCs w:val="44"/>
              </w:rPr>
              <w:t>för överförmyndarnämnden</w:t>
            </w:r>
            <w:bookmarkEnd w:id="2"/>
          </w:p>
        </w:tc>
      </w:tr>
    </w:tbl>
    <w:p w:rsidR="009A0F53" w:rsidRPr="0075764B" w:rsidRDefault="009A0F53" w:rsidP="00750D4A">
      <w:pPr>
        <w:rPr>
          <w:noProof/>
        </w:rPr>
      </w:pPr>
    </w:p>
    <w:p w:rsidR="00100008" w:rsidRPr="0075764B" w:rsidRDefault="00100008" w:rsidP="00F345BD">
      <w:pPr>
        <w:rPr>
          <w:b/>
          <w:noProof/>
        </w:rPr>
      </w:pPr>
    </w:p>
    <w:p w:rsidR="00750D4A" w:rsidRPr="0075764B" w:rsidRDefault="00750D4A" w:rsidP="00F345BD">
      <w:pPr>
        <w:rPr>
          <w:b/>
          <w:noProof/>
        </w:rPr>
      </w:pPr>
    </w:p>
    <w:p w:rsidR="00750D4A" w:rsidRPr="0075764B" w:rsidRDefault="00750D4A" w:rsidP="00F345BD">
      <w:pPr>
        <w:rPr>
          <w:b/>
          <w:noProof/>
        </w:rPr>
      </w:pPr>
    </w:p>
    <w:p w:rsidR="00F11412" w:rsidRDefault="00F11412" w:rsidP="00F11412">
      <w:pPr>
        <w:rPr>
          <w:noProof/>
        </w:rPr>
      </w:pPr>
    </w:p>
    <w:p w:rsidR="009A0F53" w:rsidRPr="00ED4130" w:rsidRDefault="00BD398B" w:rsidP="00ED4130">
      <w:pPr>
        <w:pStyle w:val="Rubrik2"/>
        <w:rPr>
          <w:noProof/>
        </w:rPr>
      </w:pPr>
      <w:r w:rsidRPr="00ED4130">
        <w:rPr>
          <w:noProof/>
        </w:rPr>
        <w:t>Dokumentets syfte</w:t>
      </w:r>
    </w:p>
    <w:p w:rsidR="00273A86" w:rsidRPr="0075764B" w:rsidRDefault="00ED4130" w:rsidP="00ED4130">
      <w:pPr>
        <w:spacing w:after="267" w:line="260" w:lineRule="atLeast"/>
        <w:rPr>
          <w:noProof/>
          <w:sz w:val="19"/>
          <w:szCs w:val="19"/>
        </w:rPr>
      </w:pPr>
      <w:bookmarkStart w:id="3" w:name="Syfte"/>
      <w:bookmarkEnd w:id="3"/>
      <w:r>
        <w:rPr>
          <w:sz w:val="23"/>
          <w:szCs w:val="23"/>
        </w:rPr>
        <w:t>Delegationsordning anger vilka frågor en nämnd delegerat och vem som får rätten att besluta på delegation av nämnden i en viss fråga. Nämnd är beslutsfattare.</w:t>
      </w:r>
    </w:p>
    <w:p w:rsidR="009A0F53" w:rsidRPr="0075764B" w:rsidRDefault="00BD398B" w:rsidP="00ED4130">
      <w:pPr>
        <w:pStyle w:val="Rubrik2"/>
        <w:rPr>
          <w:noProof/>
        </w:rPr>
      </w:pPr>
      <w:r w:rsidRPr="0075764B">
        <w:rPr>
          <w:noProof/>
        </w:rPr>
        <w:t>Dokumentet gäller för</w:t>
      </w:r>
    </w:p>
    <w:p w:rsidR="00953553" w:rsidRDefault="00ED4130" w:rsidP="00EF45F5">
      <w:pPr>
        <w:pStyle w:val="FormatmallGillSansMT95ptefter20ptRadavstndminst13pt"/>
        <w:rPr>
          <w:rFonts w:ascii="Garamond" w:hAnsi="Garamond"/>
          <w:sz w:val="24"/>
          <w:szCs w:val="24"/>
        </w:rPr>
      </w:pPr>
      <w:bookmarkStart w:id="4" w:name="DocType"/>
      <w:bookmarkStart w:id="5" w:name="Rapportdate"/>
      <w:bookmarkStart w:id="6" w:name="Author"/>
      <w:bookmarkStart w:id="7" w:name="Sammanfattning"/>
      <w:bookmarkStart w:id="8" w:name="GällerFör"/>
      <w:bookmarkEnd w:id="4"/>
      <w:bookmarkEnd w:id="5"/>
      <w:bookmarkEnd w:id="6"/>
      <w:bookmarkEnd w:id="7"/>
      <w:bookmarkEnd w:id="8"/>
      <w:r w:rsidRPr="00ED4130">
        <w:rPr>
          <w:rFonts w:ascii="Garamond" w:hAnsi="Garamond"/>
          <w:sz w:val="24"/>
          <w:szCs w:val="24"/>
        </w:rPr>
        <w:t>Överförmyndarnämnden</w:t>
      </w:r>
    </w:p>
    <w:p w:rsidR="003A7D28" w:rsidRPr="003A7D28" w:rsidRDefault="003A7D28" w:rsidP="003A7D28">
      <w:pPr>
        <w:autoSpaceDE w:val="0"/>
        <w:autoSpaceDN w:val="0"/>
        <w:adjustRightInd w:val="0"/>
        <w:spacing w:line="240" w:lineRule="auto"/>
        <w:rPr>
          <w:rFonts w:ascii="Gill Sans MT" w:hAnsi="Gill Sans MT" w:cs="Gill Sans MT"/>
          <w:color w:val="000000"/>
          <w:sz w:val="28"/>
          <w:szCs w:val="28"/>
        </w:rPr>
      </w:pPr>
      <w:r w:rsidRPr="003A7D28">
        <w:rPr>
          <w:rFonts w:ascii="Gill Sans MT" w:hAnsi="Gill Sans MT" w:cs="Gill Sans MT"/>
          <w:b/>
          <w:bCs/>
          <w:color w:val="000000"/>
          <w:sz w:val="28"/>
          <w:szCs w:val="28"/>
        </w:rPr>
        <w:t xml:space="preserve">Bestämmelser kring delegering </w:t>
      </w:r>
    </w:p>
    <w:p w:rsidR="003A7D28" w:rsidRPr="003A7D28" w:rsidRDefault="007B3744" w:rsidP="003A7D28">
      <w:pPr>
        <w:autoSpaceDE w:val="0"/>
        <w:autoSpaceDN w:val="0"/>
        <w:adjustRightInd w:val="0"/>
        <w:spacing w:line="240" w:lineRule="auto"/>
        <w:rPr>
          <w:rFonts w:cs="Garamond"/>
          <w:color w:val="000000"/>
          <w:szCs w:val="24"/>
        </w:rPr>
      </w:pPr>
      <w:r>
        <w:rPr>
          <w:rFonts w:cs="Garamond"/>
          <w:color w:val="000000"/>
          <w:szCs w:val="24"/>
        </w:rPr>
        <w:t>Reglering f</w:t>
      </w:r>
      <w:r w:rsidR="003A7D28" w:rsidRPr="003A7D28">
        <w:rPr>
          <w:rFonts w:cs="Garamond"/>
          <w:color w:val="000000"/>
          <w:szCs w:val="24"/>
        </w:rPr>
        <w:t xml:space="preserve">ör delegering av ärenden inom nämnder </w:t>
      </w:r>
      <w:r>
        <w:rPr>
          <w:rFonts w:cs="Garamond"/>
          <w:color w:val="000000"/>
          <w:szCs w:val="24"/>
        </w:rPr>
        <w:t>återfinns i</w:t>
      </w:r>
      <w:r w:rsidR="003A7D28" w:rsidRPr="003A7D28">
        <w:rPr>
          <w:rFonts w:cs="Garamond"/>
          <w:color w:val="000000"/>
          <w:szCs w:val="24"/>
        </w:rPr>
        <w:t xml:space="preserve"> 6 k</w:t>
      </w:r>
      <w:r>
        <w:rPr>
          <w:rFonts w:cs="Garamond"/>
          <w:color w:val="000000"/>
          <w:szCs w:val="24"/>
        </w:rPr>
        <w:t xml:space="preserve">ap. 33-38 </w:t>
      </w:r>
      <w:proofErr w:type="gramStart"/>
      <w:r>
        <w:rPr>
          <w:rFonts w:cs="Garamond"/>
          <w:color w:val="000000"/>
          <w:szCs w:val="24"/>
        </w:rPr>
        <w:t>§§</w:t>
      </w:r>
      <w:proofErr w:type="gramEnd"/>
      <w:r>
        <w:rPr>
          <w:rFonts w:cs="Garamond"/>
          <w:color w:val="000000"/>
          <w:szCs w:val="24"/>
        </w:rPr>
        <w:t xml:space="preserve"> kommunalla</w:t>
      </w:r>
      <w:r w:rsidR="00F85677">
        <w:rPr>
          <w:rFonts w:cs="Garamond"/>
          <w:color w:val="000000"/>
          <w:szCs w:val="24"/>
        </w:rPr>
        <w:t>gen och för överförmyndarnämnder</w:t>
      </w:r>
      <w:r>
        <w:rPr>
          <w:rFonts w:cs="Garamond"/>
          <w:color w:val="000000"/>
          <w:szCs w:val="24"/>
        </w:rPr>
        <w:t xml:space="preserve"> särskilt i 19 kap. 14 § föräldrabalken</w:t>
      </w:r>
      <w:r w:rsidR="003A7D28" w:rsidRPr="003A7D28">
        <w:rPr>
          <w:rFonts w:cs="Garamond"/>
          <w:color w:val="000000"/>
          <w:szCs w:val="24"/>
        </w:rPr>
        <w:t xml:space="preserve">. </w:t>
      </w:r>
    </w:p>
    <w:p w:rsidR="003A7D28" w:rsidRPr="003A7D28" w:rsidRDefault="003A7D28" w:rsidP="003A7D28">
      <w:pPr>
        <w:autoSpaceDE w:val="0"/>
        <w:autoSpaceDN w:val="0"/>
        <w:adjustRightInd w:val="0"/>
        <w:spacing w:line="240" w:lineRule="auto"/>
        <w:rPr>
          <w:rFonts w:cs="Garamond"/>
          <w:color w:val="000000"/>
          <w:szCs w:val="24"/>
        </w:rPr>
      </w:pPr>
    </w:p>
    <w:p w:rsidR="003A7D28" w:rsidRPr="003A7D28" w:rsidRDefault="003A7D28" w:rsidP="003A7D28">
      <w:pPr>
        <w:autoSpaceDE w:val="0"/>
        <w:autoSpaceDN w:val="0"/>
        <w:adjustRightInd w:val="0"/>
        <w:spacing w:line="240" w:lineRule="auto"/>
        <w:rPr>
          <w:rFonts w:cs="Garamond"/>
          <w:color w:val="000000"/>
          <w:szCs w:val="24"/>
        </w:rPr>
      </w:pPr>
      <w:r w:rsidRPr="003A7D28">
        <w:rPr>
          <w:rFonts w:cs="Garamond"/>
          <w:color w:val="000000"/>
          <w:szCs w:val="24"/>
        </w:rPr>
        <w:t>Beslutanderätten får enligt 6 kap</w:t>
      </w:r>
      <w:r w:rsidR="00651C03">
        <w:rPr>
          <w:rFonts w:cs="Garamond"/>
          <w:color w:val="000000"/>
          <w:szCs w:val="24"/>
        </w:rPr>
        <w:t>.</w:t>
      </w:r>
      <w:r w:rsidR="007B3744">
        <w:rPr>
          <w:rFonts w:cs="Garamond"/>
          <w:color w:val="000000"/>
          <w:szCs w:val="24"/>
        </w:rPr>
        <w:t xml:space="preserve"> 34 § kommunallagen</w:t>
      </w:r>
      <w:r w:rsidRPr="003A7D28">
        <w:rPr>
          <w:rFonts w:cs="Garamond"/>
          <w:color w:val="000000"/>
          <w:szCs w:val="24"/>
        </w:rPr>
        <w:t xml:space="preserve"> inte delegeras i följande slag av ärenden. </w:t>
      </w:r>
    </w:p>
    <w:p w:rsidR="003A7D28" w:rsidRPr="00651C03" w:rsidRDefault="003A7D28" w:rsidP="00651C03">
      <w:pPr>
        <w:pStyle w:val="Liststycke"/>
        <w:numPr>
          <w:ilvl w:val="0"/>
          <w:numId w:val="30"/>
        </w:numPr>
        <w:autoSpaceDE w:val="0"/>
        <w:autoSpaceDN w:val="0"/>
        <w:adjustRightInd w:val="0"/>
        <w:spacing w:after="45" w:line="240" w:lineRule="auto"/>
        <w:ind w:left="360"/>
        <w:rPr>
          <w:rFonts w:cs="Garamond"/>
          <w:color w:val="000000"/>
          <w:szCs w:val="24"/>
        </w:rPr>
      </w:pPr>
      <w:r w:rsidRPr="00017B71">
        <w:rPr>
          <w:rFonts w:cs="Garamond"/>
          <w:color w:val="000000"/>
          <w:szCs w:val="24"/>
        </w:rPr>
        <w:t xml:space="preserve">Ärenden som avser verksamhetens mål, inriktning, omfattning eller kvalitet. </w:t>
      </w:r>
    </w:p>
    <w:p w:rsidR="003A7D28" w:rsidRPr="00017B71" w:rsidRDefault="003A7D28" w:rsidP="00017B71">
      <w:pPr>
        <w:pStyle w:val="Liststycke"/>
        <w:numPr>
          <w:ilvl w:val="0"/>
          <w:numId w:val="30"/>
        </w:numPr>
        <w:autoSpaceDE w:val="0"/>
        <w:autoSpaceDN w:val="0"/>
        <w:adjustRightInd w:val="0"/>
        <w:spacing w:after="45" w:line="240" w:lineRule="auto"/>
        <w:ind w:left="360"/>
        <w:rPr>
          <w:rFonts w:cs="Garamond"/>
          <w:color w:val="000000"/>
          <w:szCs w:val="24"/>
        </w:rPr>
      </w:pPr>
      <w:r w:rsidRPr="00017B71">
        <w:rPr>
          <w:rFonts w:cs="Garamond"/>
          <w:color w:val="000000"/>
          <w:szCs w:val="24"/>
        </w:rPr>
        <w:t>Framställningar eller yttranden till fullmäktige</w:t>
      </w:r>
      <w:r w:rsidR="00017B71">
        <w:rPr>
          <w:rFonts w:cs="Garamond"/>
          <w:color w:val="000000"/>
          <w:szCs w:val="24"/>
        </w:rPr>
        <w:t xml:space="preserve"> </w:t>
      </w:r>
      <w:r w:rsidRPr="00017B71">
        <w:rPr>
          <w:rFonts w:cs="Garamond"/>
          <w:color w:val="000000"/>
          <w:szCs w:val="24"/>
        </w:rPr>
        <w:t xml:space="preserve">liksom yttranden med anledning av att beslut av nämnden i dess helhet eller av fullmäktige har överklagats, </w:t>
      </w:r>
    </w:p>
    <w:p w:rsidR="003A7D28" w:rsidRPr="00017B71" w:rsidRDefault="003A7D28" w:rsidP="00017B71">
      <w:pPr>
        <w:pStyle w:val="Liststycke"/>
        <w:numPr>
          <w:ilvl w:val="0"/>
          <w:numId w:val="30"/>
        </w:numPr>
        <w:autoSpaceDE w:val="0"/>
        <w:autoSpaceDN w:val="0"/>
        <w:adjustRightInd w:val="0"/>
        <w:spacing w:after="45" w:line="240" w:lineRule="auto"/>
        <w:ind w:left="360"/>
        <w:rPr>
          <w:rFonts w:cs="Garamond"/>
          <w:color w:val="000000"/>
          <w:szCs w:val="24"/>
        </w:rPr>
      </w:pPr>
      <w:r w:rsidRPr="00017B71">
        <w:rPr>
          <w:rFonts w:cs="Garamond"/>
          <w:color w:val="000000"/>
          <w:szCs w:val="24"/>
        </w:rPr>
        <w:t>Ärenden som rör myndighetsutövning mot enskilda, om de är av principiell beskaffenh</w:t>
      </w:r>
      <w:r w:rsidR="00017B71">
        <w:rPr>
          <w:rFonts w:cs="Garamond"/>
          <w:color w:val="000000"/>
          <w:szCs w:val="24"/>
        </w:rPr>
        <w:t>et eller annars av större vikt,</w:t>
      </w:r>
    </w:p>
    <w:p w:rsidR="00017B71" w:rsidRPr="00017B71" w:rsidRDefault="00017B71" w:rsidP="00017B71">
      <w:pPr>
        <w:pStyle w:val="Liststycke"/>
        <w:numPr>
          <w:ilvl w:val="0"/>
          <w:numId w:val="30"/>
        </w:numPr>
        <w:autoSpaceDE w:val="0"/>
        <w:autoSpaceDN w:val="0"/>
        <w:adjustRightInd w:val="0"/>
        <w:spacing w:after="45" w:line="240" w:lineRule="auto"/>
        <w:ind w:left="360"/>
        <w:rPr>
          <w:rFonts w:cs="Garamond"/>
          <w:color w:val="000000"/>
          <w:szCs w:val="24"/>
        </w:rPr>
      </w:pPr>
      <w:r>
        <w:rPr>
          <w:szCs w:val="24"/>
        </w:rPr>
        <w:t>Ä</w:t>
      </w:r>
      <w:r w:rsidRPr="00017B71">
        <w:rPr>
          <w:szCs w:val="24"/>
        </w:rPr>
        <w:t xml:space="preserve">renden som väckts genom medborgarförslag och </w:t>
      </w:r>
      <w:r>
        <w:rPr>
          <w:szCs w:val="24"/>
        </w:rPr>
        <w:t>som överlåtits till nämnden,</w:t>
      </w:r>
    </w:p>
    <w:p w:rsidR="003A7D28" w:rsidRDefault="003A7D28" w:rsidP="00017B71">
      <w:pPr>
        <w:pStyle w:val="Liststycke"/>
        <w:numPr>
          <w:ilvl w:val="0"/>
          <w:numId w:val="30"/>
        </w:numPr>
        <w:autoSpaceDE w:val="0"/>
        <w:autoSpaceDN w:val="0"/>
        <w:adjustRightInd w:val="0"/>
        <w:spacing w:line="240" w:lineRule="auto"/>
        <w:ind w:left="360"/>
        <w:rPr>
          <w:rFonts w:cs="Garamond"/>
          <w:color w:val="000000"/>
          <w:szCs w:val="24"/>
        </w:rPr>
      </w:pPr>
      <w:r w:rsidRPr="00017B71">
        <w:rPr>
          <w:rFonts w:cs="Garamond"/>
          <w:color w:val="000000"/>
          <w:szCs w:val="24"/>
        </w:rPr>
        <w:t xml:space="preserve">Vissa ärenden som anges i särskilda föreskrifter. </w:t>
      </w:r>
    </w:p>
    <w:p w:rsidR="00651C03" w:rsidRDefault="00651C03" w:rsidP="00651C03">
      <w:pPr>
        <w:autoSpaceDE w:val="0"/>
        <w:autoSpaceDN w:val="0"/>
        <w:adjustRightInd w:val="0"/>
        <w:spacing w:line="240" w:lineRule="auto"/>
        <w:rPr>
          <w:rFonts w:cs="Garamond"/>
          <w:color w:val="000000"/>
          <w:szCs w:val="24"/>
        </w:rPr>
      </w:pPr>
    </w:p>
    <w:p w:rsidR="00651C03" w:rsidRDefault="00651C03" w:rsidP="00651C03">
      <w:pPr>
        <w:autoSpaceDE w:val="0"/>
        <w:autoSpaceDN w:val="0"/>
        <w:adjustRightInd w:val="0"/>
        <w:spacing w:line="240" w:lineRule="auto"/>
        <w:rPr>
          <w:rFonts w:cs="Garamond"/>
          <w:color w:val="000000"/>
          <w:szCs w:val="24"/>
        </w:rPr>
      </w:pPr>
      <w:r>
        <w:rPr>
          <w:rFonts w:cs="Garamond"/>
          <w:color w:val="000000"/>
          <w:szCs w:val="24"/>
        </w:rPr>
        <w:t xml:space="preserve">Beslutanderätten får enligt 19 kap. 14 § föräldrabalken inte delegeras i följande slag av ärenden. </w:t>
      </w:r>
    </w:p>
    <w:p w:rsidR="00651C03" w:rsidRPr="00651C03" w:rsidRDefault="00651C03" w:rsidP="00651C03">
      <w:pPr>
        <w:pStyle w:val="Liststycke"/>
        <w:numPr>
          <w:ilvl w:val="0"/>
          <w:numId w:val="33"/>
        </w:numPr>
        <w:autoSpaceDE w:val="0"/>
        <w:autoSpaceDN w:val="0"/>
        <w:adjustRightInd w:val="0"/>
        <w:spacing w:line="240" w:lineRule="auto"/>
        <w:rPr>
          <w:rFonts w:cs="Garamond"/>
          <w:color w:val="000000"/>
          <w:szCs w:val="24"/>
        </w:rPr>
      </w:pPr>
      <w:r>
        <w:rPr>
          <w:szCs w:val="24"/>
        </w:rPr>
        <w:t>B</w:t>
      </w:r>
      <w:r w:rsidRPr="00651C03">
        <w:rPr>
          <w:szCs w:val="24"/>
        </w:rPr>
        <w:t>eslut</w:t>
      </w:r>
      <w:r>
        <w:rPr>
          <w:szCs w:val="24"/>
        </w:rPr>
        <w:t>a</w:t>
      </w:r>
      <w:r w:rsidRPr="00651C03">
        <w:rPr>
          <w:szCs w:val="24"/>
        </w:rPr>
        <w:t xml:space="preserve"> enligt 11 kap. 20 § </w:t>
      </w:r>
      <w:r>
        <w:rPr>
          <w:szCs w:val="24"/>
        </w:rPr>
        <w:t xml:space="preserve">föräldrabalken </w:t>
      </w:r>
      <w:r w:rsidRPr="00651C03">
        <w:rPr>
          <w:szCs w:val="24"/>
        </w:rPr>
        <w:t>att entlediga eller skilja en god man eller förvaltare från uppdraget</w:t>
      </w:r>
    </w:p>
    <w:p w:rsidR="00651C03" w:rsidRPr="00651C03" w:rsidRDefault="00651C03" w:rsidP="00651C03">
      <w:pPr>
        <w:pStyle w:val="Liststycke"/>
        <w:numPr>
          <w:ilvl w:val="0"/>
          <w:numId w:val="33"/>
        </w:numPr>
        <w:autoSpaceDE w:val="0"/>
        <w:autoSpaceDN w:val="0"/>
        <w:adjustRightInd w:val="0"/>
        <w:spacing w:line="240" w:lineRule="auto"/>
        <w:rPr>
          <w:rFonts w:cs="Garamond"/>
          <w:color w:val="000000"/>
          <w:szCs w:val="24"/>
        </w:rPr>
      </w:pPr>
      <w:r>
        <w:rPr>
          <w:szCs w:val="24"/>
        </w:rPr>
        <w:t>B</w:t>
      </w:r>
      <w:r w:rsidRPr="00651C03">
        <w:rPr>
          <w:szCs w:val="24"/>
        </w:rPr>
        <w:t>eslut</w:t>
      </w:r>
      <w:r>
        <w:rPr>
          <w:szCs w:val="24"/>
        </w:rPr>
        <w:t>a om</w:t>
      </w:r>
      <w:r w:rsidRPr="00651C03">
        <w:rPr>
          <w:szCs w:val="24"/>
        </w:rPr>
        <w:t xml:space="preserve"> att häva avtal om </w:t>
      </w:r>
      <w:r w:rsidR="00E113FD">
        <w:rPr>
          <w:szCs w:val="24"/>
        </w:rPr>
        <w:t xml:space="preserve">sammanlevnad i oskiftat bo </w:t>
      </w:r>
      <w:r w:rsidRPr="00651C03">
        <w:rPr>
          <w:szCs w:val="24"/>
        </w:rPr>
        <w:t xml:space="preserve"> </w:t>
      </w:r>
    </w:p>
    <w:p w:rsidR="00E113FD" w:rsidRPr="00E113FD" w:rsidRDefault="00651C03" w:rsidP="00E113FD">
      <w:pPr>
        <w:pStyle w:val="Liststycke"/>
        <w:numPr>
          <w:ilvl w:val="0"/>
          <w:numId w:val="33"/>
        </w:numPr>
        <w:autoSpaceDE w:val="0"/>
        <w:autoSpaceDN w:val="0"/>
        <w:adjustRightInd w:val="0"/>
        <w:spacing w:line="240" w:lineRule="auto"/>
        <w:rPr>
          <w:rFonts w:cs="Garamond"/>
          <w:color w:val="000000"/>
          <w:szCs w:val="24"/>
        </w:rPr>
      </w:pPr>
      <w:r w:rsidRPr="00E113FD">
        <w:rPr>
          <w:szCs w:val="24"/>
        </w:rPr>
        <w:t>F</w:t>
      </w:r>
      <w:r w:rsidR="00E113FD" w:rsidRPr="00E113FD">
        <w:rPr>
          <w:szCs w:val="24"/>
        </w:rPr>
        <w:t>örelägga vite</w:t>
      </w:r>
    </w:p>
    <w:p w:rsidR="00E113FD" w:rsidRPr="00E113FD" w:rsidRDefault="00E113FD" w:rsidP="00E113FD">
      <w:pPr>
        <w:autoSpaceDE w:val="0"/>
        <w:autoSpaceDN w:val="0"/>
        <w:adjustRightInd w:val="0"/>
        <w:spacing w:line="240" w:lineRule="auto"/>
        <w:rPr>
          <w:rFonts w:cs="Garamond"/>
          <w:color w:val="000000"/>
          <w:szCs w:val="24"/>
        </w:rPr>
      </w:pPr>
    </w:p>
    <w:p w:rsidR="00E113FD" w:rsidRPr="00E113FD" w:rsidRDefault="00E113FD" w:rsidP="00E113FD">
      <w:pPr>
        <w:autoSpaceDE w:val="0"/>
        <w:autoSpaceDN w:val="0"/>
        <w:adjustRightInd w:val="0"/>
        <w:spacing w:line="240" w:lineRule="auto"/>
        <w:rPr>
          <w:rFonts w:cs="Garamond"/>
          <w:color w:val="000000"/>
          <w:szCs w:val="24"/>
        </w:rPr>
      </w:pPr>
      <w:r>
        <w:t xml:space="preserve">Finner delegat att samtycke, tillstånd, förordnande, upphörande eller entledigande i ett visst fall inte bör meddelas eller beslutas, eller anser han eller hon frågan tveksam, ska ärendet hänskjutas till nämnden. </w:t>
      </w:r>
      <w:r w:rsidRPr="00E113FD">
        <w:rPr>
          <w:szCs w:val="24"/>
        </w:rPr>
        <w:t xml:space="preserve"> </w:t>
      </w:r>
    </w:p>
    <w:p w:rsidR="003A7D28" w:rsidRPr="003A7D28" w:rsidRDefault="003A7D28" w:rsidP="003A7D28">
      <w:pPr>
        <w:autoSpaceDE w:val="0"/>
        <w:autoSpaceDN w:val="0"/>
        <w:adjustRightInd w:val="0"/>
        <w:spacing w:line="240" w:lineRule="auto"/>
        <w:rPr>
          <w:rFonts w:cs="Garamond"/>
          <w:color w:val="000000"/>
          <w:sz w:val="23"/>
          <w:szCs w:val="23"/>
        </w:rPr>
      </w:pPr>
    </w:p>
    <w:p w:rsidR="003A7D28" w:rsidRPr="003A7D28" w:rsidRDefault="003A7D28" w:rsidP="003A7D28">
      <w:pPr>
        <w:autoSpaceDE w:val="0"/>
        <w:autoSpaceDN w:val="0"/>
        <w:adjustRightInd w:val="0"/>
        <w:spacing w:line="240" w:lineRule="auto"/>
        <w:rPr>
          <w:rFonts w:ascii="Gill Sans MT" w:hAnsi="Gill Sans MT" w:cs="Gill Sans MT"/>
          <w:color w:val="000000"/>
          <w:sz w:val="28"/>
          <w:szCs w:val="28"/>
        </w:rPr>
      </w:pPr>
      <w:r w:rsidRPr="003A7D28">
        <w:rPr>
          <w:rFonts w:ascii="Gill Sans MT" w:hAnsi="Gill Sans MT" w:cs="Gill Sans MT"/>
          <w:b/>
          <w:bCs/>
          <w:color w:val="000000"/>
          <w:sz w:val="28"/>
          <w:szCs w:val="28"/>
        </w:rPr>
        <w:t xml:space="preserve">Anmälan av delegationsbeslut </w:t>
      </w:r>
    </w:p>
    <w:p w:rsidR="003A7D28" w:rsidRPr="0036156F" w:rsidRDefault="003A7D28" w:rsidP="003A7D28">
      <w:pPr>
        <w:pStyle w:val="FormatmallGillSansMT95ptefter20ptRadavstndminst13pt"/>
        <w:rPr>
          <w:rFonts w:ascii="Garamond" w:hAnsi="Garamond" w:cs="Garamond"/>
          <w:color w:val="000000"/>
          <w:sz w:val="24"/>
          <w:szCs w:val="24"/>
        </w:rPr>
      </w:pPr>
      <w:r w:rsidRPr="0036156F">
        <w:rPr>
          <w:rFonts w:ascii="Garamond" w:hAnsi="Garamond" w:cs="Garamond"/>
          <w:color w:val="000000"/>
          <w:sz w:val="24"/>
          <w:szCs w:val="24"/>
        </w:rPr>
        <w:t>Samtliga beslut som fattas med stöd av delegationsord</w:t>
      </w:r>
      <w:r w:rsidR="006E17EA">
        <w:rPr>
          <w:rFonts w:ascii="Garamond" w:hAnsi="Garamond" w:cs="Garamond"/>
          <w:color w:val="000000"/>
          <w:sz w:val="24"/>
          <w:szCs w:val="24"/>
        </w:rPr>
        <w:t>ningen ska enligt 6 kap. 33 § kommunallagen</w:t>
      </w:r>
      <w:r w:rsidRPr="0036156F">
        <w:rPr>
          <w:rFonts w:ascii="Garamond" w:hAnsi="Garamond" w:cs="Garamond"/>
          <w:color w:val="000000"/>
          <w:sz w:val="24"/>
          <w:szCs w:val="24"/>
        </w:rPr>
        <w:t xml:space="preserve"> anmälas till Överförmyndarnämnden.</w:t>
      </w:r>
    </w:p>
    <w:p w:rsidR="003A7D28" w:rsidRPr="003A7D28" w:rsidRDefault="003A7D28" w:rsidP="003A7D28">
      <w:pPr>
        <w:autoSpaceDE w:val="0"/>
        <w:autoSpaceDN w:val="0"/>
        <w:adjustRightInd w:val="0"/>
        <w:spacing w:line="240" w:lineRule="auto"/>
        <w:rPr>
          <w:rFonts w:ascii="Gill Sans MT" w:hAnsi="Gill Sans MT" w:cs="Gill Sans MT"/>
          <w:color w:val="000000"/>
          <w:sz w:val="28"/>
          <w:szCs w:val="28"/>
        </w:rPr>
      </w:pPr>
      <w:r w:rsidRPr="003A7D28">
        <w:rPr>
          <w:rFonts w:ascii="Gill Sans MT" w:hAnsi="Gill Sans MT" w:cs="Gill Sans MT"/>
          <w:b/>
          <w:bCs/>
          <w:color w:val="000000"/>
          <w:sz w:val="28"/>
          <w:szCs w:val="28"/>
        </w:rPr>
        <w:t xml:space="preserve">Delegat </w:t>
      </w:r>
    </w:p>
    <w:p w:rsidR="007B3744" w:rsidRDefault="003A7D28" w:rsidP="003A7D28">
      <w:pPr>
        <w:pStyle w:val="FormatmallGillSansMT95ptefter20ptRadavstndminst13pt"/>
        <w:rPr>
          <w:rFonts w:ascii="Garamond" w:hAnsi="Garamond" w:cs="Garamond"/>
          <w:color w:val="000000"/>
          <w:sz w:val="24"/>
          <w:szCs w:val="24"/>
        </w:rPr>
      </w:pPr>
      <w:r w:rsidRPr="003A7D28">
        <w:rPr>
          <w:rFonts w:ascii="Garamond" w:hAnsi="Garamond" w:cs="Garamond"/>
          <w:color w:val="000000"/>
          <w:sz w:val="24"/>
          <w:szCs w:val="24"/>
        </w:rPr>
        <w:t>Delegat anges i lägsta nivå innebärande att för tjänstemannadelegat gäller att överordnad tjänsteman kan fatta beslut i alla ärenden delegerade till lägre tjänsteman.</w:t>
      </w:r>
    </w:p>
    <w:p w:rsidR="00F11412" w:rsidRPr="003A7D28" w:rsidRDefault="00F11412" w:rsidP="003A7D28">
      <w:pPr>
        <w:pStyle w:val="FormatmallGillSansMT95ptefter20ptRadavstndminst13pt"/>
        <w:rPr>
          <w:rFonts w:ascii="Garamond" w:hAnsi="Garamond" w:cs="Garamond"/>
          <w:color w:val="000000"/>
          <w:sz w:val="24"/>
          <w:szCs w:val="24"/>
        </w:rPr>
      </w:pPr>
    </w:p>
    <w:tbl>
      <w:tblPr>
        <w:tblStyle w:val="Tabellrutnt"/>
        <w:tblW w:w="9498" w:type="dxa"/>
        <w:tblInd w:w="-601" w:type="dxa"/>
        <w:tblLook w:val="04A0" w:firstRow="1" w:lastRow="0" w:firstColumn="1" w:lastColumn="0" w:noHBand="0" w:noVBand="1"/>
      </w:tblPr>
      <w:tblGrid>
        <w:gridCol w:w="709"/>
        <w:gridCol w:w="426"/>
        <w:gridCol w:w="4252"/>
        <w:gridCol w:w="2272"/>
        <w:gridCol w:w="1839"/>
      </w:tblGrid>
      <w:tr w:rsidR="00B0105D" w:rsidRPr="0075764B" w:rsidTr="0036156F">
        <w:trPr>
          <w:trHeight w:val="379"/>
        </w:trPr>
        <w:tc>
          <w:tcPr>
            <w:tcW w:w="709" w:type="dxa"/>
          </w:tcPr>
          <w:p w:rsidR="00B0105D" w:rsidRPr="0075764B" w:rsidRDefault="009B3EFA">
            <w:pPr>
              <w:spacing w:line="240" w:lineRule="auto"/>
              <w:rPr>
                <w:b/>
              </w:rPr>
            </w:pPr>
            <w:bookmarkStart w:id="9" w:name="TOC"/>
            <w:bookmarkStart w:id="10" w:name="Rapporttext"/>
            <w:bookmarkStart w:id="11" w:name="Title"/>
            <w:bookmarkStart w:id="12" w:name="Start"/>
            <w:bookmarkEnd w:id="9"/>
            <w:bookmarkEnd w:id="10"/>
            <w:bookmarkEnd w:id="11"/>
            <w:bookmarkEnd w:id="12"/>
            <w:r>
              <w:rPr>
                <w:b/>
              </w:rPr>
              <w:lastRenderedPageBreak/>
              <w:t>Nr</w:t>
            </w:r>
          </w:p>
        </w:tc>
        <w:tc>
          <w:tcPr>
            <w:tcW w:w="426" w:type="dxa"/>
          </w:tcPr>
          <w:p w:rsidR="00B0105D" w:rsidRPr="0075764B" w:rsidRDefault="00B0105D">
            <w:pPr>
              <w:spacing w:line="240" w:lineRule="auto"/>
              <w:rPr>
                <w:b/>
              </w:rPr>
            </w:pPr>
          </w:p>
        </w:tc>
        <w:tc>
          <w:tcPr>
            <w:tcW w:w="4252" w:type="dxa"/>
          </w:tcPr>
          <w:p w:rsidR="00B0105D" w:rsidRPr="0075764B" w:rsidRDefault="00B0105D">
            <w:pPr>
              <w:spacing w:line="240" w:lineRule="auto"/>
              <w:rPr>
                <w:b/>
              </w:rPr>
            </w:pPr>
            <w:r w:rsidRPr="0075764B">
              <w:rPr>
                <w:b/>
              </w:rPr>
              <w:t>Innehåll</w:t>
            </w:r>
          </w:p>
        </w:tc>
        <w:tc>
          <w:tcPr>
            <w:tcW w:w="2272" w:type="dxa"/>
          </w:tcPr>
          <w:p w:rsidR="00B0105D" w:rsidRPr="0075764B" w:rsidRDefault="00B0105D">
            <w:pPr>
              <w:spacing w:line="240" w:lineRule="auto"/>
              <w:rPr>
                <w:b/>
              </w:rPr>
            </w:pPr>
            <w:r w:rsidRPr="0075764B">
              <w:rPr>
                <w:b/>
              </w:rPr>
              <w:t>Delegat</w:t>
            </w:r>
          </w:p>
        </w:tc>
        <w:tc>
          <w:tcPr>
            <w:tcW w:w="1839" w:type="dxa"/>
          </w:tcPr>
          <w:p w:rsidR="00B0105D" w:rsidRPr="0075764B" w:rsidRDefault="009B3EFA">
            <w:pPr>
              <w:spacing w:line="240" w:lineRule="auto"/>
              <w:rPr>
                <w:b/>
              </w:rPr>
            </w:pPr>
            <w:r w:rsidRPr="0075764B">
              <w:rPr>
                <w:b/>
              </w:rPr>
              <w:t>Lagrum</w:t>
            </w:r>
          </w:p>
        </w:tc>
      </w:tr>
      <w:tr w:rsidR="009B3EFA" w:rsidRPr="0075764B" w:rsidTr="0036156F">
        <w:tc>
          <w:tcPr>
            <w:tcW w:w="709" w:type="dxa"/>
          </w:tcPr>
          <w:p w:rsidR="009B3EFA" w:rsidRPr="0075764B" w:rsidRDefault="009B3EFA">
            <w:pPr>
              <w:spacing w:line="240" w:lineRule="auto"/>
              <w:rPr>
                <w:b/>
              </w:rPr>
            </w:pPr>
            <w:r w:rsidRPr="0075764B">
              <w:rPr>
                <w:b/>
              </w:rPr>
              <w:t>1</w:t>
            </w:r>
          </w:p>
        </w:tc>
        <w:tc>
          <w:tcPr>
            <w:tcW w:w="426" w:type="dxa"/>
          </w:tcPr>
          <w:p w:rsidR="009B3EFA" w:rsidRPr="0075764B" w:rsidRDefault="009B3EFA">
            <w:pPr>
              <w:spacing w:line="240" w:lineRule="auto"/>
              <w:rPr>
                <w:b/>
              </w:rPr>
            </w:pPr>
          </w:p>
        </w:tc>
        <w:tc>
          <w:tcPr>
            <w:tcW w:w="4252" w:type="dxa"/>
          </w:tcPr>
          <w:p w:rsidR="009B3EFA" w:rsidRPr="0075764B" w:rsidRDefault="009B3EFA">
            <w:pPr>
              <w:spacing w:line="240" w:lineRule="auto"/>
              <w:rPr>
                <w:b/>
              </w:rPr>
            </w:pPr>
            <w:r w:rsidRPr="0075764B">
              <w:rPr>
                <w:b/>
              </w:rPr>
              <w:t>Om underårigs omyndighet</w:t>
            </w:r>
          </w:p>
        </w:tc>
        <w:tc>
          <w:tcPr>
            <w:tcW w:w="2272" w:type="dxa"/>
          </w:tcPr>
          <w:p w:rsidR="009B3EFA" w:rsidRPr="0075764B" w:rsidRDefault="009B3EFA">
            <w:pPr>
              <w:spacing w:line="240" w:lineRule="auto"/>
              <w:rPr>
                <w:b/>
              </w:rPr>
            </w:pPr>
          </w:p>
        </w:tc>
        <w:tc>
          <w:tcPr>
            <w:tcW w:w="1839" w:type="dxa"/>
          </w:tcPr>
          <w:p w:rsidR="009B3EFA" w:rsidRPr="0075764B" w:rsidRDefault="009B3EFA" w:rsidP="009B3EFA">
            <w:pPr>
              <w:spacing w:line="240" w:lineRule="auto"/>
              <w:rPr>
                <w:b/>
              </w:rPr>
            </w:pPr>
            <w:r>
              <w:rPr>
                <w:b/>
              </w:rPr>
              <w:t>Föräldrabalken</w:t>
            </w:r>
          </w:p>
        </w:tc>
      </w:tr>
      <w:tr w:rsidR="009B3EFA" w:rsidRPr="0075764B" w:rsidTr="0036156F">
        <w:tc>
          <w:tcPr>
            <w:tcW w:w="709" w:type="dxa"/>
          </w:tcPr>
          <w:p w:rsidR="009B3EFA" w:rsidRPr="0075764B" w:rsidRDefault="009B3EFA">
            <w:pPr>
              <w:spacing w:line="240" w:lineRule="auto"/>
            </w:pPr>
            <w:r>
              <w:t>1.1</w:t>
            </w:r>
          </w:p>
        </w:tc>
        <w:tc>
          <w:tcPr>
            <w:tcW w:w="426" w:type="dxa"/>
          </w:tcPr>
          <w:p w:rsidR="009B3EFA" w:rsidRPr="0075764B" w:rsidRDefault="009B3EFA">
            <w:pPr>
              <w:spacing w:line="240" w:lineRule="auto"/>
            </w:pPr>
          </w:p>
        </w:tc>
        <w:tc>
          <w:tcPr>
            <w:tcW w:w="4252" w:type="dxa"/>
          </w:tcPr>
          <w:p w:rsidR="009B3EFA" w:rsidRPr="0075764B" w:rsidRDefault="009B3EFA">
            <w:pPr>
              <w:spacing w:line="240" w:lineRule="auto"/>
            </w:pPr>
            <w:r w:rsidRPr="0075764B">
              <w:rPr>
                <w:szCs w:val="24"/>
              </w:rPr>
              <w:t>Beslut om samtycke till förmyndares beslut att omhänderta egendom som myndling förvärvat genom eget arbete</w:t>
            </w:r>
          </w:p>
        </w:tc>
        <w:tc>
          <w:tcPr>
            <w:tcW w:w="2272" w:type="dxa"/>
          </w:tcPr>
          <w:p w:rsidR="009B3EFA" w:rsidRPr="0075764B" w:rsidRDefault="009B3EFA">
            <w:pPr>
              <w:spacing w:line="240" w:lineRule="auto"/>
            </w:pPr>
            <w:r w:rsidRPr="0075764B">
              <w:t>Enhetschef</w:t>
            </w:r>
          </w:p>
        </w:tc>
        <w:tc>
          <w:tcPr>
            <w:tcW w:w="1839" w:type="dxa"/>
          </w:tcPr>
          <w:p w:rsidR="009B3EFA" w:rsidRPr="0075764B" w:rsidRDefault="009B3EFA">
            <w:pPr>
              <w:spacing w:line="240" w:lineRule="auto"/>
            </w:pPr>
            <w:r w:rsidRPr="009B3EFA">
              <w:t>9 kap</w:t>
            </w:r>
            <w:r>
              <w:t>. 3 §</w:t>
            </w:r>
            <w:r w:rsidR="0006135D">
              <w:t xml:space="preserve"> 2 stycket</w:t>
            </w:r>
          </w:p>
        </w:tc>
      </w:tr>
      <w:tr w:rsidR="009B3EFA" w:rsidRPr="0075764B" w:rsidTr="0036156F">
        <w:tc>
          <w:tcPr>
            <w:tcW w:w="709" w:type="dxa"/>
          </w:tcPr>
          <w:p w:rsidR="009B3EFA" w:rsidRPr="0075764B" w:rsidRDefault="009B3EFA">
            <w:pPr>
              <w:spacing w:line="240" w:lineRule="auto"/>
            </w:pPr>
            <w:r>
              <w:t>1.2</w:t>
            </w:r>
          </w:p>
        </w:tc>
        <w:tc>
          <w:tcPr>
            <w:tcW w:w="426" w:type="dxa"/>
          </w:tcPr>
          <w:p w:rsidR="009B3EFA" w:rsidRPr="0075764B" w:rsidRDefault="009B3EFA">
            <w:pPr>
              <w:spacing w:line="240" w:lineRule="auto"/>
            </w:pPr>
          </w:p>
        </w:tc>
        <w:tc>
          <w:tcPr>
            <w:tcW w:w="4252" w:type="dxa"/>
          </w:tcPr>
          <w:p w:rsidR="009B3EFA" w:rsidRPr="00577F15" w:rsidRDefault="009B3EFA">
            <w:pPr>
              <w:spacing w:line="240" w:lineRule="auto"/>
              <w:rPr>
                <w:szCs w:val="24"/>
              </w:rPr>
            </w:pPr>
            <w:r w:rsidRPr="00577F15">
              <w:rPr>
                <w:szCs w:val="24"/>
              </w:rPr>
              <w:t>Beslut om samtycke till beslut om att omhänderta egendom som</w:t>
            </w:r>
            <w:r w:rsidR="00577F15" w:rsidRPr="00577F15">
              <w:rPr>
                <w:szCs w:val="24"/>
              </w:rPr>
              <w:t xml:space="preserve"> myndling fått genom gåva, </w:t>
            </w:r>
            <w:r w:rsidRPr="00577F15">
              <w:rPr>
                <w:szCs w:val="24"/>
              </w:rPr>
              <w:t>testamente</w:t>
            </w:r>
            <w:r w:rsidR="00577F15" w:rsidRPr="00577F15">
              <w:rPr>
                <w:szCs w:val="24"/>
              </w:rPr>
              <w:t xml:space="preserve"> eller förmånstagarförordnande vid försäkring eller pensionssparande med</w:t>
            </w:r>
            <w:r w:rsidRPr="00577F15">
              <w:rPr>
                <w:szCs w:val="24"/>
              </w:rPr>
              <w:t xml:space="preserve"> förbehåll om att myndlingen själv ska få disponera egendomen</w:t>
            </w:r>
          </w:p>
        </w:tc>
        <w:tc>
          <w:tcPr>
            <w:tcW w:w="2272" w:type="dxa"/>
          </w:tcPr>
          <w:p w:rsidR="009B3EFA" w:rsidRPr="0075764B" w:rsidRDefault="009B3EFA">
            <w:pPr>
              <w:spacing w:line="240" w:lineRule="auto"/>
            </w:pPr>
            <w:r w:rsidRPr="0075764B">
              <w:t>Enhetschef</w:t>
            </w:r>
          </w:p>
          <w:p w:rsidR="009B3EFA" w:rsidRPr="0075764B" w:rsidRDefault="009B3EFA" w:rsidP="00852563">
            <w:pPr>
              <w:jc w:val="center"/>
            </w:pPr>
          </w:p>
        </w:tc>
        <w:tc>
          <w:tcPr>
            <w:tcW w:w="1839" w:type="dxa"/>
          </w:tcPr>
          <w:p w:rsidR="009B3EFA" w:rsidRPr="0075764B" w:rsidRDefault="009B3EFA" w:rsidP="009B3EFA">
            <w:pPr>
              <w:spacing w:line="240" w:lineRule="auto"/>
            </w:pPr>
            <w:r w:rsidRPr="009B3EFA">
              <w:t>9 kap</w:t>
            </w:r>
            <w:r>
              <w:t>. 4 §</w:t>
            </w:r>
          </w:p>
        </w:tc>
      </w:tr>
    </w:tbl>
    <w:p w:rsidR="009B3EFA" w:rsidRPr="00EB6AE9" w:rsidRDefault="009B3EFA">
      <w:pPr>
        <w:spacing w:line="240" w:lineRule="auto"/>
        <w:rPr>
          <w:sz w:val="36"/>
          <w:szCs w:val="36"/>
        </w:rPr>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9B3EFA" w:rsidRPr="0075764B" w:rsidTr="0036156F">
        <w:tc>
          <w:tcPr>
            <w:tcW w:w="709" w:type="dxa"/>
          </w:tcPr>
          <w:p w:rsidR="009B3EFA" w:rsidRPr="0075764B" w:rsidRDefault="009B3EFA" w:rsidP="009B3EFA">
            <w:pPr>
              <w:spacing w:line="240" w:lineRule="auto"/>
              <w:rPr>
                <w:b/>
              </w:rPr>
            </w:pPr>
            <w:r>
              <w:rPr>
                <w:b/>
              </w:rPr>
              <w:t>Nr</w:t>
            </w:r>
          </w:p>
        </w:tc>
        <w:tc>
          <w:tcPr>
            <w:tcW w:w="426" w:type="dxa"/>
          </w:tcPr>
          <w:p w:rsidR="009B3EFA" w:rsidRPr="0075764B" w:rsidRDefault="009B3EFA" w:rsidP="009B3EFA">
            <w:pPr>
              <w:spacing w:line="240" w:lineRule="auto"/>
              <w:rPr>
                <w:b/>
              </w:rPr>
            </w:pPr>
          </w:p>
        </w:tc>
        <w:tc>
          <w:tcPr>
            <w:tcW w:w="4252" w:type="dxa"/>
          </w:tcPr>
          <w:p w:rsidR="009B3EFA" w:rsidRPr="0075764B" w:rsidRDefault="009B3EFA" w:rsidP="009B3EFA">
            <w:pPr>
              <w:spacing w:line="240" w:lineRule="auto"/>
              <w:rPr>
                <w:b/>
              </w:rPr>
            </w:pPr>
            <w:r w:rsidRPr="0075764B">
              <w:rPr>
                <w:b/>
              </w:rPr>
              <w:t>Innehåll</w:t>
            </w:r>
          </w:p>
        </w:tc>
        <w:tc>
          <w:tcPr>
            <w:tcW w:w="2268" w:type="dxa"/>
          </w:tcPr>
          <w:p w:rsidR="009B3EFA" w:rsidRPr="0075764B" w:rsidRDefault="009B3EFA" w:rsidP="009B3EFA">
            <w:pPr>
              <w:spacing w:line="240" w:lineRule="auto"/>
              <w:rPr>
                <w:b/>
              </w:rPr>
            </w:pPr>
            <w:r w:rsidRPr="0075764B">
              <w:rPr>
                <w:b/>
              </w:rPr>
              <w:t>Delegat</w:t>
            </w:r>
          </w:p>
        </w:tc>
        <w:tc>
          <w:tcPr>
            <w:tcW w:w="1843" w:type="dxa"/>
          </w:tcPr>
          <w:p w:rsidR="009B3EFA" w:rsidRPr="0075764B" w:rsidRDefault="009B3EFA" w:rsidP="009B3EFA">
            <w:pPr>
              <w:spacing w:line="240" w:lineRule="auto"/>
              <w:rPr>
                <w:b/>
              </w:rPr>
            </w:pPr>
            <w:r w:rsidRPr="0075764B">
              <w:rPr>
                <w:b/>
              </w:rPr>
              <w:t>Lagrum</w:t>
            </w:r>
          </w:p>
        </w:tc>
      </w:tr>
      <w:tr w:rsidR="009B3EFA" w:rsidRPr="0075764B" w:rsidTr="0036156F">
        <w:tc>
          <w:tcPr>
            <w:tcW w:w="709" w:type="dxa"/>
          </w:tcPr>
          <w:p w:rsidR="009B3EFA" w:rsidRPr="0075764B" w:rsidRDefault="009B3EFA">
            <w:pPr>
              <w:spacing w:line="240" w:lineRule="auto"/>
              <w:rPr>
                <w:b/>
              </w:rPr>
            </w:pPr>
            <w:r w:rsidRPr="0075764B">
              <w:rPr>
                <w:b/>
              </w:rPr>
              <w:t>2</w:t>
            </w:r>
          </w:p>
        </w:tc>
        <w:tc>
          <w:tcPr>
            <w:tcW w:w="426" w:type="dxa"/>
          </w:tcPr>
          <w:p w:rsidR="009B3EFA" w:rsidRPr="0075764B" w:rsidRDefault="009B3EFA">
            <w:pPr>
              <w:spacing w:line="240" w:lineRule="auto"/>
              <w:rPr>
                <w:b/>
              </w:rPr>
            </w:pPr>
          </w:p>
        </w:tc>
        <w:tc>
          <w:tcPr>
            <w:tcW w:w="4252" w:type="dxa"/>
          </w:tcPr>
          <w:p w:rsidR="009B3EFA" w:rsidRPr="0075764B" w:rsidRDefault="009B3EFA">
            <w:pPr>
              <w:spacing w:line="240" w:lineRule="auto"/>
              <w:rPr>
                <w:b/>
              </w:rPr>
            </w:pPr>
            <w:r w:rsidRPr="0075764B">
              <w:rPr>
                <w:b/>
              </w:rPr>
              <w:t>Om förmyndare</w:t>
            </w:r>
          </w:p>
        </w:tc>
        <w:tc>
          <w:tcPr>
            <w:tcW w:w="2268" w:type="dxa"/>
          </w:tcPr>
          <w:p w:rsidR="009B3EFA" w:rsidRPr="0075764B" w:rsidRDefault="009B3EFA">
            <w:pPr>
              <w:spacing w:line="240" w:lineRule="auto"/>
              <w:rPr>
                <w:b/>
              </w:rPr>
            </w:pPr>
          </w:p>
        </w:tc>
        <w:tc>
          <w:tcPr>
            <w:tcW w:w="1843" w:type="dxa"/>
          </w:tcPr>
          <w:p w:rsidR="009B3EFA" w:rsidRPr="0075764B" w:rsidRDefault="009B3EFA">
            <w:pPr>
              <w:spacing w:line="240" w:lineRule="auto"/>
              <w:rPr>
                <w:b/>
              </w:rPr>
            </w:pPr>
            <w:r>
              <w:rPr>
                <w:b/>
              </w:rPr>
              <w:t>Föräldrabalken</w:t>
            </w:r>
          </w:p>
        </w:tc>
      </w:tr>
      <w:tr w:rsidR="009B3EFA" w:rsidRPr="0075764B" w:rsidTr="0036156F">
        <w:tc>
          <w:tcPr>
            <w:tcW w:w="709" w:type="dxa"/>
          </w:tcPr>
          <w:p w:rsidR="009B3EFA" w:rsidRPr="0075764B" w:rsidRDefault="009B3EFA">
            <w:pPr>
              <w:spacing w:line="240" w:lineRule="auto"/>
            </w:pPr>
            <w:r>
              <w:t>2.</w:t>
            </w:r>
            <w:r w:rsidR="009F04C1">
              <w:t>1</w:t>
            </w:r>
          </w:p>
        </w:tc>
        <w:tc>
          <w:tcPr>
            <w:tcW w:w="426" w:type="dxa"/>
          </w:tcPr>
          <w:p w:rsidR="009B3EFA" w:rsidRPr="0075764B" w:rsidRDefault="009B3EFA">
            <w:pPr>
              <w:spacing w:line="240" w:lineRule="auto"/>
            </w:pPr>
          </w:p>
        </w:tc>
        <w:tc>
          <w:tcPr>
            <w:tcW w:w="4252" w:type="dxa"/>
          </w:tcPr>
          <w:p w:rsidR="009B3EFA" w:rsidRPr="0075764B" w:rsidRDefault="009B3EFA">
            <w:pPr>
              <w:spacing w:line="240" w:lineRule="auto"/>
            </w:pPr>
            <w:r w:rsidRPr="0075764B">
              <w:rPr>
                <w:szCs w:val="24"/>
              </w:rPr>
              <w:t>Förslag till tingsrätten på lämplig person som förmyndare</w:t>
            </w:r>
          </w:p>
        </w:tc>
        <w:tc>
          <w:tcPr>
            <w:tcW w:w="2268" w:type="dxa"/>
          </w:tcPr>
          <w:p w:rsidR="009B3EFA" w:rsidRPr="00F36F16" w:rsidRDefault="00F36F16">
            <w:pPr>
              <w:spacing w:line="240" w:lineRule="auto"/>
              <w:rPr>
                <w:color w:val="FF0000"/>
              </w:rPr>
            </w:pPr>
            <w:r>
              <w:rPr>
                <w:color w:val="FF0000"/>
              </w:rPr>
              <w:t>Överförmyndarhand-läggare</w:t>
            </w:r>
          </w:p>
        </w:tc>
        <w:tc>
          <w:tcPr>
            <w:tcW w:w="1843" w:type="dxa"/>
          </w:tcPr>
          <w:p w:rsidR="009B3EFA" w:rsidRPr="0075764B" w:rsidRDefault="009B3EFA">
            <w:pPr>
              <w:spacing w:line="240" w:lineRule="auto"/>
            </w:pPr>
            <w:r>
              <w:t>10 kap. 14 §</w:t>
            </w:r>
          </w:p>
        </w:tc>
      </w:tr>
      <w:tr w:rsidR="009B3EFA" w:rsidRPr="0075764B" w:rsidTr="0036156F">
        <w:tc>
          <w:tcPr>
            <w:tcW w:w="709" w:type="dxa"/>
          </w:tcPr>
          <w:p w:rsidR="009B3EFA" w:rsidRPr="0075764B" w:rsidRDefault="009B3EFA">
            <w:pPr>
              <w:spacing w:line="240" w:lineRule="auto"/>
            </w:pPr>
            <w:r>
              <w:t>2.</w:t>
            </w:r>
            <w:r w:rsidR="009F04C1">
              <w:t>2</w:t>
            </w:r>
          </w:p>
        </w:tc>
        <w:tc>
          <w:tcPr>
            <w:tcW w:w="426" w:type="dxa"/>
          </w:tcPr>
          <w:p w:rsidR="009B3EFA" w:rsidRPr="0075764B" w:rsidRDefault="009B3EFA">
            <w:pPr>
              <w:spacing w:line="240" w:lineRule="auto"/>
            </w:pPr>
          </w:p>
        </w:tc>
        <w:tc>
          <w:tcPr>
            <w:tcW w:w="4252" w:type="dxa"/>
          </w:tcPr>
          <w:p w:rsidR="009B3EFA" w:rsidRPr="0075764B" w:rsidRDefault="009B3EFA" w:rsidP="00F36F16">
            <w:pPr>
              <w:spacing w:line="240" w:lineRule="auto"/>
            </w:pPr>
            <w:r w:rsidRPr="0075764B">
              <w:rPr>
                <w:szCs w:val="24"/>
              </w:rPr>
              <w:t>Ansökan om förordnande av förmyndare</w:t>
            </w:r>
          </w:p>
        </w:tc>
        <w:tc>
          <w:tcPr>
            <w:tcW w:w="2268" w:type="dxa"/>
          </w:tcPr>
          <w:p w:rsidR="009B3EFA" w:rsidRPr="00F36F16" w:rsidRDefault="00F36F16">
            <w:pPr>
              <w:spacing w:line="240" w:lineRule="auto"/>
              <w:rPr>
                <w:color w:val="FF0000"/>
              </w:rPr>
            </w:pPr>
            <w:r w:rsidRPr="00F36F16">
              <w:rPr>
                <w:color w:val="FF0000"/>
              </w:rPr>
              <w:t>Överförmyndarhand-läggare</w:t>
            </w:r>
          </w:p>
        </w:tc>
        <w:tc>
          <w:tcPr>
            <w:tcW w:w="1843" w:type="dxa"/>
          </w:tcPr>
          <w:p w:rsidR="009B3EFA" w:rsidRPr="0075764B" w:rsidRDefault="009B3EFA" w:rsidP="009B3EFA">
            <w:pPr>
              <w:spacing w:line="240" w:lineRule="auto"/>
            </w:pPr>
            <w:r>
              <w:t>10 kap. 18 §</w:t>
            </w:r>
            <w:r w:rsidR="00577F15">
              <w:t xml:space="preserve"> 1 stycket</w:t>
            </w:r>
          </w:p>
        </w:tc>
      </w:tr>
      <w:tr w:rsidR="00F36F16" w:rsidRPr="0075764B" w:rsidTr="0036156F">
        <w:tc>
          <w:tcPr>
            <w:tcW w:w="709" w:type="dxa"/>
          </w:tcPr>
          <w:p w:rsidR="00F36F16" w:rsidRPr="00F36F16" w:rsidRDefault="00F36F16">
            <w:pPr>
              <w:spacing w:line="240" w:lineRule="auto"/>
              <w:rPr>
                <w:color w:val="FF0000"/>
              </w:rPr>
            </w:pPr>
            <w:r w:rsidRPr="00F36F16">
              <w:rPr>
                <w:color w:val="FF0000"/>
              </w:rPr>
              <w:t>2.3</w:t>
            </w:r>
          </w:p>
        </w:tc>
        <w:tc>
          <w:tcPr>
            <w:tcW w:w="426" w:type="dxa"/>
          </w:tcPr>
          <w:p w:rsidR="00F36F16" w:rsidRPr="00F36F16" w:rsidRDefault="00F36F16">
            <w:pPr>
              <w:spacing w:line="240" w:lineRule="auto"/>
              <w:rPr>
                <w:color w:val="FF0000"/>
              </w:rPr>
            </w:pPr>
          </w:p>
        </w:tc>
        <w:tc>
          <w:tcPr>
            <w:tcW w:w="4252" w:type="dxa"/>
          </w:tcPr>
          <w:p w:rsidR="00F36F16" w:rsidRPr="00F36F16" w:rsidRDefault="00F36F16">
            <w:pPr>
              <w:spacing w:line="240" w:lineRule="auto"/>
              <w:rPr>
                <w:color w:val="FF0000"/>
                <w:szCs w:val="24"/>
              </w:rPr>
            </w:pPr>
            <w:r>
              <w:rPr>
                <w:color w:val="FF0000"/>
                <w:szCs w:val="24"/>
              </w:rPr>
              <w:t>Ansökan om entledigande av förmyndare</w:t>
            </w:r>
          </w:p>
        </w:tc>
        <w:tc>
          <w:tcPr>
            <w:tcW w:w="2268" w:type="dxa"/>
          </w:tcPr>
          <w:p w:rsidR="00F36F16" w:rsidRPr="00F36F16" w:rsidRDefault="00F36F16">
            <w:pPr>
              <w:spacing w:line="240" w:lineRule="auto"/>
              <w:rPr>
                <w:color w:val="FF0000"/>
              </w:rPr>
            </w:pPr>
            <w:r>
              <w:rPr>
                <w:color w:val="FF0000"/>
              </w:rPr>
              <w:t>Enhetschef</w:t>
            </w:r>
          </w:p>
        </w:tc>
        <w:tc>
          <w:tcPr>
            <w:tcW w:w="1843" w:type="dxa"/>
          </w:tcPr>
          <w:p w:rsidR="00F36F16" w:rsidRPr="00F36F16" w:rsidRDefault="00F36F16" w:rsidP="009B3EFA">
            <w:pPr>
              <w:spacing w:line="240" w:lineRule="auto"/>
              <w:rPr>
                <w:color w:val="FF0000"/>
              </w:rPr>
            </w:pPr>
            <w:r w:rsidRPr="00F36F16">
              <w:rPr>
                <w:color w:val="FF0000"/>
              </w:rPr>
              <w:t>10 kap. 18 § 1 stycket</w:t>
            </w:r>
          </w:p>
        </w:tc>
      </w:tr>
    </w:tbl>
    <w:p w:rsidR="00EB6AE9" w:rsidRPr="00EB6AE9" w:rsidRDefault="00EB6AE9">
      <w:pPr>
        <w:spacing w:line="240" w:lineRule="auto"/>
        <w:rPr>
          <w:sz w:val="36"/>
          <w:szCs w:val="36"/>
        </w:rPr>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73435E" w:rsidRPr="0075764B" w:rsidTr="0065637C">
        <w:tc>
          <w:tcPr>
            <w:tcW w:w="709" w:type="dxa"/>
          </w:tcPr>
          <w:p w:rsidR="009B3EFA" w:rsidRPr="0075764B" w:rsidRDefault="009B3EFA" w:rsidP="009B3EFA">
            <w:pPr>
              <w:spacing w:line="240" w:lineRule="auto"/>
              <w:rPr>
                <w:b/>
              </w:rPr>
            </w:pPr>
            <w:r>
              <w:rPr>
                <w:b/>
              </w:rPr>
              <w:t>Nr</w:t>
            </w:r>
          </w:p>
        </w:tc>
        <w:tc>
          <w:tcPr>
            <w:tcW w:w="426" w:type="dxa"/>
          </w:tcPr>
          <w:p w:rsidR="009B3EFA" w:rsidRPr="0075764B" w:rsidRDefault="009B3EFA" w:rsidP="009B3EFA">
            <w:pPr>
              <w:spacing w:line="240" w:lineRule="auto"/>
              <w:rPr>
                <w:b/>
              </w:rPr>
            </w:pPr>
          </w:p>
        </w:tc>
        <w:tc>
          <w:tcPr>
            <w:tcW w:w="4252" w:type="dxa"/>
          </w:tcPr>
          <w:p w:rsidR="009B3EFA" w:rsidRPr="0075764B" w:rsidRDefault="009B3EFA" w:rsidP="009B3EFA">
            <w:pPr>
              <w:spacing w:line="240" w:lineRule="auto"/>
              <w:rPr>
                <w:b/>
              </w:rPr>
            </w:pPr>
            <w:r w:rsidRPr="0075764B">
              <w:rPr>
                <w:b/>
              </w:rPr>
              <w:t>Innehåll</w:t>
            </w:r>
          </w:p>
        </w:tc>
        <w:tc>
          <w:tcPr>
            <w:tcW w:w="2268" w:type="dxa"/>
          </w:tcPr>
          <w:p w:rsidR="009B3EFA" w:rsidRPr="0075764B" w:rsidRDefault="009B3EFA" w:rsidP="009B3EFA">
            <w:pPr>
              <w:spacing w:line="240" w:lineRule="auto"/>
              <w:rPr>
                <w:b/>
              </w:rPr>
            </w:pPr>
            <w:r w:rsidRPr="0075764B">
              <w:rPr>
                <w:b/>
              </w:rPr>
              <w:t>Delegat</w:t>
            </w:r>
          </w:p>
        </w:tc>
        <w:tc>
          <w:tcPr>
            <w:tcW w:w="1843" w:type="dxa"/>
          </w:tcPr>
          <w:p w:rsidR="009B3EFA" w:rsidRPr="0075764B" w:rsidRDefault="009B3EFA" w:rsidP="009B3EFA">
            <w:pPr>
              <w:spacing w:line="240" w:lineRule="auto"/>
              <w:rPr>
                <w:b/>
              </w:rPr>
            </w:pPr>
            <w:r w:rsidRPr="0075764B">
              <w:rPr>
                <w:b/>
              </w:rPr>
              <w:t>Lagrum</w:t>
            </w:r>
          </w:p>
        </w:tc>
      </w:tr>
      <w:tr w:rsidR="0073435E" w:rsidRPr="0075764B" w:rsidTr="0065637C">
        <w:tc>
          <w:tcPr>
            <w:tcW w:w="709" w:type="dxa"/>
          </w:tcPr>
          <w:p w:rsidR="009B3EFA" w:rsidRPr="0075764B" w:rsidRDefault="009B3EFA" w:rsidP="009B3EFA">
            <w:pPr>
              <w:spacing w:line="240" w:lineRule="auto"/>
              <w:rPr>
                <w:b/>
              </w:rPr>
            </w:pPr>
            <w:r w:rsidRPr="0075764B">
              <w:rPr>
                <w:b/>
              </w:rPr>
              <w:t>3</w:t>
            </w:r>
          </w:p>
        </w:tc>
        <w:tc>
          <w:tcPr>
            <w:tcW w:w="426" w:type="dxa"/>
          </w:tcPr>
          <w:p w:rsidR="009B3EFA" w:rsidRPr="0075764B" w:rsidRDefault="009B3EFA" w:rsidP="009B3EFA">
            <w:pPr>
              <w:spacing w:line="240" w:lineRule="auto"/>
              <w:rPr>
                <w:b/>
              </w:rPr>
            </w:pPr>
          </w:p>
        </w:tc>
        <w:tc>
          <w:tcPr>
            <w:tcW w:w="4252" w:type="dxa"/>
          </w:tcPr>
          <w:p w:rsidR="009B3EFA" w:rsidRPr="0075764B" w:rsidRDefault="009B3EFA" w:rsidP="009B3EFA">
            <w:pPr>
              <w:spacing w:line="240" w:lineRule="auto"/>
              <w:rPr>
                <w:b/>
              </w:rPr>
            </w:pPr>
            <w:r w:rsidRPr="0075764B">
              <w:rPr>
                <w:b/>
              </w:rPr>
              <w:t>Om god man och förvaltare</w:t>
            </w:r>
          </w:p>
        </w:tc>
        <w:tc>
          <w:tcPr>
            <w:tcW w:w="2268" w:type="dxa"/>
          </w:tcPr>
          <w:p w:rsidR="009B3EFA" w:rsidRPr="0075764B" w:rsidRDefault="009B3EFA" w:rsidP="00201920">
            <w:pPr>
              <w:spacing w:line="240" w:lineRule="auto"/>
            </w:pPr>
          </w:p>
        </w:tc>
        <w:tc>
          <w:tcPr>
            <w:tcW w:w="1843" w:type="dxa"/>
          </w:tcPr>
          <w:p w:rsidR="009B3EFA" w:rsidRPr="0073435E" w:rsidRDefault="0073435E" w:rsidP="00201920">
            <w:pPr>
              <w:spacing w:line="240" w:lineRule="auto"/>
              <w:rPr>
                <w:b/>
              </w:rPr>
            </w:pPr>
            <w:r w:rsidRPr="0073435E">
              <w:rPr>
                <w:b/>
              </w:rPr>
              <w:t>Föräldrabalken</w:t>
            </w:r>
          </w:p>
        </w:tc>
      </w:tr>
      <w:tr w:rsidR="0073435E" w:rsidRPr="0075764B" w:rsidTr="0065637C">
        <w:tc>
          <w:tcPr>
            <w:tcW w:w="709" w:type="dxa"/>
          </w:tcPr>
          <w:p w:rsidR="009B3EFA" w:rsidRPr="0075764B" w:rsidRDefault="009B3EFA" w:rsidP="00201920">
            <w:pPr>
              <w:spacing w:line="240" w:lineRule="auto"/>
            </w:pPr>
            <w:r>
              <w:t>3.</w:t>
            </w:r>
            <w:r w:rsidR="009F04C1">
              <w:t>1</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Förordna god man i förmyndares ställe</w:t>
            </w:r>
          </w:p>
        </w:tc>
        <w:tc>
          <w:tcPr>
            <w:tcW w:w="2268" w:type="dxa"/>
          </w:tcPr>
          <w:p w:rsidR="0073435E" w:rsidRDefault="0073435E" w:rsidP="0073435E">
            <w:pPr>
              <w:spacing w:line="240" w:lineRule="auto"/>
            </w:pPr>
            <w:r>
              <w:t>Överförmyndarhan</w:t>
            </w:r>
            <w:r w:rsidR="009B3EFA" w:rsidRPr="0075764B">
              <w:t>d</w:t>
            </w:r>
            <w:r>
              <w:t>-</w:t>
            </w:r>
          </w:p>
          <w:p w:rsidR="009B3EFA" w:rsidRPr="0075764B" w:rsidRDefault="009B3EFA" w:rsidP="0073435E">
            <w:pPr>
              <w:spacing w:line="240" w:lineRule="auto"/>
            </w:pPr>
            <w:r w:rsidRPr="0075764B">
              <w:t>läggare</w:t>
            </w:r>
          </w:p>
        </w:tc>
        <w:tc>
          <w:tcPr>
            <w:tcW w:w="1843" w:type="dxa"/>
          </w:tcPr>
          <w:p w:rsidR="009B3EFA" w:rsidRPr="0075764B" w:rsidRDefault="0073435E" w:rsidP="00201920">
            <w:pPr>
              <w:spacing w:line="240" w:lineRule="auto"/>
            </w:pPr>
            <w:r>
              <w:t>11 kap. 1 §</w:t>
            </w:r>
            <w:r w:rsidR="00CC4F6F">
              <w:t xml:space="preserve"> 1 stycket</w:t>
            </w:r>
          </w:p>
        </w:tc>
      </w:tr>
      <w:tr w:rsidR="0073435E" w:rsidRPr="0075764B" w:rsidTr="0065637C">
        <w:tc>
          <w:tcPr>
            <w:tcW w:w="709" w:type="dxa"/>
          </w:tcPr>
          <w:p w:rsidR="009B3EFA" w:rsidRPr="0075764B" w:rsidRDefault="009B3EFA" w:rsidP="00201920">
            <w:pPr>
              <w:spacing w:line="240" w:lineRule="auto"/>
            </w:pPr>
            <w:r>
              <w:t>3.</w:t>
            </w:r>
            <w:r w:rsidR="009F04C1">
              <w:t>2</w:t>
            </w:r>
          </w:p>
        </w:tc>
        <w:tc>
          <w:tcPr>
            <w:tcW w:w="426" w:type="dxa"/>
          </w:tcPr>
          <w:p w:rsidR="009B3EFA" w:rsidRPr="0075764B" w:rsidRDefault="009B3EFA" w:rsidP="00201920">
            <w:pPr>
              <w:spacing w:line="240" w:lineRule="auto"/>
            </w:pPr>
          </w:p>
        </w:tc>
        <w:tc>
          <w:tcPr>
            <w:tcW w:w="4252" w:type="dxa"/>
          </w:tcPr>
          <w:p w:rsidR="009B3EFA" w:rsidRPr="0075764B" w:rsidRDefault="009B3EFA" w:rsidP="00CC4F6F">
            <w:pPr>
              <w:spacing w:line="240" w:lineRule="auto"/>
            </w:pPr>
            <w:r w:rsidRPr="0075764B">
              <w:t xml:space="preserve">Förordnande av god man </w:t>
            </w:r>
            <w:r w:rsidR="00CC4F6F">
              <w:t>vid stridande intressen</w:t>
            </w:r>
          </w:p>
        </w:tc>
        <w:tc>
          <w:tcPr>
            <w:tcW w:w="2268" w:type="dxa"/>
          </w:tcPr>
          <w:p w:rsidR="0073435E" w:rsidRDefault="009B3EFA" w:rsidP="00201920">
            <w:pPr>
              <w:spacing w:line="240" w:lineRule="auto"/>
            </w:pPr>
            <w:r w:rsidRPr="0075764B">
              <w:t>Överförmyndarhand</w:t>
            </w:r>
            <w:r w:rsidR="0073435E">
              <w:t>-</w:t>
            </w:r>
          </w:p>
          <w:p w:rsidR="009B3EFA" w:rsidRPr="0075764B" w:rsidRDefault="009B3EFA" w:rsidP="00201920">
            <w:pPr>
              <w:spacing w:line="240" w:lineRule="auto"/>
            </w:pPr>
            <w:r w:rsidRPr="0075764B">
              <w:t>läggare</w:t>
            </w:r>
          </w:p>
        </w:tc>
        <w:tc>
          <w:tcPr>
            <w:tcW w:w="1843" w:type="dxa"/>
          </w:tcPr>
          <w:p w:rsidR="009B3EFA" w:rsidRPr="0075764B" w:rsidRDefault="0073435E" w:rsidP="00201920">
            <w:pPr>
              <w:spacing w:line="240" w:lineRule="auto"/>
            </w:pPr>
            <w:r>
              <w:t>11 kap. 2 §</w:t>
            </w:r>
            <w:r w:rsidR="00CC4F6F">
              <w:t xml:space="preserve"> 1-3 stycket</w:t>
            </w:r>
          </w:p>
        </w:tc>
      </w:tr>
      <w:tr w:rsidR="0073435E" w:rsidRPr="0075764B" w:rsidTr="0065637C">
        <w:tc>
          <w:tcPr>
            <w:tcW w:w="709" w:type="dxa"/>
          </w:tcPr>
          <w:p w:rsidR="009B3EFA" w:rsidRPr="0075764B" w:rsidRDefault="009B3EFA" w:rsidP="00201920">
            <w:pPr>
              <w:spacing w:line="240" w:lineRule="auto"/>
            </w:pPr>
            <w:r>
              <w:t>3.</w:t>
            </w:r>
            <w:r w:rsidR="009F04C1">
              <w:t>3</w:t>
            </w:r>
          </w:p>
        </w:tc>
        <w:tc>
          <w:tcPr>
            <w:tcW w:w="426" w:type="dxa"/>
          </w:tcPr>
          <w:p w:rsidR="009B3EFA" w:rsidRPr="0075764B" w:rsidRDefault="009B3EFA" w:rsidP="00201920">
            <w:pPr>
              <w:spacing w:line="240" w:lineRule="auto"/>
            </w:pPr>
          </w:p>
        </w:tc>
        <w:tc>
          <w:tcPr>
            <w:tcW w:w="4252" w:type="dxa"/>
          </w:tcPr>
          <w:p w:rsidR="009B3EFA" w:rsidRPr="0075764B" w:rsidRDefault="009B3EFA" w:rsidP="003C65C2">
            <w:pPr>
              <w:spacing w:line="240" w:lineRule="auto"/>
            </w:pPr>
            <w:r w:rsidRPr="0075764B">
              <w:t xml:space="preserve">Förordnande av god man </w:t>
            </w:r>
            <w:r w:rsidR="003C65C2">
              <w:t>för bortavarande eller okända</w:t>
            </w:r>
          </w:p>
        </w:tc>
        <w:tc>
          <w:tcPr>
            <w:tcW w:w="2268" w:type="dxa"/>
          </w:tcPr>
          <w:p w:rsidR="00451DE9" w:rsidRDefault="00451DE9" w:rsidP="00451DE9">
            <w:pPr>
              <w:spacing w:line="240" w:lineRule="auto"/>
            </w:pPr>
            <w:r w:rsidRPr="0075764B">
              <w:t>Överförmyndarhand</w:t>
            </w:r>
            <w:r>
              <w:t>-</w:t>
            </w:r>
          </w:p>
          <w:p w:rsidR="009B3EFA" w:rsidRPr="0075764B" w:rsidRDefault="00451DE9" w:rsidP="00451DE9">
            <w:pPr>
              <w:spacing w:line="240" w:lineRule="auto"/>
            </w:pPr>
            <w:r w:rsidRPr="0075764B">
              <w:t>läggare</w:t>
            </w:r>
          </w:p>
        </w:tc>
        <w:tc>
          <w:tcPr>
            <w:tcW w:w="1843" w:type="dxa"/>
          </w:tcPr>
          <w:p w:rsidR="009B3EFA" w:rsidRPr="0075764B" w:rsidRDefault="0073435E" w:rsidP="0073435E">
            <w:pPr>
              <w:spacing w:line="240" w:lineRule="auto"/>
            </w:pPr>
            <w:r>
              <w:t>11 kap. 3 §</w:t>
            </w:r>
            <w:r w:rsidR="00CC4F6F">
              <w:t xml:space="preserve"> 1 stycket punkt 1-6</w:t>
            </w:r>
          </w:p>
        </w:tc>
      </w:tr>
      <w:tr w:rsidR="0073435E" w:rsidRPr="0075764B" w:rsidTr="0065637C">
        <w:tc>
          <w:tcPr>
            <w:tcW w:w="709" w:type="dxa"/>
          </w:tcPr>
          <w:p w:rsidR="009B3EFA" w:rsidRPr="0075764B" w:rsidRDefault="00451DE9" w:rsidP="00201920">
            <w:pPr>
              <w:spacing w:line="240" w:lineRule="auto"/>
            </w:pPr>
            <w:r>
              <w:t>3.</w:t>
            </w:r>
            <w:r w:rsidR="009F04C1">
              <w:t>4</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spacing w:line="240" w:lineRule="auto"/>
            </w:pPr>
            <w:r w:rsidRPr="0075764B">
              <w:t xml:space="preserve">Förordnande vid byte av god man </w:t>
            </w:r>
          </w:p>
        </w:tc>
        <w:tc>
          <w:tcPr>
            <w:tcW w:w="2268" w:type="dxa"/>
          </w:tcPr>
          <w:p w:rsidR="00451DE9" w:rsidRDefault="00451DE9" w:rsidP="00451DE9">
            <w:pPr>
              <w:spacing w:line="240" w:lineRule="auto"/>
            </w:pPr>
            <w:r w:rsidRPr="0075764B">
              <w:t>Överförmyndarhand</w:t>
            </w:r>
            <w:r>
              <w:t>-</w:t>
            </w:r>
          </w:p>
          <w:p w:rsidR="009B3EFA" w:rsidRPr="0075764B" w:rsidRDefault="00451DE9" w:rsidP="00451DE9">
            <w:pPr>
              <w:spacing w:line="240" w:lineRule="auto"/>
            </w:pPr>
            <w:r w:rsidRPr="0075764B">
              <w:t>läggare</w:t>
            </w:r>
          </w:p>
        </w:tc>
        <w:tc>
          <w:tcPr>
            <w:tcW w:w="1843" w:type="dxa"/>
          </w:tcPr>
          <w:p w:rsidR="009B3EFA" w:rsidRPr="0075764B" w:rsidRDefault="0073435E" w:rsidP="0073435E">
            <w:pPr>
              <w:spacing w:line="240" w:lineRule="auto"/>
            </w:pPr>
            <w:r>
              <w:t>11 kap. 4 § 2 stycket</w:t>
            </w:r>
          </w:p>
        </w:tc>
      </w:tr>
      <w:tr w:rsidR="0073435E" w:rsidRPr="0075764B" w:rsidTr="0065637C">
        <w:tc>
          <w:tcPr>
            <w:tcW w:w="709" w:type="dxa"/>
          </w:tcPr>
          <w:p w:rsidR="009B3EFA" w:rsidRPr="0075764B" w:rsidRDefault="00451DE9" w:rsidP="00201920">
            <w:pPr>
              <w:spacing w:line="240" w:lineRule="auto"/>
            </w:pPr>
            <w:r>
              <w:t>3.</w:t>
            </w:r>
            <w:r w:rsidR="009F04C1">
              <w:t>5</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spacing w:line="240" w:lineRule="auto"/>
            </w:pPr>
            <w:r w:rsidRPr="0075764B">
              <w:t xml:space="preserve">Förordnande vid byte av förvaltare </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11kap. 7 § 4 stycket</w:t>
            </w:r>
          </w:p>
        </w:tc>
      </w:tr>
      <w:tr w:rsidR="0073435E" w:rsidRPr="0075764B" w:rsidTr="0065637C">
        <w:tc>
          <w:tcPr>
            <w:tcW w:w="709" w:type="dxa"/>
          </w:tcPr>
          <w:p w:rsidR="009B3EFA" w:rsidRPr="0075764B" w:rsidRDefault="00451DE9" w:rsidP="00201920">
            <w:pPr>
              <w:spacing w:line="240" w:lineRule="auto"/>
            </w:pPr>
            <w:r>
              <w:t>3.</w:t>
            </w:r>
            <w:r w:rsidR="009F04C1">
              <w:t>6</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Bestämma omfattningen av förvaltarskap</w:t>
            </w:r>
          </w:p>
        </w:tc>
        <w:tc>
          <w:tcPr>
            <w:tcW w:w="2268" w:type="dxa"/>
          </w:tcPr>
          <w:p w:rsidR="009B3EFA" w:rsidRPr="0075764B" w:rsidRDefault="009B3EFA" w:rsidP="00D41120">
            <w:pPr>
              <w:spacing w:line="240" w:lineRule="auto"/>
            </w:pPr>
            <w:r w:rsidRPr="0075764B">
              <w:t>Enhetschef</w:t>
            </w:r>
          </w:p>
        </w:tc>
        <w:tc>
          <w:tcPr>
            <w:tcW w:w="1843" w:type="dxa"/>
          </w:tcPr>
          <w:p w:rsidR="009B3EFA" w:rsidRPr="0075764B" w:rsidRDefault="00451DE9" w:rsidP="00201920">
            <w:pPr>
              <w:spacing w:line="240" w:lineRule="auto"/>
            </w:pPr>
            <w:r>
              <w:t>11 kap. 7 § 3 stycket</w:t>
            </w:r>
          </w:p>
        </w:tc>
      </w:tr>
      <w:tr w:rsidR="0073435E" w:rsidRPr="0075764B" w:rsidTr="0065637C">
        <w:tc>
          <w:tcPr>
            <w:tcW w:w="709" w:type="dxa"/>
          </w:tcPr>
          <w:p w:rsidR="009B3EFA" w:rsidRPr="0075764B" w:rsidRDefault="00451DE9" w:rsidP="00201920">
            <w:pPr>
              <w:spacing w:line="240" w:lineRule="auto"/>
            </w:pPr>
            <w:r>
              <w:t>3.</w:t>
            </w:r>
            <w:r w:rsidR="009F04C1">
              <w:t>7</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pStyle w:val="Liststycke"/>
              <w:numPr>
                <w:ilvl w:val="0"/>
                <w:numId w:val="22"/>
              </w:numPr>
              <w:spacing w:line="240" w:lineRule="auto"/>
              <w:ind w:left="360"/>
            </w:pPr>
            <w:r w:rsidRPr="0075764B">
              <w:t xml:space="preserve">Ansöka </w:t>
            </w:r>
            <w:r w:rsidR="00EB6AE9">
              <w:t xml:space="preserve">hos rätten </w:t>
            </w:r>
            <w:r w:rsidRPr="0075764B">
              <w:t xml:space="preserve">om anordnande av godmanskap eller </w:t>
            </w:r>
            <w:r w:rsidR="00EB6AE9">
              <w:t>förvaltarskap</w:t>
            </w:r>
          </w:p>
          <w:p w:rsidR="009B3EFA" w:rsidRPr="0075764B" w:rsidRDefault="0065637C" w:rsidP="00451DE9">
            <w:pPr>
              <w:pStyle w:val="Liststycke"/>
              <w:numPr>
                <w:ilvl w:val="0"/>
                <w:numId w:val="22"/>
              </w:numPr>
              <w:spacing w:line="240" w:lineRule="auto"/>
              <w:ind w:left="360"/>
            </w:pPr>
            <w:r>
              <w:t>Besluta</w:t>
            </w:r>
            <w:r w:rsidR="009B3EFA" w:rsidRPr="0075764B">
              <w:t xml:space="preserve"> om att inte ansöka om god man eller förvaltare</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 xml:space="preserve">11 kap. 15 § </w:t>
            </w:r>
          </w:p>
        </w:tc>
      </w:tr>
      <w:tr w:rsidR="0073435E" w:rsidRPr="0075764B" w:rsidTr="0065637C">
        <w:tc>
          <w:tcPr>
            <w:tcW w:w="709" w:type="dxa"/>
          </w:tcPr>
          <w:p w:rsidR="009B3EFA" w:rsidRPr="0075764B" w:rsidRDefault="00451DE9" w:rsidP="00201920">
            <w:pPr>
              <w:spacing w:line="240" w:lineRule="auto"/>
            </w:pPr>
            <w:r>
              <w:t>3.</w:t>
            </w:r>
            <w:r w:rsidR="009F04C1">
              <w:t>8</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Infordra yttrande i ärende om förordnande av god man eller förvaltare för någon som har fyllt 16 år</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11 kap. 16 § 1 stycket</w:t>
            </w:r>
          </w:p>
        </w:tc>
      </w:tr>
      <w:tr w:rsidR="0073435E" w:rsidRPr="0075764B" w:rsidTr="0065637C">
        <w:tc>
          <w:tcPr>
            <w:tcW w:w="709" w:type="dxa"/>
          </w:tcPr>
          <w:p w:rsidR="009B3EFA" w:rsidRPr="0075764B" w:rsidRDefault="00451DE9" w:rsidP="00201920">
            <w:pPr>
              <w:spacing w:line="240" w:lineRule="auto"/>
            </w:pPr>
            <w:r>
              <w:t>3.</w:t>
            </w:r>
            <w:r w:rsidR="009F04C1">
              <w:t>9</w:t>
            </w:r>
          </w:p>
        </w:tc>
        <w:tc>
          <w:tcPr>
            <w:tcW w:w="426" w:type="dxa"/>
          </w:tcPr>
          <w:p w:rsidR="009B3EFA" w:rsidRPr="0075764B" w:rsidRDefault="009B3EFA" w:rsidP="00201920">
            <w:pPr>
              <w:spacing w:line="240" w:lineRule="auto"/>
            </w:pPr>
          </w:p>
        </w:tc>
        <w:tc>
          <w:tcPr>
            <w:tcW w:w="4252" w:type="dxa"/>
          </w:tcPr>
          <w:p w:rsidR="009B3EFA" w:rsidRPr="0075764B" w:rsidRDefault="009B3EFA" w:rsidP="00451DE9">
            <w:pPr>
              <w:spacing w:line="240" w:lineRule="auto"/>
            </w:pPr>
            <w:r w:rsidRPr="0075764B">
              <w:t xml:space="preserve">Avge yttrande </w:t>
            </w:r>
            <w:r w:rsidR="00451DE9">
              <w:t xml:space="preserve">till rätten </w:t>
            </w:r>
            <w:r w:rsidRPr="0075764B">
              <w:t xml:space="preserve">i ärende om anordnande av godmanskap eller förvaltarskap </w:t>
            </w:r>
          </w:p>
        </w:tc>
        <w:tc>
          <w:tcPr>
            <w:tcW w:w="2268" w:type="dxa"/>
          </w:tcPr>
          <w:p w:rsidR="009B3EFA" w:rsidRPr="0075764B" w:rsidRDefault="009B3EFA" w:rsidP="00D41120">
            <w:pPr>
              <w:spacing w:line="240" w:lineRule="auto"/>
            </w:pPr>
            <w:r w:rsidRPr="0075764B">
              <w:t>Överförmyndarhand</w:t>
            </w:r>
            <w:r w:rsidR="00451DE9">
              <w:t>-</w:t>
            </w:r>
            <w:r w:rsidRPr="0075764B">
              <w:t>läggare</w:t>
            </w:r>
          </w:p>
        </w:tc>
        <w:tc>
          <w:tcPr>
            <w:tcW w:w="1843" w:type="dxa"/>
          </w:tcPr>
          <w:p w:rsidR="009B3EFA" w:rsidRPr="0075764B" w:rsidRDefault="00451DE9" w:rsidP="00201920">
            <w:pPr>
              <w:spacing w:line="240" w:lineRule="auto"/>
            </w:pPr>
            <w:r>
              <w:t>11 kap. 16 § 2 stycket</w:t>
            </w:r>
          </w:p>
        </w:tc>
      </w:tr>
      <w:tr w:rsidR="006B483C" w:rsidRPr="0075764B" w:rsidTr="0065637C">
        <w:tc>
          <w:tcPr>
            <w:tcW w:w="709" w:type="dxa"/>
          </w:tcPr>
          <w:p w:rsidR="006B483C" w:rsidRPr="006B483C" w:rsidRDefault="007575D9" w:rsidP="00201920">
            <w:pPr>
              <w:spacing w:line="240" w:lineRule="auto"/>
              <w:rPr>
                <w:color w:val="FF0000"/>
              </w:rPr>
            </w:pPr>
            <w:r>
              <w:rPr>
                <w:color w:val="FF0000"/>
              </w:rPr>
              <w:t>3.10</w:t>
            </w:r>
          </w:p>
        </w:tc>
        <w:tc>
          <w:tcPr>
            <w:tcW w:w="426" w:type="dxa"/>
          </w:tcPr>
          <w:p w:rsidR="006B483C" w:rsidRPr="0075764B" w:rsidRDefault="006B483C" w:rsidP="00201920">
            <w:pPr>
              <w:spacing w:line="240" w:lineRule="auto"/>
            </w:pPr>
          </w:p>
        </w:tc>
        <w:tc>
          <w:tcPr>
            <w:tcW w:w="4252" w:type="dxa"/>
          </w:tcPr>
          <w:p w:rsidR="006B483C" w:rsidRPr="006B483C" w:rsidRDefault="006B483C" w:rsidP="00201920">
            <w:pPr>
              <w:spacing w:line="240" w:lineRule="auto"/>
              <w:rPr>
                <w:color w:val="FF0000"/>
              </w:rPr>
            </w:pPr>
            <w:r w:rsidRPr="006B483C">
              <w:rPr>
                <w:color w:val="FF0000"/>
              </w:rPr>
              <w:t>Lämna förslag på god man till rätten</w:t>
            </w:r>
          </w:p>
        </w:tc>
        <w:tc>
          <w:tcPr>
            <w:tcW w:w="2268" w:type="dxa"/>
          </w:tcPr>
          <w:p w:rsidR="006B483C" w:rsidRPr="006B483C" w:rsidRDefault="006B483C" w:rsidP="00D41120">
            <w:pPr>
              <w:spacing w:line="240" w:lineRule="auto"/>
              <w:rPr>
                <w:color w:val="FF0000"/>
              </w:rPr>
            </w:pPr>
            <w:r w:rsidRPr="006B483C">
              <w:rPr>
                <w:color w:val="FF0000"/>
              </w:rPr>
              <w:t>Överförmyndarhand-läggare</w:t>
            </w:r>
          </w:p>
        </w:tc>
        <w:tc>
          <w:tcPr>
            <w:tcW w:w="1843" w:type="dxa"/>
          </w:tcPr>
          <w:p w:rsidR="006B483C" w:rsidRPr="006B483C" w:rsidRDefault="006B483C" w:rsidP="00201920">
            <w:pPr>
              <w:spacing w:line="240" w:lineRule="auto"/>
              <w:rPr>
                <w:color w:val="FF0000"/>
              </w:rPr>
            </w:pPr>
            <w:r w:rsidRPr="006B483C">
              <w:rPr>
                <w:color w:val="FF0000"/>
              </w:rPr>
              <w:t>11 kap. 17a § 2 stycket</w:t>
            </w:r>
          </w:p>
        </w:tc>
      </w:tr>
      <w:tr w:rsidR="006B483C" w:rsidRPr="006B483C" w:rsidTr="0065637C">
        <w:tc>
          <w:tcPr>
            <w:tcW w:w="709" w:type="dxa"/>
          </w:tcPr>
          <w:p w:rsidR="006B483C" w:rsidRPr="006B483C" w:rsidRDefault="006B483C" w:rsidP="007575D9">
            <w:pPr>
              <w:spacing w:line="240" w:lineRule="auto"/>
              <w:rPr>
                <w:color w:val="FF0000"/>
              </w:rPr>
            </w:pPr>
            <w:r>
              <w:rPr>
                <w:color w:val="FF0000"/>
              </w:rPr>
              <w:lastRenderedPageBreak/>
              <w:t>3.</w:t>
            </w:r>
            <w:r w:rsidR="007575D9">
              <w:rPr>
                <w:color w:val="FF0000"/>
              </w:rPr>
              <w:t>11</w:t>
            </w:r>
          </w:p>
        </w:tc>
        <w:tc>
          <w:tcPr>
            <w:tcW w:w="426" w:type="dxa"/>
          </w:tcPr>
          <w:p w:rsidR="006B483C" w:rsidRPr="006B483C" w:rsidRDefault="006B483C" w:rsidP="00201920">
            <w:pPr>
              <w:spacing w:line="240" w:lineRule="auto"/>
              <w:rPr>
                <w:color w:val="FF0000"/>
              </w:rPr>
            </w:pPr>
          </w:p>
        </w:tc>
        <w:tc>
          <w:tcPr>
            <w:tcW w:w="4252" w:type="dxa"/>
          </w:tcPr>
          <w:p w:rsidR="006B483C" w:rsidRPr="006B483C" w:rsidRDefault="006B483C" w:rsidP="00201920">
            <w:pPr>
              <w:spacing w:line="240" w:lineRule="auto"/>
              <w:rPr>
                <w:color w:val="FF0000"/>
              </w:rPr>
            </w:pPr>
            <w:r>
              <w:rPr>
                <w:color w:val="FF0000"/>
              </w:rPr>
              <w:t>Inhämta yttranden enl. 16 § 2 stycket och inhämta utredning enl. 17 §</w:t>
            </w:r>
          </w:p>
        </w:tc>
        <w:tc>
          <w:tcPr>
            <w:tcW w:w="2268" w:type="dxa"/>
          </w:tcPr>
          <w:p w:rsidR="006B483C" w:rsidRPr="006B483C" w:rsidRDefault="006B483C" w:rsidP="00D41120">
            <w:pPr>
              <w:spacing w:line="240" w:lineRule="auto"/>
              <w:rPr>
                <w:color w:val="FF0000"/>
              </w:rPr>
            </w:pPr>
            <w:r w:rsidRPr="006B483C">
              <w:rPr>
                <w:color w:val="FF0000"/>
              </w:rPr>
              <w:t>Överförmyndarhand-läggare</w:t>
            </w:r>
          </w:p>
        </w:tc>
        <w:tc>
          <w:tcPr>
            <w:tcW w:w="1843" w:type="dxa"/>
          </w:tcPr>
          <w:p w:rsidR="006B483C" w:rsidRPr="006B483C" w:rsidRDefault="006B483C" w:rsidP="00201920">
            <w:pPr>
              <w:spacing w:line="240" w:lineRule="auto"/>
              <w:rPr>
                <w:color w:val="FF0000"/>
              </w:rPr>
            </w:pPr>
            <w:r w:rsidRPr="006B483C">
              <w:rPr>
                <w:color w:val="FF0000"/>
              </w:rPr>
              <w:t xml:space="preserve">11 kap. </w:t>
            </w:r>
            <w:r>
              <w:rPr>
                <w:color w:val="FF0000"/>
              </w:rPr>
              <w:t>17a § 3</w:t>
            </w:r>
            <w:r w:rsidRPr="006B483C">
              <w:rPr>
                <w:color w:val="FF0000"/>
              </w:rPr>
              <w:t xml:space="preserve"> stycket</w:t>
            </w:r>
          </w:p>
        </w:tc>
      </w:tr>
      <w:tr w:rsidR="0073435E" w:rsidRPr="0075764B" w:rsidTr="0065637C">
        <w:tc>
          <w:tcPr>
            <w:tcW w:w="709" w:type="dxa"/>
          </w:tcPr>
          <w:p w:rsidR="009B3EFA" w:rsidRDefault="00451DE9" w:rsidP="00201920">
            <w:pPr>
              <w:spacing w:line="240" w:lineRule="auto"/>
              <w:rPr>
                <w:strike/>
              </w:rPr>
            </w:pPr>
            <w:r w:rsidRPr="007575D9">
              <w:rPr>
                <w:strike/>
              </w:rPr>
              <w:t>3.</w:t>
            </w:r>
            <w:r w:rsidR="009F04C1" w:rsidRPr="007575D9">
              <w:rPr>
                <w:strike/>
              </w:rPr>
              <w:t>10</w:t>
            </w:r>
          </w:p>
          <w:p w:rsidR="007575D9" w:rsidRPr="007575D9" w:rsidRDefault="007575D9" w:rsidP="00201920">
            <w:pPr>
              <w:spacing w:line="240" w:lineRule="auto"/>
              <w:rPr>
                <w:color w:val="FF0000"/>
              </w:rPr>
            </w:pPr>
            <w:r w:rsidRPr="007575D9">
              <w:rPr>
                <w:color w:val="FF0000"/>
              </w:rPr>
              <w:t>3.12</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Interimistiskt förordna god man eller förvaltare</w:t>
            </w:r>
          </w:p>
        </w:tc>
        <w:tc>
          <w:tcPr>
            <w:tcW w:w="2268" w:type="dxa"/>
          </w:tcPr>
          <w:p w:rsidR="009B3EFA" w:rsidRPr="0075764B" w:rsidRDefault="009B3EFA" w:rsidP="00D41120">
            <w:pPr>
              <w:spacing w:line="240" w:lineRule="auto"/>
            </w:pPr>
            <w:r w:rsidRPr="0075764B">
              <w:t>Enhetschef</w:t>
            </w:r>
          </w:p>
        </w:tc>
        <w:tc>
          <w:tcPr>
            <w:tcW w:w="1843" w:type="dxa"/>
          </w:tcPr>
          <w:p w:rsidR="009B3EFA" w:rsidRPr="0075764B" w:rsidRDefault="00451DE9" w:rsidP="00201920">
            <w:pPr>
              <w:spacing w:line="240" w:lineRule="auto"/>
            </w:pPr>
            <w:r>
              <w:t>11 kap. 18 §</w:t>
            </w:r>
            <w:r w:rsidR="0065637C">
              <w:t xml:space="preserve"> 2 stycket</w:t>
            </w:r>
          </w:p>
        </w:tc>
      </w:tr>
      <w:tr w:rsidR="0073435E" w:rsidRPr="0075764B" w:rsidTr="0065637C">
        <w:tc>
          <w:tcPr>
            <w:tcW w:w="709" w:type="dxa"/>
          </w:tcPr>
          <w:p w:rsidR="009B3EFA" w:rsidRPr="007575D9" w:rsidRDefault="0065637C" w:rsidP="00201920">
            <w:pPr>
              <w:spacing w:line="240" w:lineRule="auto"/>
              <w:rPr>
                <w:strike/>
              </w:rPr>
            </w:pPr>
            <w:r w:rsidRPr="007575D9">
              <w:rPr>
                <w:strike/>
              </w:rPr>
              <w:t>3.</w:t>
            </w:r>
            <w:r w:rsidR="009F04C1" w:rsidRPr="007575D9">
              <w:rPr>
                <w:strike/>
              </w:rPr>
              <w:t>11</w:t>
            </w:r>
          </w:p>
          <w:p w:rsidR="007575D9" w:rsidRPr="007575D9" w:rsidRDefault="007575D9" w:rsidP="00201920">
            <w:pPr>
              <w:spacing w:line="240" w:lineRule="auto"/>
              <w:rPr>
                <w:color w:val="FF0000"/>
              </w:rPr>
            </w:pPr>
            <w:r>
              <w:rPr>
                <w:color w:val="FF0000"/>
              </w:rPr>
              <w:t>3.13</w:t>
            </w:r>
          </w:p>
        </w:tc>
        <w:tc>
          <w:tcPr>
            <w:tcW w:w="426" w:type="dxa"/>
          </w:tcPr>
          <w:p w:rsidR="009B3EFA" w:rsidRPr="0075764B" w:rsidRDefault="009B3EFA" w:rsidP="00201920">
            <w:pPr>
              <w:spacing w:line="240" w:lineRule="auto"/>
            </w:pPr>
          </w:p>
        </w:tc>
        <w:tc>
          <w:tcPr>
            <w:tcW w:w="4252" w:type="dxa"/>
          </w:tcPr>
          <w:p w:rsidR="009B3EFA" w:rsidRPr="0075764B" w:rsidRDefault="0065637C" w:rsidP="009A7C5D">
            <w:r>
              <w:t xml:space="preserve">Besluta att godmanskap enligt 11 kap. </w:t>
            </w:r>
            <w:r w:rsidR="009B3EFA" w:rsidRPr="0075764B">
              <w:t xml:space="preserve">1-3 </w:t>
            </w:r>
            <w:proofErr w:type="gramStart"/>
            <w:r>
              <w:t>§§</w:t>
            </w:r>
            <w:proofErr w:type="gramEnd"/>
            <w:r>
              <w:t xml:space="preserve"> </w:t>
            </w:r>
            <w:r w:rsidR="009B3EFA" w:rsidRPr="0075764B">
              <w:t>ska upphöra</w:t>
            </w:r>
          </w:p>
        </w:tc>
        <w:tc>
          <w:tcPr>
            <w:tcW w:w="2268" w:type="dxa"/>
          </w:tcPr>
          <w:p w:rsidR="009B3EFA" w:rsidRPr="0075764B" w:rsidRDefault="009B3EFA" w:rsidP="00D41120">
            <w:pPr>
              <w:spacing w:line="240" w:lineRule="auto"/>
            </w:pPr>
            <w:r w:rsidRPr="0075764B">
              <w:t>Överförmyndarhand</w:t>
            </w:r>
            <w:r w:rsidR="0065637C">
              <w:t>-</w:t>
            </w:r>
            <w:r w:rsidRPr="0075764B">
              <w:t>läggare</w:t>
            </w:r>
          </w:p>
        </w:tc>
        <w:tc>
          <w:tcPr>
            <w:tcW w:w="1843" w:type="dxa"/>
          </w:tcPr>
          <w:p w:rsidR="009B3EFA" w:rsidRPr="0075764B" w:rsidRDefault="0065637C" w:rsidP="00201920">
            <w:pPr>
              <w:spacing w:line="240" w:lineRule="auto"/>
            </w:pPr>
            <w:r>
              <w:t xml:space="preserve">11 kap. 19 § </w:t>
            </w:r>
            <w:r w:rsidR="00C03F94">
              <w:t>1 stycket</w:t>
            </w:r>
          </w:p>
        </w:tc>
      </w:tr>
      <w:tr w:rsidR="0073435E" w:rsidRPr="0075764B" w:rsidTr="0065637C">
        <w:tc>
          <w:tcPr>
            <w:tcW w:w="709" w:type="dxa"/>
          </w:tcPr>
          <w:p w:rsidR="009B3EFA" w:rsidRPr="00C3073D" w:rsidRDefault="0065637C" w:rsidP="00201920">
            <w:pPr>
              <w:spacing w:line="240" w:lineRule="auto"/>
              <w:rPr>
                <w:strike/>
                <w:color w:val="FF0000"/>
              </w:rPr>
            </w:pPr>
            <w:r w:rsidRPr="00C3073D">
              <w:rPr>
                <w:strike/>
                <w:color w:val="FF0000"/>
              </w:rPr>
              <w:t>3.1</w:t>
            </w:r>
            <w:r w:rsidR="009F04C1" w:rsidRPr="00C3073D">
              <w:rPr>
                <w:strike/>
                <w:color w:val="FF0000"/>
              </w:rPr>
              <w:t>2</w:t>
            </w:r>
          </w:p>
        </w:tc>
        <w:tc>
          <w:tcPr>
            <w:tcW w:w="426" w:type="dxa"/>
          </w:tcPr>
          <w:p w:rsidR="009B3EFA" w:rsidRPr="00C3073D" w:rsidRDefault="009B3EFA" w:rsidP="00201920">
            <w:pPr>
              <w:spacing w:line="240" w:lineRule="auto"/>
              <w:rPr>
                <w:strike/>
              </w:rPr>
            </w:pPr>
          </w:p>
        </w:tc>
        <w:tc>
          <w:tcPr>
            <w:tcW w:w="4252" w:type="dxa"/>
          </w:tcPr>
          <w:p w:rsidR="009B3EFA" w:rsidRPr="00C3073D" w:rsidRDefault="009B3EFA" w:rsidP="00201920">
            <w:pPr>
              <w:spacing w:line="240" w:lineRule="auto"/>
              <w:rPr>
                <w:strike/>
              </w:rPr>
            </w:pPr>
            <w:r w:rsidRPr="00C3073D">
              <w:rPr>
                <w:strike/>
              </w:rPr>
              <w:t>Beslut att entlediga ställföreträdare på dennes egen begäran</w:t>
            </w:r>
          </w:p>
        </w:tc>
        <w:tc>
          <w:tcPr>
            <w:tcW w:w="2268" w:type="dxa"/>
          </w:tcPr>
          <w:p w:rsidR="009B3EFA" w:rsidRPr="009039D4" w:rsidRDefault="009039D4" w:rsidP="00D41120">
            <w:pPr>
              <w:spacing w:line="240" w:lineRule="auto"/>
              <w:rPr>
                <w:color w:val="FF0000"/>
              </w:rPr>
            </w:pPr>
            <w:r>
              <w:rPr>
                <w:color w:val="FF0000"/>
              </w:rPr>
              <w:t xml:space="preserve">Delegationen utgår pga. 11 kap. 19a och b </w:t>
            </w:r>
            <w:proofErr w:type="gramStart"/>
            <w:r>
              <w:rPr>
                <w:color w:val="FF0000"/>
              </w:rPr>
              <w:t>§§</w:t>
            </w:r>
            <w:proofErr w:type="gramEnd"/>
          </w:p>
        </w:tc>
        <w:tc>
          <w:tcPr>
            <w:tcW w:w="1843" w:type="dxa"/>
          </w:tcPr>
          <w:p w:rsidR="009B3EFA" w:rsidRPr="00C3073D" w:rsidRDefault="0065637C" w:rsidP="00201920">
            <w:pPr>
              <w:spacing w:line="240" w:lineRule="auto"/>
              <w:rPr>
                <w:strike/>
              </w:rPr>
            </w:pPr>
            <w:r w:rsidRPr="00C3073D">
              <w:rPr>
                <w:strike/>
              </w:rPr>
              <w:t>11 kap. 19 §</w:t>
            </w:r>
          </w:p>
        </w:tc>
      </w:tr>
      <w:tr w:rsidR="0073435E" w:rsidRPr="0075764B" w:rsidTr="0065637C">
        <w:tc>
          <w:tcPr>
            <w:tcW w:w="709" w:type="dxa"/>
          </w:tcPr>
          <w:p w:rsidR="009B3EFA" w:rsidRDefault="007575D9" w:rsidP="00201920">
            <w:pPr>
              <w:spacing w:line="240" w:lineRule="auto"/>
              <w:rPr>
                <w:strike/>
              </w:rPr>
            </w:pPr>
            <w:r w:rsidRPr="007575D9">
              <w:rPr>
                <w:strike/>
              </w:rPr>
              <w:t>3.1</w:t>
            </w:r>
            <w:r>
              <w:rPr>
                <w:strike/>
              </w:rPr>
              <w:t>3</w:t>
            </w:r>
          </w:p>
          <w:p w:rsidR="007575D9" w:rsidRPr="007575D9" w:rsidRDefault="007575D9" w:rsidP="00201920">
            <w:pPr>
              <w:spacing w:line="240" w:lineRule="auto"/>
              <w:rPr>
                <w:color w:val="FF0000"/>
              </w:rPr>
            </w:pPr>
            <w:r>
              <w:rPr>
                <w:color w:val="FF0000"/>
              </w:rPr>
              <w:t>3.14</w:t>
            </w:r>
          </w:p>
        </w:tc>
        <w:tc>
          <w:tcPr>
            <w:tcW w:w="426" w:type="dxa"/>
          </w:tcPr>
          <w:p w:rsidR="009B3EFA" w:rsidRPr="0075764B" w:rsidRDefault="009B3EFA" w:rsidP="00201920">
            <w:pPr>
              <w:spacing w:line="240" w:lineRule="auto"/>
            </w:pPr>
          </w:p>
        </w:tc>
        <w:tc>
          <w:tcPr>
            <w:tcW w:w="4252" w:type="dxa"/>
          </w:tcPr>
          <w:p w:rsidR="009B3EFA" w:rsidRPr="0075764B" w:rsidRDefault="009B3EFA" w:rsidP="0065637C">
            <w:pPr>
              <w:spacing w:line="240" w:lineRule="auto"/>
            </w:pPr>
            <w:r w:rsidRPr="0075764B">
              <w:t xml:space="preserve">Ansöka </w:t>
            </w:r>
            <w:r w:rsidR="0065637C">
              <w:t xml:space="preserve">hos rätten </w:t>
            </w:r>
            <w:r w:rsidRPr="0075764B">
              <w:t xml:space="preserve">om upphörande av godmanskap </w:t>
            </w:r>
            <w:r w:rsidR="0065637C">
              <w:t xml:space="preserve">eller </w:t>
            </w:r>
            <w:r w:rsidRPr="0075764B">
              <w:t xml:space="preserve">förvaltarskap </w:t>
            </w:r>
          </w:p>
        </w:tc>
        <w:tc>
          <w:tcPr>
            <w:tcW w:w="2268" w:type="dxa"/>
          </w:tcPr>
          <w:p w:rsidR="009B3EFA" w:rsidRPr="0075764B" w:rsidRDefault="009B3EFA" w:rsidP="00D41120">
            <w:pPr>
              <w:spacing w:line="240" w:lineRule="auto"/>
            </w:pPr>
            <w:r w:rsidRPr="0075764B">
              <w:t>Överförmyndarhand</w:t>
            </w:r>
            <w:r w:rsidR="0065637C">
              <w:t>-</w:t>
            </w:r>
            <w:r w:rsidRPr="0075764B">
              <w:t>läggare</w:t>
            </w:r>
          </w:p>
        </w:tc>
        <w:tc>
          <w:tcPr>
            <w:tcW w:w="1843" w:type="dxa"/>
          </w:tcPr>
          <w:p w:rsidR="009B3EFA" w:rsidRPr="0075764B" w:rsidRDefault="0065637C" w:rsidP="00201920">
            <w:pPr>
              <w:spacing w:line="240" w:lineRule="auto"/>
            </w:pPr>
            <w:r>
              <w:t>11 kap. 21 §</w:t>
            </w:r>
          </w:p>
        </w:tc>
      </w:tr>
      <w:tr w:rsidR="00595432" w:rsidRPr="0075764B" w:rsidTr="0065637C">
        <w:tc>
          <w:tcPr>
            <w:tcW w:w="709" w:type="dxa"/>
          </w:tcPr>
          <w:p w:rsidR="00595432" w:rsidRDefault="00595432" w:rsidP="00201920">
            <w:pPr>
              <w:spacing w:line="240" w:lineRule="auto"/>
              <w:rPr>
                <w:strike/>
              </w:rPr>
            </w:pPr>
            <w:r w:rsidRPr="007575D9">
              <w:rPr>
                <w:strike/>
              </w:rPr>
              <w:t>3.1</w:t>
            </w:r>
            <w:r w:rsidR="009F04C1" w:rsidRPr="007575D9">
              <w:rPr>
                <w:strike/>
              </w:rPr>
              <w:t>4</w:t>
            </w:r>
          </w:p>
          <w:p w:rsidR="007575D9" w:rsidRPr="007575D9" w:rsidRDefault="007575D9" w:rsidP="00201920">
            <w:pPr>
              <w:spacing w:line="240" w:lineRule="auto"/>
            </w:pPr>
            <w:r w:rsidRPr="007575D9">
              <w:rPr>
                <w:color w:val="FF0000"/>
              </w:rPr>
              <w:t>3.15</w:t>
            </w:r>
          </w:p>
        </w:tc>
        <w:tc>
          <w:tcPr>
            <w:tcW w:w="426" w:type="dxa"/>
          </w:tcPr>
          <w:p w:rsidR="00595432" w:rsidRPr="0075764B" w:rsidRDefault="00595432" w:rsidP="00201920">
            <w:pPr>
              <w:spacing w:line="240" w:lineRule="auto"/>
            </w:pPr>
          </w:p>
        </w:tc>
        <w:tc>
          <w:tcPr>
            <w:tcW w:w="4252" w:type="dxa"/>
          </w:tcPr>
          <w:p w:rsidR="00595432" w:rsidRPr="0075764B" w:rsidRDefault="00595432" w:rsidP="0065637C">
            <w:pPr>
              <w:spacing w:line="240" w:lineRule="auto"/>
            </w:pPr>
            <w:r w:rsidRPr="0075764B">
              <w:t xml:space="preserve">Ansöka </w:t>
            </w:r>
            <w:r>
              <w:t xml:space="preserve">hos rätten </w:t>
            </w:r>
            <w:r w:rsidRPr="0075764B">
              <w:t xml:space="preserve">om jämkning av godmanskap eller förvaltarskap samt avgiva yttrande till rätten </w:t>
            </w:r>
            <w:r w:rsidRPr="009039D4">
              <w:rPr>
                <w:strike/>
                <w:color w:val="FF0000"/>
              </w:rPr>
              <w:t>och fatta interimistiskt beslut i samma fråga</w:t>
            </w:r>
          </w:p>
        </w:tc>
        <w:tc>
          <w:tcPr>
            <w:tcW w:w="2268" w:type="dxa"/>
          </w:tcPr>
          <w:p w:rsidR="00595432" w:rsidRPr="0075764B" w:rsidRDefault="00595432" w:rsidP="00D41120">
            <w:pPr>
              <w:spacing w:line="240" w:lineRule="auto"/>
            </w:pPr>
            <w:r w:rsidRPr="0075764B">
              <w:t>Överförmyndarhand</w:t>
            </w:r>
            <w:r>
              <w:t>-</w:t>
            </w:r>
            <w:r w:rsidRPr="0075764B">
              <w:t>läggare</w:t>
            </w:r>
          </w:p>
        </w:tc>
        <w:tc>
          <w:tcPr>
            <w:tcW w:w="1843" w:type="dxa"/>
          </w:tcPr>
          <w:p w:rsidR="00595432" w:rsidRDefault="00595432" w:rsidP="00201920">
            <w:pPr>
              <w:spacing w:line="240" w:lineRule="auto"/>
            </w:pPr>
            <w:r>
              <w:t>11 kap. 23 §</w:t>
            </w:r>
            <w:r w:rsidR="009039D4">
              <w:t xml:space="preserve"> </w:t>
            </w:r>
            <w:r w:rsidR="009039D4" w:rsidRPr="009039D4">
              <w:rPr>
                <w:color w:val="FF0000"/>
              </w:rPr>
              <w:t>1-2 stycket</w:t>
            </w:r>
          </w:p>
        </w:tc>
      </w:tr>
      <w:tr w:rsidR="009039D4" w:rsidRPr="0075764B" w:rsidTr="0065637C">
        <w:tc>
          <w:tcPr>
            <w:tcW w:w="709" w:type="dxa"/>
          </w:tcPr>
          <w:p w:rsidR="009039D4" w:rsidRPr="009039D4" w:rsidRDefault="009039D4" w:rsidP="00226285">
            <w:pPr>
              <w:spacing w:line="240" w:lineRule="auto"/>
              <w:rPr>
                <w:color w:val="FF0000"/>
              </w:rPr>
            </w:pPr>
            <w:r w:rsidRPr="009039D4">
              <w:rPr>
                <w:color w:val="FF0000"/>
              </w:rPr>
              <w:t>3.1</w:t>
            </w:r>
            <w:r w:rsidR="00226285">
              <w:rPr>
                <w:color w:val="FF0000"/>
              </w:rPr>
              <w:t>6</w:t>
            </w:r>
          </w:p>
        </w:tc>
        <w:tc>
          <w:tcPr>
            <w:tcW w:w="426" w:type="dxa"/>
          </w:tcPr>
          <w:p w:rsidR="009039D4" w:rsidRPr="0075764B" w:rsidRDefault="009039D4" w:rsidP="00201920">
            <w:pPr>
              <w:spacing w:line="240" w:lineRule="auto"/>
            </w:pPr>
          </w:p>
        </w:tc>
        <w:tc>
          <w:tcPr>
            <w:tcW w:w="4252" w:type="dxa"/>
          </w:tcPr>
          <w:p w:rsidR="009039D4" w:rsidRPr="009039D4" w:rsidRDefault="009039D4" w:rsidP="009039D4">
            <w:pPr>
              <w:rPr>
                <w:color w:val="FF0000"/>
              </w:rPr>
            </w:pPr>
            <w:r w:rsidRPr="009039D4">
              <w:rPr>
                <w:color w:val="FF0000"/>
              </w:rPr>
              <w:t xml:space="preserve">I fråga om godmanskap enligt </w:t>
            </w:r>
            <w:r>
              <w:rPr>
                <w:color w:val="FF0000"/>
              </w:rPr>
              <w:t xml:space="preserve">11 kap. 1-3 </w:t>
            </w:r>
            <w:proofErr w:type="gramStart"/>
            <w:r>
              <w:rPr>
                <w:color w:val="FF0000"/>
              </w:rPr>
              <w:t>§§</w:t>
            </w:r>
            <w:proofErr w:type="gramEnd"/>
            <w:r>
              <w:rPr>
                <w:color w:val="FF0000"/>
              </w:rPr>
              <w:t xml:space="preserve"> </w:t>
            </w:r>
            <w:r w:rsidRPr="009039D4">
              <w:rPr>
                <w:color w:val="FF0000"/>
              </w:rPr>
              <w:t>pröva om godm</w:t>
            </w:r>
            <w:r>
              <w:rPr>
                <w:color w:val="FF0000"/>
              </w:rPr>
              <w:t xml:space="preserve">anskapets omfattning bör jämkas </w:t>
            </w:r>
          </w:p>
        </w:tc>
        <w:tc>
          <w:tcPr>
            <w:tcW w:w="2268" w:type="dxa"/>
          </w:tcPr>
          <w:p w:rsidR="009039D4" w:rsidRPr="009039D4" w:rsidRDefault="00853430" w:rsidP="00D41120">
            <w:pPr>
              <w:spacing w:line="240" w:lineRule="auto"/>
              <w:rPr>
                <w:color w:val="FF0000"/>
              </w:rPr>
            </w:pPr>
            <w:r w:rsidRPr="006B483C">
              <w:rPr>
                <w:color w:val="FF0000"/>
              </w:rPr>
              <w:t>Överförmyndarhand-läggare</w:t>
            </w:r>
          </w:p>
        </w:tc>
        <w:tc>
          <w:tcPr>
            <w:tcW w:w="1843" w:type="dxa"/>
          </w:tcPr>
          <w:p w:rsidR="009039D4" w:rsidRPr="009039D4" w:rsidRDefault="009039D4" w:rsidP="00201920">
            <w:pPr>
              <w:spacing w:line="240" w:lineRule="auto"/>
              <w:rPr>
                <w:color w:val="FF0000"/>
              </w:rPr>
            </w:pPr>
            <w:r>
              <w:rPr>
                <w:color w:val="FF0000"/>
              </w:rPr>
              <w:t>11 kap. 23 § 4 stycket</w:t>
            </w:r>
          </w:p>
        </w:tc>
      </w:tr>
      <w:tr w:rsidR="0073435E" w:rsidRPr="0075764B" w:rsidTr="0065637C">
        <w:tc>
          <w:tcPr>
            <w:tcW w:w="709" w:type="dxa"/>
          </w:tcPr>
          <w:p w:rsidR="009B3EFA" w:rsidRPr="00226285" w:rsidRDefault="0065637C" w:rsidP="009F04C1">
            <w:pPr>
              <w:spacing w:line="240" w:lineRule="auto"/>
              <w:rPr>
                <w:strike/>
              </w:rPr>
            </w:pPr>
            <w:r w:rsidRPr="00226285">
              <w:rPr>
                <w:strike/>
              </w:rPr>
              <w:t>3.1</w:t>
            </w:r>
            <w:r w:rsidR="009F04C1" w:rsidRPr="00226285">
              <w:rPr>
                <w:strike/>
              </w:rPr>
              <w:t>5</w:t>
            </w:r>
          </w:p>
          <w:p w:rsidR="00226285" w:rsidRPr="00226285" w:rsidRDefault="00226285" w:rsidP="009F04C1">
            <w:pPr>
              <w:spacing w:line="240" w:lineRule="auto"/>
              <w:rPr>
                <w:color w:val="FF0000"/>
              </w:rPr>
            </w:pPr>
            <w:r>
              <w:rPr>
                <w:color w:val="FF0000"/>
              </w:rPr>
              <w:t>3.17</w:t>
            </w:r>
          </w:p>
        </w:tc>
        <w:tc>
          <w:tcPr>
            <w:tcW w:w="426" w:type="dxa"/>
          </w:tcPr>
          <w:p w:rsidR="009B3EFA" w:rsidRPr="0075764B" w:rsidRDefault="009B3EFA" w:rsidP="00201920">
            <w:pPr>
              <w:spacing w:line="240" w:lineRule="auto"/>
            </w:pPr>
          </w:p>
        </w:tc>
        <w:tc>
          <w:tcPr>
            <w:tcW w:w="4252" w:type="dxa"/>
          </w:tcPr>
          <w:p w:rsidR="009B3EFA" w:rsidRPr="0075764B" w:rsidRDefault="009B3EFA" w:rsidP="00201920">
            <w:pPr>
              <w:spacing w:line="240" w:lineRule="auto"/>
            </w:pPr>
            <w:r w:rsidRPr="0075764B">
              <w:t>Infordra yttrande i ärende om förordnande eller entledigande av god man eller förvaltare</w:t>
            </w:r>
          </w:p>
        </w:tc>
        <w:tc>
          <w:tcPr>
            <w:tcW w:w="2268" w:type="dxa"/>
          </w:tcPr>
          <w:p w:rsidR="009B3EFA" w:rsidRPr="0075764B" w:rsidRDefault="009B3EFA" w:rsidP="00D41120">
            <w:pPr>
              <w:spacing w:line="240" w:lineRule="auto"/>
            </w:pPr>
            <w:r w:rsidRPr="0075764B">
              <w:t>Överförmyndarhand</w:t>
            </w:r>
            <w:r w:rsidR="0065637C">
              <w:t>-</w:t>
            </w:r>
            <w:r w:rsidRPr="0075764B">
              <w:t>läggare</w:t>
            </w:r>
          </w:p>
        </w:tc>
        <w:tc>
          <w:tcPr>
            <w:tcW w:w="1843" w:type="dxa"/>
          </w:tcPr>
          <w:p w:rsidR="009B3EFA" w:rsidRPr="0075764B" w:rsidRDefault="00AB2B85" w:rsidP="00201920">
            <w:pPr>
              <w:spacing w:line="240" w:lineRule="auto"/>
            </w:pPr>
            <w:r>
              <w:t>11 kap. 24 §</w:t>
            </w:r>
          </w:p>
        </w:tc>
      </w:tr>
    </w:tbl>
    <w:p w:rsidR="00A72EFD" w:rsidRDefault="00A72EFD">
      <w:pPr>
        <w:spacing w:line="240" w:lineRule="auto"/>
      </w:pPr>
      <w:r w:rsidRPr="0075764B">
        <w:t xml:space="preserve"> </w:t>
      </w:r>
    </w:p>
    <w:p w:rsidR="00C9162B" w:rsidRPr="0075764B" w:rsidRDefault="00C9162B">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2924B2" w:rsidRPr="0075764B" w:rsidTr="002924B2">
        <w:tc>
          <w:tcPr>
            <w:tcW w:w="709" w:type="dxa"/>
          </w:tcPr>
          <w:p w:rsidR="002924B2" w:rsidRPr="0075764B" w:rsidRDefault="002924B2" w:rsidP="002924B2">
            <w:pPr>
              <w:spacing w:line="240" w:lineRule="auto"/>
              <w:rPr>
                <w:b/>
              </w:rPr>
            </w:pPr>
            <w:r>
              <w:rPr>
                <w:b/>
              </w:rPr>
              <w:t>Nr</w:t>
            </w:r>
          </w:p>
        </w:tc>
        <w:tc>
          <w:tcPr>
            <w:tcW w:w="426" w:type="dxa"/>
          </w:tcPr>
          <w:p w:rsidR="002924B2" w:rsidRPr="0075764B" w:rsidRDefault="002924B2" w:rsidP="002924B2">
            <w:pPr>
              <w:spacing w:line="240" w:lineRule="auto"/>
              <w:rPr>
                <w:b/>
              </w:rPr>
            </w:pPr>
          </w:p>
        </w:tc>
        <w:tc>
          <w:tcPr>
            <w:tcW w:w="4252" w:type="dxa"/>
          </w:tcPr>
          <w:p w:rsidR="002924B2" w:rsidRPr="0075764B" w:rsidRDefault="002924B2" w:rsidP="002924B2">
            <w:pPr>
              <w:spacing w:line="240" w:lineRule="auto"/>
              <w:rPr>
                <w:b/>
              </w:rPr>
            </w:pPr>
            <w:r w:rsidRPr="0075764B">
              <w:rPr>
                <w:b/>
              </w:rPr>
              <w:t>Innehåll</w:t>
            </w:r>
          </w:p>
        </w:tc>
        <w:tc>
          <w:tcPr>
            <w:tcW w:w="2268" w:type="dxa"/>
          </w:tcPr>
          <w:p w:rsidR="002924B2" w:rsidRPr="0075764B" w:rsidRDefault="002924B2" w:rsidP="002924B2">
            <w:pPr>
              <w:spacing w:line="240" w:lineRule="auto"/>
              <w:rPr>
                <w:b/>
              </w:rPr>
            </w:pPr>
            <w:r w:rsidRPr="0075764B">
              <w:rPr>
                <w:b/>
              </w:rPr>
              <w:t>Delegat</w:t>
            </w:r>
          </w:p>
        </w:tc>
        <w:tc>
          <w:tcPr>
            <w:tcW w:w="1843" w:type="dxa"/>
          </w:tcPr>
          <w:p w:rsidR="002924B2" w:rsidRPr="0075764B" w:rsidRDefault="002924B2" w:rsidP="002924B2">
            <w:pPr>
              <w:spacing w:line="240" w:lineRule="auto"/>
              <w:rPr>
                <w:b/>
              </w:rPr>
            </w:pPr>
            <w:r w:rsidRPr="0075764B">
              <w:rPr>
                <w:b/>
              </w:rPr>
              <w:t>Lagrum</w:t>
            </w:r>
          </w:p>
        </w:tc>
      </w:tr>
      <w:tr w:rsidR="002924B2" w:rsidRPr="0075764B" w:rsidTr="002924B2">
        <w:tc>
          <w:tcPr>
            <w:tcW w:w="709" w:type="dxa"/>
          </w:tcPr>
          <w:p w:rsidR="002924B2" w:rsidRPr="002924B2" w:rsidRDefault="002924B2" w:rsidP="00A72EFD">
            <w:pPr>
              <w:spacing w:line="240" w:lineRule="auto"/>
              <w:rPr>
                <w:b/>
              </w:rPr>
            </w:pPr>
            <w:r w:rsidRPr="002924B2">
              <w:rPr>
                <w:b/>
              </w:rPr>
              <w:t>4</w:t>
            </w:r>
          </w:p>
        </w:tc>
        <w:tc>
          <w:tcPr>
            <w:tcW w:w="426" w:type="dxa"/>
          </w:tcPr>
          <w:p w:rsidR="002924B2" w:rsidRPr="002924B2" w:rsidRDefault="002924B2" w:rsidP="00A72EFD">
            <w:pPr>
              <w:spacing w:line="240" w:lineRule="auto"/>
              <w:rPr>
                <w:b/>
              </w:rPr>
            </w:pPr>
          </w:p>
        </w:tc>
        <w:tc>
          <w:tcPr>
            <w:tcW w:w="4252" w:type="dxa"/>
          </w:tcPr>
          <w:p w:rsidR="002924B2" w:rsidRPr="002924B2" w:rsidRDefault="002924B2" w:rsidP="002924B2">
            <w:pPr>
              <w:spacing w:line="240" w:lineRule="auto"/>
              <w:rPr>
                <w:b/>
              </w:rPr>
            </w:pPr>
            <w:r w:rsidRPr="002924B2">
              <w:rPr>
                <w:b/>
              </w:rPr>
              <w:t>Allmänna bestämmelser om förmyndares, gode mäns och förvaltares verksamhet</w:t>
            </w:r>
          </w:p>
        </w:tc>
        <w:tc>
          <w:tcPr>
            <w:tcW w:w="2268" w:type="dxa"/>
          </w:tcPr>
          <w:p w:rsidR="002924B2" w:rsidRPr="002924B2" w:rsidRDefault="002924B2" w:rsidP="00A72EFD">
            <w:pPr>
              <w:spacing w:line="240" w:lineRule="auto"/>
              <w:rPr>
                <w:b/>
              </w:rPr>
            </w:pPr>
          </w:p>
        </w:tc>
        <w:tc>
          <w:tcPr>
            <w:tcW w:w="1843" w:type="dxa"/>
          </w:tcPr>
          <w:p w:rsidR="002924B2" w:rsidRPr="002924B2" w:rsidRDefault="002924B2" w:rsidP="00A72EFD">
            <w:pPr>
              <w:spacing w:line="240" w:lineRule="auto"/>
              <w:rPr>
                <w:b/>
              </w:rPr>
            </w:pPr>
            <w:r w:rsidRPr="002924B2">
              <w:rPr>
                <w:b/>
              </w:rPr>
              <w:t>Föräldrabalken</w:t>
            </w:r>
          </w:p>
        </w:tc>
      </w:tr>
      <w:tr w:rsidR="002924B2" w:rsidRPr="0075764B" w:rsidTr="002924B2">
        <w:tc>
          <w:tcPr>
            <w:tcW w:w="709" w:type="dxa"/>
          </w:tcPr>
          <w:p w:rsidR="002924B2" w:rsidRPr="0075764B" w:rsidRDefault="002924B2" w:rsidP="00A72EFD">
            <w:pPr>
              <w:spacing w:line="240" w:lineRule="auto"/>
            </w:pPr>
            <w:r>
              <w:t>4.1</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t>Begära</w:t>
            </w:r>
            <w:r w:rsidRPr="0075764B">
              <w:t xml:space="preserve"> upplysningar av en förmyndare, god man eller förvaltare</w:t>
            </w:r>
            <w:r>
              <w:t xml:space="preserve"> om deras verksamhet</w:t>
            </w:r>
          </w:p>
        </w:tc>
        <w:tc>
          <w:tcPr>
            <w:tcW w:w="2268" w:type="dxa"/>
          </w:tcPr>
          <w:p w:rsidR="002924B2" w:rsidRDefault="002924B2" w:rsidP="00A72EFD">
            <w:pPr>
              <w:spacing w:line="240" w:lineRule="auto"/>
            </w:pPr>
            <w:r w:rsidRPr="0075764B">
              <w:t>Överförmyndarhand</w:t>
            </w:r>
            <w:r>
              <w:t>-</w:t>
            </w:r>
            <w:r w:rsidRPr="0075764B">
              <w:t>läggare</w:t>
            </w:r>
            <w:r>
              <w:t xml:space="preserve"> </w:t>
            </w:r>
            <w:r w:rsidRPr="0075764B">
              <w:t>och granskningshand</w:t>
            </w:r>
            <w:r>
              <w:t>-</w:t>
            </w:r>
          </w:p>
          <w:p w:rsidR="002924B2" w:rsidRPr="0075764B" w:rsidRDefault="002924B2" w:rsidP="00A72EFD">
            <w:pPr>
              <w:spacing w:line="240" w:lineRule="auto"/>
            </w:pPr>
            <w:r w:rsidRPr="0075764B">
              <w:t xml:space="preserve">läggare var för sig </w:t>
            </w:r>
          </w:p>
        </w:tc>
        <w:tc>
          <w:tcPr>
            <w:tcW w:w="1843" w:type="dxa"/>
          </w:tcPr>
          <w:p w:rsidR="002924B2" w:rsidRPr="0075764B" w:rsidRDefault="002924B2" w:rsidP="00A72EFD">
            <w:pPr>
              <w:spacing w:line="240" w:lineRule="auto"/>
            </w:pPr>
            <w:r>
              <w:t>12 kap. 9 §</w:t>
            </w:r>
          </w:p>
        </w:tc>
      </w:tr>
      <w:tr w:rsidR="002924B2" w:rsidRPr="0075764B" w:rsidTr="002924B2">
        <w:tc>
          <w:tcPr>
            <w:tcW w:w="709" w:type="dxa"/>
          </w:tcPr>
          <w:p w:rsidR="002924B2" w:rsidRPr="0075764B" w:rsidRDefault="002924B2" w:rsidP="00A72EFD">
            <w:pPr>
              <w:spacing w:line="240" w:lineRule="auto"/>
            </w:pPr>
            <w:r>
              <w:t>4.2</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Samtycke i efterhand till ingånget avtal om samtycke kunde ha getts på delegation</w:t>
            </w:r>
          </w:p>
        </w:tc>
        <w:tc>
          <w:tcPr>
            <w:tcW w:w="2268" w:type="dxa"/>
          </w:tcPr>
          <w:p w:rsidR="002924B2" w:rsidRPr="00C3073D" w:rsidRDefault="00C3073D" w:rsidP="00A72EFD">
            <w:pPr>
              <w:spacing w:line="240" w:lineRule="auto"/>
              <w:rPr>
                <w:color w:val="FF0000"/>
              </w:rPr>
            </w:pPr>
            <w:r>
              <w:rPr>
                <w:color w:val="FF0000"/>
              </w:rPr>
              <w:t>Överförmyndarhand-läggare</w:t>
            </w:r>
          </w:p>
        </w:tc>
        <w:tc>
          <w:tcPr>
            <w:tcW w:w="1843" w:type="dxa"/>
          </w:tcPr>
          <w:p w:rsidR="002924B2" w:rsidRPr="0075764B" w:rsidRDefault="002924B2" w:rsidP="002924B2">
            <w:pPr>
              <w:spacing w:line="240" w:lineRule="auto"/>
            </w:pPr>
            <w:r>
              <w:t>12 kap. 10 §</w:t>
            </w:r>
          </w:p>
        </w:tc>
      </w:tr>
      <w:tr w:rsidR="002924B2" w:rsidRPr="0075764B" w:rsidTr="002924B2">
        <w:tc>
          <w:tcPr>
            <w:tcW w:w="709" w:type="dxa"/>
          </w:tcPr>
          <w:p w:rsidR="002924B2" w:rsidRPr="0075764B" w:rsidRDefault="00AB2B85" w:rsidP="00A72EFD">
            <w:pPr>
              <w:spacing w:line="240" w:lineRule="auto"/>
            </w:pPr>
            <w:r>
              <w:t>4.3</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Beslut om fördelning av förvaltning mellan flera förmyndare, gode män eller förvaltare</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12 § 1 stycket</w:t>
            </w:r>
          </w:p>
        </w:tc>
      </w:tr>
      <w:tr w:rsidR="002924B2" w:rsidRPr="0075764B" w:rsidTr="002924B2">
        <w:tc>
          <w:tcPr>
            <w:tcW w:w="709" w:type="dxa"/>
          </w:tcPr>
          <w:p w:rsidR="002924B2" w:rsidRPr="0075764B" w:rsidRDefault="00AB2B85" w:rsidP="00A72EFD">
            <w:pPr>
              <w:spacing w:line="240" w:lineRule="auto"/>
            </w:pPr>
            <w:r>
              <w:t>4.4</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Beslut vid oenighet om förvaltning mellan förmyndare, gode män eller förvaltare</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12 § 2 stycket</w:t>
            </w:r>
          </w:p>
        </w:tc>
      </w:tr>
      <w:tr w:rsidR="002924B2" w:rsidRPr="0075764B" w:rsidTr="002924B2">
        <w:tc>
          <w:tcPr>
            <w:tcW w:w="709" w:type="dxa"/>
          </w:tcPr>
          <w:p w:rsidR="002924B2" w:rsidRPr="0075764B" w:rsidRDefault="00AB2B85" w:rsidP="00A72EFD">
            <w:pPr>
              <w:spacing w:line="240" w:lineRule="auto"/>
            </w:pPr>
            <w:r>
              <w:t>4.5</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Beslut om ställande av säkerhet</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13 §</w:t>
            </w:r>
          </w:p>
        </w:tc>
      </w:tr>
      <w:tr w:rsidR="002924B2" w:rsidRPr="0075764B" w:rsidTr="002924B2">
        <w:tc>
          <w:tcPr>
            <w:tcW w:w="709" w:type="dxa"/>
          </w:tcPr>
          <w:p w:rsidR="002924B2" w:rsidRPr="0075764B" w:rsidRDefault="00AB2B85" w:rsidP="00A72EFD">
            <w:pPr>
              <w:spacing w:line="240" w:lineRule="auto"/>
            </w:pPr>
            <w:r>
              <w:t>4.6</w:t>
            </w:r>
          </w:p>
        </w:tc>
        <w:tc>
          <w:tcPr>
            <w:tcW w:w="426" w:type="dxa"/>
          </w:tcPr>
          <w:p w:rsidR="002924B2" w:rsidRPr="0075764B" w:rsidRDefault="002924B2" w:rsidP="00A72EFD">
            <w:pPr>
              <w:spacing w:line="240" w:lineRule="auto"/>
            </w:pPr>
          </w:p>
        </w:tc>
        <w:tc>
          <w:tcPr>
            <w:tcW w:w="4252" w:type="dxa"/>
          </w:tcPr>
          <w:p w:rsidR="002924B2" w:rsidRPr="0075764B" w:rsidRDefault="00AB2B85" w:rsidP="00A72EFD">
            <w:pPr>
              <w:spacing w:line="240" w:lineRule="auto"/>
            </w:pPr>
            <w:r>
              <w:t>Besluta om</w:t>
            </w:r>
            <w:r w:rsidR="002924B2" w:rsidRPr="0075764B">
              <w:t xml:space="preserve"> arvode och ersättning för utgifter till förordnade förmyndare, gode män och förvaltare</w:t>
            </w:r>
          </w:p>
        </w:tc>
        <w:tc>
          <w:tcPr>
            <w:tcW w:w="2268" w:type="dxa"/>
          </w:tcPr>
          <w:p w:rsidR="002924B2" w:rsidRPr="0075764B" w:rsidRDefault="002924B2" w:rsidP="00A72EFD">
            <w:pPr>
              <w:spacing w:line="240" w:lineRule="auto"/>
            </w:pPr>
            <w:r w:rsidRPr="0075764B">
              <w:t>Överförmyndarhand</w:t>
            </w:r>
            <w:r w:rsidR="00AB2B85">
              <w:t>-</w:t>
            </w:r>
            <w:r w:rsidRPr="0075764B">
              <w:t>läggare</w:t>
            </w:r>
          </w:p>
        </w:tc>
        <w:tc>
          <w:tcPr>
            <w:tcW w:w="1843" w:type="dxa"/>
          </w:tcPr>
          <w:p w:rsidR="002924B2" w:rsidRPr="0075764B" w:rsidRDefault="00AB2B85" w:rsidP="00A72EFD">
            <w:pPr>
              <w:spacing w:line="240" w:lineRule="auto"/>
            </w:pPr>
            <w:r>
              <w:t xml:space="preserve">12 kap. 16 § </w:t>
            </w:r>
          </w:p>
        </w:tc>
      </w:tr>
      <w:tr w:rsidR="002924B2" w:rsidRPr="0075764B" w:rsidTr="002924B2">
        <w:tc>
          <w:tcPr>
            <w:tcW w:w="709" w:type="dxa"/>
          </w:tcPr>
          <w:p w:rsidR="002924B2" w:rsidRPr="0075764B" w:rsidRDefault="00AB2B85" w:rsidP="00A72EFD">
            <w:pPr>
              <w:spacing w:line="240" w:lineRule="auto"/>
            </w:pPr>
            <w:r>
              <w:t>4.7</w:t>
            </w:r>
          </w:p>
        </w:tc>
        <w:tc>
          <w:tcPr>
            <w:tcW w:w="426" w:type="dxa"/>
          </w:tcPr>
          <w:p w:rsidR="002924B2" w:rsidRPr="0075764B" w:rsidRDefault="002924B2" w:rsidP="00A72EFD">
            <w:pPr>
              <w:spacing w:line="240" w:lineRule="auto"/>
            </w:pPr>
          </w:p>
        </w:tc>
        <w:tc>
          <w:tcPr>
            <w:tcW w:w="4252" w:type="dxa"/>
          </w:tcPr>
          <w:p w:rsidR="002924B2" w:rsidRPr="0075764B" w:rsidRDefault="00AB2B85" w:rsidP="00A72EFD">
            <w:pPr>
              <w:spacing w:line="240" w:lineRule="auto"/>
            </w:pPr>
            <w:r>
              <w:t>Besluta om</w:t>
            </w:r>
            <w:r w:rsidR="002924B2" w:rsidRPr="0075764B">
              <w:t xml:space="preserve"> i vad mån arvode och ersättning för utgift</w:t>
            </w:r>
            <w:r>
              <w:t>er</w:t>
            </w:r>
            <w:r w:rsidR="002924B2" w:rsidRPr="0075764B">
              <w:t xml:space="preserve"> skall utgå av den enskildes medel, av dödsboets medel eller av kommunala medel</w:t>
            </w:r>
          </w:p>
        </w:tc>
        <w:tc>
          <w:tcPr>
            <w:tcW w:w="2268" w:type="dxa"/>
          </w:tcPr>
          <w:p w:rsidR="002924B2" w:rsidRPr="0075764B" w:rsidRDefault="002924B2" w:rsidP="00A72EFD">
            <w:pPr>
              <w:spacing w:line="240" w:lineRule="auto"/>
            </w:pPr>
            <w:r w:rsidRPr="0075764B">
              <w:t>Överförmyndarhand</w:t>
            </w:r>
            <w:r w:rsidR="00AB2B85">
              <w:t>-</w:t>
            </w:r>
            <w:r w:rsidRPr="0075764B">
              <w:t>läggare</w:t>
            </w:r>
          </w:p>
        </w:tc>
        <w:tc>
          <w:tcPr>
            <w:tcW w:w="1843" w:type="dxa"/>
          </w:tcPr>
          <w:p w:rsidR="002924B2" w:rsidRPr="0075764B" w:rsidRDefault="00AB2B85" w:rsidP="00A72EFD">
            <w:pPr>
              <w:spacing w:line="240" w:lineRule="auto"/>
            </w:pPr>
            <w:r>
              <w:t>12 kap. 16 §</w:t>
            </w:r>
          </w:p>
        </w:tc>
      </w:tr>
      <w:tr w:rsidR="002924B2" w:rsidRPr="0075764B" w:rsidTr="002924B2">
        <w:tc>
          <w:tcPr>
            <w:tcW w:w="709" w:type="dxa"/>
          </w:tcPr>
          <w:p w:rsidR="002924B2" w:rsidRPr="0075764B" w:rsidRDefault="00AB2B85" w:rsidP="00A72EFD">
            <w:pPr>
              <w:spacing w:line="240" w:lineRule="auto"/>
            </w:pPr>
            <w:r>
              <w:t>4.8</w:t>
            </w:r>
          </w:p>
        </w:tc>
        <w:tc>
          <w:tcPr>
            <w:tcW w:w="426" w:type="dxa"/>
          </w:tcPr>
          <w:p w:rsidR="002924B2" w:rsidRPr="0075764B" w:rsidRDefault="002924B2" w:rsidP="00A72EFD">
            <w:pPr>
              <w:spacing w:line="240" w:lineRule="auto"/>
            </w:pPr>
          </w:p>
        </w:tc>
        <w:tc>
          <w:tcPr>
            <w:tcW w:w="4252" w:type="dxa"/>
          </w:tcPr>
          <w:p w:rsidR="002924B2" w:rsidRPr="0075764B" w:rsidRDefault="00AB2B85" w:rsidP="00A72EFD">
            <w:pPr>
              <w:spacing w:line="240" w:lineRule="auto"/>
            </w:pPr>
            <w:r>
              <w:t>Besluta om</w:t>
            </w:r>
            <w:r w:rsidR="002924B2" w:rsidRPr="0075764B">
              <w:t xml:space="preserve"> arvode och ersättning för utgifter till gode män och förvaltare som inte ligger utöver det normala enligt nämndens riktlinjer</w:t>
            </w:r>
          </w:p>
        </w:tc>
        <w:tc>
          <w:tcPr>
            <w:tcW w:w="2268" w:type="dxa"/>
          </w:tcPr>
          <w:p w:rsidR="002924B2" w:rsidRPr="0075764B" w:rsidRDefault="00AB2B85" w:rsidP="00AB2B85">
            <w:pPr>
              <w:spacing w:line="240" w:lineRule="auto"/>
            </w:pPr>
            <w:r>
              <w:t>G</w:t>
            </w:r>
            <w:r w:rsidR="002924B2" w:rsidRPr="0075764B">
              <w:t>ranskningshand</w:t>
            </w:r>
            <w:r>
              <w:t>-</w:t>
            </w:r>
            <w:r w:rsidR="002924B2" w:rsidRPr="0075764B">
              <w:t xml:space="preserve">läggare </w:t>
            </w:r>
          </w:p>
        </w:tc>
        <w:tc>
          <w:tcPr>
            <w:tcW w:w="1843" w:type="dxa"/>
          </w:tcPr>
          <w:p w:rsidR="002924B2" w:rsidRPr="0075764B" w:rsidRDefault="00AB2B85" w:rsidP="00A72EFD">
            <w:pPr>
              <w:spacing w:line="240" w:lineRule="auto"/>
            </w:pPr>
            <w:r>
              <w:t>12 kap. 16 §</w:t>
            </w:r>
          </w:p>
        </w:tc>
      </w:tr>
      <w:tr w:rsidR="002924B2" w:rsidRPr="0075764B" w:rsidTr="002924B2">
        <w:tc>
          <w:tcPr>
            <w:tcW w:w="709" w:type="dxa"/>
          </w:tcPr>
          <w:p w:rsidR="002924B2" w:rsidRPr="0075764B" w:rsidRDefault="00AB2B85" w:rsidP="00A72EFD">
            <w:pPr>
              <w:spacing w:line="240" w:lineRule="auto"/>
            </w:pPr>
            <w:r>
              <w:lastRenderedPageBreak/>
              <w:t>4.9</w:t>
            </w:r>
          </w:p>
        </w:tc>
        <w:tc>
          <w:tcPr>
            <w:tcW w:w="426" w:type="dxa"/>
          </w:tcPr>
          <w:p w:rsidR="002924B2" w:rsidRPr="0075764B" w:rsidRDefault="002924B2" w:rsidP="00A72EFD">
            <w:pPr>
              <w:spacing w:line="240" w:lineRule="auto"/>
            </w:pPr>
          </w:p>
        </w:tc>
        <w:tc>
          <w:tcPr>
            <w:tcW w:w="4252" w:type="dxa"/>
          </w:tcPr>
          <w:p w:rsidR="002924B2" w:rsidRPr="0075764B" w:rsidRDefault="002924B2" w:rsidP="00A72EFD">
            <w:pPr>
              <w:spacing w:line="240" w:lineRule="auto"/>
            </w:pPr>
            <w:r w:rsidRPr="0075764B">
              <w:t>Bestämmande av arvode och ersättning för utgifter till legala förmyndare</w:t>
            </w:r>
          </w:p>
        </w:tc>
        <w:tc>
          <w:tcPr>
            <w:tcW w:w="2268" w:type="dxa"/>
          </w:tcPr>
          <w:p w:rsidR="002924B2" w:rsidRPr="0075764B" w:rsidRDefault="002924B2" w:rsidP="00A72EFD">
            <w:pPr>
              <w:spacing w:line="240" w:lineRule="auto"/>
            </w:pPr>
            <w:r w:rsidRPr="0075764B">
              <w:t>Enhetschef</w:t>
            </w:r>
          </w:p>
        </w:tc>
        <w:tc>
          <w:tcPr>
            <w:tcW w:w="1843" w:type="dxa"/>
          </w:tcPr>
          <w:p w:rsidR="002924B2" w:rsidRPr="0075764B" w:rsidRDefault="00AB2B85" w:rsidP="00A72EFD">
            <w:pPr>
              <w:spacing w:line="240" w:lineRule="auto"/>
            </w:pPr>
            <w:r>
              <w:t>12 kap. 17 §</w:t>
            </w:r>
          </w:p>
        </w:tc>
      </w:tr>
    </w:tbl>
    <w:p w:rsidR="00CB6BC8" w:rsidRDefault="00CB6BC8">
      <w:pPr>
        <w:spacing w:line="240" w:lineRule="auto"/>
      </w:pPr>
    </w:p>
    <w:p w:rsidR="00C9162B" w:rsidRPr="0075764B" w:rsidRDefault="00C9162B">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306"/>
        <w:gridCol w:w="1805"/>
      </w:tblGrid>
      <w:tr w:rsidR="00CB6BC8" w:rsidRPr="0075764B" w:rsidTr="00CB6BC8">
        <w:tc>
          <w:tcPr>
            <w:tcW w:w="709" w:type="dxa"/>
          </w:tcPr>
          <w:p w:rsidR="00CB6BC8" w:rsidRPr="0075764B" w:rsidRDefault="00CB6BC8" w:rsidP="00CB6BC8">
            <w:pPr>
              <w:spacing w:line="240" w:lineRule="auto"/>
              <w:rPr>
                <w:b/>
              </w:rPr>
            </w:pPr>
            <w:r>
              <w:rPr>
                <w:b/>
              </w:rPr>
              <w:t>Nr</w:t>
            </w:r>
          </w:p>
        </w:tc>
        <w:tc>
          <w:tcPr>
            <w:tcW w:w="426" w:type="dxa"/>
          </w:tcPr>
          <w:p w:rsidR="00CB6BC8" w:rsidRPr="0075764B" w:rsidRDefault="00CB6BC8" w:rsidP="00CB6BC8">
            <w:pPr>
              <w:spacing w:line="240" w:lineRule="auto"/>
              <w:rPr>
                <w:b/>
              </w:rPr>
            </w:pPr>
          </w:p>
        </w:tc>
        <w:tc>
          <w:tcPr>
            <w:tcW w:w="4252" w:type="dxa"/>
          </w:tcPr>
          <w:p w:rsidR="00CB6BC8" w:rsidRPr="0075764B" w:rsidRDefault="00CB6BC8" w:rsidP="00CB6BC8">
            <w:pPr>
              <w:spacing w:line="240" w:lineRule="auto"/>
              <w:rPr>
                <w:b/>
              </w:rPr>
            </w:pPr>
            <w:r w:rsidRPr="0075764B">
              <w:rPr>
                <w:b/>
              </w:rPr>
              <w:t>Innehåll</w:t>
            </w:r>
          </w:p>
        </w:tc>
        <w:tc>
          <w:tcPr>
            <w:tcW w:w="2306" w:type="dxa"/>
          </w:tcPr>
          <w:p w:rsidR="00CB6BC8" w:rsidRPr="0075764B" w:rsidRDefault="00CB6BC8" w:rsidP="00CB6BC8">
            <w:pPr>
              <w:spacing w:line="240" w:lineRule="auto"/>
              <w:rPr>
                <w:b/>
              </w:rPr>
            </w:pPr>
            <w:r w:rsidRPr="0075764B">
              <w:rPr>
                <w:b/>
              </w:rPr>
              <w:t>Delegat</w:t>
            </w:r>
          </w:p>
        </w:tc>
        <w:tc>
          <w:tcPr>
            <w:tcW w:w="1805" w:type="dxa"/>
          </w:tcPr>
          <w:p w:rsidR="00CB6BC8" w:rsidRPr="0075764B" w:rsidRDefault="00CB6BC8" w:rsidP="00CB6BC8">
            <w:pPr>
              <w:spacing w:line="240" w:lineRule="auto"/>
              <w:rPr>
                <w:b/>
              </w:rPr>
            </w:pPr>
            <w:r w:rsidRPr="0075764B">
              <w:rPr>
                <w:b/>
              </w:rPr>
              <w:t>Lagrum</w:t>
            </w:r>
          </w:p>
        </w:tc>
      </w:tr>
      <w:tr w:rsidR="00CB6BC8" w:rsidRPr="0075764B" w:rsidTr="00CB6BC8">
        <w:tc>
          <w:tcPr>
            <w:tcW w:w="709" w:type="dxa"/>
          </w:tcPr>
          <w:p w:rsidR="00CB6BC8" w:rsidRPr="00CB6BC8" w:rsidRDefault="00CB6BC8" w:rsidP="00631331">
            <w:pPr>
              <w:spacing w:line="240" w:lineRule="auto"/>
              <w:rPr>
                <w:b/>
              </w:rPr>
            </w:pPr>
            <w:r w:rsidRPr="00CB6BC8">
              <w:rPr>
                <w:b/>
              </w:rPr>
              <w:t>5</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rPr>
                <w:b/>
              </w:rPr>
              <w:t>Föräldrars förmyndarförvaltning</w:t>
            </w:r>
          </w:p>
        </w:tc>
        <w:tc>
          <w:tcPr>
            <w:tcW w:w="2306" w:type="dxa"/>
          </w:tcPr>
          <w:p w:rsidR="00CB6BC8" w:rsidRPr="0075764B" w:rsidRDefault="00CB6BC8" w:rsidP="00631331">
            <w:pPr>
              <w:spacing w:line="240" w:lineRule="auto"/>
            </w:pPr>
          </w:p>
        </w:tc>
        <w:tc>
          <w:tcPr>
            <w:tcW w:w="1805" w:type="dxa"/>
          </w:tcPr>
          <w:p w:rsidR="00CB6BC8" w:rsidRPr="00937642" w:rsidRDefault="00937642" w:rsidP="00631331">
            <w:pPr>
              <w:spacing w:line="240" w:lineRule="auto"/>
              <w:rPr>
                <w:b/>
              </w:rPr>
            </w:pPr>
            <w:r w:rsidRPr="00937642">
              <w:rPr>
                <w:b/>
              </w:rPr>
              <w:t>Föräldrabalken</w:t>
            </w:r>
          </w:p>
        </w:tc>
      </w:tr>
      <w:tr w:rsidR="00CB6BC8" w:rsidRPr="0075764B" w:rsidTr="00CB6BC8">
        <w:tc>
          <w:tcPr>
            <w:tcW w:w="709" w:type="dxa"/>
          </w:tcPr>
          <w:p w:rsidR="00CB6BC8" w:rsidRPr="0075764B" w:rsidRDefault="00CB6BC8" w:rsidP="00631331">
            <w:pPr>
              <w:spacing w:line="240" w:lineRule="auto"/>
            </w:pPr>
            <w:r>
              <w:t>5.1</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samtycke till placering av omyndigs tillgångar i aktier eller på annat sätt</w:t>
            </w:r>
          </w:p>
        </w:tc>
        <w:tc>
          <w:tcPr>
            <w:tcW w:w="2306" w:type="dxa"/>
          </w:tcPr>
          <w:p w:rsidR="00CB6BC8" w:rsidRPr="0075764B" w:rsidRDefault="00CB6BC8" w:rsidP="00631331">
            <w:pPr>
              <w:spacing w:line="240" w:lineRule="auto"/>
            </w:pPr>
            <w:r w:rsidRPr="0075764B">
              <w:t>Överförmyndarhand</w:t>
            </w:r>
            <w:r>
              <w:t>-</w:t>
            </w:r>
            <w:r w:rsidRPr="0075764B">
              <w:t>läggare</w:t>
            </w:r>
          </w:p>
        </w:tc>
        <w:tc>
          <w:tcPr>
            <w:tcW w:w="1805" w:type="dxa"/>
          </w:tcPr>
          <w:p w:rsidR="00CB6BC8" w:rsidRPr="0075764B" w:rsidRDefault="00CB6BC8" w:rsidP="00631331">
            <w:pPr>
              <w:spacing w:line="240" w:lineRule="auto"/>
            </w:pPr>
            <w:r>
              <w:t>13 kap. 6 §</w:t>
            </w:r>
          </w:p>
        </w:tc>
      </w:tr>
      <w:tr w:rsidR="00CB6BC8" w:rsidRPr="0075764B" w:rsidTr="00CB6BC8">
        <w:tc>
          <w:tcPr>
            <w:tcW w:w="709" w:type="dxa"/>
          </w:tcPr>
          <w:p w:rsidR="00CB6BC8" w:rsidRPr="0075764B" w:rsidRDefault="00CB6BC8" w:rsidP="00631331">
            <w:pPr>
              <w:spacing w:line="240" w:lineRule="auto"/>
            </w:pPr>
            <w:r>
              <w:t>5.2</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Tillstånd till uttag av omyndigs spärrade bankmedel</w:t>
            </w:r>
            <w:r>
              <w:t xml:space="preserve"> över 50 000 kronor</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CB6BC8" w:rsidP="00631331">
            <w:pPr>
              <w:spacing w:line="240" w:lineRule="auto"/>
            </w:pPr>
            <w:r>
              <w:t>13 kap. 8 §</w:t>
            </w:r>
          </w:p>
        </w:tc>
      </w:tr>
      <w:tr w:rsidR="00CB6BC8" w:rsidRPr="0075764B" w:rsidTr="00CB6BC8">
        <w:tc>
          <w:tcPr>
            <w:tcW w:w="709" w:type="dxa"/>
          </w:tcPr>
          <w:p w:rsidR="00CB6BC8" w:rsidRPr="0075764B" w:rsidRDefault="00CB6BC8" w:rsidP="00631331">
            <w:pPr>
              <w:spacing w:line="240" w:lineRule="auto"/>
            </w:pPr>
            <w:r>
              <w:t>5.3</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Tillstånd till uttag av omyndigs spärrade bankmedel upp till 50 000 kronor</w:t>
            </w:r>
          </w:p>
        </w:tc>
        <w:tc>
          <w:tcPr>
            <w:tcW w:w="2306" w:type="dxa"/>
          </w:tcPr>
          <w:p w:rsidR="00CB6BC8" w:rsidRPr="0075764B" w:rsidRDefault="00CB6BC8" w:rsidP="00631331">
            <w:pPr>
              <w:spacing w:line="240" w:lineRule="auto"/>
            </w:pPr>
            <w:r w:rsidRPr="0075764B">
              <w:t>Överförmyndarhand</w:t>
            </w:r>
            <w:r>
              <w:t>-</w:t>
            </w:r>
            <w:r w:rsidRPr="0075764B">
              <w:t>läggare</w:t>
            </w:r>
          </w:p>
        </w:tc>
        <w:tc>
          <w:tcPr>
            <w:tcW w:w="1805" w:type="dxa"/>
          </w:tcPr>
          <w:p w:rsidR="00CB6BC8" w:rsidRPr="0075764B" w:rsidRDefault="00CB6BC8" w:rsidP="00631331">
            <w:pPr>
              <w:spacing w:line="240" w:lineRule="auto"/>
            </w:pPr>
            <w:r>
              <w:t>13 kap. 8 §</w:t>
            </w:r>
          </w:p>
        </w:tc>
      </w:tr>
      <w:tr w:rsidR="00CB6BC8" w:rsidRPr="0075764B" w:rsidTr="00CB6BC8">
        <w:tc>
          <w:tcPr>
            <w:tcW w:w="709" w:type="dxa"/>
          </w:tcPr>
          <w:p w:rsidR="00CB6BC8" w:rsidRPr="0075764B" w:rsidRDefault="00CB6BC8" w:rsidP="00631331">
            <w:pPr>
              <w:spacing w:line="240" w:lineRule="auto"/>
            </w:pPr>
            <w:r>
              <w:t>5.4</w:t>
            </w:r>
          </w:p>
        </w:tc>
        <w:tc>
          <w:tcPr>
            <w:tcW w:w="426" w:type="dxa"/>
          </w:tcPr>
          <w:p w:rsidR="00CB6BC8" w:rsidRPr="0075764B" w:rsidRDefault="00CB6BC8" w:rsidP="00631331">
            <w:pPr>
              <w:spacing w:line="240" w:lineRule="auto"/>
            </w:pPr>
            <w:r w:rsidRPr="0075764B">
              <w:t xml:space="preserve"> </w:t>
            </w:r>
          </w:p>
        </w:tc>
        <w:tc>
          <w:tcPr>
            <w:tcW w:w="4252" w:type="dxa"/>
          </w:tcPr>
          <w:p w:rsidR="00CB6BC8" w:rsidRPr="0075764B" w:rsidRDefault="00CB6BC8" w:rsidP="00631331">
            <w:pPr>
              <w:spacing w:line="240" w:lineRule="auto"/>
            </w:pPr>
            <w:r w:rsidRPr="0075764B">
              <w:t>Beslut om upphörande av eller lättnader i överförmyndarkontroll</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CB6BC8" w:rsidP="00631331">
            <w:pPr>
              <w:spacing w:line="240" w:lineRule="auto"/>
            </w:pPr>
            <w:r>
              <w:t>13 kap. 9 §</w:t>
            </w:r>
          </w:p>
        </w:tc>
      </w:tr>
      <w:tr w:rsidR="00CB6BC8" w:rsidRPr="0075764B" w:rsidTr="00CB6BC8">
        <w:tc>
          <w:tcPr>
            <w:tcW w:w="709" w:type="dxa"/>
          </w:tcPr>
          <w:p w:rsidR="00CB6BC8" w:rsidRPr="0075764B" w:rsidRDefault="00CB6BC8" w:rsidP="00631331">
            <w:pPr>
              <w:spacing w:line="240" w:lineRule="auto"/>
            </w:pPr>
            <w:r>
              <w:t>5.5</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samtycke till förvärv eller överlåtelse av den omyndiges fasta egendom eller nyttjanderätt till sådan egendom även som upplåtande av nyttjanderätt, panträtt m.m. till sådan egendom</w:t>
            </w:r>
          </w:p>
        </w:tc>
        <w:tc>
          <w:tcPr>
            <w:tcW w:w="2306" w:type="dxa"/>
          </w:tcPr>
          <w:p w:rsidR="00CB6BC8" w:rsidRPr="0075764B" w:rsidRDefault="00CB6BC8" w:rsidP="00631331">
            <w:pPr>
              <w:spacing w:line="240" w:lineRule="auto"/>
            </w:pPr>
            <w:r w:rsidRPr="0075764B">
              <w:t>Överförmyndarhand</w:t>
            </w:r>
            <w:r>
              <w:t>-</w:t>
            </w:r>
            <w:r w:rsidRPr="0075764B">
              <w:t>läggare</w:t>
            </w:r>
          </w:p>
        </w:tc>
        <w:tc>
          <w:tcPr>
            <w:tcW w:w="1805" w:type="dxa"/>
          </w:tcPr>
          <w:p w:rsidR="00CB6BC8" w:rsidRPr="0075764B" w:rsidRDefault="00CB6BC8" w:rsidP="00CB6BC8">
            <w:pPr>
              <w:spacing w:line="240" w:lineRule="auto"/>
            </w:pPr>
            <w:r>
              <w:t xml:space="preserve">13 kap. 10 § </w:t>
            </w:r>
            <w:r w:rsidR="00595432">
              <w:t>1 stycket punkt 1-4</w:t>
            </w:r>
          </w:p>
        </w:tc>
      </w:tr>
      <w:tr w:rsidR="00CB6BC8" w:rsidRPr="0075764B" w:rsidTr="00CB6BC8">
        <w:tc>
          <w:tcPr>
            <w:tcW w:w="709" w:type="dxa"/>
          </w:tcPr>
          <w:p w:rsidR="00CB6BC8" w:rsidRPr="0075764B" w:rsidRDefault="00D94528" w:rsidP="00631331">
            <w:pPr>
              <w:spacing w:line="240" w:lineRule="auto"/>
            </w:pPr>
            <w:r>
              <w:t>5.6</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Samtycke till understöd</w:t>
            </w:r>
            <w:r w:rsidR="00595432">
              <w:t xml:space="preserve"> till närstående av underårigs inkomst</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D94528" w:rsidP="00631331">
            <w:pPr>
              <w:spacing w:line="240" w:lineRule="auto"/>
            </w:pPr>
            <w:r>
              <w:t>13 kap. 11 §</w:t>
            </w:r>
            <w:r w:rsidR="00595432">
              <w:t xml:space="preserve"> 2 stycket</w:t>
            </w:r>
          </w:p>
        </w:tc>
      </w:tr>
      <w:tr w:rsidR="00CB6BC8" w:rsidRPr="0075764B" w:rsidTr="00CB6BC8">
        <w:tc>
          <w:tcPr>
            <w:tcW w:w="709" w:type="dxa"/>
          </w:tcPr>
          <w:p w:rsidR="00CB6BC8" w:rsidRPr="0075764B" w:rsidRDefault="00D94528" w:rsidP="00631331">
            <w:pPr>
              <w:spacing w:line="240" w:lineRule="auto"/>
            </w:pPr>
            <w:r>
              <w:t>5.7</w:t>
            </w:r>
          </w:p>
        </w:tc>
        <w:tc>
          <w:tcPr>
            <w:tcW w:w="426" w:type="dxa"/>
          </w:tcPr>
          <w:p w:rsidR="00CB6BC8" w:rsidRPr="0075764B" w:rsidRDefault="00CB6BC8" w:rsidP="00631331">
            <w:pPr>
              <w:spacing w:line="240" w:lineRule="auto"/>
            </w:pPr>
          </w:p>
        </w:tc>
        <w:tc>
          <w:tcPr>
            <w:tcW w:w="4252" w:type="dxa"/>
          </w:tcPr>
          <w:p w:rsidR="00CB6BC8" w:rsidRPr="0075764B" w:rsidRDefault="00CB6BC8" w:rsidP="00FD30FD">
            <w:pPr>
              <w:spacing w:line="240" w:lineRule="auto"/>
            </w:pPr>
            <w:r w:rsidRPr="0075764B">
              <w:t>Samtycke till att den omyndige tar upp lån eller ingår annan skuldförbindelse eller att förmyndaren ställer den omyndiges egendom som säkerhet eller ingår borgen m.m.</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12 §</w:t>
            </w:r>
            <w:r w:rsidR="00595432">
              <w:t xml:space="preserve"> 1 stycket punkt 1-3</w:t>
            </w:r>
          </w:p>
        </w:tc>
      </w:tr>
      <w:tr w:rsidR="00CB6BC8" w:rsidRPr="0075764B" w:rsidTr="00CB6BC8">
        <w:tc>
          <w:tcPr>
            <w:tcW w:w="709" w:type="dxa"/>
          </w:tcPr>
          <w:p w:rsidR="00CB6BC8" w:rsidRPr="0075764B" w:rsidRDefault="00D94528" w:rsidP="00631331">
            <w:pPr>
              <w:spacing w:line="240" w:lineRule="auto"/>
            </w:pPr>
            <w:r>
              <w:t>5.8</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Tillstånd för den omyndige att själv driva rörelse. Tillstånd för föräldrarna att driva rörelse för den omyndiges räkning</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D94528" w:rsidP="00631331">
            <w:pPr>
              <w:spacing w:line="240" w:lineRule="auto"/>
            </w:pPr>
            <w:r>
              <w:t>13 kap. 13 §</w:t>
            </w:r>
            <w:r w:rsidR="00C9162B">
              <w:t xml:space="preserve"> 2 stycket</w:t>
            </w:r>
          </w:p>
        </w:tc>
      </w:tr>
      <w:tr w:rsidR="00CB6BC8" w:rsidRPr="0075764B" w:rsidTr="00CB6BC8">
        <w:tc>
          <w:tcPr>
            <w:tcW w:w="709" w:type="dxa"/>
          </w:tcPr>
          <w:p w:rsidR="00CB6BC8" w:rsidRPr="0075764B" w:rsidRDefault="00D94528" w:rsidP="00631331">
            <w:pPr>
              <w:spacing w:line="240" w:lineRule="auto"/>
            </w:pPr>
            <w:r>
              <w:t>5.9</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befrielse för föräldrarna att lämna årsräkning eller sluträkning. Beslut att sådana räkningar får lämnas i förenklad form</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16 §</w:t>
            </w:r>
          </w:p>
        </w:tc>
      </w:tr>
      <w:tr w:rsidR="00CB6BC8" w:rsidRPr="0075764B" w:rsidTr="00CB6BC8">
        <w:tc>
          <w:tcPr>
            <w:tcW w:w="709" w:type="dxa"/>
          </w:tcPr>
          <w:p w:rsidR="00CB6BC8" w:rsidRPr="0075764B" w:rsidRDefault="00D94528" w:rsidP="00631331">
            <w:pPr>
              <w:spacing w:line="240" w:lineRule="auto"/>
            </w:pPr>
            <w:r>
              <w:t>5.10</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anstånd för avlämnande av förteckning, årsräkning eller sluträkning</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17 §</w:t>
            </w:r>
          </w:p>
        </w:tc>
      </w:tr>
      <w:tr w:rsidR="00CB6BC8" w:rsidRPr="0075764B" w:rsidTr="00CB6BC8">
        <w:tc>
          <w:tcPr>
            <w:tcW w:w="709" w:type="dxa"/>
          </w:tcPr>
          <w:p w:rsidR="00CB6BC8" w:rsidRPr="0075764B" w:rsidRDefault="00D94528" w:rsidP="00631331">
            <w:pPr>
              <w:spacing w:line="240" w:lineRule="auto"/>
            </w:pPr>
            <w:r>
              <w:t>5.11</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r w:rsidRPr="0075764B">
              <w:t>Föreläggande för föräldrarna att i årsräkning eller på annat sätt redogöra för sin förvaltn</w:t>
            </w:r>
            <w:r w:rsidR="00D94528">
              <w:t xml:space="preserve">ing utöver vad som följer av 13 kap. </w:t>
            </w:r>
            <w:r w:rsidRPr="0075764B">
              <w:t>14-15</w:t>
            </w:r>
            <w:r w:rsidR="00D94528">
              <w:t xml:space="preserve"> </w:t>
            </w:r>
            <w:proofErr w:type="gramStart"/>
            <w:r w:rsidRPr="0075764B">
              <w:t>§§</w:t>
            </w:r>
            <w:proofErr w:type="gramEnd"/>
            <w:r w:rsidR="00D94528">
              <w:t xml:space="preserve"> föräldrabalken</w:t>
            </w:r>
          </w:p>
        </w:tc>
        <w:tc>
          <w:tcPr>
            <w:tcW w:w="2306" w:type="dxa"/>
          </w:tcPr>
          <w:p w:rsidR="00CB6BC8" w:rsidRPr="0075764B" w:rsidRDefault="00CB6BC8" w:rsidP="00631331">
            <w:pPr>
              <w:spacing w:line="240" w:lineRule="auto"/>
            </w:pPr>
            <w:r w:rsidRPr="0075764B">
              <w:t>Överförmyndarhand</w:t>
            </w:r>
            <w:r w:rsidR="00D94528">
              <w:t>-</w:t>
            </w:r>
            <w:r w:rsidRPr="0075764B">
              <w:t>läggare</w:t>
            </w:r>
          </w:p>
        </w:tc>
        <w:tc>
          <w:tcPr>
            <w:tcW w:w="1805" w:type="dxa"/>
          </w:tcPr>
          <w:p w:rsidR="00CB6BC8" w:rsidRPr="0075764B" w:rsidRDefault="00D94528" w:rsidP="00631331">
            <w:pPr>
              <w:spacing w:line="240" w:lineRule="auto"/>
            </w:pPr>
            <w:r>
              <w:t>13 kap. 18 §</w:t>
            </w:r>
          </w:p>
        </w:tc>
      </w:tr>
      <w:tr w:rsidR="00CB6BC8" w:rsidRPr="0075764B" w:rsidTr="00CB6BC8">
        <w:tc>
          <w:tcPr>
            <w:tcW w:w="709" w:type="dxa"/>
          </w:tcPr>
          <w:p w:rsidR="00CB6BC8" w:rsidRPr="0075764B" w:rsidRDefault="00D94528" w:rsidP="00631331">
            <w:pPr>
              <w:spacing w:line="240" w:lineRule="auto"/>
            </w:pPr>
            <w:r>
              <w:t>5.12</w:t>
            </w:r>
          </w:p>
        </w:tc>
        <w:tc>
          <w:tcPr>
            <w:tcW w:w="426" w:type="dxa"/>
          </w:tcPr>
          <w:p w:rsidR="00CB6BC8" w:rsidRPr="0075764B" w:rsidRDefault="00CB6BC8" w:rsidP="00631331">
            <w:pPr>
              <w:spacing w:line="240" w:lineRule="auto"/>
            </w:pPr>
          </w:p>
        </w:tc>
        <w:tc>
          <w:tcPr>
            <w:tcW w:w="4252" w:type="dxa"/>
          </w:tcPr>
          <w:p w:rsidR="00CB6BC8" w:rsidRPr="0075764B" w:rsidRDefault="00CB6BC8" w:rsidP="00631331">
            <w:pPr>
              <w:spacing w:line="240" w:lineRule="auto"/>
            </w:pPr>
            <w:r w:rsidRPr="0075764B">
              <w:t>Beslut om skärpande föreskrifter</w:t>
            </w:r>
          </w:p>
        </w:tc>
        <w:tc>
          <w:tcPr>
            <w:tcW w:w="2306" w:type="dxa"/>
          </w:tcPr>
          <w:p w:rsidR="00CB6BC8" w:rsidRPr="0075764B" w:rsidRDefault="00CB6BC8" w:rsidP="00631331">
            <w:pPr>
              <w:spacing w:line="240" w:lineRule="auto"/>
            </w:pPr>
            <w:r w:rsidRPr="0075764B">
              <w:t>Enhetschef</w:t>
            </w:r>
          </w:p>
        </w:tc>
        <w:tc>
          <w:tcPr>
            <w:tcW w:w="1805" w:type="dxa"/>
          </w:tcPr>
          <w:p w:rsidR="00CB6BC8" w:rsidRPr="0075764B" w:rsidRDefault="00D94528" w:rsidP="00121654">
            <w:pPr>
              <w:spacing w:line="240" w:lineRule="auto"/>
            </w:pPr>
            <w:r>
              <w:t>13 kap. 19 §</w:t>
            </w:r>
            <w:r w:rsidR="00C9162B">
              <w:t xml:space="preserve"> 1 stycket punkt 1- 5</w:t>
            </w:r>
          </w:p>
        </w:tc>
      </w:tr>
      <w:tr w:rsidR="00D94528" w:rsidRPr="0075764B" w:rsidTr="00CB6BC8">
        <w:tc>
          <w:tcPr>
            <w:tcW w:w="709" w:type="dxa"/>
          </w:tcPr>
          <w:p w:rsidR="00D94528" w:rsidRDefault="00D94528" w:rsidP="00631331">
            <w:pPr>
              <w:spacing w:line="240" w:lineRule="auto"/>
            </w:pPr>
            <w:r>
              <w:t>5.1</w:t>
            </w:r>
            <w:r w:rsidR="00121654">
              <w:t>3</w:t>
            </w:r>
          </w:p>
        </w:tc>
        <w:tc>
          <w:tcPr>
            <w:tcW w:w="426" w:type="dxa"/>
          </w:tcPr>
          <w:p w:rsidR="00D94528" w:rsidRPr="0075764B" w:rsidRDefault="00D94528" w:rsidP="00631331">
            <w:pPr>
              <w:spacing w:line="240" w:lineRule="auto"/>
            </w:pPr>
          </w:p>
        </w:tc>
        <w:tc>
          <w:tcPr>
            <w:tcW w:w="4252" w:type="dxa"/>
          </w:tcPr>
          <w:p w:rsidR="00D94528" w:rsidRPr="0075764B" w:rsidRDefault="00D94528" w:rsidP="00631331">
            <w:pPr>
              <w:spacing w:line="240" w:lineRule="auto"/>
            </w:pPr>
            <w:r w:rsidRPr="0075764B">
              <w:t>Bestämma tid och plats för granskning av föräldrarnas förvaltning</w:t>
            </w:r>
          </w:p>
        </w:tc>
        <w:tc>
          <w:tcPr>
            <w:tcW w:w="2306" w:type="dxa"/>
          </w:tcPr>
          <w:p w:rsidR="00D94528" w:rsidRPr="0075764B" w:rsidRDefault="00D94528" w:rsidP="00631331">
            <w:pPr>
              <w:spacing w:line="240" w:lineRule="auto"/>
            </w:pPr>
            <w:r w:rsidRPr="0075764B">
              <w:t>Överförmyndarhand</w:t>
            </w:r>
            <w:r>
              <w:t>-</w:t>
            </w:r>
            <w:r w:rsidRPr="0075764B">
              <w:t>läggare</w:t>
            </w:r>
          </w:p>
        </w:tc>
        <w:tc>
          <w:tcPr>
            <w:tcW w:w="1805" w:type="dxa"/>
          </w:tcPr>
          <w:p w:rsidR="00D94528" w:rsidRDefault="00D94528" w:rsidP="00631331">
            <w:pPr>
              <w:spacing w:line="240" w:lineRule="auto"/>
            </w:pPr>
            <w:r>
              <w:t>13 kap. 21 §</w:t>
            </w:r>
            <w:r w:rsidR="00C9162B">
              <w:t xml:space="preserve"> 1 stycket</w:t>
            </w:r>
          </w:p>
        </w:tc>
      </w:tr>
    </w:tbl>
    <w:p w:rsidR="003250A8" w:rsidRDefault="003250A8">
      <w:pPr>
        <w:spacing w:line="240" w:lineRule="auto"/>
      </w:pPr>
    </w:p>
    <w:p w:rsidR="00121654" w:rsidRPr="0075764B" w:rsidRDefault="00121654">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350"/>
        <w:gridCol w:w="1761"/>
      </w:tblGrid>
      <w:tr w:rsidR="00D94528" w:rsidRPr="0075764B" w:rsidTr="00BC18AA">
        <w:tc>
          <w:tcPr>
            <w:tcW w:w="709" w:type="dxa"/>
          </w:tcPr>
          <w:p w:rsidR="00D94528" w:rsidRPr="0075764B" w:rsidRDefault="00D94528" w:rsidP="00D94528">
            <w:pPr>
              <w:spacing w:line="240" w:lineRule="auto"/>
              <w:rPr>
                <w:b/>
              </w:rPr>
            </w:pPr>
            <w:r>
              <w:rPr>
                <w:b/>
              </w:rPr>
              <w:t>Nr</w:t>
            </w:r>
          </w:p>
        </w:tc>
        <w:tc>
          <w:tcPr>
            <w:tcW w:w="426" w:type="dxa"/>
          </w:tcPr>
          <w:p w:rsidR="00D94528" w:rsidRPr="0075764B" w:rsidRDefault="00D94528" w:rsidP="00D94528">
            <w:pPr>
              <w:spacing w:line="240" w:lineRule="auto"/>
              <w:rPr>
                <w:b/>
              </w:rPr>
            </w:pPr>
          </w:p>
        </w:tc>
        <w:tc>
          <w:tcPr>
            <w:tcW w:w="4252" w:type="dxa"/>
          </w:tcPr>
          <w:p w:rsidR="00D94528" w:rsidRPr="0075764B" w:rsidRDefault="00D94528" w:rsidP="00D94528">
            <w:pPr>
              <w:spacing w:line="240" w:lineRule="auto"/>
              <w:rPr>
                <w:b/>
              </w:rPr>
            </w:pPr>
            <w:r w:rsidRPr="0075764B">
              <w:rPr>
                <w:b/>
              </w:rPr>
              <w:t>Innehåll</w:t>
            </w:r>
          </w:p>
        </w:tc>
        <w:tc>
          <w:tcPr>
            <w:tcW w:w="2350" w:type="dxa"/>
          </w:tcPr>
          <w:p w:rsidR="00D94528" w:rsidRPr="0075764B" w:rsidRDefault="00D94528" w:rsidP="00D94528">
            <w:pPr>
              <w:spacing w:line="240" w:lineRule="auto"/>
              <w:rPr>
                <w:b/>
              </w:rPr>
            </w:pPr>
            <w:r w:rsidRPr="0075764B">
              <w:rPr>
                <w:b/>
              </w:rPr>
              <w:t>Delegat</w:t>
            </w:r>
          </w:p>
        </w:tc>
        <w:tc>
          <w:tcPr>
            <w:tcW w:w="1761" w:type="dxa"/>
          </w:tcPr>
          <w:p w:rsidR="00D94528" w:rsidRPr="0075764B" w:rsidRDefault="00D94528" w:rsidP="00D94528">
            <w:pPr>
              <w:spacing w:line="240" w:lineRule="auto"/>
              <w:rPr>
                <w:b/>
              </w:rPr>
            </w:pPr>
            <w:r w:rsidRPr="0075764B">
              <w:rPr>
                <w:b/>
              </w:rPr>
              <w:t>Lagrum</w:t>
            </w:r>
          </w:p>
        </w:tc>
      </w:tr>
      <w:tr w:rsidR="00D94528" w:rsidRPr="0075764B" w:rsidTr="00BC18AA">
        <w:tc>
          <w:tcPr>
            <w:tcW w:w="709" w:type="dxa"/>
          </w:tcPr>
          <w:p w:rsidR="00D94528" w:rsidRPr="00D94528" w:rsidRDefault="00D94528" w:rsidP="001430DE">
            <w:pPr>
              <w:spacing w:line="240" w:lineRule="auto"/>
              <w:rPr>
                <w:b/>
              </w:rPr>
            </w:pPr>
            <w:r w:rsidRPr="00D94528">
              <w:rPr>
                <w:b/>
              </w:rPr>
              <w:lastRenderedPageBreak/>
              <w:t>6</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rPr>
                <w:b/>
              </w:rPr>
              <w:t>Förordnade förmyndares, gode mäns och förvaltares vård av egendom</w:t>
            </w:r>
          </w:p>
        </w:tc>
        <w:tc>
          <w:tcPr>
            <w:tcW w:w="2350" w:type="dxa"/>
          </w:tcPr>
          <w:p w:rsidR="00D94528" w:rsidRPr="0075764B" w:rsidRDefault="00D94528" w:rsidP="001430DE">
            <w:pPr>
              <w:spacing w:line="240" w:lineRule="auto"/>
            </w:pPr>
          </w:p>
        </w:tc>
        <w:tc>
          <w:tcPr>
            <w:tcW w:w="1761" w:type="dxa"/>
          </w:tcPr>
          <w:p w:rsidR="00D94528" w:rsidRPr="00D94528" w:rsidRDefault="00D94528" w:rsidP="001430DE">
            <w:pPr>
              <w:spacing w:line="240" w:lineRule="auto"/>
              <w:rPr>
                <w:b/>
              </w:rPr>
            </w:pPr>
            <w:r>
              <w:rPr>
                <w:b/>
              </w:rPr>
              <w:t>F</w:t>
            </w:r>
            <w:r w:rsidRPr="00D94528">
              <w:rPr>
                <w:b/>
              </w:rPr>
              <w:t>öräldrabalken</w:t>
            </w:r>
          </w:p>
        </w:tc>
      </w:tr>
      <w:tr w:rsidR="00D94528" w:rsidRPr="0075764B" w:rsidTr="00BC18AA">
        <w:tc>
          <w:tcPr>
            <w:tcW w:w="709" w:type="dxa"/>
          </w:tcPr>
          <w:p w:rsidR="00D94528" w:rsidRPr="0075764B" w:rsidRDefault="00D94528" w:rsidP="001430DE">
            <w:pPr>
              <w:spacing w:line="240" w:lineRule="auto"/>
            </w:pPr>
            <w:r>
              <w:t>6.1</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 xml:space="preserve">Beslut om samtycke till placering av </w:t>
            </w:r>
            <w:r w:rsidR="00BC18AA">
              <w:t>enskild</w:t>
            </w:r>
            <w:r w:rsidRPr="0075764B">
              <w:t>s tillgångar i aktier eller på annat sätt</w:t>
            </w:r>
          </w:p>
        </w:tc>
        <w:tc>
          <w:tcPr>
            <w:tcW w:w="2350" w:type="dxa"/>
          </w:tcPr>
          <w:p w:rsidR="00D94528" w:rsidRPr="0075764B" w:rsidRDefault="00D94528" w:rsidP="001430DE">
            <w:pPr>
              <w:spacing w:line="240" w:lineRule="auto"/>
            </w:pPr>
            <w:r w:rsidRPr="0075764B">
              <w:t>Överförmyndarhand</w:t>
            </w:r>
            <w:r>
              <w:t>-</w:t>
            </w:r>
            <w:r w:rsidRPr="0075764B">
              <w:t>läggare</w:t>
            </w:r>
          </w:p>
        </w:tc>
        <w:tc>
          <w:tcPr>
            <w:tcW w:w="1761" w:type="dxa"/>
          </w:tcPr>
          <w:p w:rsidR="00D94528" w:rsidRPr="0075764B" w:rsidRDefault="00BC18AA" w:rsidP="001430DE">
            <w:pPr>
              <w:spacing w:line="240" w:lineRule="auto"/>
            </w:pPr>
            <w:r>
              <w:t>14 kap. 6 §</w:t>
            </w:r>
          </w:p>
        </w:tc>
      </w:tr>
      <w:tr w:rsidR="00D94528" w:rsidRPr="0075764B" w:rsidTr="00BC18AA">
        <w:tc>
          <w:tcPr>
            <w:tcW w:w="709" w:type="dxa"/>
          </w:tcPr>
          <w:p w:rsidR="00D94528" w:rsidRPr="0075764B" w:rsidRDefault="00D94528" w:rsidP="001430DE">
            <w:pPr>
              <w:spacing w:line="240" w:lineRule="auto"/>
            </w:pPr>
            <w:r>
              <w:t>6.2</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Tillstånd för förordnad förmyndare, god man eller förvaltare att ta ut pengar från den enskildes spärrade bankmedel</w:t>
            </w:r>
            <w:r w:rsidR="00BC18AA">
              <w:t xml:space="preserve"> över 50 000 kr</w:t>
            </w:r>
          </w:p>
        </w:tc>
        <w:tc>
          <w:tcPr>
            <w:tcW w:w="2350" w:type="dxa"/>
          </w:tcPr>
          <w:p w:rsidR="00D94528" w:rsidRPr="0075764B" w:rsidRDefault="00BC18AA" w:rsidP="001430DE">
            <w:pPr>
              <w:spacing w:line="240" w:lineRule="auto"/>
            </w:pPr>
            <w:r>
              <w:t>Enhetschef</w:t>
            </w:r>
          </w:p>
        </w:tc>
        <w:tc>
          <w:tcPr>
            <w:tcW w:w="1761" w:type="dxa"/>
          </w:tcPr>
          <w:p w:rsidR="00D94528" w:rsidRPr="0075764B" w:rsidRDefault="00BC18AA" w:rsidP="001430DE">
            <w:pPr>
              <w:spacing w:line="240" w:lineRule="auto"/>
            </w:pPr>
            <w:r>
              <w:t>14 kap. 8 §</w:t>
            </w:r>
            <w:r w:rsidR="0018287C">
              <w:t xml:space="preserve"> 1 stycket</w:t>
            </w:r>
          </w:p>
        </w:tc>
      </w:tr>
      <w:tr w:rsidR="00D94528" w:rsidRPr="0075764B" w:rsidTr="00BC18AA">
        <w:tc>
          <w:tcPr>
            <w:tcW w:w="709" w:type="dxa"/>
          </w:tcPr>
          <w:p w:rsidR="00D94528" w:rsidRPr="0075764B" w:rsidRDefault="00BC18AA" w:rsidP="001430DE">
            <w:pPr>
              <w:spacing w:line="240" w:lineRule="auto"/>
            </w:pPr>
            <w:r>
              <w:t>6.3</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Tillstånd för förordnad förmyndare, god man eller förvaltare att ta ut pengar från den enskildes spärrade bankmedel upp till 50 000 kronor</w:t>
            </w:r>
          </w:p>
        </w:tc>
        <w:tc>
          <w:tcPr>
            <w:tcW w:w="2350" w:type="dxa"/>
          </w:tcPr>
          <w:p w:rsidR="00D94528" w:rsidRPr="0075764B" w:rsidRDefault="00D94528" w:rsidP="001430DE">
            <w:pPr>
              <w:spacing w:line="240" w:lineRule="auto"/>
            </w:pPr>
            <w:r w:rsidRPr="0075764B">
              <w:t>Överförmyndarhand</w:t>
            </w:r>
            <w:r>
              <w:t>-</w:t>
            </w:r>
            <w:r w:rsidRPr="0075764B">
              <w:t>läggare</w:t>
            </w:r>
          </w:p>
        </w:tc>
        <w:tc>
          <w:tcPr>
            <w:tcW w:w="1761" w:type="dxa"/>
          </w:tcPr>
          <w:p w:rsidR="00D94528" w:rsidRPr="0075764B" w:rsidRDefault="00BC18AA" w:rsidP="00CF6D27">
            <w:pPr>
              <w:spacing w:line="240" w:lineRule="auto"/>
            </w:pPr>
            <w:r>
              <w:t>14 kap. 8 §</w:t>
            </w:r>
            <w:r w:rsidR="0018287C">
              <w:t xml:space="preserve"> 1 stycket</w:t>
            </w:r>
          </w:p>
        </w:tc>
      </w:tr>
      <w:tr w:rsidR="00D94528" w:rsidRPr="0075764B" w:rsidTr="00BC18AA">
        <w:tc>
          <w:tcPr>
            <w:tcW w:w="709" w:type="dxa"/>
          </w:tcPr>
          <w:p w:rsidR="00D94528" w:rsidRPr="0075764B" w:rsidRDefault="00BC18AA" w:rsidP="001430DE">
            <w:pPr>
              <w:spacing w:line="240" w:lineRule="auto"/>
            </w:pPr>
            <w:r>
              <w:t>6.4</w:t>
            </w:r>
          </w:p>
        </w:tc>
        <w:tc>
          <w:tcPr>
            <w:tcW w:w="426" w:type="dxa"/>
          </w:tcPr>
          <w:p w:rsidR="00D94528" w:rsidRPr="0075764B" w:rsidRDefault="00D94528" w:rsidP="001430DE">
            <w:pPr>
              <w:spacing w:line="240" w:lineRule="auto"/>
            </w:pPr>
            <w:r w:rsidRPr="0075764B">
              <w:t xml:space="preserve"> </w:t>
            </w:r>
          </w:p>
        </w:tc>
        <w:tc>
          <w:tcPr>
            <w:tcW w:w="4252" w:type="dxa"/>
          </w:tcPr>
          <w:p w:rsidR="00D94528" w:rsidRPr="0075764B" w:rsidRDefault="00D94528" w:rsidP="00BC18AA">
            <w:pPr>
              <w:spacing w:line="240" w:lineRule="auto"/>
            </w:pPr>
            <w:r w:rsidRPr="0075764B">
              <w:t>Medgivande till undantag från bestämmelserna i 14 kap</w:t>
            </w:r>
            <w:r w:rsidR="00BC18AA">
              <w:t>.</w:t>
            </w:r>
            <w:r w:rsidRPr="0075764B">
              <w:t xml:space="preserve"> 4-</w:t>
            </w:r>
            <w:r w:rsidR="00BC18AA">
              <w:t>8</w:t>
            </w:r>
            <w:r w:rsidRPr="0075764B">
              <w:t xml:space="preserve"> </w:t>
            </w:r>
            <w:proofErr w:type="gramStart"/>
            <w:r w:rsidRPr="0075764B">
              <w:t>§§</w:t>
            </w:r>
            <w:proofErr w:type="gramEnd"/>
            <w:r w:rsidR="00BC18AA">
              <w:t xml:space="preserve"> föräldrabalken</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C18AA" w:rsidP="00BC18AA">
            <w:pPr>
              <w:spacing w:line="240" w:lineRule="auto"/>
            </w:pPr>
            <w:r>
              <w:t xml:space="preserve"> 14 kap. 10 § </w:t>
            </w:r>
          </w:p>
        </w:tc>
      </w:tr>
      <w:tr w:rsidR="00D94528" w:rsidRPr="0075764B" w:rsidTr="00BC18AA">
        <w:tc>
          <w:tcPr>
            <w:tcW w:w="709" w:type="dxa"/>
          </w:tcPr>
          <w:p w:rsidR="00D94528" w:rsidRPr="0075764B" w:rsidRDefault="00BC18AA" w:rsidP="001430DE">
            <w:pPr>
              <w:spacing w:line="240" w:lineRule="auto"/>
            </w:pPr>
            <w:r>
              <w:t>6.5</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 xml:space="preserve">Beslut om samtycke till förvärv eller överlåtelse av den </w:t>
            </w:r>
            <w:r w:rsidR="00BC18AA">
              <w:t>enskildes</w:t>
            </w:r>
            <w:r w:rsidRPr="0075764B">
              <w:t xml:space="preserve"> fasta egendom eller nyttjanderätt till sådan egendom även som upplåtande av nyttjanderätt, panträtt m.m. till sådan egendom</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11 §</w:t>
            </w:r>
            <w:r w:rsidR="0018287C">
              <w:t xml:space="preserve"> 1 stycket punkt 1-4</w:t>
            </w:r>
          </w:p>
        </w:tc>
      </w:tr>
      <w:tr w:rsidR="00D94528" w:rsidRPr="0075764B" w:rsidTr="00BC18AA">
        <w:tc>
          <w:tcPr>
            <w:tcW w:w="709" w:type="dxa"/>
          </w:tcPr>
          <w:p w:rsidR="00D94528" w:rsidRPr="0075764B" w:rsidRDefault="00BC18AA" w:rsidP="001430DE">
            <w:pPr>
              <w:spacing w:line="240" w:lineRule="auto"/>
            </w:pPr>
            <w:r>
              <w:t>6.6</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Samtycke till att den enskilde lämnar understöd</w:t>
            </w:r>
            <w:r w:rsidR="00006E88">
              <w:t xml:space="preserve"> till närstående</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C18AA" w:rsidP="001430DE">
            <w:pPr>
              <w:spacing w:line="240" w:lineRule="auto"/>
            </w:pPr>
            <w:r>
              <w:t>14 kap. 12 § 2 stycket</w:t>
            </w:r>
          </w:p>
        </w:tc>
      </w:tr>
      <w:tr w:rsidR="00D94528" w:rsidRPr="0075764B" w:rsidTr="00BC18AA">
        <w:tc>
          <w:tcPr>
            <w:tcW w:w="709" w:type="dxa"/>
          </w:tcPr>
          <w:p w:rsidR="00D94528" w:rsidRPr="0075764B" w:rsidRDefault="00BC18AA" w:rsidP="001430DE">
            <w:pPr>
              <w:spacing w:line="240" w:lineRule="auto"/>
            </w:pPr>
            <w:r>
              <w:t>6.7</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 xml:space="preserve">Samtycke till att den </w:t>
            </w:r>
            <w:r w:rsidR="00BC18AA">
              <w:t>enskilde</w:t>
            </w:r>
            <w:r w:rsidRPr="0075764B">
              <w:t xml:space="preserve"> tar upp lån eller ingår annan skuldförbindelse eller att </w:t>
            </w:r>
            <w:r w:rsidR="00BC18AA">
              <w:t>förordnad förmyndare, god man eller förvaltare</w:t>
            </w:r>
            <w:r w:rsidRPr="0075764B">
              <w:t xml:space="preserve"> ställer den </w:t>
            </w:r>
            <w:r w:rsidR="00BC18AA">
              <w:t>enskilde</w:t>
            </w:r>
            <w:r w:rsidRPr="0075764B">
              <w:t>s egendom som säkerhet eller ingår borgen m.m.</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13 §</w:t>
            </w:r>
            <w:r w:rsidR="00006E88">
              <w:t xml:space="preserve"> 1 stycket punkt 1-3</w:t>
            </w:r>
          </w:p>
        </w:tc>
      </w:tr>
      <w:tr w:rsidR="00D94528" w:rsidRPr="0075764B" w:rsidTr="00BC18AA">
        <w:tc>
          <w:tcPr>
            <w:tcW w:w="709" w:type="dxa"/>
          </w:tcPr>
          <w:p w:rsidR="00D94528" w:rsidRPr="0075764B" w:rsidRDefault="00BC18AA" w:rsidP="001430DE">
            <w:pPr>
              <w:spacing w:line="240" w:lineRule="auto"/>
            </w:pPr>
            <w:r>
              <w:t>6.8</w:t>
            </w:r>
          </w:p>
        </w:tc>
        <w:tc>
          <w:tcPr>
            <w:tcW w:w="426" w:type="dxa"/>
          </w:tcPr>
          <w:p w:rsidR="00D94528" w:rsidRPr="0075764B" w:rsidRDefault="00D94528" w:rsidP="001430DE">
            <w:pPr>
              <w:spacing w:line="240" w:lineRule="auto"/>
            </w:pPr>
          </w:p>
        </w:tc>
        <w:tc>
          <w:tcPr>
            <w:tcW w:w="4252" w:type="dxa"/>
          </w:tcPr>
          <w:p w:rsidR="00D94528" w:rsidRPr="0075764B" w:rsidRDefault="00D94528" w:rsidP="00BC18AA">
            <w:pPr>
              <w:spacing w:line="240" w:lineRule="auto"/>
            </w:pPr>
            <w:r w:rsidRPr="0075764B">
              <w:t>Tillstånd för den enskilde att själv bedriva rörelse. Tillstånd för god man eller förvaltare att bedriva rörelse för den enskildes räkning.</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C18AA" w:rsidP="001430DE">
            <w:pPr>
              <w:spacing w:line="240" w:lineRule="auto"/>
            </w:pPr>
            <w:r>
              <w:t>14 kap. 14 §</w:t>
            </w:r>
          </w:p>
        </w:tc>
      </w:tr>
      <w:tr w:rsidR="00D94528" w:rsidRPr="0075764B" w:rsidTr="00BC18AA">
        <w:tc>
          <w:tcPr>
            <w:tcW w:w="709" w:type="dxa"/>
          </w:tcPr>
          <w:p w:rsidR="00D94528" w:rsidRPr="0075764B" w:rsidRDefault="00BC18AA" w:rsidP="001430DE">
            <w:pPr>
              <w:spacing w:line="240" w:lineRule="auto"/>
            </w:pPr>
            <w:r>
              <w:t>6.9</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Beslut om att förordnad förmyndare, god man eller förvaltare i särskild ordning skall redogöra för den del av den enskildes tillgångar och skulder som inte omfattas av ställföreträdarens förvaltning</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16 §</w:t>
            </w:r>
          </w:p>
        </w:tc>
      </w:tr>
      <w:tr w:rsidR="00D94528" w:rsidRPr="0075764B" w:rsidTr="00BC18AA">
        <w:tc>
          <w:tcPr>
            <w:tcW w:w="709" w:type="dxa"/>
          </w:tcPr>
          <w:p w:rsidR="00D94528" w:rsidRPr="0075764B" w:rsidRDefault="00BC18AA" w:rsidP="001430DE">
            <w:pPr>
              <w:spacing w:line="240" w:lineRule="auto"/>
            </w:pPr>
            <w:r>
              <w:t>6.10</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Befrielse för ställföreträdaren från skyldigheten att lämna årsräkning eller sluträkning. Beslut om att sådana räkningar får lämnas i förenklad form</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C18AA" w:rsidP="001430DE">
            <w:pPr>
              <w:spacing w:line="240" w:lineRule="auto"/>
            </w:pPr>
            <w:r>
              <w:t>14 kap. 19 §</w:t>
            </w:r>
          </w:p>
        </w:tc>
      </w:tr>
      <w:tr w:rsidR="00D94528" w:rsidRPr="0075764B" w:rsidTr="00BC18AA">
        <w:tc>
          <w:tcPr>
            <w:tcW w:w="709" w:type="dxa"/>
          </w:tcPr>
          <w:p w:rsidR="00D94528" w:rsidRPr="0075764B" w:rsidRDefault="00BC18AA" w:rsidP="001430DE">
            <w:pPr>
              <w:spacing w:line="240" w:lineRule="auto"/>
            </w:pPr>
            <w:r>
              <w:t>6.11</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r w:rsidRPr="0075764B">
              <w:t>Beslut om anstånd för inlämning av förteckning, årsräkning eller sluträkning</w:t>
            </w:r>
          </w:p>
        </w:tc>
        <w:tc>
          <w:tcPr>
            <w:tcW w:w="2350" w:type="dxa"/>
          </w:tcPr>
          <w:p w:rsidR="00D94528" w:rsidRPr="0075764B" w:rsidRDefault="00D94528" w:rsidP="001430DE">
            <w:pPr>
              <w:spacing w:line="240" w:lineRule="auto"/>
            </w:pPr>
            <w:r w:rsidRPr="0075764B">
              <w:t>Överförmyndarhand</w:t>
            </w:r>
            <w:r w:rsidR="00BC18AA">
              <w:t>-</w:t>
            </w:r>
            <w:r w:rsidRPr="0075764B">
              <w:t>läggare</w:t>
            </w:r>
          </w:p>
        </w:tc>
        <w:tc>
          <w:tcPr>
            <w:tcW w:w="1761" w:type="dxa"/>
          </w:tcPr>
          <w:p w:rsidR="00D94528" w:rsidRPr="0075764B" w:rsidRDefault="00BB2844" w:rsidP="001430DE">
            <w:pPr>
              <w:spacing w:line="240" w:lineRule="auto"/>
            </w:pPr>
            <w:r>
              <w:t>14 kap. 20 §</w:t>
            </w:r>
          </w:p>
        </w:tc>
      </w:tr>
      <w:tr w:rsidR="00D94528" w:rsidRPr="0075764B" w:rsidTr="00BC18AA">
        <w:tc>
          <w:tcPr>
            <w:tcW w:w="709" w:type="dxa"/>
          </w:tcPr>
          <w:p w:rsidR="00D94528" w:rsidRPr="0075764B" w:rsidRDefault="00BC18AA" w:rsidP="001430DE">
            <w:pPr>
              <w:spacing w:line="240" w:lineRule="auto"/>
            </w:pPr>
            <w:r>
              <w:t>6.12</w:t>
            </w:r>
          </w:p>
        </w:tc>
        <w:tc>
          <w:tcPr>
            <w:tcW w:w="426" w:type="dxa"/>
          </w:tcPr>
          <w:p w:rsidR="00D94528" w:rsidRPr="0075764B" w:rsidRDefault="00D94528" w:rsidP="001430DE">
            <w:pPr>
              <w:spacing w:line="240" w:lineRule="auto"/>
            </w:pPr>
          </w:p>
        </w:tc>
        <w:tc>
          <w:tcPr>
            <w:tcW w:w="4252" w:type="dxa"/>
          </w:tcPr>
          <w:p w:rsidR="00D94528" w:rsidRPr="0075764B" w:rsidRDefault="00D94528" w:rsidP="001430DE">
            <w:pPr>
              <w:spacing w:line="240" w:lineRule="auto"/>
            </w:pPr>
            <w:r w:rsidRPr="0075764B">
              <w:t>Beslut om skärpande föreskrifter</w:t>
            </w:r>
          </w:p>
        </w:tc>
        <w:tc>
          <w:tcPr>
            <w:tcW w:w="2350" w:type="dxa"/>
          </w:tcPr>
          <w:p w:rsidR="00D94528" w:rsidRPr="0075764B" w:rsidRDefault="00D94528" w:rsidP="001430DE">
            <w:pPr>
              <w:spacing w:line="240" w:lineRule="auto"/>
            </w:pPr>
            <w:r w:rsidRPr="0075764B">
              <w:t>Enhetschef</w:t>
            </w:r>
          </w:p>
        </w:tc>
        <w:tc>
          <w:tcPr>
            <w:tcW w:w="1761" w:type="dxa"/>
          </w:tcPr>
          <w:p w:rsidR="00D94528" w:rsidRPr="0075764B" w:rsidRDefault="00BB2844" w:rsidP="00121654">
            <w:pPr>
              <w:spacing w:line="240" w:lineRule="auto"/>
            </w:pPr>
            <w:r>
              <w:t>14 kap. 21 §</w:t>
            </w:r>
            <w:r w:rsidR="00D03E77">
              <w:t xml:space="preserve"> 1 stycket punkt 1</w:t>
            </w:r>
            <w:r w:rsidR="00121654">
              <w:t>-4</w:t>
            </w:r>
          </w:p>
        </w:tc>
      </w:tr>
      <w:tr w:rsidR="00BB2844" w:rsidRPr="0075764B" w:rsidTr="00BC18AA">
        <w:tc>
          <w:tcPr>
            <w:tcW w:w="709" w:type="dxa"/>
          </w:tcPr>
          <w:p w:rsidR="00BB2844" w:rsidRDefault="00BB2844" w:rsidP="001430DE">
            <w:pPr>
              <w:spacing w:line="240" w:lineRule="auto"/>
            </w:pPr>
            <w:r>
              <w:t>6.1</w:t>
            </w:r>
            <w:r w:rsidR="00121654">
              <w:t>3</w:t>
            </w:r>
          </w:p>
        </w:tc>
        <w:tc>
          <w:tcPr>
            <w:tcW w:w="426" w:type="dxa"/>
          </w:tcPr>
          <w:p w:rsidR="00BB2844" w:rsidRPr="0075764B" w:rsidRDefault="00BB2844" w:rsidP="001430DE">
            <w:pPr>
              <w:spacing w:line="240" w:lineRule="auto"/>
            </w:pPr>
          </w:p>
        </w:tc>
        <w:tc>
          <w:tcPr>
            <w:tcW w:w="4252" w:type="dxa"/>
          </w:tcPr>
          <w:p w:rsidR="00BB2844" w:rsidRPr="0075764B" w:rsidRDefault="00BB2844" w:rsidP="001430DE">
            <w:pPr>
              <w:spacing w:line="240" w:lineRule="auto"/>
            </w:pPr>
            <w:r w:rsidRPr="0075764B">
              <w:t>Bestämma tid och plats för granskning av förordnad förmyndares, god mans eller förvaltares förvaltning</w:t>
            </w:r>
          </w:p>
        </w:tc>
        <w:tc>
          <w:tcPr>
            <w:tcW w:w="2350" w:type="dxa"/>
          </w:tcPr>
          <w:p w:rsidR="00BB2844" w:rsidRPr="0075764B" w:rsidRDefault="00BB2844" w:rsidP="001430DE">
            <w:pPr>
              <w:spacing w:line="240" w:lineRule="auto"/>
            </w:pPr>
            <w:r w:rsidRPr="0075764B">
              <w:t>Överförmyndarhand</w:t>
            </w:r>
            <w:r>
              <w:t>-</w:t>
            </w:r>
            <w:r w:rsidRPr="0075764B">
              <w:t>läggare</w:t>
            </w:r>
          </w:p>
        </w:tc>
        <w:tc>
          <w:tcPr>
            <w:tcW w:w="1761" w:type="dxa"/>
          </w:tcPr>
          <w:p w:rsidR="00BB2844" w:rsidRDefault="00BB2844" w:rsidP="001430DE">
            <w:pPr>
              <w:spacing w:line="240" w:lineRule="auto"/>
            </w:pPr>
            <w:r>
              <w:t>14 kap. 23 §</w:t>
            </w:r>
            <w:r w:rsidR="00D03E77">
              <w:t xml:space="preserve"> 1 stycket</w:t>
            </w:r>
          </w:p>
        </w:tc>
      </w:tr>
    </w:tbl>
    <w:p w:rsidR="00BB2844" w:rsidRDefault="00BB2844" w:rsidP="00CA3FC9">
      <w:pPr>
        <w:spacing w:line="240" w:lineRule="auto"/>
      </w:pPr>
    </w:p>
    <w:p w:rsidR="00121654" w:rsidRPr="0075764B" w:rsidRDefault="00121654" w:rsidP="00CA3FC9">
      <w:pPr>
        <w:spacing w:line="240" w:lineRule="auto"/>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BB2844" w:rsidRPr="0075764B" w:rsidTr="009256B3">
        <w:tc>
          <w:tcPr>
            <w:tcW w:w="709" w:type="dxa"/>
          </w:tcPr>
          <w:p w:rsidR="00BB2844" w:rsidRPr="0075764B" w:rsidRDefault="00BB2844" w:rsidP="00BB2844">
            <w:pPr>
              <w:spacing w:line="240" w:lineRule="auto"/>
              <w:rPr>
                <w:b/>
              </w:rPr>
            </w:pPr>
            <w:r>
              <w:rPr>
                <w:b/>
              </w:rPr>
              <w:lastRenderedPageBreak/>
              <w:t>Nr</w:t>
            </w:r>
          </w:p>
        </w:tc>
        <w:tc>
          <w:tcPr>
            <w:tcW w:w="426" w:type="dxa"/>
          </w:tcPr>
          <w:p w:rsidR="00BB2844" w:rsidRPr="0075764B" w:rsidRDefault="00BB2844" w:rsidP="00BB2844">
            <w:pPr>
              <w:spacing w:line="240" w:lineRule="auto"/>
              <w:rPr>
                <w:b/>
              </w:rPr>
            </w:pPr>
          </w:p>
        </w:tc>
        <w:tc>
          <w:tcPr>
            <w:tcW w:w="4252" w:type="dxa"/>
          </w:tcPr>
          <w:p w:rsidR="00BB2844" w:rsidRPr="0075764B" w:rsidRDefault="00BB2844" w:rsidP="00BB2844">
            <w:pPr>
              <w:spacing w:line="240" w:lineRule="auto"/>
              <w:rPr>
                <w:b/>
              </w:rPr>
            </w:pPr>
            <w:r w:rsidRPr="0075764B">
              <w:rPr>
                <w:b/>
              </w:rPr>
              <w:t>Innehåll</w:t>
            </w:r>
          </w:p>
        </w:tc>
        <w:tc>
          <w:tcPr>
            <w:tcW w:w="2268" w:type="dxa"/>
          </w:tcPr>
          <w:p w:rsidR="00BB2844" w:rsidRPr="0075764B" w:rsidRDefault="00BB2844" w:rsidP="00BB2844">
            <w:pPr>
              <w:spacing w:line="240" w:lineRule="auto"/>
              <w:rPr>
                <w:b/>
              </w:rPr>
            </w:pPr>
            <w:r w:rsidRPr="0075764B">
              <w:rPr>
                <w:b/>
              </w:rPr>
              <w:t>Delegat</w:t>
            </w:r>
          </w:p>
        </w:tc>
        <w:tc>
          <w:tcPr>
            <w:tcW w:w="1843" w:type="dxa"/>
          </w:tcPr>
          <w:p w:rsidR="00BB2844" w:rsidRPr="0075764B" w:rsidRDefault="00BB2844" w:rsidP="00BB2844">
            <w:pPr>
              <w:spacing w:line="240" w:lineRule="auto"/>
              <w:rPr>
                <w:b/>
              </w:rPr>
            </w:pPr>
            <w:r w:rsidRPr="0075764B">
              <w:rPr>
                <w:b/>
              </w:rPr>
              <w:t>Lagrum</w:t>
            </w:r>
          </w:p>
        </w:tc>
      </w:tr>
      <w:tr w:rsidR="00BB2844" w:rsidRPr="0075764B" w:rsidTr="009256B3">
        <w:tc>
          <w:tcPr>
            <w:tcW w:w="709" w:type="dxa"/>
          </w:tcPr>
          <w:p w:rsidR="00BB2844" w:rsidRPr="0075764B" w:rsidRDefault="00BB2844" w:rsidP="00B15DA5">
            <w:pPr>
              <w:spacing w:line="240" w:lineRule="auto"/>
            </w:pPr>
            <w:r>
              <w:rPr>
                <w:b/>
              </w:rPr>
              <w:t>7</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rPr>
                <w:b/>
              </w:rPr>
              <w:t>Vård av rätt i dödsbo, med mera</w:t>
            </w:r>
          </w:p>
        </w:tc>
        <w:tc>
          <w:tcPr>
            <w:tcW w:w="2268" w:type="dxa"/>
          </w:tcPr>
          <w:p w:rsidR="00BB2844" w:rsidRPr="0075764B" w:rsidRDefault="00BB2844" w:rsidP="00B15DA5">
            <w:pPr>
              <w:spacing w:line="240" w:lineRule="auto"/>
            </w:pPr>
          </w:p>
        </w:tc>
        <w:tc>
          <w:tcPr>
            <w:tcW w:w="1843" w:type="dxa"/>
          </w:tcPr>
          <w:p w:rsidR="00BB2844" w:rsidRPr="00BB2844" w:rsidRDefault="00BB2844" w:rsidP="00B15DA5">
            <w:pPr>
              <w:spacing w:line="240" w:lineRule="auto"/>
              <w:rPr>
                <w:b/>
              </w:rPr>
            </w:pPr>
            <w:r w:rsidRPr="00BB2844">
              <w:rPr>
                <w:b/>
              </w:rPr>
              <w:t>Föräldrabalken</w:t>
            </w:r>
          </w:p>
        </w:tc>
      </w:tr>
      <w:tr w:rsidR="009256B3" w:rsidRPr="0075764B" w:rsidTr="009256B3">
        <w:tc>
          <w:tcPr>
            <w:tcW w:w="709" w:type="dxa"/>
          </w:tcPr>
          <w:p w:rsidR="009256B3" w:rsidRDefault="009256B3" w:rsidP="00B15DA5">
            <w:pPr>
              <w:spacing w:line="240" w:lineRule="auto"/>
              <w:rPr>
                <w:b/>
              </w:rPr>
            </w:pPr>
            <w:r>
              <w:t>7.1</w:t>
            </w:r>
          </w:p>
        </w:tc>
        <w:tc>
          <w:tcPr>
            <w:tcW w:w="426" w:type="dxa"/>
          </w:tcPr>
          <w:p w:rsidR="009256B3" w:rsidRPr="0075764B" w:rsidRDefault="009256B3" w:rsidP="00B15DA5">
            <w:pPr>
              <w:spacing w:line="240" w:lineRule="auto"/>
            </w:pPr>
          </w:p>
        </w:tc>
        <w:tc>
          <w:tcPr>
            <w:tcW w:w="4252" w:type="dxa"/>
          </w:tcPr>
          <w:p w:rsidR="009256B3" w:rsidRPr="0075764B" w:rsidRDefault="009256B3" w:rsidP="00B15DA5">
            <w:pPr>
              <w:spacing w:line="240" w:lineRule="auto"/>
              <w:rPr>
                <w:b/>
              </w:rPr>
            </w:pPr>
            <w:r w:rsidRPr="0075764B">
              <w:t xml:space="preserve">Bestämmande av tid för redogörelse </w:t>
            </w:r>
            <w:r>
              <w:t>av</w:t>
            </w:r>
            <w:r w:rsidRPr="0075764B">
              <w:t xml:space="preserve"> hinder mot skifte av dödsbo</w:t>
            </w:r>
          </w:p>
        </w:tc>
        <w:tc>
          <w:tcPr>
            <w:tcW w:w="2268" w:type="dxa"/>
          </w:tcPr>
          <w:p w:rsidR="009256B3" w:rsidRDefault="009256B3" w:rsidP="009256B3">
            <w:pPr>
              <w:spacing w:line="240" w:lineRule="auto"/>
            </w:pPr>
            <w:r w:rsidRPr="0075764B">
              <w:t>Överförmyndarhand</w:t>
            </w:r>
            <w:r>
              <w:t>-</w:t>
            </w:r>
          </w:p>
          <w:p w:rsidR="009256B3" w:rsidRPr="0075764B" w:rsidRDefault="009256B3" w:rsidP="009256B3">
            <w:pPr>
              <w:spacing w:line="240" w:lineRule="auto"/>
            </w:pPr>
            <w:r w:rsidRPr="0075764B">
              <w:t>läggare</w:t>
            </w:r>
          </w:p>
        </w:tc>
        <w:tc>
          <w:tcPr>
            <w:tcW w:w="1843" w:type="dxa"/>
          </w:tcPr>
          <w:p w:rsidR="009256B3" w:rsidRPr="00BB2844" w:rsidRDefault="009256B3" w:rsidP="00B15DA5">
            <w:pPr>
              <w:spacing w:line="240" w:lineRule="auto"/>
              <w:rPr>
                <w:b/>
              </w:rPr>
            </w:pPr>
            <w:r>
              <w:t>15 kap. 3 §</w:t>
            </w:r>
          </w:p>
        </w:tc>
      </w:tr>
      <w:tr w:rsidR="00BB2844" w:rsidRPr="0075764B" w:rsidTr="009256B3">
        <w:tc>
          <w:tcPr>
            <w:tcW w:w="709" w:type="dxa"/>
          </w:tcPr>
          <w:p w:rsidR="00BB2844" w:rsidRPr="0075764B" w:rsidRDefault="00BB2844" w:rsidP="00B15DA5">
            <w:pPr>
              <w:spacing w:line="240" w:lineRule="auto"/>
            </w:pPr>
            <w:r>
              <w:t>7.2</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rättshandling vid dödsboförvaltning om samtycke kan ges på delegation vid förvaltning enligt 13–14 kap</w:t>
            </w:r>
            <w:r>
              <w:t xml:space="preserve"> föräldrabalken</w:t>
            </w:r>
          </w:p>
        </w:tc>
        <w:tc>
          <w:tcPr>
            <w:tcW w:w="2268" w:type="dxa"/>
          </w:tcPr>
          <w:p w:rsidR="00BB2844" w:rsidRDefault="00BB2844" w:rsidP="00B15DA5">
            <w:pPr>
              <w:spacing w:line="240" w:lineRule="auto"/>
            </w:pPr>
            <w:r w:rsidRPr="0075764B">
              <w:t>Överförmyndarhand</w:t>
            </w:r>
            <w:r>
              <w:t>-</w:t>
            </w:r>
          </w:p>
          <w:p w:rsidR="00BB2844" w:rsidRPr="0075764B" w:rsidRDefault="00BB2844" w:rsidP="00B15DA5">
            <w:pPr>
              <w:spacing w:line="240" w:lineRule="auto"/>
            </w:pPr>
            <w:r w:rsidRPr="0075764B">
              <w:t>läggare</w:t>
            </w:r>
          </w:p>
          <w:p w:rsidR="00BB2844" w:rsidRPr="0075764B" w:rsidRDefault="00BB2844" w:rsidP="00B15DA5">
            <w:pPr>
              <w:spacing w:line="240" w:lineRule="auto"/>
            </w:pPr>
          </w:p>
        </w:tc>
        <w:tc>
          <w:tcPr>
            <w:tcW w:w="1843" w:type="dxa"/>
          </w:tcPr>
          <w:p w:rsidR="00BB2844" w:rsidRPr="0075764B" w:rsidRDefault="00BB2844" w:rsidP="00B15DA5">
            <w:pPr>
              <w:spacing w:line="240" w:lineRule="auto"/>
            </w:pPr>
            <w:r>
              <w:t>15 kap. 4 §</w:t>
            </w:r>
            <w:r w:rsidR="009256B3">
              <w:t xml:space="preserve"> 1 stycket</w:t>
            </w:r>
          </w:p>
        </w:tc>
      </w:tr>
      <w:tr w:rsidR="00BB2844" w:rsidRPr="0075764B" w:rsidTr="009256B3">
        <w:tc>
          <w:tcPr>
            <w:tcW w:w="709" w:type="dxa"/>
          </w:tcPr>
          <w:p w:rsidR="00BB2844" w:rsidRPr="0075764B" w:rsidRDefault="00BB2844" w:rsidP="00B15DA5">
            <w:pPr>
              <w:spacing w:line="240" w:lineRule="auto"/>
            </w:pPr>
            <w:r>
              <w:t>7.3</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bodelning och arvskifte</w:t>
            </w:r>
          </w:p>
        </w:tc>
        <w:tc>
          <w:tcPr>
            <w:tcW w:w="2268" w:type="dxa"/>
          </w:tcPr>
          <w:p w:rsidR="00BB2844" w:rsidRPr="0075764B" w:rsidRDefault="00BB2844" w:rsidP="00B15DA5">
            <w:pPr>
              <w:spacing w:line="240" w:lineRule="auto"/>
            </w:pPr>
            <w:r w:rsidRPr="0075764B">
              <w:t>Överförmyndarhand</w:t>
            </w:r>
            <w:r>
              <w:t>-</w:t>
            </w:r>
            <w:r w:rsidRPr="0075764B">
              <w:t>läggare</w:t>
            </w:r>
          </w:p>
        </w:tc>
        <w:tc>
          <w:tcPr>
            <w:tcW w:w="1843" w:type="dxa"/>
          </w:tcPr>
          <w:p w:rsidR="00BB2844" w:rsidRPr="0075764B" w:rsidRDefault="00BB2844" w:rsidP="00B15DA5">
            <w:pPr>
              <w:spacing w:line="240" w:lineRule="auto"/>
            </w:pPr>
            <w:r>
              <w:t>15 kap. 5 § 1 stycket</w:t>
            </w:r>
          </w:p>
        </w:tc>
      </w:tr>
      <w:tr w:rsidR="00BB2844" w:rsidRPr="0075764B" w:rsidTr="009256B3">
        <w:tc>
          <w:tcPr>
            <w:tcW w:w="709" w:type="dxa"/>
          </w:tcPr>
          <w:p w:rsidR="00BB2844" w:rsidRPr="0075764B" w:rsidRDefault="00BB2844" w:rsidP="00B15DA5">
            <w:pPr>
              <w:spacing w:line="240" w:lineRule="auto"/>
            </w:pPr>
            <w:r>
              <w:t>7.4</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överlåtelse av den enskildes andel i dödsbo</w:t>
            </w:r>
          </w:p>
        </w:tc>
        <w:tc>
          <w:tcPr>
            <w:tcW w:w="2268" w:type="dxa"/>
          </w:tcPr>
          <w:p w:rsidR="00BB2844" w:rsidRPr="0075764B" w:rsidRDefault="00BB2844" w:rsidP="00B15DA5">
            <w:pPr>
              <w:spacing w:line="240" w:lineRule="auto"/>
            </w:pPr>
            <w:r w:rsidRPr="0075764B">
              <w:t>Enhetschef</w:t>
            </w:r>
          </w:p>
        </w:tc>
        <w:tc>
          <w:tcPr>
            <w:tcW w:w="1843" w:type="dxa"/>
          </w:tcPr>
          <w:p w:rsidR="00BB2844" w:rsidRPr="0075764B" w:rsidRDefault="00BB2844" w:rsidP="00B15DA5">
            <w:pPr>
              <w:spacing w:line="240" w:lineRule="auto"/>
            </w:pPr>
            <w:r>
              <w:t>15 kap. 5 § 2 stycket</w:t>
            </w:r>
          </w:p>
        </w:tc>
      </w:tr>
      <w:tr w:rsidR="00BB2844" w:rsidRPr="0075764B" w:rsidTr="009256B3">
        <w:tc>
          <w:tcPr>
            <w:tcW w:w="709" w:type="dxa"/>
          </w:tcPr>
          <w:p w:rsidR="00BB2844" w:rsidRPr="0075764B" w:rsidRDefault="00BB2844" w:rsidP="00B15DA5">
            <w:pPr>
              <w:spacing w:line="240" w:lineRule="auto"/>
            </w:pPr>
            <w:r>
              <w:t>7.5</w:t>
            </w:r>
          </w:p>
        </w:tc>
        <w:tc>
          <w:tcPr>
            <w:tcW w:w="426" w:type="dxa"/>
          </w:tcPr>
          <w:p w:rsidR="00BB2844" w:rsidRPr="0075764B" w:rsidRDefault="00BB2844" w:rsidP="00B15DA5">
            <w:pPr>
              <w:spacing w:line="240" w:lineRule="auto"/>
            </w:pPr>
          </w:p>
        </w:tc>
        <w:tc>
          <w:tcPr>
            <w:tcW w:w="4252" w:type="dxa"/>
          </w:tcPr>
          <w:p w:rsidR="00BB2844" w:rsidRPr="0075764B" w:rsidRDefault="00BB2844" w:rsidP="00BB2844">
            <w:pPr>
              <w:spacing w:line="240" w:lineRule="auto"/>
            </w:pPr>
            <w:r w:rsidRPr="0075764B">
              <w:t>Samty</w:t>
            </w:r>
            <w:r>
              <w:t xml:space="preserve">cke till avstående av arv enligt 3 kap. </w:t>
            </w:r>
            <w:r w:rsidRPr="0075764B">
              <w:t xml:space="preserve">9 </w:t>
            </w:r>
            <w:r>
              <w:t xml:space="preserve">§ </w:t>
            </w:r>
            <w:r w:rsidRPr="0075764B">
              <w:t>2 st</w:t>
            </w:r>
            <w:r>
              <w:t>ycket ärvdabalken</w:t>
            </w:r>
          </w:p>
        </w:tc>
        <w:tc>
          <w:tcPr>
            <w:tcW w:w="2268" w:type="dxa"/>
          </w:tcPr>
          <w:p w:rsidR="00BB2844" w:rsidRPr="0075764B" w:rsidRDefault="00BB2844" w:rsidP="00B15DA5">
            <w:pPr>
              <w:spacing w:line="240" w:lineRule="auto"/>
            </w:pPr>
            <w:r w:rsidRPr="0075764B">
              <w:t>Enhetschef</w:t>
            </w:r>
          </w:p>
        </w:tc>
        <w:tc>
          <w:tcPr>
            <w:tcW w:w="1843" w:type="dxa"/>
          </w:tcPr>
          <w:p w:rsidR="00BB2844" w:rsidRPr="0075764B" w:rsidRDefault="00BB2844" w:rsidP="00B15DA5">
            <w:pPr>
              <w:spacing w:line="240" w:lineRule="auto"/>
            </w:pPr>
            <w:r>
              <w:t>15 kap. 6 §</w:t>
            </w:r>
          </w:p>
        </w:tc>
      </w:tr>
      <w:tr w:rsidR="00BB2844" w:rsidRPr="0075764B" w:rsidTr="009256B3">
        <w:tc>
          <w:tcPr>
            <w:tcW w:w="709" w:type="dxa"/>
          </w:tcPr>
          <w:p w:rsidR="00BB2844" w:rsidRPr="0075764B" w:rsidRDefault="00BB2844" w:rsidP="00B15DA5">
            <w:pPr>
              <w:spacing w:line="240" w:lineRule="auto"/>
            </w:pPr>
            <w:r>
              <w:t>7.6</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Samtycke till avtal om sammanlevnad i oskiftat dödsbo</w:t>
            </w:r>
          </w:p>
        </w:tc>
        <w:tc>
          <w:tcPr>
            <w:tcW w:w="2268" w:type="dxa"/>
          </w:tcPr>
          <w:p w:rsidR="00BB2844" w:rsidRPr="0075764B" w:rsidRDefault="00BB2844" w:rsidP="00B15DA5">
            <w:pPr>
              <w:spacing w:line="240" w:lineRule="auto"/>
            </w:pPr>
            <w:r w:rsidRPr="0075764B">
              <w:t>Enhetschef</w:t>
            </w:r>
          </w:p>
        </w:tc>
        <w:tc>
          <w:tcPr>
            <w:tcW w:w="1843" w:type="dxa"/>
          </w:tcPr>
          <w:p w:rsidR="00BB2844" w:rsidRPr="0075764B" w:rsidRDefault="003250A8" w:rsidP="00B15DA5">
            <w:pPr>
              <w:spacing w:line="240" w:lineRule="auto"/>
            </w:pPr>
            <w:r>
              <w:t>15 kap. 7 §</w:t>
            </w:r>
            <w:r w:rsidR="00674EFA">
              <w:t xml:space="preserve"> 1 stycket</w:t>
            </w:r>
          </w:p>
        </w:tc>
      </w:tr>
      <w:tr w:rsidR="00BB2844" w:rsidRPr="0075764B" w:rsidTr="009256B3">
        <w:tc>
          <w:tcPr>
            <w:tcW w:w="709" w:type="dxa"/>
          </w:tcPr>
          <w:p w:rsidR="00BB2844" w:rsidRPr="0075764B" w:rsidRDefault="00BB2844" w:rsidP="00B15DA5">
            <w:pPr>
              <w:spacing w:line="240" w:lineRule="auto"/>
            </w:pPr>
            <w:r>
              <w:t>7.</w:t>
            </w:r>
            <w:r w:rsidR="009F04C1">
              <w:t>7</w:t>
            </w:r>
          </w:p>
        </w:tc>
        <w:tc>
          <w:tcPr>
            <w:tcW w:w="426" w:type="dxa"/>
          </w:tcPr>
          <w:p w:rsidR="00BB2844" w:rsidRPr="0075764B" w:rsidRDefault="00BB2844" w:rsidP="00B15DA5">
            <w:pPr>
              <w:spacing w:line="240" w:lineRule="auto"/>
            </w:pPr>
          </w:p>
        </w:tc>
        <w:tc>
          <w:tcPr>
            <w:tcW w:w="4252" w:type="dxa"/>
          </w:tcPr>
          <w:p w:rsidR="00BB2844" w:rsidRPr="0075764B" w:rsidRDefault="00BB2844" w:rsidP="00B15DA5">
            <w:pPr>
              <w:spacing w:line="240" w:lineRule="auto"/>
            </w:pPr>
            <w:r w:rsidRPr="0075764B">
              <w:t>Bestämmande om ny tid för avgivande av årsuppgift avseende oskiftat dödsbo</w:t>
            </w:r>
          </w:p>
        </w:tc>
        <w:tc>
          <w:tcPr>
            <w:tcW w:w="2268" w:type="dxa"/>
          </w:tcPr>
          <w:p w:rsidR="00BB2844" w:rsidRPr="0075764B" w:rsidRDefault="00BB2844" w:rsidP="00B15DA5">
            <w:pPr>
              <w:spacing w:line="240" w:lineRule="auto"/>
            </w:pPr>
            <w:r w:rsidRPr="0075764B">
              <w:t>Överförmyndarhand</w:t>
            </w:r>
            <w:r w:rsidR="003250A8">
              <w:t>-</w:t>
            </w:r>
            <w:r w:rsidRPr="0075764B">
              <w:t>läggare</w:t>
            </w:r>
          </w:p>
        </w:tc>
        <w:tc>
          <w:tcPr>
            <w:tcW w:w="1843" w:type="dxa"/>
          </w:tcPr>
          <w:p w:rsidR="00BB2844" w:rsidRPr="0075764B" w:rsidRDefault="003250A8" w:rsidP="00B15DA5">
            <w:pPr>
              <w:spacing w:line="240" w:lineRule="auto"/>
            </w:pPr>
            <w:r>
              <w:t>15 kap. 8 § 2 stycket</w:t>
            </w:r>
          </w:p>
        </w:tc>
      </w:tr>
    </w:tbl>
    <w:p w:rsidR="0012375C" w:rsidRDefault="0012375C" w:rsidP="00CA3FC9">
      <w:pPr>
        <w:spacing w:line="240" w:lineRule="auto"/>
      </w:pPr>
    </w:p>
    <w:tbl>
      <w:tblPr>
        <w:tblStyle w:val="Tabellrutnt"/>
        <w:tblW w:w="9498" w:type="dxa"/>
        <w:tblInd w:w="-601" w:type="dxa"/>
        <w:tblLayout w:type="fixed"/>
        <w:tblLook w:val="04A0" w:firstRow="1" w:lastRow="0" w:firstColumn="1" w:lastColumn="0" w:noHBand="0" w:noVBand="1"/>
      </w:tblPr>
      <w:tblGrid>
        <w:gridCol w:w="670"/>
        <w:gridCol w:w="465"/>
        <w:gridCol w:w="4252"/>
        <w:gridCol w:w="2268"/>
        <w:gridCol w:w="1843"/>
      </w:tblGrid>
      <w:tr w:rsidR="003250A8" w:rsidRPr="0075764B" w:rsidTr="00374DF7">
        <w:tc>
          <w:tcPr>
            <w:tcW w:w="670" w:type="dxa"/>
          </w:tcPr>
          <w:p w:rsidR="003250A8" w:rsidRPr="0075764B" w:rsidRDefault="003250A8" w:rsidP="003250A8">
            <w:pPr>
              <w:spacing w:line="240" w:lineRule="auto"/>
              <w:rPr>
                <w:b/>
              </w:rPr>
            </w:pPr>
            <w:r>
              <w:rPr>
                <w:b/>
              </w:rPr>
              <w:t>Nr</w:t>
            </w:r>
          </w:p>
        </w:tc>
        <w:tc>
          <w:tcPr>
            <w:tcW w:w="465" w:type="dxa"/>
          </w:tcPr>
          <w:p w:rsidR="003250A8" w:rsidRPr="0075764B" w:rsidRDefault="003250A8" w:rsidP="003250A8">
            <w:pPr>
              <w:spacing w:line="240" w:lineRule="auto"/>
              <w:rPr>
                <w:b/>
              </w:rPr>
            </w:pPr>
          </w:p>
        </w:tc>
        <w:tc>
          <w:tcPr>
            <w:tcW w:w="4252" w:type="dxa"/>
          </w:tcPr>
          <w:p w:rsidR="003250A8" w:rsidRPr="0075764B" w:rsidRDefault="003250A8" w:rsidP="003250A8">
            <w:pPr>
              <w:spacing w:line="240" w:lineRule="auto"/>
              <w:rPr>
                <w:b/>
              </w:rPr>
            </w:pPr>
            <w:r w:rsidRPr="0075764B">
              <w:rPr>
                <w:b/>
              </w:rPr>
              <w:t>Innehåll</w:t>
            </w:r>
          </w:p>
        </w:tc>
        <w:tc>
          <w:tcPr>
            <w:tcW w:w="2268" w:type="dxa"/>
          </w:tcPr>
          <w:p w:rsidR="003250A8" w:rsidRPr="0075764B" w:rsidRDefault="003250A8" w:rsidP="003250A8">
            <w:pPr>
              <w:spacing w:line="240" w:lineRule="auto"/>
              <w:rPr>
                <w:b/>
              </w:rPr>
            </w:pPr>
            <w:r w:rsidRPr="0075764B">
              <w:rPr>
                <w:b/>
              </w:rPr>
              <w:t>Delegat</w:t>
            </w:r>
          </w:p>
        </w:tc>
        <w:tc>
          <w:tcPr>
            <w:tcW w:w="1843" w:type="dxa"/>
          </w:tcPr>
          <w:p w:rsidR="003250A8" w:rsidRPr="0075764B" w:rsidRDefault="003250A8" w:rsidP="003250A8">
            <w:pPr>
              <w:spacing w:line="240" w:lineRule="auto"/>
              <w:rPr>
                <w:b/>
              </w:rPr>
            </w:pPr>
            <w:r w:rsidRPr="0075764B">
              <w:rPr>
                <w:b/>
              </w:rPr>
              <w:t>Lagrum</w:t>
            </w:r>
          </w:p>
        </w:tc>
      </w:tr>
      <w:tr w:rsidR="003250A8" w:rsidRPr="0075764B" w:rsidTr="00374DF7">
        <w:tc>
          <w:tcPr>
            <w:tcW w:w="670" w:type="dxa"/>
          </w:tcPr>
          <w:p w:rsidR="003250A8" w:rsidRPr="0075764B" w:rsidRDefault="003250A8" w:rsidP="0012375C">
            <w:pPr>
              <w:spacing w:line="240" w:lineRule="auto"/>
            </w:pPr>
            <w:r>
              <w:rPr>
                <w:b/>
              </w:rPr>
              <w:t>8</w:t>
            </w:r>
          </w:p>
        </w:tc>
        <w:tc>
          <w:tcPr>
            <w:tcW w:w="465" w:type="dxa"/>
          </w:tcPr>
          <w:p w:rsidR="003250A8" w:rsidRPr="0075764B" w:rsidRDefault="003250A8" w:rsidP="0012375C">
            <w:pPr>
              <w:spacing w:line="240" w:lineRule="auto"/>
            </w:pPr>
          </w:p>
        </w:tc>
        <w:tc>
          <w:tcPr>
            <w:tcW w:w="4252" w:type="dxa"/>
          </w:tcPr>
          <w:p w:rsidR="003250A8" w:rsidRPr="0075764B" w:rsidRDefault="003250A8" w:rsidP="003250A8">
            <w:pPr>
              <w:spacing w:line="240" w:lineRule="auto"/>
              <w:rPr>
                <w:b/>
              </w:rPr>
            </w:pPr>
            <w:r w:rsidRPr="0075764B">
              <w:rPr>
                <w:b/>
              </w:rPr>
              <w:t>Tillsyn över förmyndares, gode mäns och förvaltares verksamhet</w:t>
            </w:r>
          </w:p>
        </w:tc>
        <w:tc>
          <w:tcPr>
            <w:tcW w:w="2268" w:type="dxa"/>
          </w:tcPr>
          <w:p w:rsidR="003250A8" w:rsidRPr="0075764B" w:rsidRDefault="003250A8" w:rsidP="0012375C">
            <w:pPr>
              <w:spacing w:line="240" w:lineRule="auto"/>
            </w:pPr>
          </w:p>
        </w:tc>
        <w:tc>
          <w:tcPr>
            <w:tcW w:w="1843" w:type="dxa"/>
          </w:tcPr>
          <w:p w:rsidR="003250A8" w:rsidRPr="003250A8" w:rsidRDefault="003250A8" w:rsidP="0012375C">
            <w:pPr>
              <w:spacing w:line="240" w:lineRule="auto"/>
              <w:rPr>
                <w:b/>
              </w:rPr>
            </w:pPr>
            <w:r>
              <w:rPr>
                <w:b/>
              </w:rPr>
              <w:t>Föräldrabalken</w:t>
            </w:r>
          </w:p>
        </w:tc>
      </w:tr>
      <w:tr w:rsidR="003250A8" w:rsidRPr="0075764B" w:rsidTr="00374DF7">
        <w:tc>
          <w:tcPr>
            <w:tcW w:w="670" w:type="dxa"/>
          </w:tcPr>
          <w:p w:rsidR="003250A8" w:rsidRPr="0075764B" w:rsidRDefault="003250A8" w:rsidP="0012375C">
            <w:pPr>
              <w:spacing w:line="240" w:lineRule="auto"/>
            </w:pPr>
            <w:r>
              <w:t>8.1</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överflyttning av tillsyn av förmynderskap, godmanskap eller förvaltarskap till annan kommun</w:t>
            </w:r>
          </w:p>
        </w:tc>
        <w:tc>
          <w:tcPr>
            <w:tcW w:w="2268" w:type="dxa"/>
          </w:tcPr>
          <w:p w:rsidR="003250A8" w:rsidRPr="0075764B" w:rsidRDefault="003250A8" w:rsidP="0012375C">
            <w:pPr>
              <w:spacing w:line="240" w:lineRule="auto"/>
            </w:pPr>
            <w:r w:rsidRPr="0075764B">
              <w:t>Handläggare</w:t>
            </w:r>
          </w:p>
        </w:tc>
        <w:tc>
          <w:tcPr>
            <w:tcW w:w="1843" w:type="dxa"/>
          </w:tcPr>
          <w:p w:rsidR="003250A8" w:rsidRPr="0075764B" w:rsidRDefault="00374DF7" w:rsidP="0012375C">
            <w:pPr>
              <w:spacing w:line="240" w:lineRule="auto"/>
            </w:pPr>
            <w:r>
              <w:t>16 kap. 2 §</w:t>
            </w:r>
          </w:p>
        </w:tc>
      </w:tr>
      <w:tr w:rsidR="003250A8" w:rsidRPr="0075764B" w:rsidTr="00374DF7">
        <w:tc>
          <w:tcPr>
            <w:tcW w:w="670" w:type="dxa"/>
          </w:tcPr>
          <w:p w:rsidR="003250A8" w:rsidRPr="0075764B" w:rsidRDefault="00374DF7" w:rsidP="0012375C">
            <w:pPr>
              <w:spacing w:line="240" w:lineRule="auto"/>
            </w:pPr>
            <w:r>
              <w:t>8.2</w:t>
            </w:r>
          </w:p>
        </w:tc>
        <w:tc>
          <w:tcPr>
            <w:tcW w:w="465" w:type="dxa"/>
          </w:tcPr>
          <w:p w:rsidR="003250A8" w:rsidRPr="0075764B" w:rsidRDefault="003250A8" w:rsidP="0012375C">
            <w:pPr>
              <w:spacing w:line="240" w:lineRule="auto"/>
            </w:pPr>
          </w:p>
        </w:tc>
        <w:tc>
          <w:tcPr>
            <w:tcW w:w="4252" w:type="dxa"/>
          </w:tcPr>
          <w:p w:rsidR="003250A8" w:rsidRPr="0075764B" w:rsidRDefault="003250A8" w:rsidP="00DF7443">
            <w:pPr>
              <w:spacing w:line="240" w:lineRule="auto"/>
            </w:pPr>
            <w:r w:rsidRPr="0075764B">
              <w:t>Granska förmyndares, gode mäns och förvaltares verksamhet</w:t>
            </w:r>
          </w:p>
        </w:tc>
        <w:tc>
          <w:tcPr>
            <w:tcW w:w="2268" w:type="dxa"/>
          </w:tcPr>
          <w:p w:rsidR="003250A8" w:rsidRDefault="003250A8" w:rsidP="0012375C">
            <w:pPr>
              <w:spacing w:line="240" w:lineRule="auto"/>
            </w:pPr>
            <w:r w:rsidRPr="0075764B">
              <w:t>Överförmyndarhand</w:t>
            </w:r>
            <w:r>
              <w:t>-</w:t>
            </w:r>
            <w:r w:rsidRPr="0075764B">
              <w:t>läggare</w:t>
            </w:r>
            <w:r>
              <w:t xml:space="preserve"> </w:t>
            </w:r>
            <w:r w:rsidRPr="0075764B">
              <w:t>och granskningshand</w:t>
            </w:r>
            <w:r>
              <w:t>-</w:t>
            </w:r>
          </w:p>
          <w:p w:rsidR="003250A8" w:rsidRPr="0075764B" w:rsidRDefault="003250A8" w:rsidP="0012375C">
            <w:pPr>
              <w:spacing w:line="240" w:lineRule="auto"/>
            </w:pPr>
            <w:r w:rsidRPr="0075764B">
              <w:t xml:space="preserve">läggare var för sig </w:t>
            </w:r>
          </w:p>
        </w:tc>
        <w:tc>
          <w:tcPr>
            <w:tcW w:w="1843" w:type="dxa"/>
          </w:tcPr>
          <w:p w:rsidR="003250A8" w:rsidRPr="0075764B" w:rsidRDefault="00374DF7" w:rsidP="0012375C">
            <w:pPr>
              <w:spacing w:line="240" w:lineRule="auto"/>
            </w:pPr>
            <w:r>
              <w:t>16 kap. 3 § 1 stycket</w:t>
            </w:r>
          </w:p>
        </w:tc>
      </w:tr>
      <w:tr w:rsidR="003250A8" w:rsidRPr="0075764B" w:rsidTr="00374DF7">
        <w:tc>
          <w:tcPr>
            <w:tcW w:w="670" w:type="dxa"/>
          </w:tcPr>
          <w:p w:rsidR="003250A8" w:rsidRPr="0075764B" w:rsidRDefault="00374DF7" w:rsidP="0012375C">
            <w:pPr>
              <w:spacing w:line="240" w:lineRule="auto"/>
            </w:pPr>
            <w:r>
              <w:t>8.3</w:t>
            </w:r>
          </w:p>
        </w:tc>
        <w:tc>
          <w:tcPr>
            <w:tcW w:w="465" w:type="dxa"/>
          </w:tcPr>
          <w:p w:rsidR="003250A8" w:rsidRPr="0075764B" w:rsidRDefault="003250A8" w:rsidP="0012375C">
            <w:pPr>
              <w:spacing w:line="240" w:lineRule="auto"/>
            </w:pPr>
          </w:p>
        </w:tc>
        <w:tc>
          <w:tcPr>
            <w:tcW w:w="4252" w:type="dxa"/>
          </w:tcPr>
          <w:p w:rsidR="003250A8" w:rsidRPr="0075764B" w:rsidRDefault="003250A8" w:rsidP="00DF7443">
            <w:pPr>
              <w:spacing w:line="240" w:lineRule="auto"/>
            </w:pPr>
            <w:r w:rsidRPr="0075764B">
              <w:t xml:space="preserve">Utseende av någon som har rätt att gå igenom förmyndares, gode mäns och förvaltares räkenskaper och anteckningar samt de värdehandlingar som ställföreträdaren förvarar. </w:t>
            </w:r>
          </w:p>
          <w:p w:rsidR="003250A8" w:rsidRPr="0075764B" w:rsidRDefault="003250A8" w:rsidP="00DF7443">
            <w:pPr>
              <w:spacing w:line="240" w:lineRule="auto"/>
            </w:pPr>
            <w:r w:rsidRPr="0075764B">
              <w:t>Bestämmande av tid och plats där ställföreträdaren ska hålla handlingar tillgängliga</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374DF7">
            <w:pPr>
              <w:spacing w:line="240" w:lineRule="auto"/>
            </w:pPr>
            <w:r>
              <w:t>16 kap. 3 § 2 stycket</w:t>
            </w:r>
          </w:p>
        </w:tc>
      </w:tr>
      <w:tr w:rsidR="003250A8" w:rsidRPr="0075764B" w:rsidTr="00374DF7">
        <w:tc>
          <w:tcPr>
            <w:tcW w:w="670" w:type="dxa"/>
          </w:tcPr>
          <w:p w:rsidR="003250A8" w:rsidRPr="0075764B" w:rsidRDefault="00374DF7" w:rsidP="0012375C">
            <w:pPr>
              <w:spacing w:line="240" w:lineRule="auto"/>
            </w:pPr>
            <w:r>
              <w:t>8.4</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Att på förteckningar, årsräkningar, sluträkningar och redogörelser för hinder mot skifte samt årsuppgifter göra anteckningar om verkställd granskning</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4 §</w:t>
            </w:r>
          </w:p>
        </w:tc>
      </w:tr>
      <w:tr w:rsidR="003250A8" w:rsidRPr="0075764B" w:rsidTr="00374DF7">
        <w:tc>
          <w:tcPr>
            <w:tcW w:w="670" w:type="dxa"/>
          </w:tcPr>
          <w:p w:rsidR="003250A8" w:rsidRPr="0075764B" w:rsidRDefault="00374DF7" w:rsidP="0012375C">
            <w:pPr>
              <w:spacing w:line="240" w:lineRule="auto"/>
            </w:pPr>
            <w:r>
              <w:t>8.5</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Att på förteckningar, årsräkningar och sluträkningar göra anteckningar om verkställd granskning utan anmärkning</w:t>
            </w:r>
          </w:p>
        </w:tc>
        <w:tc>
          <w:tcPr>
            <w:tcW w:w="2268" w:type="dxa"/>
          </w:tcPr>
          <w:p w:rsidR="003250A8" w:rsidRPr="0075764B" w:rsidRDefault="00374DF7" w:rsidP="00374DF7">
            <w:pPr>
              <w:spacing w:line="240" w:lineRule="auto"/>
            </w:pPr>
            <w:r>
              <w:t>G</w:t>
            </w:r>
            <w:r w:rsidR="003250A8" w:rsidRPr="0075764B">
              <w:t>ranskningshand</w:t>
            </w:r>
            <w:r>
              <w:t>-</w:t>
            </w:r>
            <w:r w:rsidR="003250A8" w:rsidRPr="0075764B">
              <w:t xml:space="preserve">läggare </w:t>
            </w:r>
          </w:p>
        </w:tc>
        <w:tc>
          <w:tcPr>
            <w:tcW w:w="1843" w:type="dxa"/>
          </w:tcPr>
          <w:p w:rsidR="003250A8" w:rsidRPr="0075764B" w:rsidRDefault="00374DF7" w:rsidP="0012375C">
            <w:pPr>
              <w:spacing w:line="240" w:lineRule="auto"/>
            </w:pPr>
            <w:r>
              <w:t>16 kap. 4 §</w:t>
            </w:r>
          </w:p>
        </w:tc>
      </w:tr>
      <w:tr w:rsidR="003250A8" w:rsidRPr="0075764B" w:rsidTr="00374DF7">
        <w:tc>
          <w:tcPr>
            <w:tcW w:w="670" w:type="dxa"/>
          </w:tcPr>
          <w:p w:rsidR="003250A8" w:rsidRPr="0075764B" w:rsidRDefault="00374DF7" w:rsidP="0012375C">
            <w:pPr>
              <w:spacing w:line="240" w:lineRule="auto"/>
            </w:pPr>
            <w:r>
              <w:t>8.6</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Bestämmande av tid för yttrande över granskningsanmärkning</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5 § 1 stycket</w:t>
            </w:r>
          </w:p>
        </w:tc>
      </w:tr>
      <w:tr w:rsidR="003250A8" w:rsidRPr="0075764B" w:rsidTr="00374DF7">
        <w:tc>
          <w:tcPr>
            <w:tcW w:w="670" w:type="dxa"/>
          </w:tcPr>
          <w:p w:rsidR="003250A8" w:rsidRPr="0075764B" w:rsidRDefault="00374DF7" w:rsidP="0012375C">
            <w:pPr>
              <w:spacing w:line="240" w:lineRule="auto"/>
            </w:pPr>
            <w:r>
              <w:t>8.7</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granskningsanmärkning. Prövning om beslut enligt någon av bestämmelserna i 13 eller 14 kap</w:t>
            </w:r>
            <w:r w:rsidR="00374DF7">
              <w:t xml:space="preserve">. </w:t>
            </w:r>
            <w:r w:rsidR="00374DF7">
              <w:lastRenderedPageBreak/>
              <w:t>föräldrabalken</w:t>
            </w:r>
            <w:r w:rsidRPr="0075764B">
              <w:t xml:space="preserve"> behöver meddelas eller om någon annan åtgärd behöver vidtas</w:t>
            </w:r>
          </w:p>
        </w:tc>
        <w:tc>
          <w:tcPr>
            <w:tcW w:w="2268" w:type="dxa"/>
          </w:tcPr>
          <w:p w:rsidR="003250A8" w:rsidRPr="0075764B" w:rsidRDefault="003250A8" w:rsidP="0012375C">
            <w:pPr>
              <w:spacing w:line="240" w:lineRule="auto"/>
            </w:pPr>
            <w:r w:rsidRPr="0075764B">
              <w:lastRenderedPageBreak/>
              <w:t>Överförmyndarhand</w:t>
            </w:r>
            <w:r w:rsidR="00374DF7">
              <w:t>-</w:t>
            </w:r>
            <w:r w:rsidRPr="0075764B">
              <w:t>läggare</w:t>
            </w:r>
          </w:p>
        </w:tc>
        <w:tc>
          <w:tcPr>
            <w:tcW w:w="1843" w:type="dxa"/>
          </w:tcPr>
          <w:p w:rsidR="003250A8" w:rsidRPr="0075764B" w:rsidRDefault="00374DF7" w:rsidP="0012375C">
            <w:pPr>
              <w:spacing w:line="240" w:lineRule="auto"/>
            </w:pPr>
            <w:r>
              <w:t>16 kap. 5 § 2 stycket</w:t>
            </w:r>
          </w:p>
        </w:tc>
      </w:tr>
      <w:tr w:rsidR="003250A8" w:rsidRPr="0075764B" w:rsidTr="00374DF7">
        <w:tc>
          <w:tcPr>
            <w:tcW w:w="670" w:type="dxa"/>
          </w:tcPr>
          <w:p w:rsidR="003250A8" w:rsidRPr="0075764B" w:rsidRDefault="00374DF7" w:rsidP="0012375C">
            <w:pPr>
              <w:spacing w:line="240" w:lineRule="auto"/>
            </w:pPr>
            <w:r>
              <w:lastRenderedPageBreak/>
              <w:t>8.8</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rätt för nära anhörig att ta del av handlingar i en akt</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7 §</w:t>
            </w:r>
          </w:p>
        </w:tc>
      </w:tr>
      <w:tr w:rsidR="003250A8" w:rsidRPr="0075764B" w:rsidTr="00374DF7">
        <w:tc>
          <w:tcPr>
            <w:tcW w:w="670" w:type="dxa"/>
          </w:tcPr>
          <w:p w:rsidR="003250A8" w:rsidRPr="0075764B" w:rsidRDefault="00374DF7" w:rsidP="0012375C">
            <w:pPr>
              <w:spacing w:line="240" w:lineRule="auto"/>
            </w:pPr>
            <w:r>
              <w:t>8.9</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Beslut om översändande av handlingar sedan ett förmynderskap, godmanskap eller förvaltarskap upphört</w:t>
            </w:r>
          </w:p>
        </w:tc>
        <w:tc>
          <w:tcPr>
            <w:tcW w:w="2268" w:type="dxa"/>
          </w:tcPr>
          <w:p w:rsidR="003250A8" w:rsidRPr="0075764B" w:rsidRDefault="003250A8" w:rsidP="0012375C">
            <w:pPr>
              <w:spacing w:line="240" w:lineRule="auto"/>
            </w:pPr>
            <w:r w:rsidRPr="0075764B">
              <w:t>Handläggare</w:t>
            </w:r>
          </w:p>
        </w:tc>
        <w:tc>
          <w:tcPr>
            <w:tcW w:w="1843" w:type="dxa"/>
          </w:tcPr>
          <w:p w:rsidR="003250A8" w:rsidRPr="0075764B" w:rsidRDefault="00374DF7" w:rsidP="0012375C">
            <w:pPr>
              <w:spacing w:line="240" w:lineRule="auto"/>
            </w:pPr>
            <w:r>
              <w:t>16 kap. 8 §</w:t>
            </w:r>
          </w:p>
        </w:tc>
      </w:tr>
      <w:tr w:rsidR="003250A8" w:rsidRPr="0075764B" w:rsidTr="00374DF7">
        <w:tc>
          <w:tcPr>
            <w:tcW w:w="670" w:type="dxa"/>
          </w:tcPr>
          <w:p w:rsidR="003250A8" w:rsidRPr="0075764B" w:rsidRDefault="00374DF7" w:rsidP="0012375C">
            <w:pPr>
              <w:spacing w:line="240" w:lineRule="auto"/>
            </w:pPr>
            <w:r>
              <w:t>8.10</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Inhämtande av yttrande från den omyndige, om han eller hon har fyllt 16 år, eller den som har god man eller förvaltare samt den enskildes make eller sambo och närmaste släktingar i fråga om en förvaltningsåtgärd av större vikt</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9 § 1 stycket</w:t>
            </w:r>
          </w:p>
        </w:tc>
      </w:tr>
      <w:tr w:rsidR="003250A8" w:rsidRPr="0075764B" w:rsidTr="00374DF7">
        <w:tc>
          <w:tcPr>
            <w:tcW w:w="670" w:type="dxa"/>
          </w:tcPr>
          <w:p w:rsidR="003250A8" w:rsidRPr="0075764B" w:rsidRDefault="00374DF7" w:rsidP="0012375C">
            <w:pPr>
              <w:spacing w:line="240" w:lineRule="auto"/>
            </w:pPr>
            <w:r>
              <w:t>8.11</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r w:rsidRPr="0075764B">
              <w:t>Återkallande av samtycke till beslut som fattats enligt delegation</w:t>
            </w:r>
          </w:p>
        </w:tc>
        <w:tc>
          <w:tcPr>
            <w:tcW w:w="2268" w:type="dxa"/>
          </w:tcPr>
          <w:p w:rsidR="003250A8" w:rsidRPr="0075764B" w:rsidRDefault="003250A8" w:rsidP="0012375C">
            <w:pPr>
              <w:spacing w:line="240" w:lineRule="auto"/>
            </w:pPr>
            <w:r w:rsidRPr="0075764B">
              <w:t>Enhetschef</w:t>
            </w:r>
          </w:p>
        </w:tc>
        <w:tc>
          <w:tcPr>
            <w:tcW w:w="1843" w:type="dxa"/>
          </w:tcPr>
          <w:p w:rsidR="003250A8" w:rsidRPr="0075764B" w:rsidRDefault="00374DF7" w:rsidP="0012375C">
            <w:pPr>
              <w:spacing w:line="240" w:lineRule="auto"/>
            </w:pPr>
            <w:r>
              <w:t>16 kap. 9 § 2 stycket</w:t>
            </w:r>
          </w:p>
        </w:tc>
      </w:tr>
      <w:tr w:rsidR="003250A8" w:rsidRPr="0075764B" w:rsidTr="00374DF7">
        <w:tc>
          <w:tcPr>
            <w:tcW w:w="670" w:type="dxa"/>
          </w:tcPr>
          <w:p w:rsidR="003250A8" w:rsidRPr="0075764B" w:rsidRDefault="00374DF7" w:rsidP="0012375C">
            <w:pPr>
              <w:spacing w:line="240" w:lineRule="auto"/>
            </w:pPr>
            <w:r>
              <w:t>8.12</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Inhämtande av uppgifter från socialnämnder och andra myndigheter</w:t>
            </w:r>
          </w:p>
        </w:tc>
        <w:tc>
          <w:tcPr>
            <w:tcW w:w="2268" w:type="dxa"/>
          </w:tcPr>
          <w:p w:rsidR="003250A8" w:rsidRPr="0075764B" w:rsidRDefault="003250A8" w:rsidP="0012375C">
            <w:pPr>
              <w:spacing w:line="240" w:lineRule="auto"/>
            </w:pPr>
            <w:r w:rsidRPr="0075764B">
              <w:t>Överförmyndarhand</w:t>
            </w:r>
            <w:r w:rsidR="00374DF7">
              <w:t>-</w:t>
            </w:r>
            <w:r w:rsidRPr="0075764B">
              <w:t>läggare</w:t>
            </w:r>
          </w:p>
        </w:tc>
        <w:tc>
          <w:tcPr>
            <w:tcW w:w="1843" w:type="dxa"/>
          </w:tcPr>
          <w:p w:rsidR="003250A8" w:rsidRPr="0075764B" w:rsidRDefault="00374DF7" w:rsidP="0012375C">
            <w:pPr>
              <w:spacing w:line="240" w:lineRule="auto"/>
            </w:pPr>
            <w:r>
              <w:t>16 kap. 10 §</w:t>
            </w:r>
          </w:p>
        </w:tc>
      </w:tr>
      <w:tr w:rsidR="003250A8" w:rsidRPr="0075764B" w:rsidTr="00374DF7">
        <w:tc>
          <w:tcPr>
            <w:tcW w:w="670" w:type="dxa"/>
          </w:tcPr>
          <w:p w:rsidR="003250A8" w:rsidRPr="0075764B" w:rsidRDefault="00374DF7" w:rsidP="0012375C">
            <w:pPr>
              <w:spacing w:line="240" w:lineRule="auto"/>
            </w:pPr>
            <w:r>
              <w:t>8.13</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Inhämtande av uppgifter som behövs för nämndens tillsynsverksamhet från banker och andra finansinstitut</w:t>
            </w:r>
          </w:p>
        </w:tc>
        <w:tc>
          <w:tcPr>
            <w:tcW w:w="2268" w:type="dxa"/>
          </w:tcPr>
          <w:p w:rsidR="003250A8" w:rsidRPr="0075764B" w:rsidRDefault="003250A8" w:rsidP="00374DF7">
            <w:pPr>
              <w:spacing w:line="240" w:lineRule="auto"/>
            </w:pPr>
            <w:r w:rsidRPr="0075764B">
              <w:t>Överförmyndarhand</w:t>
            </w:r>
            <w:r w:rsidR="00374DF7">
              <w:t>-</w:t>
            </w:r>
            <w:r w:rsidRPr="0075764B">
              <w:t>läggare</w:t>
            </w:r>
            <w:r w:rsidR="00374DF7">
              <w:t xml:space="preserve"> </w:t>
            </w:r>
            <w:r w:rsidRPr="0075764B">
              <w:t>och granskningshand</w:t>
            </w:r>
            <w:r w:rsidR="00374DF7">
              <w:t>-</w:t>
            </w:r>
            <w:r w:rsidRPr="0075764B">
              <w:t>läggare var för sig</w:t>
            </w:r>
          </w:p>
        </w:tc>
        <w:tc>
          <w:tcPr>
            <w:tcW w:w="1843" w:type="dxa"/>
          </w:tcPr>
          <w:p w:rsidR="003250A8" w:rsidRPr="0075764B" w:rsidRDefault="00374DF7" w:rsidP="0012375C">
            <w:pPr>
              <w:spacing w:line="240" w:lineRule="auto"/>
            </w:pPr>
            <w:r>
              <w:t>16 kap. 10 a §</w:t>
            </w:r>
          </w:p>
        </w:tc>
      </w:tr>
      <w:tr w:rsidR="003250A8" w:rsidRPr="0075764B" w:rsidTr="00374DF7">
        <w:trPr>
          <w:trHeight w:val="624"/>
        </w:trPr>
        <w:tc>
          <w:tcPr>
            <w:tcW w:w="670" w:type="dxa"/>
          </w:tcPr>
          <w:p w:rsidR="003250A8" w:rsidRPr="0075764B" w:rsidRDefault="00374DF7" w:rsidP="0012375C">
            <w:pPr>
              <w:spacing w:line="240" w:lineRule="auto"/>
            </w:pPr>
            <w:r>
              <w:t>8.14</w:t>
            </w:r>
          </w:p>
        </w:tc>
        <w:tc>
          <w:tcPr>
            <w:tcW w:w="465" w:type="dxa"/>
          </w:tcPr>
          <w:p w:rsidR="003250A8" w:rsidRPr="0075764B" w:rsidRDefault="003250A8" w:rsidP="0012375C">
            <w:pPr>
              <w:spacing w:line="240" w:lineRule="auto"/>
            </w:pPr>
          </w:p>
        </w:tc>
        <w:tc>
          <w:tcPr>
            <w:tcW w:w="4252" w:type="dxa"/>
          </w:tcPr>
          <w:p w:rsidR="003250A8" w:rsidRPr="0075764B" w:rsidRDefault="003250A8" w:rsidP="0012375C">
            <w:pPr>
              <w:spacing w:line="240" w:lineRule="auto"/>
            </w:pPr>
            <w:r w:rsidRPr="0075764B">
              <w:t>Framställan till tingsrätt om utdömande om vite</w:t>
            </w:r>
          </w:p>
        </w:tc>
        <w:tc>
          <w:tcPr>
            <w:tcW w:w="2268" w:type="dxa"/>
          </w:tcPr>
          <w:p w:rsidR="003250A8" w:rsidRPr="0075764B" w:rsidRDefault="003250A8" w:rsidP="0012375C">
            <w:pPr>
              <w:spacing w:line="240" w:lineRule="auto"/>
            </w:pPr>
            <w:r w:rsidRPr="0075764B">
              <w:t>Enhetschef</w:t>
            </w:r>
          </w:p>
        </w:tc>
        <w:tc>
          <w:tcPr>
            <w:tcW w:w="1843" w:type="dxa"/>
          </w:tcPr>
          <w:p w:rsidR="003250A8" w:rsidRPr="0075764B" w:rsidRDefault="003959AF" w:rsidP="0012375C">
            <w:pPr>
              <w:spacing w:line="240" w:lineRule="auto"/>
            </w:pPr>
            <w:r>
              <w:t>16 kap. 13 § 2 stycket</w:t>
            </w:r>
          </w:p>
        </w:tc>
      </w:tr>
    </w:tbl>
    <w:p w:rsidR="00F22631" w:rsidRPr="00F25874" w:rsidRDefault="00631331" w:rsidP="00CA3FC9">
      <w:pPr>
        <w:spacing w:line="240" w:lineRule="auto"/>
        <w:rPr>
          <w:sz w:val="32"/>
          <w:szCs w:val="32"/>
        </w:rPr>
      </w:pPr>
      <w:r w:rsidRPr="0075764B">
        <w:t xml:space="preserve"> </w:t>
      </w: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3959AF" w:rsidRPr="0075764B" w:rsidTr="003959AF">
        <w:tc>
          <w:tcPr>
            <w:tcW w:w="709" w:type="dxa"/>
          </w:tcPr>
          <w:p w:rsidR="003959AF" w:rsidRPr="0075764B" w:rsidRDefault="003959AF" w:rsidP="003959AF">
            <w:pPr>
              <w:spacing w:line="240" w:lineRule="auto"/>
              <w:rPr>
                <w:b/>
              </w:rPr>
            </w:pPr>
            <w:r>
              <w:rPr>
                <w:b/>
              </w:rPr>
              <w:t>Nr</w:t>
            </w:r>
          </w:p>
        </w:tc>
        <w:tc>
          <w:tcPr>
            <w:tcW w:w="426" w:type="dxa"/>
          </w:tcPr>
          <w:p w:rsidR="003959AF" w:rsidRPr="0075764B" w:rsidRDefault="003959AF" w:rsidP="003959AF">
            <w:pPr>
              <w:spacing w:line="240" w:lineRule="auto"/>
              <w:rPr>
                <w:b/>
              </w:rPr>
            </w:pPr>
          </w:p>
        </w:tc>
        <w:tc>
          <w:tcPr>
            <w:tcW w:w="4252" w:type="dxa"/>
          </w:tcPr>
          <w:p w:rsidR="003959AF" w:rsidRPr="0075764B" w:rsidRDefault="003959AF" w:rsidP="003959AF">
            <w:pPr>
              <w:spacing w:line="240" w:lineRule="auto"/>
              <w:rPr>
                <w:b/>
              </w:rPr>
            </w:pPr>
            <w:r w:rsidRPr="0075764B">
              <w:rPr>
                <w:b/>
              </w:rPr>
              <w:t>Innehåll</w:t>
            </w:r>
          </w:p>
        </w:tc>
        <w:tc>
          <w:tcPr>
            <w:tcW w:w="2268" w:type="dxa"/>
          </w:tcPr>
          <w:p w:rsidR="003959AF" w:rsidRPr="0075764B" w:rsidRDefault="003959AF" w:rsidP="003959AF">
            <w:pPr>
              <w:spacing w:line="240" w:lineRule="auto"/>
              <w:rPr>
                <w:b/>
              </w:rPr>
            </w:pPr>
            <w:r w:rsidRPr="0075764B">
              <w:rPr>
                <w:b/>
              </w:rPr>
              <w:t>Delegat</w:t>
            </w:r>
          </w:p>
        </w:tc>
        <w:tc>
          <w:tcPr>
            <w:tcW w:w="1843" w:type="dxa"/>
          </w:tcPr>
          <w:p w:rsidR="003959AF" w:rsidRPr="0075764B" w:rsidRDefault="003959AF" w:rsidP="003959AF">
            <w:pPr>
              <w:spacing w:line="240" w:lineRule="auto"/>
              <w:rPr>
                <w:b/>
              </w:rPr>
            </w:pPr>
            <w:r w:rsidRPr="0075764B">
              <w:rPr>
                <w:b/>
              </w:rPr>
              <w:t>Lagrum</w:t>
            </w:r>
          </w:p>
        </w:tc>
      </w:tr>
      <w:tr w:rsidR="003959AF" w:rsidRPr="0075764B" w:rsidTr="003959AF">
        <w:tc>
          <w:tcPr>
            <w:tcW w:w="709" w:type="dxa"/>
          </w:tcPr>
          <w:p w:rsidR="003959AF" w:rsidRPr="0075764B" w:rsidRDefault="003959AF" w:rsidP="00F268CA">
            <w:pPr>
              <w:spacing w:line="240" w:lineRule="auto"/>
            </w:pPr>
            <w:r>
              <w:rPr>
                <w:b/>
              </w:rPr>
              <w:t>9</w:t>
            </w:r>
          </w:p>
        </w:tc>
        <w:tc>
          <w:tcPr>
            <w:tcW w:w="426" w:type="dxa"/>
          </w:tcPr>
          <w:p w:rsidR="003959AF" w:rsidRPr="0075764B" w:rsidRDefault="003959AF" w:rsidP="00F268CA">
            <w:pPr>
              <w:spacing w:line="240" w:lineRule="auto"/>
            </w:pPr>
          </w:p>
        </w:tc>
        <w:tc>
          <w:tcPr>
            <w:tcW w:w="4252" w:type="dxa"/>
          </w:tcPr>
          <w:p w:rsidR="003959AF" w:rsidRPr="0075764B" w:rsidRDefault="003959AF" w:rsidP="00F268CA">
            <w:pPr>
              <w:spacing w:line="240" w:lineRule="auto"/>
            </w:pPr>
            <w:r w:rsidRPr="0075764B">
              <w:rPr>
                <w:b/>
              </w:rPr>
              <w:t>Lagen (1935:46) om tillsyn i vissa fall å oskiftat dödsbo efter medborgare i Danmark, Finland, Island eller Norge</w:t>
            </w:r>
          </w:p>
        </w:tc>
        <w:tc>
          <w:tcPr>
            <w:tcW w:w="2268" w:type="dxa"/>
          </w:tcPr>
          <w:p w:rsidR="003959AF" w:rsidRPr="0075764B" w:rsidRDefault="003959AF" w:rsidP="00F268CA">
            <w:pPr>
              <w:spacing w:line="240" w:lineRule="auto"/>
            </w:pPr>
          </w:p>
        </w:tc>
        <w:tc>
          <w:tcPr>
            <w:tcW w:w="1843" w:type="dxa"/>
          </w:tcPr>
          <w:p w:rsidR="003959AF" w:rsidRPr="0075764B" w:rsidRDefault="003959AF" w:rsidP="00F268CA">
            <w:pPr>
              <w:spacing w:line="240" w:lineRule="auto"/>
            </w:pPr>
          </w:p>
        </w:tc>
      </w:tr>
      <w:tr w:rsidR="003959AF" w:rsidRPr="0075764B" w:rsidTr="003959AF">
        <w:tc>
          <w:tcPr>
            <w:tcW w:w="709" w:type="dxa"/>
          </w:tcPr>
          <w:p w:rsidR="003959AF" w:rsidRPr="0075764B" w:rsidRDefault="003959AF" w:rsidP="00F268CA">
            <w:pPr>
              <w:spacing w:line="240" w:lineRule="auto"/>
            </w:pPr>
            <w:r>
              <w:t>9.1</w:t>
            </w:r>
          </w:p>
        </w:tc>
        <w:tc>
          <w:tcPr>
            <w:tcW w:w="426" w:type="dxa"/>
          </w:tcPr>
          <w:p w:rsidR="003959AF" w:rsidRPr="0075764B" w:rsidRDefault="003959AF" w:rsidP="00F268CA">
            <w:pPr>
              <w:spacing w:line="240" w:lineRule="auto"/>
            </w:pPr>
          </w:p>
        </w:tc>
        <w:tc>
          <w:tcPr>
            <w:tcW w:w="4252" w:type="dxa"/>
          </w:tcPr>
          <w:p w:rsidR="003959AF" w:rsidRPr="0075764B" w:rsidRDefault="003959AF" w:rsidP="00F268CA">
            <w:pPr>
              <w:spacing w:line="240" w:lineRule="auto"/>
            </w:pPr>
            <w:r w:rsidRPr="0075764B">
              <w:t xml:space="preserve">Tillsyn över gode mannens uppdrag och beslut i anledning </w:t>
            </w:r>
            <w:proofErr w:type="gramStart"/>
            <w:r w:rsidRPr="0075764B">
              <w:t>därav</w:t>
            </w:r>
            <w:proofErr w:type="gramEnd"/>
          </w:p>
        </w:tc>
        <w:tc>
          <w:tcPr>
            <w:tcW w:w="2268" w:type="dxa"/>
          </w:tcPr>
          <w:p w:rsidR="003959AF" w:rsidRPr="0075764B" w:rsidRDefault="003959AF" w:rsidP="00F268CA">
            <w:pPr>
              <w:spacing w:line="240" w:lineRule="auto"/>
            </w:pPr>
            <w:r w:rsidRPr="0075764B">
              <w:t>Enhetschef</w:t>
            </w:r>
          </w:p>
        </w:tc>
        <w:tc>
          <w:tcPr>
            <w:tcW w:w="1843" w:type="dxa"/>
          </w:tcPr>
          <w:p w:rsidR="003959AF" w:rsidRPr="0075764B" w:rsidRDefault="003959AF" w:rsidP="00F268CA">
            <w:pPr>
              <w:spacing w:line="240" w:lineRule="auto"/>
            </w:pPr>
            <w:r>
              <w:t>2 §</w:t>
            </w:r>
          </w:p>
        </w:tc>
      </w:tr>
    </w:tbl>
    <w:p w:rsidR="00121654" w:rsidRPr="00121654" w:rsidRDefault="00121654"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319"/>
        <w:gridCol w:w="1792"/>
      </w:tblGrid>
      <w:tr w:rsidR="003959AF" w:rsidRPr="0075764B" w:rsidTr="003959AF">
        <w:tc>
          <w:tcPr>
            <w:tcW w:w="709" w:type="dxa"/>
          </w:tcPr>
          <w:p w:rsidR="003959AF" w:rsidRPr="0075764B" w:rsidRDefault="003959AF" w:rsidP="003959AF">
            <w:pPr>
              <w:spacing w:line="240" w:lineRule="auto"/>
              <w:rPr>
                <w:b/>
              </w:rPr>
            </w:pPr>
            <w:r>
              <w:rPr>
                <w:b/>
              </w:rPr>
              <w:t>Nr</w:t>
            </w:r>
          </w:p>
        </w:tc>
        <w:tc>
          <w:tcPr>
            <w:tcW w:w="426" w:type="dxa"/>
          </w:tcPr>
          <w:p w:rsidR="003959AF" w:rsidRPr="0075764B" w:rsidRDefault="003959AF" w:rsidP="003959AF">
            <w:pPr>
              <w:spacing w:line="240" w:lineRule="auto"/>
              <w:rPr>
                <w:b/>
              </w:rPr>
            </w:pPr>
          </w:p>
        </w:tc>
        <w:tc>
          <w:tcPr>
            <w:tcW w:w="4252" w:type="dxa"/>
          </w:tcPr>
          <w:p w:rsidR="003959AF" w:rsidRPr="0075764B" w:rsidRDefault="003959AF" w:rsidP="003959AF">
            <w:pPr>
              <w:spacing w:line="240" w:lineRule="auto"/>
              <w:rPr>
                <w:b/>
              </w:rPr>
            </w:pPr>
            <w:r w:rsidRPr="0075764B">
              <w:rPr>
                <w:b/>
              </w:rPr>
              <w:t>Innehåll</w:t>
            </w:r>
          </w:p>
        </w:tc>
        <w:tc>
          <w:tcPr>
            <w:tcW w:w="2319" w:type="dxa"/>
          </w:tcPr>
          <w:p w:rsidR="003959AF" w:rsidRPr="0075764B" w:rsidRDefault="003959AF" w:rsidP="003959AF">
            <w:pPr>
              <w:spacing w:line="240" w:lineRule="auto"/>
              <w:rPr>
                <w:b/>
              </w:rPr>
            </w:pPr>
            <w:r w:rsidRPr="0075764B">
              <w:rPr>
                <w:b/>
              </w:rPr>
              <w:t>Delegat</w:t>
            </w:r>
          </w:p>
        </w:tc>
        <w:tc>
          <w:tcPr>
            <w:tcW w:w="1792" w:type="dxa"/>
          </w:tcPr>
          <w:p w:rsidR="003959AF" w:rsidRPr="0075764B" w:rsidRDefault="003959AF" w:rsidP="003959AF">
            <w:pPr>
              <w:spacing w:line="240" w:lineRule="auto"/>
              <w:rPr>
                <w:b/>
              </w:rPr>
            </w:pPr>
            <w:r w:rsidRPr="0075764B">
              <w:rPr>
                <w:b/>
              </w:rPr>
              <w:t>Lagrum</w:t>
            </w:r>
          </w:p>
        </w:tc>
      </w:tr>
      <w:tr w:rsidR="003959AF" w:rsidRPr="0075764B" w:rsidTr="003959AF">
        <w:tc>
          <w:tcPr>
            <w:tcW w:w="709" w:type="dxa"/>
          </w:tcPr>
          <w:p w:rsidR="003959AF" w:rsidRPr="003959AF" w:rsidRDefault="003959AF" w:rsidP="0071600E">
            <w:pPr>
              <w:spacing w:line="240" w:lineRule="auto"/>
              <w:rPr>
                <w:b/>
              </w:rPr>
            </w:pPr>
            <w:r w:rsidRPr="003959AF">
              <w:rPr>
                <w:b/>
              </w:rPr>
              <w:t>10</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rPr>
                <w:b/>
              </w:rPr>
              <w:t>Tryckfrihetsförordningen</w:t>
            </w:r>
          </w:p>
        </w:tc>
        <w:tc>
          <w:tcPr>
            <w:tcW w:w="2319" w:type="dxa"/>
          </w:tcPr>
          <w:p w:rsidR="003959AF" w:rsidRPr="0075764B" w:rsidRDefault="003959AF" w:rsidP="0071600E">
            <w:pPr>
              <w:spacing w:line="240" w:lineRule="auto"/>
            </w:pPr>
          </w:p>
        </w:tc>
        <w:tc>
          <w:tcPr>
            <w:tcW w:w="1792" w:type="dxa"/>
          </w:tcPr>
          <w:p w:rsidR="003959AF" w:rsidRPr="0075764B" w:rsidRDefault="003959AF" w:rsidP="0071600E">
            <w:pPr>
              <w:spacing w:line="240" w:lineRule="auto"/>
            </w:pPr>
          </w:p>
        </w:tc>
      </w:tr>
      <w:tr w:rsidR="003959AF" w:rsidRPr="0075764B" w:rsidTr="003959AF">
        <w:tc>
          <w:tcPr>
            <w:tcW w:w="709" w:type="dxa"/>
          </w:tcPr>
          <w:p w:rsidR="003959AF" w:rsidRPr="0075764B" w:rsidRDefault="003959AF" w:rsidP="0071600E">
            <w:pPr>
              <w:spacing w:line="240" w:lineRule="auto"/>
            </w:pPr>
            <w:r>
              <w:t>10.1</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t>Beslut att inte lämna ut 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3959AF" w:rsidP="0071600E">
            <w:pPr>
              <w:spacing w:line="240" w:lineRule="auto"/>
            </w:pPr>
            <w:r>
              <w:t>2 kap. 14 §</w:t>
            </w:r>
          </w:p>
        </w:tc>
      </w:tr>
    </w:tbl>
    <w:p w:rsidR="0071600E" w:rsidRPr="00121654" w:rsidRDefault="0071600E"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319"/>
        <w:gridCol w:w="1792"/>
      </w:tblGrid>
      <w:tr w:rsidR="003959AF" w:rsidRPr="0075764B" w:rsidTr="003A7D28">
        <w:tc>
          <w:tcPr>
            <w:tcW w:w="709" w:type="dxa"/>
          </w:tcPr>
          <w:p w:rsidR="003959AF" w:rsidRPr="0075764B" w:rsidRDefault="003959AF" w:rsidP="003959AF">
            <w:pPr>
              <w:spacing w:line="240" w:lineRule="auto"/>
              <w:rPr>
                <w:b/>
              </w:rPr>
            </w:pPr>
            <w:r>
              <w:rPr>
                <w:b/>
              </w:rPr>
              <w:t>Nr</w:t>
            </w:r>
          </w:p>
        </w:tc>
        <w:tc>
          <w:tcPr>
            <w:tcW w:w="426" w:type="dxa"/>
          </w:tcPr>
          <w:p w:rsidR="003959AF" w:rsidRPr="0075764B" w:rsidRDefault="003959AF" w:rsidP="003959AF">
            <w:pPr>
              <w:spacing w:line="240" w:lineRule="auto"/>
              <w:rPr>
                <w:b/>
              </w:rPr>
            </w:pPr>
          </w:p>
        </w:tc>
        <w:tc>
          <w:tcPr>
            <w:tcW w:w="4252" w:type="dxa"/>
          </w:tcPr>
          <w:p w:rsidR="003959AF" w:rsidRPr="0075764B" w:rsidRDefault="003959AF" w:rsidP="003959AF">
            <w:pPr>
              <w:spacing w:line="240" w:lineRule="auto"/>
              <w:rPr>
                <w:b/>
              </w:rPr>
            </w:pPr>
            <w:r w:rsidRPr="0075764B">
              <w:rPr>
                <w:b/>
              </w:rPr>
              <w:t>Innehåll</w:t>
            </w:r>
          </w:p>
        </w:tc>
        <w:tc>
          <w:tcPr>
            <w:tcW w:w="2319" w:type="dxa"/>
          </w:tcPr>
          <w:p w:rsidR="003959AF" w:rsidRPr="0075764B" w:rsidRDefault="003959AF" w:rsidP="003959AF">
            <w:pPr>
              <w:spacing w:line="240" w:lineRule="auto"/>
              <w:rPr>
                <w:b/>
              </w:rPr>
            </w:pPr>
            <w:r w:rsidRPr="0075764B">
              <w:rPr>
                <w:b/>
              </w:rPr>
              <w:t>Delegat</w:t>
            </w:r>
          </w:p>
        </w:tc>
        <w:tc>
          <w:tcPr>
            <w:tcW w:w="1792" w:type="dxa"/>
          </w:tcPr>
          <w:p w:rsidR="003959AF" w:rsidRPr="0075764B" w:rsidRDefault="003959AF" w:rsidP="003959AF">
            <w:pPr>
              <w:spacing w:line="240" w:lineRule="auto"/>
              <w:rPr>
                <w:b/>
              </w:rPr>
            </w:pPr>
            <w:r w:rsidRPr="0075764B">
              <w:rPr>
                <w:b/>
              </w:rPr>
              <w:t>Lagrum</w:t>
            </w:r>
          </w:p>
        </w:tc>
      </w:tr>
      <w:tr w:rsidR="003959AF" w:rsidRPr="0075764B" w:rsidTr="003A7D28">
        <w:tc>
          <w:tcPr>
            <w:tcW w:w="709" w:type="dxa"/>
          </w:tcPr>
          <w:p w:rsidR="003959AF" w:rsidRPr="003959AF" w:rsidRDefault="003959AF" w:rsidP="0071600E">
            <w:pPr>
              <w:spacing w:line="240" w:lineRule="auto"/>
              <w:rPr>
                <w:b/>
              </w:rPr>
            </w:pPr>
            <w:r w:rsidRPr="003959AF">
              <w:rPr>
                <w:b/>
              </w:rPr>
              <w:t>11</w:t>
            </w:r>
          </w:p>
        </w:tc>
        <w:tc>
          <w:tcPr>
            <w:tcW w:w="426" w:type="dxa"/>
          </w:tcPr>
          <w:p w:rsidR="003959AF" w:rsidRPr="0075764B" w:rsidRDefault="003959AF" w:rsidP="0071600E">
            <w:pPr>
              <w:spacing w:line="240" w:lineRule="auto"/>
            </w:pPr>
          </w:p>
        </w:tc>
        <w:tc>
          <w:tcPr>
            <w:tcW w:w="4252" w:type="dxa"/>
          </w:tcPr>
          <w:p w:rsidR="003959AF" w:rsidRPr="0075764B" w:rsidRDefault="00747217" w:rsidP="00747217">
            <w:pPr>
              <w:spacing w:line="240" w:lineRule="auto"/>
            </w:pPr>
            <w:r w:rsidRPr="003959AF">
              <w:rPr>
                <w:b/>
                <w:szCs w:val="24"/>
              </w:rPr>
              <w:t>Offentlighets- och sekretesslag</w:t>
            </w:r>
            <w:r w:rsidR="00F25874">
              <w:rPr>
                <w:b/>
                <w:szCs w:val="24"/>
              </w:rPr>
              <w:t>en</w:t>
            </w:r>
            <w:r w:rsidRPr="003959AF">
              <w:rPr>
                <w:b/>
                <w:szCs w:val="24"/>
              </w:rPr>
              <w:t xml:space="preserve"> (2009:400)</w:t>
            </w:r>
          </w:p>
        </w:tc>
        <w:tc>
          <w:tcPr>
            <w:tcW w:w="2319" w:type="dxa"/>
          </w:tcPr>
          <w:p w:rsidR="003959AF" w:rsidRPr="0075764B" w:rsidRDefault="003959AF" w:rsidP="0071600E">
            <w:pPr>
              <w:spacing w:line="240" w:lineRule="auto"/>
            </w:pPr>
          </w:p>
        </w:tc>
        <w:tc>
          <w:tcPr>
            <w:tcW w:w="1792" w:type="dxa"/>
          </w:tcPr>
          <w:p w:rsidR="003959AF" w:rsidRPr="003959AF" w:rsidRDefault="003959AF" w:rsidP="0071600E">
            <w:pPr>
              <w:spacing w:line="240" w:lineRule="auto"/>
              <w:rPr>
                <w:b/>
                <w:szCs w:val="24"/>
              </w:rPr>
            </w:pPr>
          </w:p>
        </w:tc>
      </w:tr>
      <w:tr w:rsidR="003959AF" w:rsidRPr="0075764B" w:rsidTr="003A7D28">
        <w:tc>
          <w:tcPr>
            <w:tcW w:w="709" w:type="dxa"/>
          </w:tcPr>
          <w:p w:rsidR="003959AF" w:rsidRPr="0075764B" w:rsidRDefault="003959AF" w:rsidP="0071600E">
            <w:pPr>
              <w:spacing w:line="240" w:lineRule="auto"/>
            </w:pPr>
            <w:r>
              <w:t>11.1</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t>Prövning av fråga om utlämnande av 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3959AF" w:rsidP="0071600E">
            <w:pPr>
              <w:spacing w:line="240" w:lineRule="auto"/>
            </w:pPr>
            <w:r>
              <w:t xml:space="preserve">6 kap. 2-3 </w:t>
            </w:r>
            <w:proofErr w:type="gramStart"/>
            <w:r>
              <w:t>§§</w:t>
            </w:r>
            <w:proofErr w:type="gramEnd"/>
          </w:p>
        </w:tc>
      </w:tr>
      <w:tr w:rsidR="003959AF" w:rsidRPr="0075764B" w:rsidTr="003A7D28">
        <w:tc>
          <w:tcPr>
            <w:tcW w:w="709" w:type="dxa"/>
          </w:tcPr>
          <w:p w:rsidR="003959AF" w:rsidRPr="0075764B" w:rsidRDefault="003959AF" w:rsidP="0071600E">
            <w:pPr>
              <w:spacing w:line="240" w:lineRule="auto"/>
            </w:pPr>
            <w:r>
              <w:t>11.2</w:t>
            </w:r>
          </w:p>
        </w:tc>
        <w:tc>
          <w:tcPr>
            <w:tcW w:w="426" w:type="dxa"/>
          </w:tcPr>
          <w:p w:rsidR="003959AF" w:rsidRPr="0075764B" w:rsidRDefault="003959AF" w:rsidP="0071600E">
            <w:pPr>
              <w:spacing w:line="240" w:lineRule="auto"/>
            </w:pPr>
          </w:p>
        </w:tc>
        <w:tc>
          <w:tcPr>
            <w:tcW w:w="4252" w:type="dxa"/>
          </w:tcPr>
          <w:p w:rsidR="003959AF" w:rsidRPr="0075764B" w:rsidRDefault="003959AF" w:rsidP="0071600E">
            <w:pPr>
              <w:spacing w:line="240" w:lineRule="auto"/>
            </w:pPr>
            <w:r w:rsidRPr="0075764B">
              <w:t>Beslut om förbehåll vid ut</w:t>
            </w:r>
            <w:r w:rsidR="00ED4130">
              <w:t xml:space="preserve">lämnande </w:t>
            </w:r>
            <w:r w:rsidR="000A1AEF">
              <w:t xml:space="preserve">av </w:t>
            </w:r>
            <w:r w:rsidR="00ED4130">
              <w:t>sekretess</w:t>
            </w:r>
            <w:r w:rsidRPr="0075764B">
              <w:t>belagd 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3959AF" w:rsidP="0071600E">
            <w:pPr>
              <w:spacing w:line="240" w:lineRule="auto"/>
            </w:pPr>
            <w:r>
              <w:t>10 kap. 14 §</w:t>
            </w:r>
          </w:p>
        </w:tc>
      </w:tr>
      <w:tr w:rsidR="003959AF" w:rsidRPr="0075764B" w:rsidTr="003A7D28">
        <w:tc>
          <w:tcPr>
            <w:tcW w:w="709" w:type="dxa"/>
          </w:tcPr>
          <w:p w:rsidR="003959AF" w:rsidRPr="0075764B" w:rsidRDefault="003959AF" w:rsidP="0071600E">
            <w:pPr>
              <w:spacing w:line="240" w:lineRule="auto"/>
            </w:pPr>
            <w:r>
              <w:t>11.</w:t>
            </w:r>
            <w:r w:rsidR="00F25874">
              <w:t>3</w:t>
            </w:r>
          </w:p>
        </w:tc>
        <w:tc>
          <w:tcPr>
            <w:tcW w:w="426" w:type="dxa"/>
          </w:tcPr>
          <w:p w:rsidR="003959AF" w:rsidRPr="0075764B" w:rsidRDefault="003959AF" w:rsidP="0071600E">
            <w:pPr>
              <w:spacing w:line="240" w:lineRule="auto"/>
            </w:pPr>
          </w:p>
        </w:tc>
        <w:tc>
          <w:tcPr>
            <w:tcW w:w="4252" w:type="dxa"/>
          </w:tcPr>
          <w:p w:rsidR="003959AF" w:rsidRPr="0075764B" w:rsidRDefault="00747217" w:rsidP="0071600E">
            <w:pPr>
              <w:spacing w:line="240" w:lineRule="auto"/>
            </w:pPr>
            <w:r w:rsidRPr="0075764B">
              <w:t xml:space="preserve">Beslut att inte lämna ut </w:t>
            </w:r>
            <w:r>
              <w:t xml:space="preserve">sekretessbelagd </w:t>
            </w:r>
            <w:r w:rsidRPr="0075764B">
              <w:t>allmän handling</w:t>
            </w:r>
          </w:p>
        </w:tc>
        <w:tc>
          <w:tcPr>
            <w:tcW w:w="2319" w:type="dxa"/>
          </w:tcPr>
          <w:p w:rsidR="003959AF" w:rsidRPr="0075764B" w:rsidRDefault="003959AF" w:rsidP="0071600E">
            <w:pPr>
              <w:spacing w:line="240" w:lineRule="auto"/>
            </w:pPr>
            <w:r w:rsidRPr="0075764B">
              <w:t>Enhetschef</w:t>
            </w:r>
          </w:p>
        </w:tc>
        <w:tc>
          <w:tcPr>
            <w:tcW w:w="1792" w:type="dxa"/>
          </w:tcPr>
          <w:p w:rsidR="003959AF" w:rsidRPr="0075764B" w:rsidRDefault="00747217" w:rsidP="0071600E">
            <w:pPr>
              <w:spacing w:line="240" w:lineRule="auto"/>
            </w:pPr>
            <w:r>
              <w:t>32 kap. 4 §</w:t>
            </w:r>
          </w:p>
        </w:tc>
      </w:tr>
    </w:tbl>
    <w:p w:rsidR="00121654" w:rsidRPr="00121654" w:rsidRDefault="00121654" w:rsidP="00CA3FC9">
      <w:pPr>
        <w:spacing w:line="240" w:lineRule="auto"/>
        <w:rPr>
          <w:sz w:val="32"/>
          <w:szCs w:val="32"/>
        </w:rPr>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36156F" w:rsidRPr="0075764B" w:rsidTr="00687A3D">
        <w:tc>
          <w:tcPr>
            <w:tcW w:w="709" w:type="dxa"/>
          </w:tcPr>
          <w:p w:rsidR="0036156F" w:rsidRPr="0075764B" w:rsidRDefault="0036156F" w:rsidP="0036156F">
            <w:pPr>
              <w:spacing w:line="240" w:lineRule="auto"/>
              <w:rPr>
                <w:b/>
              </w:rPr>
            </w:pPr>
            <w:r>
              <w:rPr>
                <w:b/>
              </w:rPr>
              <w:t>Nr</w:t>
            </w:r>
          </w:p>
        </w:tc>
        <w:tc>
          <w:tcPr>
            <w:tcW w:w="426" w:type="dxa"/>
          </w:tcPr>
          <w:p w:rsidR="0036156F" w:rsidRPr="0075764B" w:rsidRDefault="0036156F" w:rsidP="0036156F">
            <w:pPr>
              <w:spacing w:line="240" w:lineRule="auto"/>
              <w:rPr>
                <w:b/>
              </w:rPr>
            </w:pPr>
          </w:p>
        </w:tc>
        <w:tc>
          <w:tcPr>
            <w:tcW w:w="4252" w:type="dxa"/>
          </w:tcPr>
          <w:p w:rsidR="0036156F" w:rsidRPr="0075764B" w:rsidRDefault="0036156F" w:rsidP="0036156F">
            <w:pPr>
              <w:spacing w:line="240" w:lineRule="auto"/>
              <w:rPr>
                <w:b/>
              </w:rPr>
            </w:pPr>
            <w:r w:rsidRPr="0075764B">
              <w:rPr>
                <w:b/>
              </w:rPr>
              <w:t>Innehåll</w:t>
            </w:r>
          </w:p>
        </w:tc>
        <w:tc>
          <w:tcPr>
            <w:tcW w:w="2268" w:type="dxa"/>
          </w:tcPr>
          <w:p w:rsidR="0036156F" w:rsidRPr="0075764B" w:rsidRDefault="0036156F" w:rsidP="0036156F">
            <w:pPr>
              <w:spacing w:line="240" w:lineRule="auto"/>
              <w:rPr>
                <w:b/>
              </w:rPr>
            </w:pPr>
            <w:r w:rsidRPr="0075764B">
              <w:rPr>
                <w:b/>
              </w:rPr>
              <w:t>Delegat</w:t>
            </w:r>
          </w:p>
        </w:tc>
        <w:tc>
          <w:tcPr>
            <w:tcW w:w="1843" w:type="dxa"/>
          </w:tcPr>
          <w:p w:rsidR="0036156F" w:rsidRPr="0075764B" w:rsidRDefault="0036156F" w:rsidP="0036156F">
            <w:pPr>
              <w:spacing w:line="240" w:lineRule="auto"/>
              <w:rPr>
                <w:b/>
              </w:rPr>
            </w:pPr>
            <w:r w:rsidRPr="0075764B">
              <w:rPr>
                <w:b/>
              </w:rPr>
              <w:t>Lagrum</w:t>
            </w:r>
          </w:p>
        </w:tc>
      </w:tr>
      <w:tr w:rsidR="0036156F" w:rsidRPr="0075764B" w:rsidTr="00687A3D">
        <w:tc>
          <w:tcPr>
            <w:tcW w:w="709" w:type="dxa"/>
          </w:tcPr>
          <w:p w:rsidR="0036156F" w:rsidRPr="0075764B" w:rsidRDefault="0036156F" w:rsidP="00417CAB">
            <w:pPr>
              <w:spacing w:line="240" w:lineRule="auto"/>
            </w:pPr>
            <w:r w:rsidRPr="0075764B">
              <w:rPr>
                <w:b/>
              </w:rPr>
              <w:t>1</w:t>
            </w:r>
            <w:r>
              <w:rPr>
                <w:b/>
              </w:rPr>
              <w:t>2</w:t>
            </w:r>
          </w:p>
        </w:tc>
        <w:tc>
          <w:tcPr>
            <w:tcW w:w="426" w:type="dxa"/>
          </w:tcPr>
          <w:p w:rsidR="0036156F" w:rsidRPr="0075764B" w:rsidRDefault="0036156F" w:rsidP="00417CAB">
            <w:pPr>
              <w:spacing w:line="240" w:lineRule="auto"/>
            </w:pPr>
          </w:p>
        </w:tc>
        <w:tc>
          <w:tcPr>
            <w:tcW w:w="4252" w:type="dxa"/>
          </w:tcPr>
          <w:p w:rsidR="0036156F" w:rsidRPr="0075764B" w:rsidRDefault="0036156F" w:rsidP="00417CAB">
            <w:pPr>
              <w:spacing w:line="240" w:lineRule="auto"/>
            </w:pPr>
            <w:r w:rsidRPr="0075764B">
              <w:rPr>
                <w:b/>
              </w:rPr>
              <w:t>Förvaltningslagen</w:t>
            </w:r>
            <w:r w:rsidR="00F25874">
              <w:rPr>
                <w:b/>
              </w:rPr>
              <w:t xml:space="preserve"> (1986:223)</w:t>
            </w:r>
          </w:p>
        </w:tc>
        <w:tc>
          <w:tcPr>
            <w:tcW w:w="2268" w:type="dxa"/>
          </w:tcPr>
          <w:p w:rsidR="0036156F" w:rsidRPr="0075764B" w:rsidRDefault="0036156F" w:rsidP="00417CAB">
            <w:pPr>
              <w:spacing w:line="240" w:lineRule="auto"/>
            </w:pPr>
          </w:p>
        </w:tc>
        <w:tc>
          <w:tcPr>
            <w:tcW w:w="1843" w:type="dxa"/>
          </w:tcPr>
          <w:p w:rsidR="0036156F" w:rsidRPr="0075764B" w:rsidRDefault="0036156F" w:rsidP="00417CAB">
            <w:pPr>
              <w:spacing w:line="240" w:lineRule="auto"/>
            </w:pPr>
          </w:p>
        </w:tc>
      </w:tr>
      <w:tr w:rsidR="0036156F" w:rsidRPr="0075764B" w:rsidTr="00687A3D">
        <w:tc>
          <w:tcPr>
            <w:tcW w:w="709" w:type="dxa"/>
          </w:tcPr>
          <w:p w:rsidR="0036156F" w:rsidRPr="0075764B" w:rsidRDefault="0036156F" w:rsidP="00417CAB">
            <w:pPr>
              <w:spacing w:line="240" w:lineRule="auto"/>
            </w:pPr>
            <w:r>
              <w:lastRenderedPageBreak/>
              <w:t>12.1</w:t>
            </w:r>
          </w:p>
        </w:tc>
        <w:tc>
          <w:tcPr>
            <w:tcW w:w="426" w:type="dxa"/>
          </w:tcPr>
          <w:p w:rsidR="0036156F" w:rsidRPr="0075764B" w:rsidRDefault="0036156F" w:rsidP="00417CAB">
            <w:pPr>
              <w:spacing w:line="240" w:lineRule="auto"/>
            </w:pPr>
          </w:p>
        </w:tc>
        <w:tc>
          <w:tcPr>
            <w:tcW w:w="4252" w:type="dxa"/>
          </w:tcPr>
          <w:p w:rsidR="0036156F" w:rsidRPr="0075764B" w:rsidRDefault="0036156F" w:rsidP="0032282F">
            <w:pPr>
              <w:spacing w:line="240" w:lineRule="auto"/>
            </w:pPr>
            <w:r w:rsidRPr="0075764B">
              <w:t>Beslut om</w:t>
            </w:r>
            <w:r w:rsidR="0032282F">
              <w:t xml:space="preserve"> avvisning av för sent inkommen </w:t>
            </w:r>
            <w:r w:rsidRPr="0075764B">
              <w:t>överklagan</w:t>
            </w:r>
            <w:r w:rsidR="0032282F">
              <w:t xml:space="preserve"> av nämndens beslut</w:t>
            </w:r>
          </w:p>
        </w:tc>
        <w:tc>
          <w:tcPr>
            <w:tcW w:w="2268" w:type="dxa"/>
          </w:tcPr>
          <w:p w:rsidR="0036156F" w:rsidRPr="0075764B" w:rsidRDefault="0032282F" w:rsidP="00417CAB">
            <w:pPr>
              <w:spacing w:line="240" w:lineRule="auto"/>
            </w:pPr>
            <w:r w:rsidRPr="0032282F">
              <w:rPr>
                <w:color w:val="FF0000"/>
              </w:rPr>
              <w:t>Enhetschef</w:t>
            </w:r>
          </w:p>
        </w:tc>
        <w:tc>
          <w:tcPr>
            <w:tcW w:w="1843" w:type="dxa"/>
          </w:tcPr>
          <w:p w:rsidR="0036156F" w:rsidRPr="0075764B" w:rsidRDefault="0036156F" w:rsidP="00417CAB">
            <w:pPr>
              <w:spacing w:line="240" w:lineRule="auto"/>
            </w:pPr>
            <w:r w:rsidRPr="0075764B">
              <w:t>24 §</w:t>
            </w:r>
          </w:p>
        </w:tc>
      </w:tr>
      <w:tr w:rsidR="0036156F" w:rsidRPr="0075764B" w:rsidTr="00687A3D">
        <w:tc>
          <w:tcPr>
            <w:tcW w:w="709" w:type="dxa"/>
          </w:tcPr>
          <w:p w:rsidR="0036156F" w:rsidRPr="0075764B" w:rsidRDefault="0036156F" w:rsidP="00417CAB">
            <w:pPr>
              <w:spacing w:line="240" w:lineRule="auto"/>
            </w:pPr>
            <w:r>
              <w:t>12.2</w:t>
            </w:r>
          </w:p>
        </w:tc>
        <w:tc>
          <w:tcPr>
            <w:tcW w:w="426" w:type="dxa"/>
          </w:tcPr>
          <w:p w:rsidR="0036156F" w:rsidRPr="0075764B" w:rsidRDefault="0036156F" w:rsidP="00417CAB">
            <w:pPr>
              <w:spacing w:line="240" w:lineRule="auto"/>
            </w:pPr>
          </w:p>
        </w:tc>
        <w:tc>
          <w:tcPr>
            <w:tcW w:w="4252" w:type="dxa"/>
          </w:tcPr>
          <w:p w:rsidR="0036156F" w:rsidRPr="0075764B" w:rsidRDefault="0036156F" w:rsidP="00417CAB">
            <w:pPr>
              <w:spacing w:line="240" w:lineRule="auto"/>
            </w:pPr>
            <w:r w:rsidRPr="0075764B">
              <w:t>Rättelse av skrivfel, räknefel eller liknande förbiseende</w:t>
            </w:r>
          </w:p>
        </w:tc>
        <w:tc>
          <w:tcPr>
            <w:tcW w:w="2268" w:type="dxa"/>
          </w:tcPr>
          <w:p w:rsidR="0036156F" w:rsidRPr="0075764B" w:rsidRDefault="0036156F" w:rsidP="00417CAB">
            <w:pPr>
              <w:spacing w:line="240" w:lineRule="auto"/>
            </w:pPr>
            <w:r w:rsidRPr="0075764B">
              <w:t>Överförmyndarhand</w:t>
            </w:r>
            <w:r>
              <w:t>-</w:t>
            </w:r>
            <w:r w:rsidRPr="0075764B">
              <w:t>läggare</w:t>
            </w:r>
          </w:p>
        </w:tc>
        <w:tc>
          <w:tcPr>
            <w:tcW w:w="1843" w:type="dxa"/>
          </w:tcPr>
          <w:p w:rsidR="0036156F" w:rsidRPr="0075764B" w:rsidRDefault="0036156F" w:rsidP="00417CAB">
            <w:pPr>
              <w:spacing w:line="240" w:lineRule="auto"/>
            </w:pPr>
            <w:r w:rsidRPr="0075764B">
              <w:t>26 §</w:t>
            </w:r>
          </w:p>
        </w:tc>
      </w:tr>
      <w:tr w:rsidR="0036156F" w:rsidRPr="0075764B" w:rsidTr="00687A3D">
        <w:tc>
          <w:tcPr>
            <w:tcW w:w="709" w:type="dxa"/>
          </w:tcPr>
          <w:p w:rsidR="0036156F" w:rsidRPr="0075764B" w:rsidRDefault="0036156F" w:rsidP="00417CAB">
            <w:pPr>
              <w:spacing w:line="240" w:lineRule="auto"/>
            </w:pPr>
            <w:r>
              <w:t>12.3</w:t>
            </w:r>
          </w:p>
        </w:tc>
        <w:tc>
          <w:tcPr>
            <w:tcW w:w="426" w:type="dxa"/>
          </w:tcPr>
          <w:p w:rsidR="0036156F" w:rsidRPr="0075764B" w:rsidRDefault="0036156F" w:rsidP="0036156F">
            <w:pPr>
              <w:spacing w:line="240" w:lineRule="auto"/>
            </w:pPr>
          </w:p>
          <w:p w:rsidR="0036156F" w:rsidRPr="0075764B" w:rsidRDefault="0036156F" w:rsidP="00417CAB">
            <w:pPr>
              <w:spacing w:line="240" w:lineRule="auto"/>
            </w:pPr>
          </w:p>
        </w:tc>
        <w:tc>
          <w:tcPr>
            <w:tcW w:w="4252" w:type="dxa"/>
          </w:tcPr>
          <w:p w:rsidR="0036156F" w:rsidRPr="0075764B" w:rsidRDefault="0036156F" w:rsidP="00417CAB">
            <w:pPr>
              <w:spacing w:line="240" w:lineRule="auto"/>
            </w:pPr>
            <w:r w:rsidRPr="0075764B">
              <w:t>Beslut om att avvisa ansökan</w:t>
            </w:r>
          </w:p>
        </w:tc>
        <w:tc>
          <w:tcPr>
            <w:tcW w:w="2268" w:type="dxa"/>
          </w:tcPr>
          <w:p w:rsidR="0036156F" w:rsidRPr="0075764B" w:rsidRDefault="0036156F" w:rsidP="00417CAB">
            <w:pPr>
              <w:spacing w:line="240" w:lineRule="auto"/>
            </w:pPr>
            <w:r w:rsidRPr="0075764B">
              <w:t>Enhetschef</w:t>
            </w:r>
          </w:p>
        </w:tc>
        <w:tc>
          <w:tcPr>
            <w:tcW w:w="1843" w:type="dxa"/>
          </w:tcPr>
          <w:p w:rsidR="00687A3D" w:rsidRPr="0075764B" w:rsidRDefault="00687A3D" w:rsidP="00687A3D">
            <w:pPr>
              <w:spacing w:line="240" w:lineRule="auto"/>
            </w:pPr>
            <w:r w:rsidRPr="0075764B">
              <w:t xml:space="preserve">Utan </w:t>
            </w:r>
          </w:p>
          <w:p w:rsidR="00687A3D" w:rsidRPr="0075764B" w:rsidRDefault="00687A3D" w:rsidP="00687A3D">
            <w:pPr>
              <w:spacing w:line="240" w:lineRule="auto"/>
            </w:pPr>
            <w:r w:rsidRPr="0075764B">
              <w:t>lagrums hän-</w:t>
            </w:r>
          </w:p>
          <w:p w:rsidR="0036156F" w:rsidRPr="0075764B" w:rsidRDefault="00687A3D" w:rsidP="00687A3D">
            <w:pPr>
              <w:spacing w:line="240" w:lineRule="auto"/>
            </w:pPr>
            <w:r w:rsidRPr="0075764B">
              <w:t>visning</w:t>
            </w:r>
          </w:p>
        </w:tc>
      </w:tr>
      <w:tr w:rsidR="0036156F" w:rsidRPr="0075764B" w:rsidTr="00687A3D">
        <w:tc>
          <w:tcPr>
            <w:tcW w:w="709" w:type="dxa"/>
          </w:tcPr>
          <w:p w:rsidR="0036156F" w:rsidRPr="0075764B" w:rsidRDefault="0036156F" w:rsidP="00417CAB">
            <w:pPr>
              <w:spacing w:line="240" w:lineRule="auto"/>
            </w:pPr>
            <w:r>
              <w:t>12.4</w:t>
            </w:r>
          </w:p>
        </w:tc>
        <w:tc>
          <w:tcPr>
            <w:tcW w:w="426" w:type="dxa"/>
          </w:tcPr>
          <w:p w:rsidR="0036156F" w:rsidRPr="0075764B" w:rsidRDefault="0036156F" w:rsidP="0033502F">
            <w:pPr>
              <w:spacing w:line="240" w:lineRule="auto"/>
            </w:pPr>
          </w:p>
        </w:tc>
        <w:tc>
          <w:tcPr>
            <w:tcW w:w="4252" w:type="dxa"/>
          </w:tcPr>
          <w:p w:rsidR="0036156F" w:rsidRPr="0075764B" w:rsidRDefault="0036156F" w:rsidP="00417CAB">
            <w:pPr>
              <w:spacing w:line="240" w:lineRule="auto"/>
            </w:pPr>
            <w:r w:rsidRPr="0075764B">
              <w:t>Avskriva anmälningar om behov av god man då kompletteringar inte lämnats efter föreskriven tid eller när medgivande att få god man har återkallats av den enskilde</w:t>
            </w:r>
          </w:p>
        </w:tc>
        <w:tc>
          <w:tcPr>
            <w:tcW w:w="2268" w:type="dxa"/>
          </w:tcPr>
          <w:p w:rsidR="0036156F" w:rsidRPr="0075764B" w:rsidRDefault="0036156F" w:rsidP="00417CAB">
            <w:pPr>
              <w:spacing w:line="240" w:lineRule="auto"/>
            </w:pPr>
            <w:r w:rsidRPr="0075764B">
              <w:t>Överförmyndarhand</w:t>
            </w:r>
            <w:r>
              <w:t>-</w:t>
            </w:r>
            <w:r w:rsidRPr="0075764B">
              <w:t>läggare</w:t>
            </w:r>
          </w:p>
        </w:tc>
        <w:tc>
          <w:tcPr>
            <w:tcW w:w="1843" w:type="dxa"/>
          </w:tcPr>
          <w:p w:rsidR="0036156F" w:rsidRPr="0075764B" w:rsidRDefault="0036156F" w:rsidP="0036156F">
            <w:pPr>
              <w:spacing w:line="240" w:lineRule="auto"/>
            </w:pPr>
            <w:r w:rsidRPr="0075764B">
              <w:t xml:space="preserve">Utan </w:t>
            </w:r>
          </w:p>
          <w:p w:rsidR="0036156F" w:rsidRPr="0075764B" w:rsidRDefault="0036156F" w:rsidP="0036156F">
            <w:pPr>
              <w:spacing w:line="240" w:lineRule="auto"/>
            </w:pPr>
            <w:r w:rsidRPr="0075764B">
              <w:t>lagrums hän-</w:t>
            </w:r>
          </w:p>
          <w:p w:rsidR="0036156F" w:rsidRPr="0075764B" w:rsidRDefault="0036156F" w:rsidP="0036156F">
            <w:pPr>
              <w:spacing w:line="240" w:lineRule="auto"/>
            </w:pPr>
            <w:r w:rsidRPr="0075764B">
              <w:t>visning</w:t>
            </w:r>
          </w:p>
        </w:tc>
      </w:tr>
      <w:tr w:rsidR="0036156F" w:rsidRPr="0075764B" w:rsidTr="00687A3D">
        <w:tc>
          <w:tcPr>
            <w:tcW w:w="709" w:type="dxa"/>
          </w:tcPr>
          <w:p w:rsidR="0036156F" w:rsidRPr="0075764B" w:rsidRDefault="0036156F" w:rsidP="00417CAB">
            <w:pPr>
              <w:spacing w:line="240" w:lineRule="auto"/>
            </w:pPr>
            <w:r>
              <w:t>12.5</w:t>
            </w:r>
          </w:p>
        </w:tc>
        <w:tc>
          <w:tcPr>
            <w:tcW w:w="426" w:type="dxa"/>
          </w:tcPr>
          <w:p w:rsidR="0036156F" w:rsidRPr="0075764B" w:rsidRDefault="0036156F" w:rsidP="0033502F">
            <w:pPr>
              <w:spacing w:line="240" w:lineRule="auto"/>
            </w:pPr>
          </w:p>
        </w:tc>
        <w:tc>
          <w:tcPr>
            <w:tcW w:w="4252" w:type="dxa"/>
          </w:tcPr>
          <w:p w:rsidR="0036156F" w:rsidRPr="0075764B" w:rsidRDefault="0036156F" w:rsidP="00417CAB">
            <w:pPr>
              <w:spacing w:line="240" w:lineRule="auto"/>
            </w:pPr>
            <w:r w:rsidRPr="0075764B">
              <w:t>Avskriva återkallade ärenden eller ärenden som annars blivit inaktuella</w:t>
            </w:r>
          </w:p>
        </w:tc>
        <w:tc>
          <w:tcPr>
            <w:tcW w:w="2268" w:type="dxa"/>
          </w:tcPr>
          <w:p w:rsidR="0036156F" w:rsidRPr="0075764B" w:rsidRDefault="0036156F" w:rsidP="00417CAB">
            <w:pPr>
              <w:spacing w:line="240" w:lineRule="auto"/>
            </w:pPr>
            <w:r w:rsidRPr="0075764B">
              <w:t>Handläggare</w:t>
            </w:r>
          </w:p>
        </w:tc>
        <w:tc>
          <w:tcPr>
            <w:tcW w:w="1843" w:type="dxa"/>
          </w:tcPr>
          <w:p w:rsidR="0036156F" w:rsidRPr="0075764B" w:rsidRDefault="0036156F" w:rsidP="0036156F">
            <w:pPr>
              <w:spacing w:line="240" w:lineRule="auto"/>
            </w:pPr>
            <w:r w:rsidRPr="0075764B">
              <w:t xml:space="preserve">Utan </w:t>
            </w:r>
          </w:p>
          <w:p w:rsidR="0036156F" w:rsidRPr="0075764B" w:rsidRDefault="0036156F" w:rsidP="0036156F">
            <w:pPr>
              <w:spacing w:line="240" w:lineRule="auto"/>
            </w:pPr>
            <w:r w:rsidRPr="0075764B">
              <w:t>lagrums hän-</w:t>
            </w:r>
          </w:p>
          <w:p w:rsidR="0036156F" w:rsidRPr="0075764B" w:rsidRDefault="0036156F" w:rsidP="0036156F">
            <w:pPr>
              <w:spacing w:line="240" w:lineRule="auto"/>
            </w:pPr>
            <w:r w:rsidRPr="0075764B">
              <w:t>visning</w:t>
            </w:r>
          </w:p>
        </w:tc>
      </w:tr>
    </w:tbl>
    <w:p w:rsidR="00952220" w:rsidRPr="00121654" w:rsidRDefault="00952220" w:rsidP="00CA3FC9">
      <w:pPr>
        <w:spacing w:line="240" w:lineRule="auto"/>
        <w:rPr>
          <w:sz w:val="32"/>
          <w:szCs w:val="32"/>
        </w:rPr>
      </w:pPr>
    </w:p>
    <w:tbl>
      <w:tblPr>
        <w:tblStyle w:val="Tabellrutnt"/>
        <w:tblW w:w="9498" w:type="dxa"/>
        <w:tblInd w:w="-601" w:type="dxa"/>
        <w:tblLayout w:type="fixed"/>
        <w:tblLook w:val="04A0" w:firstRow="1" w:lastRow="0" w:firstColumn="1" w:lastColumn="0" w:noHBand="0" w:noVBand="1"/>
      </w:tblPr>
      <w:tblGrid>
        <w:gridCol w:w="709"/>
        <w:gridCol w:w="426"/>
        <w:gridCol w:w="4252"/>
        <w:gridCol w:w="2268"/>
        <w:gridCol w:w="1843"/>
      </w:tblGrid>
      <w:tr w:rsidR="0036156F" w:rsidRPr="0075764B" w:rsidTr="00687A3D">
        <w:tc>
          <w:tcPr>
            <w:tcW w:w="709" w:type="dxa"/>
          </w:tcPr>
          <w:p w:rsidR="0036156F" w:rsidRPr="0075764B" w:rsidRDefault="0036156F" w:rsidP="0036156F">
            <w:pPr>
              <w:spacing w:line="240" w:lineRule="auto"/>
              <w:rPr>
                <w:b/>
              </w:rPr>
            </w:pPr>
            <w:r>
              <w:rPr>
                <w:b/>
              </w:rPr>
              <w:t>Nr</w:t>
            </w:r>
          </w:p>
        </w:tc>
        <w:tc>
          <w:tcPr>
            <w:tcW w:w="426" w:type="dxa"/>
          </w:tcPr>
          <w:p w:rsidR="0036156F" w:rsidRPr="0075764B" w:rsidRDefault="0036156F" w:rsidP="0036156F">
            <w:pPr>
              <w:spacing w:line="240" w:lineRule="auto"/>
              <w:rPr>
                <w:b/>
              </w:rPr>
            </w:pPr>
          </w:p>
        </w:tc>
        <w:tc>
          <w:tcPr>
            <w:tcW w:w="4252" w:type="dxa"/>
          </w:tcPr>
          <w:p w:rsidR="0036156F" w:rsidRPr="0075764B" w:rsidRDefault="0036156F" w:rsidP="0036156F">
            <w:pPr>
              <w:spacing w:line="240" w:lineRule="auto"/>
              <w:rPr>
                <w:b/>
              </w:rPr>
            </w:pPr>
            <w:r w:rsidRPr="0075764B">
              <w:rPr>
                <w:b/>
              </w:rPr>
              <w:t>Innehåll</w:t>
            </w:r>
          </w:p>
        </w:tc>
        <w:tc>
          <w:tcPr>
            <w:tcW w:w="2268" w:type="dxa"/>
          </w:tcPr>
          <w:p w:rsidR="0036156F" w:rsidRPr="0075764B" w:rsidRDefault="0036156F" w:rsidP="0036156F">
            <w:pPr>
              <w:spacing w:line="240" w:lineRule="auto"/>
              <w:rPr>
                <w:b/>
              </w:rPr>
            </w:pPr>
            <w:r w:rsidRPr="0075764B">
              <w:rPr>
                <w:b/>
              </w:rPr>
              <w:t>Delegat</w:t>
            </w:r>
          </w:p>
        </w:tc>
        <w:tc>
          <w:tcPr>
            <w:tcW w:w="1843" w:type="dxa"/>
          </w:tcPr>
          <w:p w:rsidR="0036156F" w:rsidRPr="0075764B" w:rsidRDefault="0036156F" w:rsidP="0036156F">
            <w:pPr>
              <w:spacing w:line="240" w:lineRule="auto"/>
              <w:rPr>
                <w:b/>
              </w:rPr>
            </w:pPr>
            <w:r w:rsidRPr="0075764B">
              <w:rPr>
                <w:b/>
              </w:rPr>
              <w:t>Lagrum</w:t>
            </w:r>
          </w:p>
        </w:tc>
      </w:tr>
      <w:tr w:rsidR="0036156F" w:rsidRPr="0075764B" w:rsidTr="00687A3D">
        <w:tc>
          <w:tcPr>
            <w:tcW w:w="709" w:type="dxa"/>
          </w:tcPr>
          <w:p w:rsidR="0036156F" w:rsidRPr="0036156F" w:rsidRDefault="0036156F" w:rsidP="00ED758D">
            <w:pPr>
              <w:spacing w:line="240" w:lineRule="auto"/>
              <w:rPr>
                <w:b/>
              </w:rPr>
            </w:pPr>
            <w:r w:rsidRPr="0036156F">
              <w:rPr>
                <w:b/>
              </w:rPr>
              <w:t>13</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rPr>
                <w:b/>
              </w:rPr>
              <w:t>Förmynderskapsförordningen</w:t>
            </w:r>
            <w:r w:rsidR="000A1AEF">
              <w:rPr>
                <w:b/>
              </w:rPr>
              <w:t xml:space="preserve"> (1995:379)</w:t>
            </w:r>
          </w:p>
        </w:tc>
        <w:tc>
          <w:tcPr>
            <w:tcW w:w="2268" w:type="dxa"/>
          </w:tcPr>
          <w:p w:rsidR="0036156F" w:rsidRPr="0075764B" w:rsidRDefault="0036156F" w:rsidP="00ED758D">
            <w:pPr>
              <w:spacing w:line="240" w:lineRule="auto"/>
            </w:pPr>
          </w:p>
        </w:tc>
        <w:tc>
          <w:tcPr>
            <w:tcW w:w="1843" w:type="dxa"/>
          </w:tcPr>
          <w:p w:rsidR="0036156F" w:rsidRPr="0075764B" w:rsidRDefault="0036156F" w:rsidP="00ED758D">
            <w:pPr>
              <w:spacing w:line="240" w:lineRule="auto"/>
            </w:pPr>
          </w:p>
        </w:tc>
      </w:tr>
      <w:tr w:rsidR="0036156F" w:rsidRPr="0075764B" w:rsidTr="00687A3D">
        <w:tc>
          <w:tcPr>
            <w:tcW w:w="709" w:type="dxa"/>
          </w:tcPr>
          <w:p w:rsidR="0036156F" w:rsidRPr="0075764B" w:rsidRDefault="0036156F" w:rsidP="00ED758D">
            <w:pPr>
              <w:spacing w:line="240" w:lineRule="auto"/>
            </w:pPr>
            <w:r>
              <w:t>13.1</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t>Omprövning av förvaltarskap</w:t>
            </w:r>
          </w:p>
        </w:tc>
        <w:tc>
          <w:tcPr>
            <w:tcW w:w="2268" w:type="dxa"/>
          </w:tcPr>
          <w:p w:rsidR="0036156F" w:rsidRPr="0075764B" w:rsidRDefault="0036156F" w:rsidP="00ED758D">
            <w:pPr>
              <w:spacing w:line="240" w:lineRule="auto"/>
            </w:pPr>
            <w:r w:rsidRPr="0075764B">
              <w:t>Överförmyndarhand</w:t>
            </w:r>
            <w:r>
              <w:t>-</w:t>
            </w:r>
            <w:r w:rsidRPr="0075764B">
              <w:t>läggare</w:t>
            </w:r>
          </w:p>
        </w:tc>
        <w:tc>
          <w:tcPr>
            <w:tcW w:w="1843" w:type="dxa"/>
          </w:tcPr>
          <w:p w:rsidR="0036156F" w:rsidRPr="0075764B" w:rsidRDefault="0036156F" w:rsidP="0036156F">
            <w:pPr>
              <w:spacing w:line="240" w:lineRule="auto"/>
            </w:pPr>
            <w:r w:rsidRPr="0075764B">
              <w:t>5 §</w:t>
            </w:r>
          </w:p>
        </w:tc>
      </w:tr>
      <w:tr w:rsidR="0036156F" w:rsidRPr="0075764B" w:rsidTr="00687A3D">
        <w:tc>
          <w:tcPr>
            <w:tcW w:w="709" w:type="dxa"/>
          </w:tcPr>
          <w:p w:rsidR="0036156F" w:rsidRPr="0075764B" w:rsidRDefault="0036156F" w:rsidP="00ED758D">
            <w:pPr>
              <w:spacing w:line="240" w:lineRule="auto"/>
            </w:pPr>
            <w:r>
              <w:t>13.2</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t>Beslut om att överflytta tillsynen över ett förmynderskap, godmanskap eller förvaltarskap till annan kommun</w:t>
            </w:r>
          </w:p>
        </w:tc>
        <w:tc>
          <w:tcPr>
            <w:tcW w:w="2268" w:type="dxa"/>
          </w:tcPr>
          <w:p w:rsidR="0036156F" w:rsidRPr="0075764B" w:rsidRDefault="0036156F" w:rsidP="00ED758D">
            <w:pPr>
              <w:spacing w:line="240" w:lineRule="auto"/>
            </w:pPr>
            <w:r w:rsidRPr="0075764B">
              <w:t>Handläggare</w:t>
            </w:r>
          </w:p>
        </w:tc>
        <w:tc>
          <w:tcPr>
            <w:tcW w:w="1843" w:type="dxa"/>
          </w:tcPr>
          <w:p w:rsidR="0036156F" w:rsidRPr="0075764B" w:rsidRDefault="0036156F" w:rsidP="0036156F">
            <w:pPr>
              <w:spacing w:line="240" w:lineRule="auto"/>
            </w:pPr>
            <w:r w:rsidRPr="0075764B">
              <w:t>6 §</w:t>
            </w:r>
          </w:p>
        </w:tc>
      </w:tr>
      <w:tr w:rsidR="0036156F" w:rsidRPr="0075764B" w:rsidTr="00687A3D">
        <w:tc>
          <w:tcPr>
            <w:tcW w:w="709" w:type="dxa"/>
          </w:tcPr>
          <w:p w:rsidR="0036156F" w:rsidRPr="0075764B" w:rsidRDefault="0036156F" w:rsidP="00ED758D">
            <w:pPr>
              <w:spacing w:line="240" w:lineRule="auto"/>
            </w:pPr>
            <w:r>
              <w:t>13.3</w:t>
            </w:r>
          </w:p>
        </w:tc>
        <w:tc>
          <w:tcPr>
            <w:tcW w:w="426" w:type="dxa"/>
          </w:tcPr>
          <w:p w:rsidR="0036156F" w:rsidRPr="0075764B" w:rsidRDefault="0036156F" w:rsidP="00ED758D">
            <w:pPr>
              <w:spacing w:line="240" w:lineRule="auto"/>
            </w:pPr>
          </w:p>
        </w:tc>
        <w:tc>
          <w:tcPr>
            <w:tcW w:w="4252" w:type="dxa"/>
          </w:tcPr>
          <w:p w:rsidR="0036156F" w:rsidRPr="0075764B" w:rsidRDefault="0036156F" w:rsidP="00ED758D">
            <w:pPr>
              <w:spacing w:line="240" w:lineRule="auto"/>
            </w:pPr>
            <w:r w:rsidRPr="0075764B">
              <w:t>Yttrande på begäran av rätten angående förmynderskap, godmanskap och förvaltarskap</w:t>
            </w:r>
          </w:p>
        </w:tc>
        <w:tc>
          <w:tcPr>
            <w:tcW w:w="2268" w:type="dxa"/>
          </w:tcPr>
          <w:p w:rsidR="0036156F" w:rsidRPr="0075764B" w:rsidRDefault="0036156F" w:rsidP="00ED758D">
            <w:pPr>
              <w:spacing w:line="240" w:lineRule="auto"/>
            </w:pPr>
            <w:r w:rsidRPr="0075764B">
              <w:t>Överförmyndarhand</w:t>
            </w:r>
            <w:r>
              <w:t>-</w:t>
            </w:r>
            <w:r w:rsidRPr="0075764B">
              <w:t>läggare</w:t>
            </w:r>
          </w:p>
        </w:tc>
        <w:tc>
          <w:tcPr>
            <w:tcW w:w="1843" w:type="dxa"/>
          </w:tcPr>
          <w:p w:rsidR="0036156F" w:rsidRPr="0075764B" w:rsidRDefault="0036156F" w:rsidP="0036156F">
            <w:pPr>
              <w:spacing w:line="240" w:lineRule="auto"/>
            </w:pPr>
            <w:r w:rsidRPr="0075764B">
              <w:t>7 §</w:t>
            </w:r>
          </w:p>
        </w:tc>
      </w:tr>
    </w:tbl>
    <w:p w:rsidR="00ED758D" w:rsidRPr="00121654" w:rsidRDefault="00ED758D"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36156F" w:rsidRPr="0075764B" w:rsidTr="00687A3D">
        <w:tc>
          <w:tcPr>
            <w:tcW w:w="709" w:type="dxa"/>
          </w:tcPr>
          <w:p w:rsidR="0036156F" w:rsidRPr="0075764B" w:rsidRDefault="0036156F" w:rsidP="0036156F">
            <w:pPr>
              <w:spacing w:line="240" w:lineRule="auto"/>
              <w:rPr>
                <w:b/>
              </w:rPr>
            </w:pPr>
            <w:r>
              <w:rPr>
                <w:b/>
              </w:rPr>
              <w:t>Nr</w:t>
            </w:r>
          </w:p>
        </w:tc>
        <w:tc>
          <w:tcPr>
            <w:tcW w:w="426" w:type="dxa"/>
          </w:tcPr>
          <w:p w:rsidR="0036156F" w:rsidRPr="0075764B" w:rsidRDefault="0036156F" w:rsidP="0036156F">
            <w:pPr>
              <w:spacing w:line="240" w:lineRule="auto"/>
              <w:rPr>
                <w:b/>
              </w:rPr>
            </w:pPr>
          </w:p>
        </w:tc>
        <w:tc>
          <w:tcPr>
            <w:tcW w:w="4252" w:type="dxa"/>
          </w:tcPr>
          <w:p w:rsidR="0036156F" w:rsidRPr="0075764B" w:rsidRDefault="0036156F" w:rsidP="0036156F">
            <w:pPr>
              <w:spacing w:line="240" w:lineRule="auto"/>
              <w:rPr>
                <w:b/>
              </w:rPr>
            </w:pPr>
            <w:r w:rsidRPr="0075764B">
              <w:rPr>
                <w:b/>
              </w:rPr>
              <w:t>Innehåll</w:t>
            </w:r>
          </w:p>
        </w:tc>
        <w:tc>
          <w:tcPr>
            <w:tcW w:w="2268" w:type="dxa"/>
          </w:tcPr>
          <w:p w:rsidR="0036156F" w:rsidRPr="0075764B" w:rsidRDefault="0036156F" w:rsidP="0036156F">
            <w:pPr>
              <w:spacing w:line="240" w:lineRule="auto"/>
              <w:rPr>
                <w:b/>
              </w:rPr>
            </w:pPr>
            <w:r w:rsidRPr="0075764B">
              <w:rPr>
                <w:b/>
              </w:rPr>
              <w:t>Delegat</w:t>
            </w:r>
          </w:p>
        </w:tc>
        <w:tc>
          <w:tcPr>
            <w:tcW w:w="1843" w:type="dxa"/>
          </w:tcPr>
          <w:p w:rsidR="0036156F" w:rsidRPr="0075764B" w:rsidRDefault="0036156F" w:rsidP="0036156F">
            <w:pPr>
              <w:spacing w:line="240" w:lineRule="auto"/>
              <w:rPr>
                <w:b/>
              </w:rPr>
            </w:pPr>
            <w:r w:rsidRPr="0075764B">
              <w:rPr>
                <w:b/>
              </w:rPr>
              <w:t>Lagrum</w:t>
            </w:r>
          </w:p>
        </w:tc>
      </w:tr>
      <w:tr w:rsidR="0036156F" w:rsidRPr="0075764B" w:rsidTr="00687A3D">
        <w:tc>
          <w:tcPr>
            <w:tcW w:w="709" w:type="dxa"/>
          </w:tcPr>
          <w:p w:rsidR="0036156F" w:rsidRPr="0075764B" w:rsidRDefault="0036156F" w:rsidP="00E97FCC">
            <w:pPr>
              <w:spacing w:line="240" w:lineRule="auto"/>
            </w:pPr>
            <w:r w:rsidRPr="0075764B">
              <w:rPr>
                <w:b/>
              </w:rPr>
              <w:t>1</w:t>
            </w:r>
            <w:r>
              <w:rPr>
                <w:b/>
              </w:rPr>
              <w:t>4</w:t>
            </w:r>
          </w:p>
        </w:tc>
        <w:tc>
          <w:tcPr>
            <w:tcW w:w="426" w:type="dxa"/>
          </w:tcPr>
          <w:p w:rsidR="0036156F" w:rsidRPr="0075764B" w:rsidRDefault="0036156F" w:rsidP="00E97FCC">
            <w:pPr>
              <w:spacing w:line="240" w:lineRule="auto"/>
            </w:pPr>
          </w:p>
        </w:tc>
        <w:tc>
          <w:tcPr>
            <w:tcW w:w="4252" w:type="dxa"/>
          </w:tcPr>
          <w:p w:rsidR="0036156F" w:rsidRPr="0075764B" w:rsidRDefault="00687A3D" w:rsidP="00E97FCC">
            <w:pPr>
              <w:spacing w:line="240" w:lineRule="auto"/>
            </w:pPr>
            <w:r w:rsidRPr="0075764B">
              <w:rPr>
                <w:b/>
              </w:rPr>
              <w:t>Lagen (2005:429) om god man för ensamkommande barn</w:t>
            </w:r>
          </w:p>
        </w:tc>
        <w:tc>
          <w:tcPr>
            <w:tcW w:w="2268" w:type="dxa"/>
          </w:tcPr>
          <w:p w:rsidR="0036156F" w:rsidRPr="0075764B" w:rsidRDefault="0036156F" w:rsidP="00E97FCC">
            <w:pPr>
              <w:spacing w:line="240" w:lineRule="auto"/>
            </w:pPr>
          </w:p>
        </w:tc>
        <w:tc>
          <w:tcPr>
            <w:tcW w:w="1843" w:type="dxa"/>
          </w:tcPr>
          <w:p w:rsidR="0036156F" w:rsidRPr="0075764B" w:rsidRDefault="0036156F" w:rsidP="00E97FCC">
            <w:pPr>
              <w:spacing w:line="240" w:lineRule="auto"/>
            </w:pPr>
          </w:p>
        </w:tc>
      </w:tr>
      <w:tr w:rsidR="00687A3D" w:rsidRPr="0075764B" w:rsidTr="00687A3D">
        <w:tc>
          <w:tcPr>
            <w:tcW w:w="709" w:type="dxa"/>
          </w:tcPr>
          <w:p w:rsidR="00687A3D" w:rsidRPr="0075764B" w:rsidRDefault="00687A3D" w:rsidP="00E97FCC">
            <w:pPr>
              <w:spacing w:line="240" w:lineRule="auto"/>
            </w:pPr>
            <w:r>
              <w:t>14.1</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Förordna om god man</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2 §</w:t>
            </w:r>
          </w:p>
        </w:tc>
      </w:tr>
      <w:tr w:rsidR="00687A3D" w:rsidRPr="0075764B" w:rsidTr="00687A3D">
        <w:tc>
          <w:tcPr>
            <w:tcW w:w="709" w:type="dxa"/>
          </w:tcPr>
          <w:p w:rsidR="00687A3D" w:rsidRPr="0075764B" w:rsidRDefault="00687A3D" w:rsidP="00E97FCC">
            <w:pPr>
              <w:spacing w:line="240" w:lineRule="auto"/>
            </w:pPr>
            <w:r>
              <w:t>14.2</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Bereda barn tillfälle att yttra sig i ärende om förordnande av god man</w:t>
            </w:r>
          </w:p>
        </w:tc>
        <w:tc>
          <w:tcPr>
            <w:tcW w:w="2268" w:type="dxa"/>
          </w:tcPr>
          <w:p w:rsidR="00687A3D" w:rsidRPr="0075764B" w:rsidRDefault="00687A3D" w:rsidP="00E97FCC">
            <w:pPr>
              <w:spacing w:line="240" w:lineRule="auto"/>
            </w:pPr>
            <w:r w:rsidRPr="0075764B">
              <w:t>Överförmyndarhand</w:t>
            </w:r>
            <w:r>
              <w:t>-</w:t>
            </w:r>
            <w:r w:rsidRPr="0075764B">
              <w:t>läggare</w:t>
            </w:r>
          </w:p>
          <w:p w:rsidR="00687A3D" w:rsidRPr="0075764B" w:rsidRDefault="00687A3D" w:rsidP="00E97FCC">
            <w:pPr>
              <w:spacing w:line="240" w:lineRule="auto"/>
            </w:pPr>
          </w:p>
        </w:tc>
        <w:tc>
          <w:tcPr>
            <w:tcW w:w="1843" w:type="dxa"/>
          </w:tcPr>
          <w:p w:rsidR="00687A3D" w:rsidRPr="0075764B" w:rsidRDefault="00687A3D" w:rsidP="0006135D">
            <w:pPr>
              <w:spacing w:line="240" w:lineRule="auto"/>
            </w:pPr>
            <w:r w:rsidRPr="0075764B">
              <w:t>3 §</w:t>
            </w:r>
          </w:p>
        </w:tc>
      </w:tr>
      <w:tr w:rsidR="00687A3D" w:rsidRPr="0075764B" w:rsidTr="00687A3D">
        <w:tc>
          <w:tcPr>
            <w:tcW w:w="709" w:type="dxa"/>
          </w:tcPr>
          <w:p w:rsidR="00687A3D" w:rsidRPr="0075764B" w:rsidRDefault="00687A3D" w:rsidP="00E97FCC">
            <w:pPr>
              <w:spacing w:line="240" w:lineRule="auto"/>
            </w:pPr>
            <w:r>
              <w:t>14.3</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Beslut om upphörande av god man</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5 §</w:t>
            </w:r>
          </w:p>
        </w:tc>
      </w:tr>
      <w:tr w:rsidR="00687A3D" w:rsidRPr="0075764B" w:rsidTr="00687A3D">
        <w:tc>
          <w:tcPr>
            <w:tcW w:w="709" w:type="dxa"/>
          </w:tcPr>
          <w:p w:rsidR="00687A3D" w:rsidRPr="0075764B" w:rsidRDefault="00687A3D" w:rsidP="00E97FCC">
            <w:pPr>
              <w:spacing w:line="240" w:lineRule="auto"/>
            </w:pPr>
            <w:r>
              <w:t>14.4</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Beslut om entledigande av god man på egen begäran</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6 §</w:t>
            </w:r>
          </w:p>
        </w:tc>
      </w:tr>
      <w:tr w:rsidR="00687A3D" w:rsidRPr="0075764B" w:rsidTr="00687A3D">
        <w:tc>
          <w:tcPr>
            <w:tcW w:w="709" w:type="dxa"/>
          </w:tcPr>
          <w:p w:rsidR="00687A3D" w:rsidRPr="0075764B" w:rsidRDefault="00687A3D" w:rsidP="00E97FCC">
            <w:pPr>
              <w:spacing w:line="240" w:lineRule="auto"/>
            </w:pPr>
            <w:r>
              <w:t>14.5</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Bereda barn tillfälle att yttra sig i anledning av upphörande av godmanskap respektive entledigande av god man</w:t>
            </w:r>
          </w:p>
        </w:tc>
        <w:tc>
          <w:tcPr>
            <w:tcW w:w="2268" w:type="dxa"/>
          </w:tcPr>
          <w:p w:rsidR="00687A3D" w:rsidRPr="0075764B" w:rsidRDefault="00687A3D" w:rsidP="00E97FCC">
            <w:pPr>
              <w:spacing w:line="240" w:lineRule="auto"/>
            </w:pPr>
            <w:r w:rsidRPr="0075764B">
              <w:t>Överförmyndarhand</w:t>
            </w:r>
            <w:r>
              <w:t>-</w:t>
            </w:r>
            <w:r w:rsidRPr="0075764B">
              <w:t>läggare</w:t>
            </w:r>
          </w:p>
          <w:p w:rsidR="00687A3D" w:rsidRPr="0075764B" w:rsidRDefault="00687A3D" w:rsidP="00E97FCC">
            <w:pPr>
              <w:spacing w:line="240" w:lineRule="auto"/>
            </w:pPr>
          </w:p>
        </w:tc>
        <w:tc>
          <w:tcPr>
            <w:tcW w:w="1843" w:type="dxa"/>
          </w:tcPr>
          <w:p w:rsidR="00687A3D" w:rsidRPr="0075764B" w:rsidRDefault="00687A3D" w:rsidP="0006135D">
            <w:pPr>
              <w:spacing w:line="240" w:lineRule="auto"/>
            </w:pPr>
            <w:r w:rsidRPr="0075764B">
              <w:t>7 §</w:t>
            </w:r>
          </w:p>
        </w:tc>
      </w:tr>
      <w:tr w:rsidR="00687A3D" w:rsidRPr="0075764B" w:rsidTr="00687A3D">
        <w:tc>
          <w:tcPr>
            <w:tcW w:w="709" w:type="dxa"/>
          </w:tcPr>
          <w:p w:rsidR="00687A3D" w:rsidRPr="0075764B" w:rsidRDefault="00687A3D" w:rsidP="00E97FCC">
            <w:pPr>
              <w:spacing w:line="240" w:lineRule="auto"/>
            </w:pPr>
            <w:r>
              <w:t>14.6</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Bereda tilltänkt god man samt förordnad god man tillfälle att yttra sig före förordnande respektive entledigande</w:t>
            </w:r>
          </w:p>
        </w:tc>
        <w:tc>
          <w:tcPr>
            <w:tcW w:w="2268" w:type="dxa"/>
          </w:tcPr>
          <w:p w:rsidR="00687A3D" w:rsidRPr="0075764B" w:rsidRDefault="00687A3D" w:rsidP="00E97FCC">
            <w:pPr>
              <w:spacing w:line="240" w:lineRule="auto"/>
            </w:pPr>
            <w:r w:rsidRPr="0075764B">
              <w:t>Överförmyndarhand</w:t>
            </w:r>
            <w:r>
              <w:t>-</w:t>
            </w:r>
            <w:r w:rsidRPr="0075764B">
              <w:t>läggare</w:t>
            </w:r>
          </w:p>
        </w:tc>
        <w:tc>
          <w:tcPr>
            <w:tcW w:w="1843" w:type="dxa"/>
          </w:tcPr>
          <w:p w:rsidR="00687A3D" w:rsidRPr="0075764B" w:rsidRDefault="00687A3D" w:rsidP="0006135D">
            <w:pPr>
              <w:spacing w:line="240" w:lineRule="auto"/>
            </w:pPr>
            <w:r w:rsidRPr="0075764B">
              <w:t>9 §</w:t>
            </w:r>
          </w:p>
        </w:tc>
      </w:tr>
      <w:tr w:rsidR="00687A3D" w:rsidRPr="0075764B" w:rsidTr="00687A3D">
        <w:tc>
          <w:tcPr>
            <w:tcW w:w="709" w:type="dxa"/>
          </w:tcPr>
          <w:p w:rsidR="00687A3D" w:rsidRPr="0075764B" w:rsidRDefault="00687A3D" w:rsidP="00E97FCC">
            <w:pPr>
              <w:spacing w:line="240" w:lineRule="auto"/>
            </w:pPr>
            <w:r>
              <w:t>14.7</w:t>
            </w:r>
          </w:p>
        </w:tc>
        <w:tc>
          <w:tcPr>
            <w:tcW w:w="426" w:type="dxa"/>
          </w:tcPr>
          <w:p w:rsidR="00687A3D" w:rsidRPr="0075764B" w:rsidRDefault="00687A3D" w:rsidP="00E97FCC">
            <w:pPr>
              <w:spacing w:line="240" w:lineRule="auto"/>
            </w:pPr>
          </w:p>
        </w:tc>
        <w:tc>
          <w:tcPr>
            <w:tcW w:w="4252" w:type="dxa"/>
          </w:tcPr>
          <w:p w:rsidR="00687A3D" w:rsidRPr="0075764B" w:rsidRDefault="00687A3D" w:rsidP="00E97FCC">
            <w:pPr>
              <w:spacing w:line="240" w:lineRule="auto"/>
            </w:pPr>
            <w:r w:rsidRPr="0075764B">
              <w:t>Underrättelse till socialnämnd</w:t>
            </w:r>
          </w:p>
        </w:tc>
        <w:tc>
          <w:tcPr>
            <w:tcW w:w="2268" w:type="dxa"/>
          </w:tcPr>
          <w:p w:rsidR="00687A3D" w:rsidRPr="0075764B" w:rsidRDefault="0032282F" w:rsidP="00E97FCC">
            <w:pPr>
              <w:spacing w:line="240" w:lineRule="auto"/>
            </w:pPr>
            <w:r w:rsidRPr="0032282F">
              <w:rPr>
                <w:color w:val="FF0000"/>
              </w:rPr>
              <w:t>H</w:t>
            </w:r>
            <w:r w:rsidR="00687A3D" w:rsidRPr="0032282F">
              <w:rPr>
                <w:color w:val="FF0000"/>
              </w:rPr>
              <w:t>andläggare</w:t>
            </w:r>
          </w:p>
        </w:tc>
        <w:tc>
          <w:tcPr>
            <w:tcW w:w="1843" w:type="dxa"/>
          </w:tcPr>
          <w:p w:rsidR="00687A3D" w:rsidRPr="0075764B" w:rsidRDefault="00687A3D" w:rsidP="0006135D">
            <w:pPr>
              <w:spacing w:line="240" w:lineRule="auto"/>
            </w:pPr>
            <w:r w:rsidRPr="0075764B">
              <w:t>10 §</w:t>
            </w:r>
          </w:p>
        </w:tc>
      </w:tr>
    </w:tbl>
    <w:p w:rsidR="00E97FCC" w:rsidRPr="00121654" w:rsidRDefault="00E97FCC" w:rsidP="00CA3FC9">
      <w:pPr>
        <w:spacing w:line="240" w:lineRule="auto"/>
        <w:rPr>
          <w:sz w:val="32"/>
          <w:szCs w:val="32"/>
        </w:rPr>
      </w:pPr>
    </w:p>
    <w:tbl>
      <w:tblPr>
        <w:tblStyle w:val="Tabellrutnt"/>
        <w:tblW w:w="9498" w:type="dxa"/>
        <w:tblInd w:w="-601" w:type="dxa"/>
        <w:tblLook w:val="04A0" w:firstRow="1" w:lastRow="0" w:firstColumn="1" w:lastColumn="0" w:noHBand="0" w:noVBand="1"/>
      </w:tblPr>
      <w:tblGrid>
        <w:gridCol w:w="709"/>
        <w:gridCol w:w="426"/>
        <w:gridCol w:w="4252"/>
        <w:gridCol w:w="2268"/>
        <w:gridCol w:w="1843"/>
      </w:tblGrid>
      <w:tr w:rsidR="00687A3D" w:rsidRPr="0075764B" w:rsidTr="00687A3D">
        <w:tc>
          <w:tcPr>
            <w:tcW w:w="709" w:type="dxa"/>
          </w:tcPr>
          <w:p w:rsidR="00687A3D" w:rsidRPr="0075764B" w:rsidRDefault="00687A3D" w:rsidP="0006135D">
            <w:pPr>
              <w:spacing w:line="240" w:lineRule="auto"/>
              <w:rPr>
                <w:b/>
              </w:rPr>
            </w:pPr>
            <w:r>
              <w:rPr>
                <w:b/>
              </w:rPr>
              <w:t>Nr</w:t>
            </w:r>
          </w:p>
        </w:tc>
        <w:tc>
          <w:tcPr>
            <w:tcW w:w="426" w:type="dxa"/>
          </w:tcPr>
          <w:p w:rsidR="00687A3D" w:rsidRPr="0075764B" w:rsidRDefault="00687A3D" w:rsidP="0006135D">
            <w:pPr>
              <w:spacing w:line="240" w:lineRule="auto"/>
              <w:rPr>
                <w:b/>
              </w:rPr>
            </w:pPr>
          </w:p>
        </w:tc>
        <w:tc>
          <w:tcPr>
            <w:tcW w:w="4252" w:type="dxa"/>
          </w:tcPr>
          <w:p w:rsidR="00687A3D" w:rsidRPr="0075764B" w:rsidRDefault="00687A3D" w:rsidP="0006135D">
            <w:pPr>
              <w:spacing w:line="240" w:lineRule="auto"/>
              <w:rPr>
                <w:b/>
              </w:rPr>
            </w:pPr>
            <w:r w:rsidRPr="0075764B">
              <w:rPr>
                <w:b/>
              </w:rPr>
              <w:t>Innehåll</w:t>
            </w:r>
          </w:p>
        </w:tc>
        <w:tc>
          <w:tcPr>
            <w:tcW w:w="2268" w:type="dxa"/>
          </w:tcPr>
          <w:p w:rsidR="00687A3D" w:rsidRPr="0075764B" w:rsidRDefault="00687A3D" w:rsidP="0006135D">
            <w:pPr>
              <w:spacing w:line="240" w:lineRule="auto"/>
              <w:rPr>
                <w:b/>
              </w:rPr>
            </w:pPr>
            <w:r w:rsidRPr="0075764B">
              <w:rPr>
                <w:b/>
              </w:rPr>
              <w:t>Delegat</w:t>
            </w:r>
          </w:p>
        </w:tc>
        <w:tc>
          <w:tcPr>
            <w:tcW w:w="1843" w:type="dxa"/>
          </w:tcPr>
          <w:p w:rsidR="00687A3D" w:rsidRPr="0075764B" w:rsidRDefault="00687A3D" w:rsidP="0006135D">
            <w:pPr>
              <w:spacing w:line="240" w:lineRule="auto"/>
              <w:rPr>
                <w:b/>
              </w:rPr>
            </w:pPr>
            <w:r w:rsidRPr="0075764B">
              <w:rPr>
                <w:b/>
              </w:rPr>
              <w:t>Lagrum</w:t>
            </w:r>
          </w:p>
        </w:tc>
      </w:tr>
      <w:tr w:rsidR="00687A3D" w:rsidRPr="0075764B" w:rsidTr="00687A3D">
        <w:tc>
          <w:tcPr>
            <w:tcW w:w="709" w:type="dxa"/>
          </w:tcPr>
          <w:p w:rsidR="00687A3D" w:rsidRPr="00687A3D" w:rsidRDefault="00687A3D" w:rsidP="003C070F">
            <w:pPr>
              <w:spacing w:line="240" w:lineRule="auto"/>
              <w:rPr>
                <w:b/>
              </w:rPr>
            </w:pPr>
            <w:r w:rsidRPr="00687A3D">
              <w:rPr>
                <w:b/>
              </w:rPr>
              <w:t>15</w:t>
            </w:r>
          </w:p>
        </w:tc>
        <w:tc>
          <w:tcPr>
            <w:tcW w:w="426" w:type="dxa"/>
          </w:tcPr>
          <w:p w:rsidR="00687A3D" w:rsidRPr="0075764B" w:rsidRDefault="00687A3D" w:rsidP="003C070F">
            <w:pPr>
              <w:spacing w:line="240" w:lineRule="auto"/>
            </w:pPr>
          </w:p>
        </w:tc>
        <w:tc>
          <w:tcPr>
            <w:tcW w:w="4252" w:type="dxa"/>
          </w:tcPr>
          <w:p w:rsidR="00687A3D" w:rsidRPr="0075764B" w:rsidRDefault="00687A3D" w:rsidP="003C070F">
            <w:pPr>
              <w:spacing w:line="240" w:lineRule="auto"/>
            </w:pPr>
            <w:r w:rsidRPr="0075764B">
              <w:rPr>
                <w:b/>
              </w:rPr>
              <w:t>Kommunallagen</w:t>
            </w:r>
            <w:r w:rsidR="00F25874">
              <w:rPr>
                <w:b/>
              </w:rPr>
              <w:t xml:space="preserve"> (1991:900)</w:t>
            </w:r>
          </w:p>
        </w:tc>
        <w:tc>
          <w:tcPr>
            <w:tcW w:w="2268" w:type="dxa"/>
          </w:tcPr>
          <w:p w:rsidR="00687A3D" w:rsidRPr="0075764B" w:rsidRDefault="00687A3D" w:rsidP="003C070F">
            <w:pPr>
              <w:spacing w:line="240" w:lineRule="auto"/>
            </w:pPr>
          </w:p>
        </w:tc>
        <w:tc>
          <w:tcPr>
            <w:tcW w:w="1843" w:type="dxa"/>
          </w:tcPr>
          <w:p w:rsidR="00687A3D" w:rsidRPr="0075764B" w:rsidRDefault="00687A3D" w:rsidP="003C070F">
            <w:pPr>
              <w:spacing w:line="240" w:lineRule="auto"/>
            </w:pPr>
          </w:p>
        </w:tc>
      </w:tr>
      <w:tr w:rsidR="00687A3D" w:rsidRPr="0075764B" w:rsidTr="00687A3D">
        <w:tc>
          <w:tcPr>
            <w:tcW w:w="709" w:type="dxa"/>
          </w:tcPr>
          <w:p w:rsidR="00687A3D" w:rsidRPr="0075764B" w:rsidRDefault="00687A3D" w:rsidP="003C070F">
            <w:pPr>
              <w:spacing w:line="240" w:lineRule="auto"/>
            </w:pPr>
            <w:r>
              <w:lastRenderedPageBreak/>
              <w:t>15.1</w:t>
            </w:r>
          </w:p>
        </w:tc>
        <w:tc>
          <w:tcPr>
            <w:tcW w:w="426" w:type="dxa"/>
          </w:tcPr>
          <w:p w:rsidR="00687A3D" w:rsidRPr="0075764B" w:rsidRDefault="00687A3D" w:rsidP="003C070F">
            <w:pPr>
              <w:spacing w:line="240" w:lineRule="auto"/>
            </w:pPr>
          </w:p>
        </w:tc>
        <w:tc>
          <w:tcPr>
            <w:tcW w:w="4252" w:type="dxa"/>
          </w:tcPr>
          <w:p w:rsidR="00687A3D" w:rsidRPr="0075764B" w:rsidRDefault="00687A3D" w:rsidP="003C070F">
            <w:pPr>
              <w:spacing w:line="240" w:lineRule="auto"/>
            </w:pPr>
            <w:r w:rsidRPr="0075764B">
              <w:t>Besluta i ärenden som är så brådskande att nämndens avgörande inte kan avvaktas</w:t>
            </w:r>
          </w:p>
        </w:tc>
        <w:tc>
          <w:tcPr>
            <w:tcW w:w="2268" w:type="dxa"/>
          </w:tcPr>
          <w:p w:rsidR="00687A3D" w:rsidRPr="0075764B" w:rsidRDefault="00687A3D" w:rsidP="003C070F">
            <w:pPr>
              <w:spacing w:line="240" w:lineRule="auto"/>
            </w:pPr>
            <w:r w:rsidRPr="0075764B">
              <w:t>Ordförande</w:t>
            </w:r>
          </w:p>
        </w:tc>
        <w:tc>
          <w:tcPr>
            <w:tcW w:w="1843" w:type="dxa"/>
          </w:tcPr>
          <w:p w:rsidR="00687A3D" w:rsidRPr="0075764B" w:rsidRDefault="00687A3D" w:rsidP="003C070F">
            <w:pPr>
              <w:spacing w:line="240" w:lineRule="auto"/>
            </w:pPr>
            <w:r>
              <w:t>6 kap. 36 §</w:t>
            </w:r>
          </w:p>
        </w:tc>
      </w:tr>
    </w:tbl>
    <w:p w:rsidR="003C070F" w:rsidRPr="0075764B" w:rsidRDefault="003C070F" w:rsidP="00687A3D">
      <w:pPr>
        <w:spacing w:line="240" w:lineRule="auto"/>
      </w:pPr>
    </w:p>
    <w:sectPr w:rsidR="003C070F" w:rsidRPr="0075764B" w:rsidSect="00B3091E">
      <w:headerReference w:type="even" r:id="rId8"/>
      <w:headerReference w:type="default" r:id="rId9"/>
      <w:footerReference w:type="even" r:id="rId10"/>
      <w:footerReference w:type="default" r:id="rId11"/>
      <w:headerReference w:type="first" r:id="rId12"/>
      <w:footerReference w:type="first" r:id="rId13"/>
      <w:pgSz w:w="11906" w:h="16838" w:code="9"/>
      <w:pgMar w:top="1701" w:right="1985" w:bottom="1247" w:left="1985"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5D9" w:rsidRDefault="007575D9">
      <w:r>
        <w:separator/>
      </w:r>
    </w:p>
    <w:p w:rsidR="007575D9" w:rsidRDefault="007575D9"/>
  </w:endnote>
  <w:endnote w:type="continuationSeparator" w:id="0">
    <w:p w:rsidR="007575D9" w:rsidRDefault="007575D9">
      <w:r>
        <w:continuationSeparator/>
      </w:r>
    </w:p>
    <w:p w:rsidR="007575D9" w:rsidRDefault="00757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5D9" w:rsidRDefault="007575D9">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5D9" w:rsidRPr="00C119F9" w:rsidRDefault="007575D9" w:rsidP="00EF4251">
    <w:pPr>
      <w:pStyle w:val="Ledtext"/>
      <w:jc w:val="center"/>
      <w:rPr>
        <w:rFonts w:ascii="Gill Sans MT" w:hAnsi="Gill Sans MT"/>
      </w:rPr>
    </w:pPr>
    <w:r w:rsidRPr="00C119F9">
      <w:rPr>
        <w:rFonts w:ascii="Gill Sans MT" w:hAnsi="Gill Sans MT"/>
      </w:rPr>
      <w:fldChar w:fldCharType="begin"/>
    </w:r>
    <w:r w:rsidRPr="00C119F9">
      <w:rPr>
        <w:rFonts w:ascii="Gill Sans MT" w:hAnsi="Gill Sans MT"/>
      </w:rPr>
      <w:instrText xml:space="preserve"> PAGE  \* Arabic  \* MERGEFORMAT </w:instrText>
    </w:r>
    <w:r w:rsidRPr="00C119F9">
      <w:rPr>
        <w:rFonts w:ascii="Gill Sans MT" w:hAnsi="Gill Sans MT"/>
      </w:rPr>
      <w:fldChar w:fldCharType="separate"/>
    </w:r>
    <w:r w:rsidR="00770FD6">
      <w:rPr>
        <w:rFonts w:ascii="Gill Sans MT" w:hAnsi="Gill Sans MT"/>
        <w:noProof/>
      </w:rPr>
      <w:t>9</w:t>
    </w:r>
    <w:r w:rsidRPr="00C119F9">
      <w:rPr>
        <w:rFonts w:ascii="Gill Sans MT" w:hAnsi="Gill Sans MT"/>
      </w:rPr>
      <w:fldChar w:fldCharType="end"/>
    </w:r>
    <w:r w:rsidRPr="00C119F9">
      <w:rPr>
        <w:rFonts w:ascii="Gill Sans MT" w:hAnsi="Gill Sans MT"/>
      </w:rPr>
      <w:t xml:space="preserve"> (</w:t>
    </w:r>
    <w:fldSimple w:instr=" NUMPAGES  \* Arabic  \* MERGEFORMAT ">
      <w:r w:rsidR="00770FD6" w:rsidRPr="00770FD6">
        <w:rPr>
          <w:rFonts w:ascii="Gill Sans MT" w:hAnsi="Gill Sans MT"/>
          <w:noProof/>
        </w:rPr>
        <w:t>9</w:t>
      </w:r>
    </w:fldSimple>
    <w:r w:rsidRPr="00C119F9">
      <w:rPr>
        <w:rFonts w:ascii="Gill Sans MT" w:hAnsi="Gill Sans MT"/>
      </w:rPr>
      <w:t>)</w:t>
    </w:r>
  </w:p>
  <w:p w:rsidR="007575D9" w:rsidRDefault="007575D9">
    <w:pPr>
      <w:pStyle w:val="Sidfot"/>
    </w:pPr>
    <w:bookmarkStart w:id="14" w:name="LogoLastPage"/>
    <w:r>
      <w:t xml:space="preserve"> </w:t>
    </w:r>
    <w:bookmarkEnd w:id="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4" w:type="dxa"/>
      <w:tblInd w:w="-5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15"/>
      <w:gridCol w:w="1684"/>
      <w:gridCol w:w="1829"/>
      <w:gridCol w:w="2376"/>
    </w:tblGrid>
    <w:tr w:rsidR="007575D9" w:rsidRPr="00993316" w:rsidTr="00406462">
      <w:tc>
        <w:tcPr>
          <w:tcW w:w="1560" w:type="dxa"/>
        </w:tcPr>
        <w:p w:rsidR="007575D9" w:rsidRPr="00993316" w:rsidRDefault="007575D9" w:rsidP="00F37F83">
          <w:pPr>
            <w:pStyle w:val="Sidfot"/>
            <w:spacing w:line="180" w:lineRule="exact"/>
            <w:rPr>
              <w:szCs w:val="14"/>
            </w:rPr>
          </w:pPr>
          <w:r w:rsidRPr="00993316">
            <w:rPr>
              <w:szCs w:val="14"/>
            </w:rPr>
            <w:t>Diarienummer</w:t>
          </w:r>
        </w:p>
      </w:tc>
      <w:tc>
        <w:tcPr>
          <w:tcW w:w="2015" w:type="dxa"/>
        </w:tcPr>
        <w:p w:rsidR="007575D9" w:rsidRPr="00993316" w:rsidRDefault="007575D9" w:rsidP="00F37F83">
          <w:pPr>
            <w:pStyle w:val="Sidfot"/>
            <w:spacing w:line="180" w:lineRule="exact"/>
            <w:rPr>
              <w:szCs w:val="14"/>
            </w:rPr>
          </w:pPr>
          <w:r w:rsidRPr="00993316">
            <w:rPr>
              <w:szCs w:val="14"/>
            </w:rPr>
            <w:t>Fastställd/senast uppdaterad</w:t>
          </w:r>
        </w:p>
      </w:tc>
      <w:tc>
        <w:tcPr>
          <w:tcW w:w="1684" w:type="dxa"/>
        </w:tcPr>
        <w:p w:rsidR="007575D9" w:rsidRPr="00993316" w:rsidRDefault="007575D9" w:rsidP="00F37F83">
          <w:pPr>
            <w:pStyle w:val="Sidfot"/>
            <w:spacing w:line="180" w:lineRule="exact"/>
            <w:rPr>
              <w:szCs w:val="14"/>
            </w:rPr>
          </w:pPr>
          <w:r w:rsidRPr="00993316">
            <w:rPr>
              <w:szCs w:val="14"/>
            </w:rPr>
            <w:t>Beslutsinstans</w:t>
          </w:r>
        </w:p>
      </w:tc>
      <w:tc>
        <w:tcPr>
          <w:tcW w:w="1829" w:type="dxa"/>
        </w:tcPr>
        <w:p w:rsidR="007575D9" w:rsidRPr="00993316" w:rsidRDefault="007575D9" w:rsidP="00F37F83">
          <w:pPr>
            <w:pStyle w:val="Sidfot"/>
            <w:spacing w:line="180" w:lineRule="exact"/>
            <w:rPr>
              <w:szCs w:val="14"/>
            </w:rPr>
          </w:pPr>
          <w:r w:rsidRPr="00993316">
            <w:rPr>
              <w:szCs w:val="14"/>
            </w:rPr>
            <w:t>Ansvarigt politiskt organ</w:t>
          </w:r>
        </w:p>
      </w:tc>
      <w:tc>
        <w:tcPr>
          <w:tcW w:w="2376" w:type="dxa"/>
        </w:tcPr>
        <w:p w:rsidR="007575D9" w:rsidRPr="00993316" w:rsidRDefault="007575D9" w:rsidP="00F37F83">
          <w:pPr>
            <w:pStyle w:val="Sidfot"/>
            <w:spacing w:line="180" w:lineRule="exact"/>
            <w:rPr>
              <w:szCs w:val="14"/>
            </w:rPr>
          </w:pPr>
          <w:r w:rsidRPr="00993316">
            <w:rPr>
              <w:szCs w:val="14"/>
            </w:rPr>
            <w:t>Ansvarig processägare</w:t>
          </w:r>
        </w:p>
      </w:tc>
    </w:tr>
    <w:tr w:rsidR="007575D9" w:rsidRPr="00993316" w:rsidTr="00406462">
      <w:tc>
        <w:tcPr>
          <w:tcW w:w="1560" w:type="dxa"/>
        </w:tcPr>
        <w:p w:rsidR="007575D9" w:rsidRPr="00993316" w:rsidRDefault="007575D9" w:rsidP="00F37F83">
          <w:pPr>
            <w:pStyle w:val="Sidfot"/>
            <w:spacing w:line="180" w:lineRule="exact"/>
            <w:rPr>
              <w:szCs w:val="14"/>
            </w:rPr>
          </w:pPr>
          <w:bookmarkStart w:id="15" w:name="Diarienummer"/>
          <w:bookmarkEnd w:id="15"/>
          <w:r>
            <w:rPr>
              <w:rStyle w:val="fieldvalue1"/>
              <w:rFonts w:ascii="Verdana" w:hAnsi="Verdana"/>
              <w:color w:val="333333"/>
              <w:sz w:val="12"/>
            </w:rPr>
            <w:t>ÖFN 2014/34-199</w:t>
          </w:r>
        </w:p>
      </w:tc>
      <w:tc>
        <w:tcPr>
          <w:tcW w:w="2015" w:type="dxa"/>
        </w:tcPr>
        <w:p w:rsidR="007575D9" w:rsidRPr="00993316" w:rsidRDefault="007575D9" w:rsidP="00F37F83">
          <w:pPr>
            <w:pStyle w:val="Sidfot"/>
            <w:spacing w:line="180" w:lineRule="exact"/>
            <w:rPr>
              <w:szCs w:val="14"/>
            </w:rPr>
          </w:pPr>
          <w:bookmarkStart w:id="16" w:name="Fastställd"/>
          <w:bookmarkEnd w:id="16"/>
          <w:r>
            <w:rPr>
              <w:szCs w:val="14"/>
            </w:rPr>
            <w:t>2014-09-17</w:t>
          </w:r>
        </w:p>
      </w:tc>
      <w:tc>
        <w:tcPr>
          <w:tcW w:w="1684" w:type="dxa"/>
        </w:tcPr>
        <w:p w:rsidR="007575D9" w:rsidRPr="00993316" w:rsidRDefault="007575D9" w:rsidP="00F37F83">
          <w:pPr>
            <w:pStyle w:val="Sidfot"/>
            <w:spacing w:line="180" w:lineRule="exact"/>
            <w:rPr>
              <w:szCs w:val="14"/>
            </w:rPr>
          </w:pPr>
          <w:bookmarkStart w:id="17" w:name="Beslutsinsats"/>
          <w:bookmarkEnd w:id="17"/>
          <w:r>
            <w:rPr>
              <w:szCs w:val="14"/>
            </w:rPr>
            <w:t>Överförmyndarnämnden</w:t>
          </w:r>
        </w:p>
      </w:tc>
      <w:tc>
        <w:tcPr>
          <w:tcW w:w="1829" w:type="dxa"/>
        </w:tcPr>
        <w:p w:rsidR="007575D9" w:rsidRPr="00993316" w:rsidRDefault="007575D9" w:rsidP="00F37F83">
          <w:pPr>
            <w:pStyle w:val="Sidfot"/>
            <w:spacing w:line="180" w:lineRule="exact"/>
            <w:rPr>
              <w:szCs w:val="14"/>
            </w:rPr>
          </w:pPr>
          <w:bookmarkStart w:id="18" w:name="Politskt"/>
          <w:bookmarkEnd w:id="18"/>
          <w:r>
            <w:rPr>
              <w:szCs w:val="14"/>
            </w:rPr>
            <w:t>Överförmyndarnämnden</w:t>
          </w:r>
        </w:p>
      </w:tc>
      <w:tc>
        <w:tcPr>
          <w:tcW w:w="2376" w:type="dxa"/>
        </w:tcPr>
        <w:p w:rsidR="007575D9" w:rsidRPr="00993316" w:rsidRDefault="007575D9" w:rsidP="00F37F83">
          <w:pPr>
            <w:pStyle w:val="Sidfot"/>
            <w:spacing w:line="180" w:lineRule="exact"/>
            <w:rPr>
              <w:szCs w:val="14"/>
            </w:rPr>
          </w:pPr>
          <w:bookmarkStart w:id="19" w:name="Process"/>
          <w:bookmarkEnd w:id="19"/>
          <w:r>
            <w:rPr>
              <w:szCs w:val="14"/>
            </w:rPr>
            <w:t>Administrativ direktör</w:t>
          </w:r>
        </w:p>
      </w:tc>
    </w:tr>
  </w:tbl>
  <w:p w:rsidR="007575D9" w:rsidRDefault="007575D9" w:rsidP="00C30B00">
    <w:pPr>
      <w:pStyle w:val="Sidfot"/>
      <w:jc w:val="center"/>
    </w:pPr>
  </w:p>
  <w:tbl>
    <w:tblPr>
      <w:tblStyle w:val="Tabellrutnt"/>
      <w:tblW w:w="9469" w:type="dxa"/>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7575D9" w:rsidRPr="00F2400E" w:rsidTr="0012592B">
      <w:tc>
        <w:tcPr>
          <w:tcW w:w="2031" w:type="dxa"/>
          <w:tcBorders>
            <w:top w:val="single" w:sz="4" w:space="0" w:color="auto"/>
          </w:tcBorders>
          <w:tcMar>
            <w:left w:w="0" w:type="dxa"/>
          </w:tcMar>
        </w:tcPr>
        <w:p w:rsidR="007575D9" w:rsidRPr="00F2400E" w:rsidRDefault="007575D9" w:rsidP="006622A6">
          <w:pPr>
            <w:pStyle w:val="Sidfot"/>
            <w:rPr>
              <w:caps/>
              <w:sz w:val="9"/>
              <w:szCs w:val="9"/>
            </w:rPr>
          </w:pPr>
          <w:r>
            <w:t xml:space="preserve"> </w:t>
          </w:r>
          <w:r>
            <w:rPr>
              <w:caps/>
              <w:sz w:val="9"/>
              <w:szCs w:val="9"/>
            </w:rPr>
            <w:t>Postadress</w:t>
          </w:r>
        </w:p>
      </w:tc>
      <w:tc>
        <w:tcPr>
          <w:tcW w:w="1958" w:type="dxa"/>
          <w:tcBorders>
            <w:top w:val="single" w:sz="4" w:space="0" w:color="auto"/>
          </w:tcBorders>
        </w:tcPr>
        <w:p w:rsidR="007575D9" w:rsidRPr="00F2400E" w:rsidRDefault="007575D9" w:rsidP="006622A6">
          <w:pPr>
            <w:pStyle w:val="Sidfot"/>
            <w:rPr>
              <w:caps/>
              <w:sz w:val="9"/>
              <w:szCs w:val="9"/>
            </w:rPr>
          </w:pPr>
          <w:r>
            <w:rPr>
              <w:caps/>
              <w:sz w:val="9"/>
              <w:szCs w:val="9"/>
            </w:rPr>
            <w:t>Besöksadress</w:t>
          </w:r>
        </w:p>
      </w:tc>
      <w:tc>
        <w:tcPr>
          <w:tcW w:w="1175" w:type="dxa"/>
          <w:tcBorders>
            <w:top w:val="single" w:sz="4" w:space="0" w:color="auto"/>
          </w:tcBorders>
        </w:tcPr>
        <w:p w:rsidR="007575D9" w:rsidRPr="00F2400E" w:rsidRDefault="007575D9" w:rsidP="006622A6">
          <w:pPr>
            <w:pStyle w:val="Sidfot"/>
            <w:rPr>
              <w:caps/>
              <w:sz w:val="9"/>
              <w:szCs w:val="9"/>
            </w:rPr>
          </w:pPr>
          <w:r>
            <w:rPr>
              <w:caps/>
              <w:sz w:val="9"/>
              <w:szCs w:val="9"/>
            </w:rPr>
            <w:t>Telefon</w:t>
          </w:r>
        </w:p>
      </w:tc>
      <w:tc>
        <w:tcPr>
          <w:tcW w:w="1148" w:type="dxa"/>
          <w:tcBorders>
            <w:top w:val="single" w:sz="4" w:space="0" w:color="auto"/>
          </w:tcBorders>
        </w:tcPr>
        <w:p w:rsidR="007575D9" w:rsidRPr="00F2400E" w:rsidRDefault="007575D9" w:rsidP="006622A6">
          <w:pPr>
            <w:pStyle w:val="Sidfot"/>
            <w:rPr>
              <w:caps/>
              <w:sz w:val="9"/>
              <w:szCs w:val="9"/>
            </w:rPr>
          </w:pPr>
          <w:r>
            <w:rPr>
              <w:caps/>
              <w:sz w:val="9"/>
              <w:szCs w:val="9"/>
            </w:rPr>
            <w:t>E-post</w:t>
          </w:r>
        </w:p>
      </w:tc>
      <w:tc>
        <w:tcPr>
          <w:tcW w:w="718" w:type="dxa"/>
          <w:tcBorders>
            <w:top w:val="single" w:sz="4" w:space="0" w:color="auto"/>
          </w:tcBorders>
        </w:tcPr>
        <w:p w:rsidR="007575D9" w:rsidRPr="00F2400E" w:rsidRDefault="007575D9" w:rsidP="006622A6">
          <w:pPr>
            <w:pStyle w:val="Sidfot"/>
            <w:rPr>
              <w:caps/>
              <w:sz w:val="9"/>
              <w:szCs w:val="9"/>
            </w:rPr>
          </w:pPr>
          <w:r w:rsidRPr="00F2400E">
            <w:rPr>
              <w:caps/>
              <w:sz w:val="9"/>
              <w:szCs w:val="9"/>
            </w:rPr>
            <w:t>sms</w:t>
          </w:r>
        </w:p>
      </w:tc>
      <w:tc>
        <w:tcPr>
          <w:tcW w:w="1148" w:type="dxa"/>
          <w:tcBorders>
            <w:top w:val="single" w:sz="4" w:space="0" w:color="auto"/>
          </w:tcBorders>
        </w:tcPr>
        <w:p w:rsidR="007575D9" w:rsidRPr="00F2400E" w:rsidRDefault="007575D9" w:rsidP="006622A6">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7575D9" w:rsidRPr="00F2400E" w:rsidRDefault="007575D9" w:rsidP="006622A6">
          <w:pPr>
            <w:pStyle w:val="Sidfot"/>
            <w:rPr>
              <w:caps/>
              <w:sz w:val="9"/>
              <w:szCs w:val="9"/>
            </w:rPr>
          </w:pPr>
          <w:r>
            <w:rPr>
              <w:caps/>
              <w:sz w:val="9"/>
              <w:szCs w:val="9"/>
            </w:rPr>
            <w:t>Org</w:t>
          </w:r>
          <w:proofErr w:type="gramStart"/>
          <w:r>
            <w:rPr>
              <w:caps/>
              <w:sz w:val="9"/>
              <w:szCs w:val="9"/>
            </w:rPr>
            <w:t>.nummer</w:t>
          </w:r>
          <w:proofErr w:type="gramEnd"/>
        </w:p>
      </w:tc>
    </w:tr>
    <w:tr w:rsidR="007575D9" w:rsidRPr="00A77D51" w:rsidTr="0012592B">
      <w:tc>
        <w:tcPr>
          <w:tcW w:w="2031" w:type="dxa"/>
          <w:tcMar>
            <w:left w:w="0" w:type="dxa"/>
          </w:tcMar>
        </w:tcPr>
        <w:p w:rsidR="007575D9" w:rsidRPr="00A77D51" w:rsidRDefault="007575D9" w:rsidP="006622A6">
          <w:pPr>
            <w:pStyle w:val="Sidfot"/>
            <w:spacing w:line="180" w:lineRule="exact"/>
            <w:rPr>
              <w:szCs w:val="14"/>
            </w:rPr>
          </w:pPr>
          <w:r w:rsidRPr="00A77D51">
            <w:rPr>
              <w:szCs w:val="14"/>
            </w:rPr>
            <w:t>Nacka kommun</w:t>
          </w:r>
          <w:r>
            <w:rPr>
              <w:szCs w:val="14"/>
            </w:rPr>
            <w:t xml:space="preserve">, </w:t>
          </w:r>
          <w:r w:rsidRPr="00A77D51">
            <w:rPr>
              <w:szCs w:val="14"/>
            </w:rPr>
            <w:t>131 81 Nacka</w:t>
          </w:r>
        </w:p>
      </w:tc>
      <w:tc>
        <w:tcPr>
          <w:tcW w:w="1958" w:type="dxa"/>
        </w:tcPr>
        <w:p w:rsidR="007575D9" w:rsidRPr="00A77D51" w:rsidRDefault="007575D9" w:rsidP="006622A6">
          <w:pPr>
            <w:pStyle w:val="Sidfot"/>
            <w:spacing w:line="180" w:lineRule="exact"/>
            <w:rPr>
              <w:szCs w:val="14"/>
            </w:rPr>
          </w:pPr>
          <w:r>
            <w:rPr>
              <w:szCs w:val="14"/>
            </w:rPr>
            <w:t>Stadshuset, Granitvägen 15</w:t>
          </w:r>
        </w:p>
      </w:tc>
      <w:tc>
        <w:tcPr>
          <w:tcW w:w="1175" w:type="dxa"/>
        </w:tcPr>
        <w:p w:rsidR="007575D9" w:rsidRPr="00A77D51" w:rsidRDefault="007575D9" w:rsidP="006622A6">
          <w:pPr>
            <w:pStyle w:val="Sidfot"/>
            <w:spacing w:line="180" w:lineRule="exact"/>
            <w:rPr>
              <w:szCs w:val="14"/>
            </w:rPr>
          </w:pPr>
          <w:r>
            <w:rPr>
              <w:szCs w:val="14"/>
            </w:rPr>
            <w:t>08-718 80 00</w:t>
          </w:r>
        </w:p>
      </w:tc>
      <w:tc>
        <w:tcPr>
          <w:tcW w:w="1148" w:type="dxa"/>
        </w:tcPr>
        <w:p w:rsidR="007575D9" w:rsidRPr="00A77D51" w:rsidRDefault="007575D9" w:rsidP="006622A6">
          <w:pPr>
            <w:pStyle w:val="Sidfot"/>
            <w:spacing w:line="180" w:lineRule="exact"/>
            <w:rPr>
              <w:szCs w:val="14"/>
            </w:rPr>
          </w:pPr>
          <w:r>
            <w:rPr>
              <w:szCs w:val="14"/>
            </w:rPr>
            <w:t>info@nacka.se</w:t>
          </w:r>
        </w:p>
      </w:tc>
      <w:tc>
        <w:tcPr>
          <w:tcW w:w="718" w:type="dxa"/>
        </w:tcPr>
        <w:p w:rsidR="007575D9" w:rsidRPr="00A77D51" w:rsidRDefault="007575D9" w:rsidP="006622A6">
          <w:pPr>
            <w:pStyle w:val="Sidfot"/>
            <w:spacing w:line="180" w:lineRule="exact"/>
            <w:rPr>
              <w:szCs w:val="14"/>
            </w:rPr>
          </w:pPr>
          <w:r>
            <w:rPr>
              <w:szCs w:val="14"/>
            </w:rPr>
            <w:t>716 80</w:t>
          </w:r>
        </w:p>
      </w:tc>
      <w:tc>
        <w:tcPr>
          <w:tcW w:w="1148" w:type="dxa"/>
        </w:tcPr>
        <w:p w:rsidR="007575D9" w:rsidRPr="00A77D51" w:rsidRDefault="007575D9" w:rsidP="006622A6">
          <w:pPr>
            <w:pStyle w:val="Sidfot"/>
            <w:spacing w:line="180" w:lineRule="exact"/>
            <w:rPr>
              <w:szCs w:val="14"/>
            </w:rPr>
          </w:pPr>
          <w:r>
            <w:rPr>
              <w:szCs w:val="14"/>
            </w:rPr>
            <w:t>www.nacka.se</w:t>
          </w:r>
        </w:p>
      </w:tc>
      <w:tc>
        <w:tcPr>
          <w:tcW w:w="1291" w:type="dxa"/>
        </w:tcPr>
        <w:p w:rsidR="007575D9" w:rsidRDefault="007575D9" w:rsidP="006622A6">
          <w:pPr>
            <w:pStyle w:val="Sidfot"/>
            <w:spacing w:line="180" w:lineRule="exact"/>
            <w:rPr>
              <w:szCs w:val="14"/>
            </w:rPr>
          </w:pPr>
          <w:r>
            <w:rPr>
              <w:szCs w:val="14"/>
            </w:rPr>
            <w:t>212000-0167</w:t>
          </w:r>
        </w:p>
      </w:tc>
    </w:tr>
  </w:tbl>
  <w:p w:rsidR="007575D9" w:rsidRDefault="007575D9" w:rsidP="00406462">
    <w:pPr>
      <w:pStyle w:val="Sidfot"/>
      <w:spacing w:line="2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5D9" w:rsidRDefault="007575D9">
      <w:r>
        <w:separator/>
      </w:r>
    </w:p>
    <w:p w:rsidR="007575D9" w:rsidRDefault="007575D9"/>
  </w:footnote>
  <w:footnote w:type="continuationSeparator" w:id="0">
    <w:p w:rsidR="007575D9" w:rsidRDefault="007575D9">
      <w:r>
        <w:continuationSeparator/>
      </w:r>
    </w:p>
    <w:p w:rsidR="007575D9" w:rsidRDefault="007575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5D9" w:rsidRDefault="007575D9">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5D9" w:rsidRDefault="007575D9" w:rsidP="00EF4251">
    <w:pPr>
      <w:pStyle w:val="Ledtext"/>
      <w:tabs>
        <w:tab w:val="clear" w:pos="4593"/>
        <w:tab w:val="left" w:pos="8222"/>
      </w:tabs>
      <w:ind w:right="-852"/>
      <w:rPr>
        <w:rFonts w:ascii="Gill Sans MT" w:hAnsi="Gill Sans MT"/>
      </w:rPr>
    </w:pPr>
  </w:p>
  <w:p w:rsidR="007575D9" w:rsidRPr="00400526" w:rsidRDefault="007575D9" w:rsidP="00400526"/>
  <w:p w:rsidR="007575D9" w:rsidRPr="00C119F9" w:rsidRDefault="007575D9" w:rsidP="00EF4251">
    <w:pPr>
      <w:pStyle w:val="Ledtext"/>
      <w:tabs>
        <w:tab w:val="clear" w:pos="4593"/>
        <w:tab w:val="left" w:pos="8222"/>
      </w:tabs>
      <w:ind w:right="-852"/>
      <w:rPr>
        <w:rFonts w:ascii="Gill Sans MT" w:hAnsi="Gill Sans MT"/>
      </w:rPr>
    </w:pPr>
    <w:r>
      <w:rPr>
        <w:rFonts w:ascii="Gill Sans MT" w:hAnsi="Gill Sans MT"/>
        <w:noProof/>
      </w:rPr>
      <mc:AlternateContent>
        <mc:Choice Requires="wps">
          <w:drawing>
            <wp:anchor distT="0" distB="0" distL="114300" distR="114300" simplePos="0" relativeHeight="251659264" behindDoc="0" locked="0" layoutInCell="1" allowOverlap="1">
              <wp:simplePos x="0" y="0"/>
              <wp:positionH relativeFrom="column">
                <wp:posOffset>4443095</wp:posOffset>
              </wp:positionH>
              <wp:positionV relativeFrom="paragraph">
                <wp:posOffset>-46990</wp:posOffset>
              </wp:positionV>
              <wp:extent cx="1518920" cy="467995"/>
              <wp:effectExtent l="0" t="0" r="5080"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75D9" w:rsidRDefault="007575D9" w:rsidP="008B17A2">
                          <w:pPr>
                            <w:pStyle w:val="Ledtext"/>
                            <w:spacing w:after="0" w:line="240" w:lineRule="auto"/>
                            <w:rPr>
                              <w:rFonts w:ascii="Gill Sans MT" w:hAnsi="Gill Sans MT"/>
                            </w:rPr>
                          </w:pPr>
                        </w:p>
                        <w:p w:rsidR="007575D9" w:rsidRPr="008B17A2" w:rsidRDefault="007575D9" w:rsidP="008B17A2">
                          <w:pPr>
                            <w:pStyle w:val="Ledtext"/>
                            <w:tabs>
                              <w:tab w:val="clear" w:pos="4593"/>
                              <w:tab w:val="left" w:pos="8222"/>
                            </w:tabs>
                            <w:spacing w:after="0" w:line="240" w:lineRule="auto"/>
                            <w:rPr>
                              <w:rFonts w:ascii="Gill Sans MT" w:hAnsi="Gill Sans MT"/>
                            </w:rPr>
                          </w:pPr>
                          <w:bookmarkStart w:id="13" w:name="Titelhuvud"/>
                          <w:proofErr w:type="gramStart"/>
                          <w:r>
                            <w:rPr>
                              <w:rFonts w:ascii="Gill Sans MT" w:hAnsi="Gill Sans MT"/>
                            </w:rPr>
                            <w:t>Delegationsordning / Delegationsordning</w:t>
                          </w:r>
                          <w:proofErr w:type="gramEnd"/>
                          <w:r>
                            <w:rPr>
                              <w:rFonts w:ascii="Gill Sans MT" w:hAnsi="Gill Sans MT"/>
                            </w:rPr>
                            <w:t xml:space="preserve"> för överförmyndarnämnden</w:t>
                          </w:r>
                          <w:bookmarkEnd w:id="1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9.85pt;margin-top:-3.7pt;width:119.6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GMgQIAAA8FAAAOAAAAZHJzL2Uyb0RvYy54bWysVNuO2yAQfa/Uf0C8Z21HzsXWOqvdpKkq&#10;bS/Sbj+AAI5RMVAgsbfV/nsHnGTdy0NV1Q82eIbDGc4Zrm/6VqIjt05oVeHsKsWIK6qZUPsKf37c&#10;TpYYOU8UI1IrXuEn7vDN6vWr686UfKobLRm3CECUKztT4cZ7UyaJow1vibvShisI1tq2xMPU7hNm&#10;SQforUymaTpPOm2ZsZpy5+DvZgjiVcSva079x7p23CNZYeDm49vG9y68k9U1KfeWmEbQEw3yDyxa&#10;IhRseoHaEE/QwYrfoFpBrXa69ldUt4mua0F5rAGqydJfqnloiOGxFjgcZy7H5P4fLP1w/GSRYKAd&#10;Roq0INEj7z260z3Kwul0xpWQ9GAgzffwO2SGSp251/SLQ0qvG6L2/NZa3TWcMGAXVyajpQOOCyC7&#10;7r1msA05eB2B+tq2ARAOAwE6qPR0USZQoWHLWbYsphCiEMvni6KYBXIJKc+rjXX+LdctCoMKW1A+&#10;opPjvfND6jklstdSsK2QMk7sfreWFh0JuGQbnxO6G6dJFZKVDssGxOEPkIQ9QizQjap/L7Jpnt5N&#10;i8l2vlxM8m0+mxSLdDlJs+KumKd5kW+2z4FglpeNYIyre6H42YFZ/ncKn3ph8E70IOoqXMyms0Gi&#10;MXs3LjKNz5+KbIWHhpSirfDykkTKIOwbxaBsUnoi5DBOfqYfBYEzOH/jqUQbBOUHD/h+1wNK8MZO&#10;sycwhNWgF0gLtwgMGm2/YdRBR1bYfT0QyzGS7xSYqsjyPLRwnOSzRbCDHUd24whRFKAq7DEahms/&#10;tP3BWLFvYKfBxkrfghFrET3ywgpKCBPouljM6YYIbT2ex6yXe2z1AwAA//8DAFBLAwQUAAYACAAA&#10;ACEA5w/GIt4AAAAJAQAADwAAAGRycy9kb3ducmV2LnhtbEyPQU7DMBBF90jcwRokNqh1oCWpQ5wK&#10;kEBsW3qASTxNIuJxFLtNenvMii5H/+n/N8V2tr040+g7xxoelwkI4tqZjhsNh++PxQaED8gGe8ek&#10;4UIetuXtTYG5cRPv6LwPjYgl7HPU0IYw5FL6uiWLfukG4pgd3WgxxHNspBlxiuW2l09JkkqLHceF&#10;Fgd6b6n+2Z+shuPX9PCspuozHLLdOn3DLqvcRev7u/n1BUSgOfzD8Kcf1aGMTpU7sfGi15AqlUVU&#10;wyJbg4iAWm0UiCom6QpkWcjrD8pfAAAA//8DAFBLAQItABQABgAIAAAAIQC2gziS/gAAAOEBAAAT&#10;AAAAAAAAAAAAAAAAAAAAAABbQ29udGVudF9UeXBlc10ueG1sUEsBAi0AFAAGAAgAAAAhADj9If/W&#10;AAAAlAEAAAsAAAAAAAAAAAAAAAAALwEAAF9yZWxzLy5yZWxzUEsBAi0AFAAGAAgAAAAhANTU8YyB&#10;AgAADwUAAA4AAAAAAAAAAAAAAAAALgIAAGRycy9lMm9Eb2MueG1sUEsBAi0AFAAGAAgAAAAhAOcP&#10;xiLeAAAACQEAAA8AAAAAAAAAAAAAAAAA2wQAAGRycy9kb3ducmV2LnhtbFBLBQYAAAAABAAEAPMA&#10;AADmBQAAAAA=&#10;" stroked="f">
              <v:textbox>
                <w:txbxContent>
                  <w:p w:rsidR="00F36F16" w:rsidRDefault="00F36F16" w:rsidP="008B17A2">
                    <w:pPr>
                      <w:pStyle w:val="Ledtext"/>
                      <w:spacing w:after="0" w:line="240" w:lineRule="auto"/>
                      <w:rPr>
                        <w:rFonts w:ascii="Gill Sans MT" w:hAnsi="Gill Sans MT"/>
                      </w:rPr>
                    </w:pPr>
                  </w:p>
                  <w:p w:rsidR="00F36F16" w:rsidRPr="008B17A2" w:rsidRDefault="00F36F16" w:rsidP="008B17A2">
                    <w:pPr>
                      <w:pStyle w:val="Ledtext"/>
                      <w:tabs>
                        <w:tab w:val="clear" w:pos="4593"/>
                        <w:tab w:val="left" w:pos="8222"/>
                      </w:tabs>
                      <w:spacing w:after="0" w:line="240" w:lineRule="auto"/>
                      <w:rPr>
                        <w:rFonts w:ascii="Gill Sans MT" w:hAnsi="Gill Sans MT"/>
                      </w:rPr>
                    </w:pPr>
                    <w:bookmarkStart w:id="14" w:name="Titelhuvud"/>
                    <w:r>
                      <w:rPr>
                        <w:rFonts w:ascii="Gill Sans MT" w:hAnsi="Gill Sans MT"/>
                      </w:rPr>
                      <w:t>Delegationsordning / Delegationsordning för överförmyndarnämnden</w:t>
                    </w:r>
                    <w:bookmarkEnd w:id="14"/>
                  </w:p>
                </w:txbxContent>
              </v:textbox>
            </v:shape>
          </w:pict>
        </mc:Fallback>
      </mc:AlternateContent>
    </w:r>
    <w:r w:rsidRPr="00C119F9">
      <w:rPr>
        <w:rFonts w:ascii="Gill Sans MT" w:hAnsi="Gill Sans MT"/>
      </w:rPr>
      <w:t xml:space="preserve">Nacka kommun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5D9" w:rsidRDefault="007575D9">
    <w:pPr>
      <w:pStyle w:val="Sidhuvud"/>
    </w:pPr>
    <w:r w:rsidRPr="00871B8B">
      <w:rPr>
        <w:noProof/>
        <w:sz w:val="18"/>
        <w:szCs w:val="18"/>
      </w:rPr>
      <w:drawing>
        <wp:anchor distT="0" distB="0" distL="114300" distR="114300" simplePos="0" relativeHeight="251663360" behindDoc="0" locked="1" layoutInCell="1" allowOverlap="1">
          <wp:simplePos x="0" y="0"/>
          <wp:positionH relativeFrom="page">
            <wp:posOffset>415925</wp:posOffset>
          </wp:positionH>
          <wp:positionV relativeFrom="page">
            <wp:posOffset>326390</wp:posOffset>
          </wp:positionV>
          <wp:extent cx="741045" cy="1043940"/>
          <wp:effectExtent l="0" t="0" r="0" b="0"/>
          <wp:wrapNone/>
          <wp:docPr id="15"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741045" cy="1043940"/>
                  </a:xfrm>
                  <a:prstGeom prst="rect">
                    <a:avLst/>
                  </a:prstGeom>
                </pic:spPr>
              </pic:pic>
            </a:graphicData>
          </a:graphic>
        </wp:anchor>
      </w:drawing>
    </w:r>
    <w:r w:rsidRPr="00447F05">
      <w:rPr>
        <w:noProof/>
      </w:rPr>
      <w:drawing>
        <wp:anchor distT="0" distB="0" distL="114300" distR="114300" simplePos="0" relativeHeight="251661312" behindDoc="0" locked="0" layoutInCell="1" allowOverlap="1">
          <wp:simplePos x="0" y="0"/>
          <wp:positionH relativeFrom="column">
            <wp:posOffset>-1314450</wp:posOffset>
          </wp:positionH>
          <wp:positionV relativeFrom="paragraph">
            <wp:posOffset>0</wp:posOffset>
          </wp:positionV>
          <wp:extent cx="8391600" cy="1800000"/>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_lil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91600" cy="1800000"/>
                  </a:xfrm>
                  <a:prstGeom prst="rect">
                    <a:avLst/>
                  </a:prstGeom>
                </pic:spPr>
              </pic:pic>
            </a:graphicData>
          </a:graphic>
        </wp:anchor>
      </w:drawing>
    </w:r>
    <w:r>
      <w:rPr>
        <w:noProof/>
      </w:rPr>
      <w:t>Föral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664"/>
    <w:multiLevelType w:val="hybridMultilevel"/>
    <w:tmpl w:val="4974779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0F7A77E2"/>
    <w:multiLevelType w:val="multilevel"/>
    <w:tmpl w:val="01F6A434"/>
    <w:lvl w:ilvl="0">
      <w:start w:val="1"/>
      <w:numFmt w:val="non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271726"/>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9221E3"/>
    <w:multiLevelType w:val="hybridMultilevel"/>
    <w:tmpl w:val="5D0617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F1150DD"/>
    <w:multiLevelType w:val="hybridMultilevel"/>
    <w:tmpl w:val="3F4EF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33DA6A9B"/>
    <w:multiLevelType w:val="hybridMultilevel"/>
    <w:tmpl w:val="DE96C0FA"/>
    <w:lvl w:ilvl="0" w:tplc="5678A566">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3E177CD"/>
    <w:multiLevelType w:val="multilevel"/>
    <w:tmpl w:val="FF4CBA1C"/>
    <w:lvl w:ilvl="0">
      <w:start w:val="1"/>
      <w:numFmt w:val="decimal"/>
      <w:lvlRestart w:val="0"/>
      <w:lvlText w:val="%1"/>
      <w:lvlJc w:val="left"/>
      <w:pPr>
        <w:ind w:left="1020" w:hanging="1020"/>
      </w:pPr>
    </w:lvl>
    <w:lvl w:ilvl="1">
      <w:start w:val="1"/>
      <w:numFmt w:val="decimal"/>
      <w:lvlText w:val="%1.%2"/>
      <w:lvlJc w:val="left"/>
      <w:pPr>
        <w:ind w:left="1020" w:hanging="1020"/>
      </w:pPr>
    </w:lvl>
    <w:lvl w:ilvl="2">
      <w:start w:val="1"/>
      <w:numFmt w:val="decimal"/>
      <w:lvlText w:val="%1.%2.%3"/>
      <w:lvlJc w:val="left"/>
      <w:pPr>
        <w:ind w:left="1020" w:hanging="1020"/>
      </w:pPr>
    </w:lvl>
    <w:lvl w:ilvl="3">
      <w:start w:val="1"/>
      <w:numFmt w:val="decimal"/>
      <w:lvlText w:val="%1.%2.%3.%4"/>
      <w:lvlJc w:val="left"/>
      <w:pPr>
        <w:ind w:left="1020" w:hanging="1020"/>
      </w:pPr>
    </w:lvl>
    <w:lvl w:ilvl="4">
      <w:start w:val="1"/>
      <w:numFmt w:val="decimal"/>
      <w:pStyle w:val="Rubrik5"/>
      <w:lvlText w:val="%1.%2.%3.%4.%5"/>
      <w:lvlJc w:val="left"/>
      <w:pPr>
        <w:ind w:left="1020" w:hanging="1020"/>
      </w:pPr>
    </w:lvl>
    <w:lvl w:ilvl="5">
      <w:start w:val="1"/>
      <w:numFmt w:val="decimal"/>
      <w:pStyle w:val="Rubrik6"/>
      <w:lvlText w:val="%1.%2.%3.%4.%5.%6"/>
      <w:lvlJc w:val="left"/>
      <w:pPr>
        <w:ind w:left="1020" w:hanging="1020"/>
      </w:pPr>
    </w:lvl>
    <w:lvl w:ilvl="6">
      <w:start w:val="1"/>
      <w:numFmt w:val="decimal"/>
      <w:pStyle w:val="Rubrik7"/>
      <w:lvlText w:val="%1.%2.%3.%4.%5.%6.%7"/>
      <w:lvlJc w:val="left"/>
      <w:pPr>
        <w:ind w:left="1020" w:hanging="1020"/>
      </w:pPr>
    </w:lvl>
    <w:lvl w:ilvl="7">
      <w:start w:val="1"/>
      <w:numFmt w:val="decimal"/>
      <w:pStyle w:val="Rubrik8"/>
      <w:lvlText w:val="%1.%2.%3.%4.%5.%6.%7.%8"/>
      <w:lvlJc w:val="left"/>
      <w:pPr>
        <w:ind w:left="1020" w:hanging="1020"/>
      </w:pPr>
    </w:lvl>
    <w:lvl w:ilvl="8">
      <w:start w:val="1"/>
      <w:numFmt w:val="decimal"/>
      <w:pStyle w:val="Rubrik9"/>
      <w:lvlText w:val="%1.%2.%3.%4.%5.%6.%7.%8.%9"/>
      <w:lvlJc w:val="left"/>
      <w:pPr>
        <w:ind w:left="1020" w:hanging="1020"/>
      </w:pPr>
    </w:lvl>
  </w:abstractNum>
  <w:abstractNum w:abstractNumId="7">
    <w:nsid w:val="37822272"/>
    <w:multiLevelType w:val="hybridMultilevel"/>
    <w:tmpl w:val="D7F45466"/>
    <w:lvl w:ilvl="0" w:tplc="FFFFFFFF">
      <w:start w:val="1"/>
      <w:numFmt w:val="decimal"/>
      <w:lvlText w:val="[%1]"/>
      <w:lvlJc w:val="left"/>
      <w:pPr>
        <w:tabs>
          <w:tab w:val="num" w:pos="624"/>
        </w:tabs>
        <w:ind w:left="624" w:hanging="62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A8957FF"/>
    <w:multiLevelType w:val="multilevel"/>
    <w:tmpl w:val="1EDA1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0AD6924"/>
    <w:multiLevelType w:val="multilevel"/>
    <w:tmpl w:val="62F487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2BD0E26"/>
    <w:multiLevelType w:val="hybridMultilevel"/>
    <w:tmpl w:val="0E46D7D8"/>
    <w:lvl w:ilvl="0" w:tplc="5678A566">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47C22ECB"/>
    <w:multiLevelType w:val="hybridMultilevel"/>
    <w:tmpl w:val="B4B407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8DA13FF"/>
    <w:multiLevelType w:val="hybridMultilevel"/>
    <w:tmpl w:val="C23CE9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B3E6105"/>
    <w:multiLevelType w:val="hybridMultilevel"/>
    <w:tmpl w:val="916421C0"/>
    <w:lvl w:ilvl="0" w:tplc="041D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nsid w:val="4CF9267C"/>
    <w:multiLevelType w:val="multilevel"/>
    <w:tmpl w:val="18F83982"/>
    <w:lvl w:ilvl="0">
      <w:start w:val="1"/>
      <w:numFmt w:val="non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C06E86"/>
    <w:multiLevelType w:val="hybridMultilevel"/>
    <w:tmpl w:val="9CBC7808"/>
    <w:lvl w:ilvl="0" w:tplc="041D000F">
      <w:start w:val="1"/>
      <w:numFmt w:val="decimal"/>
      <w:lvlText w:val="%1."/>
      <w:lvlJc w:val="left"/>
      <w:pPr>
        <w:ind w:left="360" w:hanging="360"/>
      </w:pPr>
      <w:rPr>
        <w:rFonts w:cs="Times New Roman" w:hint="default"/>
        <w:color w:val="auto"/>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6">
    <w:nsid w:val="4ED33390"/>
    <w:multiLevelType w:val="hybridMultilevel"/>
    <w:tmpl w:val="3F4EF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F886C00"/>
    <w:multiLevelType w:val="hybridMultilevel"/>
    <w:tmpl w:val="3F4EF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7CE3CD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4997C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D547B85"/>
    <w:multiLevelType w:val="multilevel"/>
    <w:tmpl w:val="A1B0806C"/>
    <w:lvl w:ilvl="0">
      <w:start w:val="1"/>
      <w:numFmt w:val="decimal"/>
      <w:lvlText w:val="%1."/>
      <w:lvlJc w:val="left"/>
      <w:pPr>
        <w:ind w:left="680" w:hanging="6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3484F43"/>
    <w:multiLevelType w:val="hybridMultilevel"/>
    <w:tmpl w:val="ED2EBD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E56772B"/>
    <w:multiLevelType w:val="hybridMultilevel"/>
    <w:tmpl w:val="C088A8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F885001"/>
    <w:multiLevelType w:val="hybridMultilevel"/>
    <w:tmpl w:val="FE5EDFAE"/>
    <w:lvl w:ilvl="0" w:tplc="041D0003">
      <w:start w:val="1"/>
      <w:numFmt w:val="bullet"/>
      <w:lvlText w:val="o"/>
      <w:lvlJc w:val="left"/>
      <w:pPr>
        <w:ind w:left="1080" w:hanging="360"/>
      </w:pPr>
      <w:rPr>
        <w:rFonts w:ascii="Courier New" w:hAnsi="Courier New" w:cs="Courier New"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8"/>
  </w:num>
  <w:num w:numId="11">
    <w:abstractNumId w:val="1"/>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9"/>
  </w:num>
  <w:num w:numId="17">
    <w:abstractNumId w:val="6"/>
  </w:num>
  <w:num w:numId="18">
    <w:abstractNumId w:val="6"/>
  </w:num>
  <w:num w:numId="19">
    <w:abstractNumId w:val="6"/>
  </w:num>
  <w:num w:numId="20">
    <w:abstractNumId w:val="12"/>
  </w:num>
  <w:num w:numId="21">
    <w:abstractNumId w:val="21"/>
  </w:num>
  <w:num w:numId="22">
    <w:abstractNumId w:val="17"/>
  </w:num>
  <w:num w:numId="23">
    <w:abstractNumId w:val="16"/>
  </w:num>
  <w:num w:numId="24">
    <w:abstractNumId w:val="4"/>
  </w:num>
  <w:num w:numId="25">
    <w:abstractNumId w:val="11"/>
  </w:num>
  <w:num w:numId="26">
    <w:abstractNumId w:val="5"/>
  </w:num>
  <w:num w:numId="27">
    <w:abstractNumId w:val="10"/>
  </w:num>
  <w:num w:numId="28">
    <w:abstractNumId w:val="0"/>
  </w:num>
  <w:num w:numId="29">
    <w:abstractNumId w:val="13"/>
  </w:num>
  <w:num w:numId="30">
    <w:abstractNumId w:val="3"/>
  </w:num>
  <w:num w:numId="31">
    <w:abstractNumId w:val="22"/>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Delegationsordning"/>
    <w:docVar w:name="Logo" w:val="Purple"/>
  </w:docVars>
  <w:rsids>
    <w:rsidRoot w:val="00644E7A"/>
    <w:rsid w:val="00000217"/>
    <w:rsid w:val="00001F7A"/>
    <w:rsid w:val="00002C83"/>
    <w:rsid w:val="00006E88"/>
    <w:rsid w:val="00017B71"/>
    <w:rsid w:val="00026241"/>
    <w:rsid w:val="0002767C"/>
    <w:rsid w:val="00027B2E"/>
    <w:rsid w:val="00027F18"/>
    <w:rsid w:val="00033704"/>
    <w:rsid w:val="000345AB"/>
    <w:rsid w:val="000358C6"/>
    <w:rsid w:val="0004355F"/>
    <w:rsid w:val="00045676"/>
    <w:rsid w:val="00053B83"/>
    <w:rsid w:val="00055EA2"/>
    <w:rsid w:val="0006135D"/>
    <w:rsid w:val="000616A9"/>
    <w:rsid w:val="000618D8"/>
    <w:rsid w:val="00062364"/>
    <w:rsid w:val="000625F4"/>
    <w:rsid w:val="00062BB4"/>
    <w:rsid w:val="000668F2"/>
    <w:rsid w:val="00070E99"/>
    <w:rsid w:val="0007158D"/>
    <w:rsid w:val="00072827"/>
    <w:rsid w:val="000731B8"/>
    <w:rsid w:val="00080970"/>
    <w:rsid w:val="00080D3B"/>
    <w:rsid w:val="00086069"/>
    <w:rsid w:val="00087F29"/>
    <w:rsid w:val="000916E5"/>
    <w:rsid w:val="00094BD5"/>
    <w:rsid w:val="0009535A"/>
    <w:rsid w:val="00096695"/>
    <w:rsid w:val="00097C43"/>
    <w:rsid w:val="000A11ED"/>
    <w:rsid w:val="000A1AEF"/>
    <w:rsid w:val="000A1CE3"/>
    <w:rsid w:val="000B011D"/>
    <w:rsid w:val="000B3C46"/>
    <w:rsid w:val="000C0951"/>
    <w:rsid w:val="000C609F"/>
    <w:rsid w:val="000C6842"/>
    <w:rsid w:val="000D22AC"/>
    <w:rsid w:val="000D3930"/>
    <w:rsid w:val="000D4618"/>
    <w:rsid w:val="000D6308"/>
    <w:rsid w:val="000D65A7"/>
    <w:rsid w:val="000D7A20"/>
    <w:rsid w:val="000E3BBB"/>
    <w:rsid w:val="000E40BD"/>
    <w:rsid w:val="000E68FE"/>
    <w:rsid w:val="00100008"/>
    <w:rsid w:val="00107800"/>
    <w:rsid w:val="00107932"/>
    <w:rsid w:val="00113638"/>
    <w:rsid w:val="00113F66"/>
    <w:rsid w:val="00116121"/>
    <w:rsid w:val="001162A2"/>
    <w:rsid w:val="00120976"/>
    <w:rsid w:val="00121654"/>
    <w:rsid w:val="00121982"/>
    <w:rsid w:val="0012258C"/>
    <w:rsid w:val="0012375C"/>
    <w:rsid w:val="0012592B"/>
    <w:rsid w:val="001273F0"/>
    <w:rsid w:val="00127F96"/>
    <w:rsid w:val="00132619"/>
    <w:rsid w:val="00132693"/>
    <w:rsid w:val="001331AD"/>
    <w:rsid w:val="00135BCD"/>
    <w:rsid w:val="0014078A"/>
    <w:rsid w:val="00141A69"/>
    <w:rsid w:val="00142A20"/>
    <w:rsid w:val="001430DE"/>
    <w:rsid w:val="00143993"/>
    <w:rsid w:val="001460EC"/>
    <w:rsid w:val="00155683"/>
    <w:rsid w:val="001576E8"/>
    <w:rsid w:val="00160614"/>
    <w:rsid w:val="00161705"/>
    <w:rsid w:val="00161A6C"/>
    <w:rsid w:val="0016264B"/>
    <w:rsid w:val="00164AB5"/>
    <w:rsid w:val="0016608F"/>
    <w:rsid w:val="00167002"/>
    <w:rsid w:val="00167ACC"/>
    <w:rsid w:val="00170B3C"/>
    <w:rsid w:val="0017236D"/>
    <w:rsid w:val="0017758D"/>
    <w:rsid w:val="00177EAE"/>
    <w:rsid w:val="0018075F"/>
    <w:rsid w:val="001825DD"/>
    <w:rsid w:val="0018287C"/>
    <w:rsid w:val="00187739"/>
    <w:rsid w:val="001917AC"/>
    <w:rsid w:val="00192561"/>
    <w:rsid w:val="00196924"/>
    <w:rsid w:val="00196EC3"/>
    <w:rsid w:val="001978C4"/>
    <w:rsid w:val="001A1733"/>
    <w:rsid w:val="001A1B34"/>
    <w:rsid w:val="001A356B"/>
    <w:rsid w:val="001A6211"/>
    <w:rsid w:val="001B01B5"/>
    <w:rsid w:val="001C01E7"/>
    <w:rsid w:val="001C3048"/>
    <w:rsid w:val="001C43E4"/>
    <w:rsid w:val="001D0366"/>
    <w:rsid w:val="001D563B"/>
    <w:rsid w:val="001E0681"/>
    <w:rsid w:val="001E5726"/>
    <w:rsid w:val="001E5CB0"/>
    <w:rsid w:val="001F3AF9"/>
    <w:rsid w:val="001F7DCB"/>
    <w:rsid w:val="00200EF3"/>
    <w:rsid w:val="00201920"/>
    <w:rsid w:val="002029DB"/>
    <w:rsid w:val="0020529F"/>
    <w:rsid w:val="00210C0E"/>
    <w:rsid w:val="002239A4"/>
    <w:rsid w:val="00223D46"/>
    <w:rsid w:val="00223D85"/>
    <w:rsid w:val="00224C92"/>
    <w:rsid w:val="00226285"/>
    <w:rsid w:val="00227235"/>
    <w:rsid w:val="00230965"/>
    <w:rsid w:val="002328C2"/>
    <w:rsid w:val="0023391F"/>
    <w:rsid w:val="00236032"/>
    <w:rsid w:val="00241D20"/>
    <w:rsid w:val="00243F54"/>
    <w:rsid w:val="00244CB9"/>
    <w:rsid w:val="00247DEA"/>
    <w:rsid w:val="00250B61"/>
    <w:rsid w:val="00250B7D"/>
    <w:rsid w:val="00251EC2"/>
    <w:rsid w:val="00252030"/>
    <w:rsid w:val="002538B2"/>
    <w:rsid w:val="00253AB8"/>
    <w:rsid w:val="00260596"/>
    <w:rsid w:val="00261D43"/>
    <w:rsid w:val="00267C33"/>
    <w:rsid w:val="00271D4D"/>
    <w:rsid w:val="00272D23"/>
    <w:rsid w:val="00272F6A"/>
    <w:rsid w:val="0027318F"/>
    <w:rsid w:val="00273A86"/>
    <w:rsid w:val="00283AA2"/>
    <w:rsid w:val="002841C0"/>
    <w:rsid w:val="00286F46"/>
    <w:rsid w:val="00290995"/>
    <w:rsid w:val="00290DCA"/>
    <w:rsid w:val="00291B6E"/>
    <w:rsid w:val="002924B2"/>
    <w:rsid w:val="00292EC5"/>
    <w:rsid w:val="002A0E0E"/>
    <w:rsid w:val="002A2245"/>
    <w:rsid w:val="002A405A"/>
    <w:rsid w:val="002B026A"/>
    <w:rsid w:val="002B1D23"/>
    <w:rsid w:val="002B57D3"/>
    <w:rsid w:val="002B5F7B"/>
    <w:rsid w:val="002C1009"/>
    <w:rsid w:val="002C1483"/>
    <w:rsid w:val="002C3824"/>
    <w:rsid w:val="002C3B92"/>
    <w:rsid w:val="002C3F29"/>
    <w:rsid w:val="002C49F8"/>
    <w:rsid w:val="002C50ED"/>
    <w:rsid w:val="002C55E3"/>
    <w:rsid w:val="002C6846"/>
    <w:rsid w:val="002D16E1"/>
    <w:rsid w:val="002D1C37"/>
    <w:rsid w:val="002D5E20"/>
    <w:rsid w:val="002E3726"/>
    <w:rsid w:val="002E60F6"/>
    <w:rsid w:val="002F2DA7"/>
    <w:rsid w:val="002F466D"/>
    <w:rsid w:val="002F522B"/>
    <w:rsid w:val="002F692D"/>
    <w:rsid w:val="002F70C3"/>
    <w:rsid w:val="0030126A"/>
    <w:rsid w:val="00301DF1"/>
    <w:rsid w:val="00302CE4"/>
    <w:rsid w:val="003058F9"/>
    <w:rsid w:val="003072C5"/>
    <w:rsid w:val="00311E0B"/>
    <w:rsid w:val="003135B1"/>
    <w:rsid w:val="003216F0"/>
    <w:rsid w:val="0032282F"/>
    <w:rsid w:val="00323104"/>
    <w:rsid w:val="003250A8"/>
    <w:rsid w:val="00333993"/>
    <w:rsid w:val="0033502F"/>
    <w:rsid w:val="003372B9"/>
    <w:rsid w:val="0034063E"/>
    <w:rsid w:val="003406F6"/>
    <w:rsid w:val="00344543"/>
    <w:rsid w:val="0035461D"/>
    <w:rsid w:val="00357754"/>
    <w:rsid w:val="0036156F"/>
    <w:rsid w:val="003624CB"/>
    <w:rsid w:val="003633F7"/>
    <w:rsid w:val="003652CE"/>
    <w:rsid w:val="00365BBF"/>
    <w:rsid w:val="00367214"/>
    <w:rsid w:val="00367586"/>
    <w:rsid w:val="00370242"/>
    <w:rsid w:val="003716C1"/>
    <w:rsid w:val="00374DF7"/>
    <w:rsid w:val="00375C5C"/>
    <w:rsid w:val="00375C7C"/>
    <w:rsid w:val="00381C67"/>
    <w:rsid w:val="0038232D"/>
    <w:rsid w:val="00387EE9"/>
    <w:rsid w:val="003959AF"/>
    <w:rsid w:val="003A7D28"/>
    <w:rsid w:val="003B1C48"/>
    <w:rsid w:val="003B3AA4"/>
    <w:rsid w:val="003C070F"/>
    <w:rsid w:val="003C1820"/>
    <w:rsid w:val="003C3C23"/>
    <w:rsid w:val="003C65C2"/>
    <w:rsid w:val="003C7075"/>
    <w:rsid w:val="003C773D"/>
    <w:rsid w:val="003C78B9"/>
    <w:rsid w:val="003D684E"/>
    <w:rsid w:val="003E6A8C"/>
    <w:rsid w:val="003F1544"/>
    <w:rsid w:val="003F15F7"/>
    <w:rsid w:val="003F4EF1"/>
    <w:rsid w:val="003F6B78"/>
    <w:rsid w:val="003F739A"/>
    <w:rsid w:val="00400526"/>
    <w:rsid w:val="00403C87"/>
    <w:rsid w:val="00404489"/>
    <w:rsid w:val="004059AD"/>
    <w:rsid w:val="00406462"/>
    <w:rsid w:val="00407E0B"/>
    <w:rsid w:val="00413B68"/>
    <w:rsid w:val="0041570A"/>
    <w:rsid w:val="00417CAB"/>
    <w:rsid w:val="00420220"/>
    <w:rsid w:val="0042615B"/>
    <w:rsid w:val="00434779"/>
    <w:rsid w:val="004443FF"/>
    <w:rsid w:val="00447F05"/>
    <w:rsid w:val="00451DE9"/>
    <w:rsid w:val="0045207E"/>
    <w:rsid w:val="00453A5D"/>
    <w:rsid w:val="00455D3F"/>
    <w:rsid w:val="00461524"/>
    <w:rsid w:val="00461749"/>
    <w:rsid w:val="00462981"/>
    <w:rsid w:val="00464705"/>
    <w:rsid w:val="0046648C"/>
    <w:rsid w:val="00471536"/>
    <w:rsid w:val="00474F54"/>
    <w:rsid w:val="004812D9"/>
    <w:rsid w:val="00481A9B"/>
    <w:rsid w:val="004847D8"/>
    <w:rsid w:val="00491583"/>
    <w:rsid w:val="00491C97"/>
    <w:rsid w:val="004A3BF0"/>
    <w:rsid w:val="004A5BE9"/>
    <w:rsid w:val="004A725B"/>
    <w:rsid w:val="004B335C"/>
    <w:rsid w:val="004B6BD5"/>
    <w:rsid w:val="004B7319"/>
    <w:rsid w:val="004C6AE2"/>
    <w:rsid w:val="004D069A"/>
    <w:rsid w:val="004D0BD5"/>
    <w:rsid w:val="004D196A"/>
    <w:rsid w:val="004D1FEA"/>
    <w:rsid w:val="004D3061"/>
    <w:rsid w:val="004D7496"/>
    <w:rsid w:val="004E4E90"/>
    <w:rsid w:val="004E7BD5"/>
    <w:rsid w:val="004F1766"/>
    <w:rsid w:val="004F4DBE"/>
    <w:rsid w:val="004F5063"/>
    <w:rsid w:val="00501E84"/>
    <w:rsid w:val="00513388"/>
    <w:rsid w:val="00524C60"/>
    <w:rsid w:val="0052512A"/>
    <w:rsid w:val="00525710"/>
    <w:rsid w:val="00527029"/>
    <w:rsid w:val="00527200"/>
    <w:rsid w:val="00530101"/>
    <w:rsid w:val="00533385"/>
    <w:rsid w:val="005434AA"/>
    <w:rsid w:val="005479B5"/>
    <w:rsid w:val="00550887"/>
    <w:rsid w:val="005513C5"/>
    <w:rsid w:val="00551508"/>
    <w:rsid w:val="00553825"/>
    <w:rsid w:val="00555E52"/>
    <w:rsid w:val="00562EE2"/>
    <w:rsid w:val="00565C02"/>
    <w:rsid w:val="0056627A"/>
    <w:rsid w:val="00567BC0"/>
    <w:rsid w:val="0057051E"/>
    <w:rsid w:val="00572AF8"/>
    <w:rsid w:val="00577F15"/>
    <w:rsid w:val="00580E64"/>
    <w:rsid w:val="00580F7C"/>
    <w:rsid w:val="00581747"/>
    <w:rsid w:val="0058243D"/>
    <w:rsid w:val="00585359"/>
    <w:rsid w:val="00590027"/>
    <w:rsid w:val="00590B97"/>
    <w:rsid w:val="00592CB8"/>
    <w:rsid w:val="00593E02"/>
    <w:rsid w:val="00595432"/>
    <w:rsid w:val="00596783"/>
    <w:rsid w:val="005A04B2"/>
    <w:rsid w:val="005A189B"/>
    <w:rsid w:val="005A28E8"/>
    <w:rsid w:val="005A34E8"/>
    <w:rsid w:val="005A3A32"/>
    <w:rsid w:val="005A79A9"/>
    <w:rsid w:val="005B0D28"/>
    <w:rsid w:val="005B1BE4"/>
    <w:rsid w:val="005B2D06"/>
    <w:rsid w:val="005C085F"/>
    <w:rsid w:val="005C3350"/>
    <w:rsid w:val="005C3C62"/>
    <w:rsid w:val="005C521D"/>
    <w:rsid w:val="005C76AA"/>
    <w:rsid w:val="005D1CF8"/>
    <w:rsid w:val="005D1DB2"/>
    <w:rsid w:val="005D3F04"/>
    <w:rsid w:val="005D4F89"/>
    <w:rsid w:val="005D540D"/>
    <w:rsid w:val="005D5FB2"/>
    <w:rsid w:val="005E099A"/>
    <w:rsid w:val="005E1382"/>
    <w:rsid w:val="005E3C24"/>
    <w:rsid w:val="005E428E"/>
    <w:rsid w:val="005E5D50"/>
    <w:rsid w:val="005F04B4"/>
    <w:rsid w:val="005F1AEF"/>
    <w:rsid w:val="006021B1"/>
    <w:rsid w:val="0060220D"/>
    <w:rsid w:val="00602261"/>
    <w:rsid w:val="00602620"/>
    <w:rsid w:val="00606B25"/>
    <w:rsid w:val="00607AC0"/>
    <w:rsid w:val="0062322E"/>
    <w:rsid w:val="00627BB9"/>
    <w:rsid w:val="00631331"/>
    <w:rsid w:val="006314FC"/>
    <w:rsid w:val="00635477"/>
    <w:rsid w:val="006361EF"/>
    <w:rsid w:val="00636C15"/>
    <w:rsid w:val="006371A4"/>
    <w:rsid w:val="00642FDB"/>
    <w:rsid w:val="00644E7A"/>
    <w:rsid w:val="006467C4"/>
    <w:rsid w:val="00647A87"/>
    <w:rsid w:val="00651C03"/>
    <w:rsid w:val="006547D7"/>
    <w:rsid w:val="0065637C"/>
    <w:rsid w:val="00656998"/>
    <w:rsid w:val="006622A6"/>
    <w:rsid w:val="00663BE6"/>
    <w:rsid w:val="006661AD"/>
    <w:rsid w:val="0067286C"/>
    <w:rsid w:val="00674EFA"/>
    <w:rsid w:val="00675338"/>
    <w:rsid w:val="00675BE7"/>
    <w:rsid w:val="00676FAC"/>
    <w:rsid w:val="00683EA4"/>
    <w:rsid w:val="00687A3D"/>
    <w:rsid w:val="006948B2"/>
    <w:rsid w:val="0069675A"/>
    <w:rsid w:val="0069799C"/>
    <w:rsid w:val="006A036A"/>
    <w:rsid w:val="006A16F9"/>
    <w:rsid w:val="006A19BC"/>
    <w:rsid w:val="006A3D47"/>
    <w:rsid w:val="006A479B"/>
    <w:rsid w:val="006A5A50"/>
    <w:rsid w:val="006A5AA5"/>
    <w:rsid w:val="006A652F"/>
    <w:rsid w:val="006A7580"/>
    <w:rsid w:val="006B0FBD"/>
    <w:rsid w:val="006B1EDA"/>
    <w:rsid w:val="006B483C"/>
    <w:rsid w:val="006C0FC9"/>
    <w:rsid w:val="006C1985"/>
    <w:rsid w:val="006C789F"/>
    <w:rsid w:val="006D4BD6"/>
    <w:rsid w:val="006D6DF7"/>
    <w:rsid w:val="006E17EA"/>
    <w:rsid w:val="006E2F7C"/>
    <w:rsid w:val="006E7C7A"/>
    <w:rsid w:val="006F0FC7"/>
    <w:rsid w:val="006F2A43"/>
    <w:rsid w:val="006F591C"/>
    <w:rsid w:val="00701D4B"/>
    <w:rsid w:val="00703174"/>
    <w:rsid w:val="0071600E"/>
    <w:rsid w:val="00717B04"/>
    <w:rsid w:val="007242A6"/>
    <w:rsid w:val="00724BB0"/>
    <w:rsid w:val="0072608E"/>
    <w:rsid w:val="00731473"/>
    <w:rsid w:val="00732B00"/>
    <w:rsid w:val="0073435E"/>
    <w:rsid w:val="00735961"/>
    <w:rsid w:val="00736DCA"/>
    <w:rsid w:val="00741AEE"/>
    <w:rsid w:val="00741D4A"/>
    <w:rsid w:val="00747217"/>
    <w:rsid w:val="00750D4A"/>
    <w:rsid w:val="007512D3"/>
    <w:rsid w:val="00751A90"/>
    <w:rsid w:val="00752CFA"/>
    <w:rsid w:val="007539CA"/>
    <w:rsid w:val="007575D9"/>
    <w:rsid w:val="0075764B"/>
    <w:rsid w:val="007600FF"/>
    <w:rsid w:val="007604C8"/>
    <w:rsid w:val="00761238"/>
    <w:rsid w:val="00762A4F"/>
    <w:rsid w:val="00762B04"/>
    <w:rsid w:val="00763C3C"/>
    <w:rsid w:val="007650EE"/>
    <w:rsid w:val="007703B9"/>
    <w:rsid w:val="00770FD6"/>
    <w:rsid w:val="00772CE1"/>
    <w:rsid w:val="00774B9F"/>
    <w:rsid w:val="007760C8"/>
    <w:rsid w:val="00787150"/>
    <w:rsid w:val="00790567"/>
    <w:rsid w:val="007A33E8"/>
    <w:rsid w:val="007A3F31"/>
    <w:rsid w:val="007A48A6"/>
    <w:rsid w:val="007A61DF"/>
    <w:rsid w:val="007A74D0"/>
    <w:rsid w:val="007B24EC"/>
    <w:rsid w:val="007B258F"/>
    <w:rsid w:val="007B3744"/>
    <w:rsid w:val="007B3C5B"/>
    <w:rsid w:val="007B4D09"/>
    <w:rsid w:val="007B74FE"/>
    <w:rsid w:val="007C0C46"/>
    <w:rsid w:val="007C1426"/>
    <w:rsid w:val="007C41CB"/>
    <w:rsid w:val="007C6DAD"/>
    <w:rsid w:val="007C73FE"/>
    <w:rsid w:val="007D700A"/>
    <w:rsid w:val="007E3489"/>
    <w:rsid w:val="007E47AC"/>
    <w:rsid w:val="007F7F85"/>
    <w:rsid w:val="00803C4D"/>
    <w:rsid w:val="00804A16"/>
    <w:rsid w:val="00806B58"/>
    <w:rsid w:val="00810C9C"/>
    <w:rsid w:val="008126DB"/>
    <w:rsid w:val="00815F9A"/>
    <w:rsid w:val="00817C68"/>
    <w:rsid w:val="00820436"/>
    <w:rsid w:val="008208F5"/>
    <w:rsid w:val="0082104A"/>
    <w:rsid w:val="008214B8"/>
    <w:rsid w:val="00826889"/>
    <w:rsid w:val="00827985"/>
    <w:rsid w:val="008343E8"/>
    <w:rsid w:val="0083566B"/>
    <w:rsid w:val="00835756"/>
    <w:rsid w:val="00845D7B"/>
    <w:rsid w:val="008519C5"/>
    <w:rsid w:val="00852563"/>
    <w:rsid w:val="00853430"/>
    <w:rsid w:val="00854ABE"/>
    <w:rsid w:val="00856DF7"/>
    <w:rsid w:val="008602E1"/>
    <w:rsid w:val="0086361C"/>
    <w:rsid w:val="00867229"/>
    <w:rsid w:val="00870CAC"/>
    <w:rsid w:val="00872D02"/>
    <w:rsid w:val="008755EC"/>
    <w:rsid w:val="00885CFE"/>
    <w:rsid w:val="00886821"/>
    <w:rsid w:val="00887047"/>
    <w:rsid w:val="00887F51"/>
    <w:rsid w:val="00890E44"/>
    <w:rsid w:val="00893AE4"/>
    <w:rsid w:val="00893CBB"/>
    <w:rsid w:val="00894BF1"/>
    <w:rsid w:val="008A5048"/>
    <w:rsid w:val="008A513C"/>
    <w:rsid w:val="008B13AF"/>
    <w:rsid w:val="008B17A2"/>
    <w:rsid w:val="008B1E45"/>
    <w:rsid w:val="008B3369"/>
    <w:rsid w:val="008C10C1"/>
    <w:rsid w:val="008D090B"/>
    <w:rsid w:val="008D21C7"/>
    <w:rsid w:val="008D2C32"/>
    <w:rsid w:val="008D352A"/>
    <w:rsid w:val="008D4066"/>
    <w:rsid w:val="008D79D6"/>
    <w:rsid w:val="008D7C08"/>
    <w:rsid w:val="008E1E09"/>
    <w:rsid w:val="008E5577"/>
    <w:rsid w:val="008F2F96"/>
    <w:rsid w:val="008F58EF"/>
    <w:rsid w:val="009039D4"/>
    <w:rsid w:val="00904704"/>
    <w:rsid w:val="00920D3E"/>
    <w:rsid w:val="00924F41"/>
    <w:rsid w:val="009256B3"/>
    <w:rsid w:val="00931435"/>
    <w:rsid w:val="00934EF0"/>
    <w:rsid w:val="00937642"/>
    <w:rsid w:val="009417C1"/>
    <w:rsid w:val="00944F2C"/>
    <w:rsid w:val="0095081E"/>
    <w:rsid w:val="009520AC"/>
    <w:rsid w:val="00952220"/>
    <w:rsid w:val="00953553"/>
    <w:rsid w:val="00964E47"/>
    <w:rsid w:val="00965B94"/>
    <w:rsid w:val="009667D7"/>
    <w:rsid w:val="00970AD8"/>
    <w:rsid w:val="0097176C"/>
    <w:rsid w:val="00972F9A"/>
    <w:rsid w:val="00972FC8"/>
    <w:rsid w:val="00973B23"/>
    <w:rsid w:val="0097450F"/>
    <w:rsid w:val="00976F6C"/>
    <w:rsid w:val="00977357"/>
    <w:rsid w:val="00977EC6"/>
    <w:rsid w:val="00984DD9"/>
    <w:rsid w:val="00985478"/>
    <w:rsid w:val="00985619"/>
    <w:rsid w:val="00987C1F"/>
    <w:rsid w:val="00992C20"/>
    <w:rsid w:val="00993316"/>
    <w:rsid w:val="00994E21"/>
    <w:rsid w:val="00996668"/>
    <w:rsid w:val="009A0C33"/>
    <w:rsid w:val="009A0F53"/>
    <w:rsid w:val="009A5E19"/>
    <w:rsid w:val="009A7C5D"/>
    <w:rsid w:val="009B2CE9"/>
    <w:rsid w:val="009B3EFA"/>
    <w:rsid w:val="009C438D"/>
    <w:rsid w:val="009C5C1B"/>
    <w:rsid w:val="009D4A49"/>
    <w:rsid w:val="009D6685"/>
    <w:rsid w:val="009D73DE"/>
    <w:rsid w:val="009E0912"/>
    <w:rsid w:val="009E1E31"/>
    <w:rsid w:val="009E76FA"/>
    <w:rsid w:val="009E7AA3"/>
    <w:rsid w:val="009F04C1"/>
    <w:rsid w:val="009F20C4"/>
    <w:rsid w:val="009F2915"/>
    <w:rsid w:val="009F2CB1"/>
    <w:rsid w:val="009F2E81"/>
    <w:rsid w:val="009F3CD0"/>
    <w:rsid w:val="00A02C00"/>
    <w:rsid w:val="00A0399C"/>
    <w:rsid w:val="00A0783E"/>
    <w:rsid w:val="00A1382A"/>
    <w:rsid w:val="00A13C46"/>
    <w:rsid w:val="00A1578C"/>
    <w:rsid w:val="00A207FE"/>
    <w:rsid w:val="00A218E4"/>
    <w:rsid w:val="00A21931"/>
    <w:rsid w:val="00A23FAC"/>
    <w:rsid w:val="00A27621"/>
    <w:rsid w:val="00A27F58"/>
    <w:rsid w:val="00A44232"/>
    <w:rsid w:val="00A4482E"/>
    <w:rsid w:val="00A457C5"/>
    <w:rsid w:val="00A501BA"/>
    <w:rsid w:val="00A5504A"/>
    <w:rsid w:val="00A575B9"/>
    <w:rsid w:val="00A57F02"/>
    <w:rsid w:val="00A63449"/>
    <w:rsid w:val="00A64CCD"/>
    <w:rsid w:val="00A65B5E"/>
    <w:rsid w:val="00A65E7D"/>
    <w:rsid w:val="00A72EFD"/>
    <w:rsid w:val="00A80B44"/>
    <w:rsid w:val="00A84C14"/>
    <w:rsid w:val="00A87FC9"/>
    <w:rsid w:val="00A91DE2"/>
    <w:rsid w:val="00A91E58"/>
    <w:rsid w:val="00A92018"/>
    <w:rsid w:val="00A9245A"/>
    <w:rsid w:val="00A94924"/>
    <w:rsid w:val="00AA235A"/>
    <w:rsid w:val="00AA4AFE"/>
    <w:rsid w:val="00AB1146"/>
    <w:rsid w:val="00AB283C"/>
    <w:rsid w:val="00AB2B85"/>
    <w:rsid w:val="00AB723E"/>
    <w:rsid w:val="00AB7792"/>
    <w:rsid w:val="00AC1270"/>
    <w:rsid w:val="00AC163B"/>
    <w:rsid w:val="00AC3D34"/>
    <w:rsid w:val="00AD18D2"/>
    <w:rsid w:val="00AD1B45"/>
    <w:rsid w:val="00AD2372"/>
    <w:rsid w:val="00AD2407"/>
    <w:rsid w:val="00AD2C2D"/>
    <w:rsid w:val="00AD4490"/>
    <w:rsid w:val="00AD4959"/>
    <w:rsid w:val="00AD54A8"/>
    <w:rsid w:val="00AE086A"/>
    <w:rsid w:val="00AE3F7D"/>
    <w:rsid w:val="00AF2433"/>
    <w:rsid w:val="00AF2C02"/>
    <w:rsid w:val="00AF4764"/>
    <w:rsid w:val="00B006F2"/>
    <w:rsid w:val="00B0105D"/>
    <w:rsid w:val="00B010B1"/>
    <w:rsid w:val="00B01323"/>
    <w:rsid w:val="00B14BCB"/>
    <w:rsid w:val="00B15DA5"/>
    <w:rsid w:val="00B179A6"/>
    <w:rsid w:val="00B21676"/>
    <w:rsid w:val="00B257C5"/>
    <w:rsid w:val="00B27EFC"/>
    <w:rsid w:val="00B30478"/>
    <w:rsid w:val="00B3091E"/>
    <w:rsid w:val="00B328E3"/>
    <w:rsid w:val="00B35E2E"/>
    <w:rsid w:val="00B3671D"/>
    <w:rsid w:val="00B37462"/>
    <w:rsid w:val="00B40FC6"/>
    <w:rsid w:val="00B411AA"/>
    <w:rsid w:val="00B45753"/>
    <w:rsid w:val="00B51C6A"/>
    <w:rsid w:val="00B54B05"/>
    <w:rsid w:val="00B56115"/>
    <w:rsid w:val="00B57618"/>
    <w:rsid w:val="00B6065E"/>
    <w:rsid w:val="00B6244B"/>
    <w:rsid w:val="00B62D01"/>
    <w:rsid w:val="00B6315F"/>
    <w:rsid w:val="00B63431"/>
    <w:rsid w:val="00B67566"/>
    <w:rsid w:val="00B7145E"/>
    <w:rsid w:val="00B7378E"/>
    <w:rsid w:val="00B76004"/>
    <w:rsid w:val="00B82258"/>
    <w:rsid w:val="00B84463"/>
    <w:rsid w:val="00B87940"/>
    <w:rsid w:val="00B93928"/>
    <w:rsid w:val="00B96A71"/>
    <w:rsid w:val="00BA4742"/>
    <w:rsid w:val="00BA6C8F"/>
    <w:rsid w:val="00BB04D3"/>
    <w:rsid w:val="00BB0769"/>
    <w:rsid w:val="00BB2844"/>
    <w:rsid w:val="00BB4110"/>
    <w:rsid w:val="00BB54A0"/>
    <w:rsid w:val="00BC019B"/>
    <w:rsid w:val="00BC18AA"/>
    <w:rsid w:val="00BC2E02"/>
    <w:rsid w:val="00BC7073"/>
    <w:rsid w:val="00BC7BEB"/>
    <w:rsid w:val="00BD110E"/>
    <w:rsid w:val="00BD1FE6"/>
    <w:rsid w:val="00BD398B"/>
    <w:rsid w:val="00BD3A2F"/>
    <w:rsid w:val="00BD4096"/>
    <w:rsid w:val="00BD58D5"/>
    <w:rsid w:val="00BE59BF"/>
    <w:rsid w:val="00BE5C49"/>
    <w:rsid w:val="00BE6C38"/>
    <w:rsid w:val="00BF1AD0"/>
    <w:rsid w:val="00BF7C38"/>
    <w:rsid w:val="00C00808"/>
    <w:rsid w:val="00C02339"/>
    <w:rsid w:val="00C03F94"/>
    <w:rsid w:val="00C111A7"/>
    <w:rsid w:val="00C119F9"/>
    <w:rsid w:val="00C1264B"/>
    <w:rsid w:val="00C12B9B"/>
    <w:rsid w:val="00C13CFC"/>
    <w:rsid w:val="00C16318"/>
    <w:rsid w:val="00C201CA"/>
    <w:rsid w:val="00C235FD"/>
    <w:rsid w:val="00C27A82"/>
    <w:rsid w:val="00C3073D"/>
    <w:rsid w:val="00C30B00"/>
    <w:rsid w:val="00C30D3F"/>
    <w:rsid w:val="00C37F6E"/>
    <w:rsid w:val="00C41158"/>
    <w:rsid w:val="00C42D7A"/>
    <w:rsid w:val="00C43D56"/>
    <w:rsid w:val="00C4543A"/>
    <w:rsid w:val="00C5336F"/>
    <w:rsid w:val="00C53873"/>
    <w:rsid w:val="00C5766B"/>
    <w:rsid w:val="00C73745"/>
    <w:rsid w:val="00C776E6"/>
    <w:rsid w:val="00C8207A"/>
    <w:rsid w:val="00C8282D"/>
    <w:rsid w:val="00C84C4C"/>
    <w:rsid w:val="00C84C53"/>
    <w:rsid w:val="00C86626"/>
    <w:rsid w:val="00C8751D"/>
    <w:rsid w:val="00C87A6A"/>
    <w:rsid w:val="00C9162B"/>
    <w:rsid w:val="00C92819"/>
    <w:rsid w:val="00C938F8"/>
    <w:rsid w:val="00CA0AFB"/>
    <w:rsid w:val="00CA1E82"/>
    <w:rsid w:val="00CA25CE"/>
    <w:rsid w:val="00CA2C71"/>
    <w:rsid w:val="00CA32FB"/>
    <w:rsid w:val="00CA33F0"/>
    <w:rsid w:val="00CA3FC9"/>
    <w:rsid w:val="00CA65DD"/>
    <w:rsid w:val="00CB3A87"/>
    <w:rsid w:val="00CB6647"/>
    <w:rsid w:val="00CB6BC8"/>
    <w:rsid w:val="00CC4F6F"/>
    <w:rsid w:val="00CC660B"/>
    <w:rsid w:val="00CC76DD"/>
    <w:rsid w:val="00CD3A1F"/>
    <w:rsid w:val="00CD5FE5"/>
    <w:rsid w:val="00CD731A"/>
    <w:rsid w:val="00CD7C5E"/>
    <w:rsid w:val="00CE0C1D"/>
    <w:rsid w:val="00CE1DD4"/>
    <w:rsid w:val="00CE2FFD"/>
    <w:rsid w:val="00CE66FD"/>
    <w:rsid w:val="00CE7562"/>
    <w:rsid w:val="00CF276A"/>
    <w:rsid w:val="00CF35BB"/>
    <w:rsid w:val="00CF4432"/>
    <w:rsid w:val="00CF6D27"/>
    <w:rsid w:val="00CF7327"/>
    <w:rsid w:val="00D03E77"/>
    <w:rsid w:val="00D0400F"/>
    <w:rsid w:val="00D047FA"/>
    <w:rsid w:val="00D04E40"/>
    <w:rsid w:val="00D0653E"/>
    <w:rsid w:val="00D077C9"/>
    <w:rsid w:val="00D1015A"/>
    <w:rsid w:val="00D114D2"/>
    <w:rsid w:val="00D14A9A"/>
    <w:rsid w:val="00D155C3"/>
    <w:rsid w:val="00D1788E"/>
    <w:rsid w:val="00D21A4F"/>
    <w:rsid w:val="00D21DAF"/>
    <w:rsid w:val="00D2344E"/>
    <w:rsid w:val="00D32F2B"/>
    <w:rsid w:val="00D33130"/>
    <w:rsid w:val="00D3497F"/>
    <w:rsid w:val="00D41120"/>
    <w:rsid w:val="00D43DE9"/>
    <w:rsid w:val="00D469D4"/>
    <w:rsid w:val="00D472D2"/>
    <w:rsid w:val="00D50613"/>
    <w:rsid w:val="00D509FB"/>
    <w:rsid w:val="00D5616C"/>
    <w:rsid w:val="00D6046E"/>
    <w:rsid w:val="00D610E1"/>
    <w:rsid w:val="00D644FB"/>
    <w:rsid w:val="00D66287"/>
    <w:rsid w:val="00D708B3"/>
    <w:rsid w:val="00D7106F"/>
    <w:rsid w:val="00D71874"/>
    <w:rsid w:val="00D72518"/>
    <w:rsid w:val="00D72AEF"/>
    <w:rsid w:val="00D74E88"/>
    <w:rsid w:val="00D822B5"/>
    <w:rsid w:val="00D83691"/>
    <w:rsid w:val="00D87D0C"/>
    <w:rsid w:val="00D90F75"/>
    <w:rsid w:val="00D924B7"/>
    <w:rsid w:val="00D92520"/>
    <w:rsid w:val="00D94528"/>
    <w:rsid w:val="00D9522C"/>
    <w:rsid w:val="00D96570"/>
    <w:rsid w:val="00DA5727"/>
    <w:rsid w:val="00DB4AFE"/>
    <w:rsid w:val="00DB6F54"/>
    <w:rsid w:val="00DC1C8D"/>
    <w:rsid w:val="00DC3979"/>
    <w:rsid w:val="00DC7BFB"/>
    <w:rsid w:val="00DD1CA8"/>
    <w:rsid w:val="00DE0261"/>
    <w:rsid w:val="00DE6011"/>
    <w:rsid w:val="00DE6043"/>
    <w:rsid w:val="00DF3C93"/>
    <w:rsid w:val="00DF7443"/>
    <w:rsid w:val="00E00219"/>
    <w:rsid w:val="00E113FD"/>
    <w:rsid w:val="00E1204E"/>
    <w:rsid w:val="00E1265B"/>
    <w:rsid w:val="00E15880"/>
    <w:rsid w:val="00E22100"/>
    <w:rsid w:val="00E27FC3"/>
    <w:rsid w:val="00E31B40"/>
    <w:rsid w:val="00E32DC8"/>
    <w:rsid w:val="00E36D11"/>
    <w:rsid w:val="00E37BD5"/>
    <w:rsid w:val="00E40018"/>
    <w:rsid w:val="00E41A3B"/>
    <w:rsid w:val="00E437A7"/>
    <w:rsid w:val="00E507DF"/>
    <w:rsid w:val="00E61369"/>
    <w:rsid w:val="00E61F6E"/>
    <w:rsid w:val="00E6408C"/>
    <w:rsid w:val="00E67806"/>
    <w:rsid w:val="00E70546"/>
    <w:rsid w:val="00E711CE"/>
    <w:rsid w:val="00E71DF2"/>
    <w:rsid w:val="00E7271D"/>
    <w:rsid w:val="00E72D49"/>
    <w:rsid w:val="00E74110"/>
    <w:rsid w:val="00E77944"/>
    <w:rsid w:val="00E81438"/>
    <w:rsid w:val="00E94809"/>
    <w:rsid w:val="00E965BD"/>
    <w:rsid w:val="00E97FCC"/>
    <w:rsid w:val="00EA3B4F"/>
    <w:rsid w:val="00EB3616"/>
    <w:rsid w:val="00EB6AE9"/>
    <w:rsid w:val="00EC13E2"/>
    <w:rsid w:val="00EC48EC"/>
    <w:rsid w:val="00EC73F7"/>
    <w:rsid w:val="00ED32EB"/>
    <w:rsid w:val="00ED4130"/>
    <w:rsid w:val="00ED758D"/>
    <w:rsid w:val="00EE4D67"/>
    <w:rsid w:val="00EF1989"/>
    <w:rsid w:val="00EF4251"/>
    <w:rsid w:val="00EF43A4"/>
    <w:rsid w:val="00EF45F5"/>
    <w:rsid w:val="00F0175C"/>
    <w:rsid w:val="00F0603A"/>
    <w:rsid w:val="00F11412"/>
    <w:rsid w:val="00F11474"/>
    <w:rsid w:val="00F129FE"/>
    <w:rsid w:val="00F13328"/>
    <w:rsid w:val="00F13C8F"/>
    <w:rsid w:val="00F20CB7"/>
    <w:rsid w:val="00F22631"/>
    <w:rsid w:val="00F23A4C"/>
    <w:rsid w:val="00F24F23"/>
    <w:rsid w:val="00F25874"/>
    <w:rsid w:val="00F268CA"/>
    <w:rsid w:val="00F26BD8"/>
    <w:rsid w:val="00F273E3"/>
    <w:rsid w:val="00F345BD"/>
    <w:rsid w:val="00F36F16"/>
    <w:rsid w:val="00F37F83"/>
    <w:rsid w:val="00F40170"/>
    <w:rsid w:val="00F44418"/>
    <w:rsid w:val="00F45150"/>
    <w:rsid w:val="00F45A26"/>
    <w:rsid w:val="00F45EDF"/>
    <w:rsid w:val="00F4673B"/>
    <w:rsid w:val="00F56C86"/>
    <w:rsid w:val="00F635F8"/>
    <w:rsid w:val="00F639F6"/>
    <w:rsid w:val="00F652DF"/>
    <w:rsid w:val="00F66CEB"/>
    <w:rsid w:val="00F701B6"/>
    <w:rsid w:val="00F72244"/>
    <w:rsid w:val="00F74482"/>
    <w:rsid w:val="00F75696"/>
    <w:rsid w:val="00F76F50"/>
    <w:rsid w:val="00F77387"/>
    <w:rsid w:val="00F819F0"/>
    <w:rsid w:val="00F85100"/>
    <w:rsid w:val="00F85677"/>
    <w:rsid w:val="00FA027D"/>
    <w:rsid w:val="00FA2B55"/>
    <w:rsid w:val="00FA3ABC"/>
    <w:rsid w:val="00FB42F1"/>
    <w:rsid w:val="00FB691E"/>
    <w:rsid w:val="00FB7698"/>
    <w:rsid w:val="00FC018B"/>
    <w:rsid w:val="00FC0F63"/>
    <w:rsid w:val="00FC22B6"/>
    <w:rsid w:val="00FC4482"/>
    <w:rsid w:val="00FC4933"/>
    <w:rsid w:val="00FC4E77"/>
    <w:rsid w:val="00FD0815"/>
    <w:rsid w:val="00FD30FD"/>
    <w:rsid w:val="00FD4680"/>
    <w:rsid w:val="00FE2043"/>
    <w:rsid w:val="00FE484B"/>
    <w:rsid w:val="00FF515F"/>
    <w:rsid w:val="00FF5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4C8BA0FF-0C5E-4024-928B-D8095075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824"/>
    <w:pPr>
      <w:spacing w:line="300" w:lineRule="atLeast"/>
    </w:pPr>
    <w:rPr>
      <w:rFonts w:ascii="Garamond" w:hAnsi="Garamond"/>
      <w:sz w:val="24"/>
    </w:rPr>
  </w:style>
  <w:style w:type="paragraph" w:styleId="Rubrik1">
    <w:name w:val="heading 1"/>
    <w:basedOn w:val="Normal"/>
    <w:next w:val="Normal"/>
    <w:link w:val="Rubrik1Char"/>
    <w:qFormat/>
    <w:rsid w:val="004847D8"/>
    <w:pPr>
      <w:keepNext/>
      <w:spacing w:before="360" w:after="120" w:line="360" w:lineRule="atLeast"/>
      <w:outlineLvl w:val="0"/>
    </w:pPr>
    <w:rPr>
      <w:rFonts w:ascii="Gill Sans MT" w:hAnsi="Gill Sans MT"/>
      <w:b/>
      <w:sz w:val="32"/>
      <w:szCs w:val="26"/>
    </w:rPr>
  </w:style>
  <w:style w:type="paragraph" w:styleId="Rubrik2">
    <w:name w:val="heading 2"/>
    <w:basedOn w:val="Normal"/>
    <w:next w:val="Normal"/>
    <w:qFormat/>
    <w:rsid w:val="004847D8"/>
    <w:pPr>
      <w:keepNext/>
      <w:spacing w:before="240" w:after="60" w:line="320" w:lineRule="atLeast"/>
      <w:outlineLvl w:val="1"/>
    </w:pPr>
    <w:rPr>
      <w:rFonts w:ascii="Gill Sans MT" w:hAnsi="Gill Sans MT"/>
      <w:b/>
      <w:sz w:val="28"/>
    </w:rPr>
  </w:style>
  <w:style w:type="paragraph" w:styleId="Rubrik3">
    <w:name w:val="heading 3"/>
    <w:basedOn w:val="Normal"/>
    <w:next w:val="Normal"/>
    <w:qFormat/>
    <w:rsid w:val="004847D8"/>
    <w:pPr>
      <w:keepNext/>
      <w:spacing w:before="120" w:after="60" w:line="280" w:lineRule="atLeast"/>
      <w:outlineLvl w:val="2"/>
    </w:pPr>
    <w:rPr>
      <w:rFonts w:ascii="Gill Sans MT" w:hAnsi="Gill Sans MT"/>
      <w:b/>
    </w:rPr>
  </w:style>
  <w:style w:type="paragraph" w:styleId="Rubrik4">
    <w:name w:val="heading 4"/>
    <w:basedOn w:val="Rubrik3"/>
    <w:next w:val="Normal"/>
    <w:qFormat/>
    <w:rsid w:val="00464705"/>
    <w:pPr>
      <w:numPr>
        <w:ilvl w:val="3"/>
      </w:numPr>
      <w:outlineLvl w:val="3"/>
    </w:pPr>
    <w:rPr>
      <w:rFonts w:ascii="Garamond" w:hAnsi="Garamond"/>
      <w:szCs w:val="24"/>
    </w:rPr>
  </w:style>
  <w:style w:type="paragraph" w:styleId="Rubrik5">
    <w:name w:val="heading 5"/>
    <w:basedOn w:val="Normal"/>
    <w:next w:val="Normal"/>
    <w:link w:val="Rubrik5Char"/>
    <w:semiHidden/>
    <w:unhideWhenUsed/>
    <w:qFormat/>
    <w:rsid w:val="00464705"/>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464705"/>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464705"/>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464705"/>
    <w:pPr>
      <w:keepNext/>
      <w:keepLines/>
      <w:numPr>
        <w:ilvl w:val="7"/>
        <w:numId w:val="19"/>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464705"/>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C3824"/>
    <w:pPr>
      <w:tabs>
        <w:tab w:val="left" w:pos="4706"/>
        <w:tab w:val="right" w:pos="9072"/>
      </w:tabs>
      <w:spacing w:line="240" w:lineRule="auto"/>
    </w:pPr>
    <w:rPr>
      <w:rFonts w:ascii="Gill Sans MT" w:hAnsi="Gill Sans MT"/>
    </w:rPr>
  </w:style>
  <w:style w:type="paragraph" w:styleId="Sidfot">
    <w:name w:val="footer"/>
    <w:basedOn w:val="Normal"/>
    <w:rsid w:val="002C3824"/>
    <w:pPr>
      <w:spacing w:line="180" w:lineRule="atLeast"/>
    </w:pPr>
    <w:rPr>
      <w:rFonts w:ascii="Gill Sans MT" w:hAnsi="Gill Sans MT"/>
      <w:sz w:val="14"/>
      <w:szCs w:val="12"/>
    </w:rPr>
  </w:style>
  <w:style w:type="paragraph" w:customStyle="1" w:styleId="Titel">
    <w:name w:val="Titel"/>
    <w:basedOn w:val="Normal"/>
    <w:rsid w:val="00C16318"/>
    <w:pPr>
      <w:spacing w:after="240" w:line="360" w:lineRule="atLeast"/>
    </w:pPr>
    <w:rPr>
      <w:rFonts w:ascii="Gill Sans MT" w:hAnsi="Gill Sans MT"/>
      <w:caps/>
      <w:sz w:val="58"/>
      <w:szCs w:val="58"/>
    </w:rPr>
  </w:style>
  <w:style w:type="character" w:styleId="Hyperlnk">
    <w:name w:val="Hyperlink"/>
    <w:basedOn w:val="Standardstycketeckensnitt"/>
    <w:uiPriority w:val="99"/>
    <w:rsid w:val="00E61F6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E61F6E"/>
    <w:rPr>
      <w:rFonts w:ascii="Tahoma" w:hAnsi="Tahoma" w:cs="Tahoma"/>
      <w:sz w:val="16"/>
      <w:szCs w:val="16"/>
    </w:rPr>
  </w:style>
  <w:style w:type="paragraph" w:customStyle="1" w:styleId="Ledtext">
    <w:name w:val="Ledtext"/>
    <w:basedOn w:val="Normal"/>
    <w:next w:val="Normal"/>
    <w:rsid w:val="002C3824"/>
    <w:pPr>
      <w:tabs>
        <w:tab w:val="left" w:pos="4593"/>
      </w:tabs>
      <w:spacing w:after="20"/>
    </w:pPr>
    <w:rPr>
      <w:rFonts w:ascii="Arial" w:hAnsi="Arial"/>
      <w:sz w:val="12"/>
      <w:szCs w:val="12"/>
    </w:rPr>
  </w:style>
  <w:style w:type="paragraph" w:customStyle="1" w:styleId="Rapportyp">
    <w:name w:val="Rapportyp"/>
    <w:basedOn w:val="Normal"/>
    <w:next w:val="Normal"/>
    <w:rsid w:val="00B87940"/>
    <w:pPr>
      <w:spacing w:line="520" w:lineRule="exact"/>
      <w:ind w:left="1843"/>
    </w:pPr>
    <w:rPr>
      <w:rFonts w:ascii="Gill Sans MT" w:hAnsi="Gill Sans MT"/>
      <w:b/>
      <w:sz w:val="30"/>
    </w:rPr>
  </w:style>
  <w:style w:type="paragraph" w:customStyle="1" w:styleId="Namn">
    <w:name w:val="Namn"/>
    <w:basedOn w:val="Normal"/>
    <w:next w:val="Normal"/>
    <w:rsid w:val="00164AB5"/>
    <w:pPr>
      <w:spacing w:line="260" w:lineRule="exact"/>
      <w:ind w:left="1843"/>
    </w:pPr>
    <w:rPr>
      <w:rFonts w:ascii="Verdana" w:hAnsi="Verdana"/>
      <w:b/>
      <w:i/>
      <w:sz w:val="18"/>
    </w:rPr>
  </w:style>
  <w:style w:type="paragraph" w:customStyle="1" w:styleId="Rapportdatum">
    <w:name w:val="Rapportdatum"/>
    <w:basedOn w:val="Normal"/>
    <w:next w:val="Normal"/>
    <w:rsid w:val="00164AB5"/>
    <w:pPr>
      <w:spacing w:line="360" w:lineRule="exact"/>
      <w:ind w:left="1843"/>
    </w:pPr>
    <w:rPr>
      <w:rFonts w:ascii="Verdana" w:hAnsi="Verdana"/>
      <w:b/>
      <w:sz w:val="18"/>
    </w:rPr>
  </w:style>
  <w:style w:type="paragraph" w:customStyle="1" w:styleId="Innehllsfrteckning">
    <w:name w:val="Innehållsförteckning"/>
    <w:basedOn w:val="Normal"/>
    <w:next w:val="Normal"/>
    <w:rsid w:val="00B6244B"/>
    <w:rPr>
      <w:rFonts w:ascii="Gill Sans MT" w:hAnsi="Gill Sans MT"/>
      <w:b/>
      <w:sz w:val="32"/>
      <w:szCs w:val="26"/>
    </w:rPr>
  </w:style>
  <w:style w:type="character" w:customStyle="1" w:styleId="Rubrik5Char">
    <w:name w:val="Rubrik 5 Char"/>
    <w:basedOn w:val="Standardstycketeckensnitt"/>
    <w:link w:val="Rubrik5"/>
    <w:semiHidden/>
    <w:rsid w:val="00606B2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semiHidden/>
    <w:rsid w:val="00606B2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semiHidden/>
    <w:rsid w:val="00606B2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semiHidden/>
    <w:rsid w:val="00606B25"/>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606B25"/>
    <w:rPr>
      <w:rFonts w:asciiTheme="majorHAnsi" w:eastAsiaTheme="majorEastAsia" w:hAnsiTheme="majorHAnsi" w:cstheme="majorBidi"/>
      <w:i/>
      <w:iCs/>
      <w:color w:val="404040" w:themeColor="text1" w:themeTint="BF"/>
    </w:rPr>
  </w:style>
  <w:style w:type="character" w:styleId="Sidnummer">
    <w:name w:val="page number"/>
    <w:basedOn w:val="Standardstycketeckensnitt"/>
    <w:rsid w:val="00606B25"/>
    <w:rPr>
      <w:rFonts w:ascii="Arial" w:hAnsi="Arial"/>
      <w:sz w:val="16"/>
    </w:rPr>
  </w:style>
  <w:style w:type="paragraph" w:styleId="Innehll1">
    <w:name w:val="toc 1"/>
    <w:basedOn w:val="Innehllsfrteckning"/>
    <w:next w:val="Normal"/>
    <w:autoRedefine/>
    <w:uiPriority w:val="39"/>
    <w:rsid w:val="000D4618"/>
    <w:pPr>
      <w:tabs>
        <w:tab w:val="right" w:leader="dot" w:pos="7643"/>
      </w:tabs>
      <w:spacing w:before="360"/>
      <w:ind w:left="992" w:right="567" w:hanging="992"/>
    </w:pPr>
    <w:rPr>
      <w:sz w:val="24"/>
    </w:rPr>
  </w:style>
  <w:style w:type="character" w:customStyle="1" w:styleId="Rubrik1Char">
    <w:name w:val="Rubrik 1 Char"/>
    <w:basedOn w:val="Standardstycketeckensnitt"/>
    <w:link w:val="Rubrik1"/>
    <w:rsid w:val="00551508"/>
    <w:rPr>
      <w:rFonts w:ascii="Gill Sans MT" w:hAnsi="Gill Sans MT"/>
      <w:b/>
      <w:sz w:val="32"/>
      <w:szCs w:val="26"/>
    </w:rPr>
  </w:style>
  <w:style w:type="paragraph" w:styleId="Innehll2">
    <w:name w:val="toc 2"/>
    <w:basedOn w:val="Innehllsfrteckning"/>
    <w:next w:val="Normal"/>
    <w:autoRedefine/>
    <w:uiPriority w:val="39"/>
    <w:rsid w:val="000D4618"/>
    <w:pPr>
      <w:tabs>
        <w:tab w:val="left" w:pos="992"/>
        <w:tab w:val="right" w:leader="dot" w:pos="7643"/>
      </w:tabs>
      <w:spacing w:before="60"/>
      <w:ind w:left="992" w:right="567" w:hanging="992"/>
    </w:pPr>
    <w:rPr>
      <w:b w:val="0"/>
      <w:sz w:val="24"/>
    </w:rPr>
  </w:style>
  <w:style w:type="paragraph" w:styleId="Innehll3">
    <w:name w:val="toc 3"/>
    <w:basedOn w:val="Innehllsfrteckning"/>
    <w:next w:val="Normal"/>
    <w:autoRedefine/>
    <w:uiPriority w:val="39"/>
    <w:rsid w:val="000D4618"/>
    <w:pPr>
      <w:tabs>
        <w:tab w:val="left" w:pos="992"/>
        <w:tab w:val="right" w:leader="dot" w:pos="7643"/>
      </w:tabs>
      <w:spacing w:before="60"/>
      <w:ind w:left="992" w:right="567" w:hanging="992"/>
    </w:pPr>
    <w:rPr>
      <w:b w:val="0"/>
      <w:sz w:val="24"/>
    </w:rPr>
  </w:style>
  <w:style w:type="paragraph" w:styleId="Beskrivning">
    <w:name w:val="caption"/>
    <w:basedOn w:val="Normal"/>
    <w:next w:val="Normal"/>
    <w:unhideWhenUsed/>
    <w:rsid w:val="007760C8"/>
    <w:pPr>
      <w:spacing w:before="120" w:after="120"/>
    </w:pPr>
    <w:rPr>
      <w:rFonts w:ascii="Gill Sans MT" w:hAnsi="Gill Sans MT"/>
      <w:bCs/>
      <w:sz w:val="20"/>
      <w:szCs w:val="18"/>
    </w:rPr>
  </w:style>
  <w:style w:type="paragraph" w:customStyle="1" w:styleId="Bildtext">
    <w:name w:val="Bildtext"/>
    <w:basedOn w:val="Normal"/>
    <w:next w:val="Normal"/>
    <w:rsid w:val="007760C8"/>
    <w:pPr>
      <w:spacing w:before="120" w:after="120"/>
    </w:pPr>
    <w:rPr>
      <w:rFonts w:ascii="Gill Sans MT" w:hAnsi="Gill Sans MT"/>
      <w:sz w:val="20"/>
    </w:rPr>
  </w:style>
  <w:style w:type="paragraph" w:customStyle="1" w:styleId="Titel2">
    <w:name w:val="Titel 2"/>
    <w:basedOn w:val="Normal"/>
    <w:next w:val="Normal"/>
    <w:rsid w:val="00C16318"/>
    <w:pPr>
      <w:pBdr>
        <w:top w:val="single" w:sz="6" w:space="12" w:color="auto"/>
      </w:pBdr>
      <w:spacing w:before="240"/>
    </w:pPr>
    <w:rPr>
      <w:rFonts w:ascii="Gill Sans MT" w:hAnsi="Gill Sans MT"/>
      <w:b/>
      <w:sz w:val="58"/>
    </w:rPr>
  </w:style>
  <w:style w:type="character" w:styleId="Platshllartext">
    <w:name w:val="Placeholder Text"/>
    <w:basedOn w:val="Standardstycketeckensnitt"/>
    <w:uiPriority w:val="99"/>
    <w:semiHidden/>
    <w:rsid w:val="00286F46"/>
    <w:rPr>
      <w:color w:val="808080"/>
    </w:rPr>
  </w:style>
  <w:style w:type="paragraph" w:styleId="Innehllsfrteckningsrubrik">
    <w:name w:val="TOC Heading"/>
    <w:basedOn w:val="Rubrik1"/>
    <w:next w:val="Normal"/>
    <w:uiPriority w:val="39"/>
    <w:semiHidden/>
    <w:unhideWhenUsed/>
    <w:qFormat/>
    <w:rsid w:val="00763C3C"/>
    <w:pPr>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Liststycke">
    <w:name w:val="List Paragraph"/>
    <w:basedOn w:val="Normal"/>
    <w:uiPriority w:val="34"/>
    <w:qFormat/>
    <w:rsid w:val="00EC13E2"/>
    <w:pPr>
      <w:ind w:left="720"/>
      <w:contextualSpacing/>
    </w:pPr>
  </w:style>
  <w:style w:type="paragraph" w:customStyle="1" w:styleId="Sammanfattning">
    <w:name w:val="Sammanfattning"/>
    <w:basedOn w:val="Normal"/>
    <w:rsid w:val="00562EE2"/>
    <w:pPr>
      <w:spacing w:before="240" w:line="320" w:lineRule="atLeast"/>
    </w:pPr>
    <w:rPr>
      <w:rFonts w:ascii="Gill Sans MT" w:hAnsi="Gill Sans MT"/>
      <w:b/>
      <w:sz w:val="28"/>
    </w:rPr>
  </w:style>
  <w:style w:type="paragraph" w:styleId="Innehll4">
    <w:name w:val="toc 4"/>
    <w:basedOn w:val="Normal"/>
    <w:next w:val="Normal"/>
    <w:autoRedefine/>
    <w:rsid w:val="000D4618"/>
    <w:pPr>
      <w:tabs>
        <w:tab w:val="right" w:leader="dot" w:pos="7643"/>
      </w:tabs>
      <w:spacing w:before="60"/>
      <w:ind w:left="992" w:right="567" w:hanging="992"/>
    </w:pPr>
  </w:style>
  <w:style w:type="paragraph" w:customStyle="1" w:styleId="Vittext">
    <w:name w:val="Vittext"/>
    <w:qFormat/>
    <w:rsid w:val="00D90F75"/>
    <w:pPr>
      <w:framePr w:hSpace="141" w:wrap="around" w:vAnchor="text" w:hAnchor="margin" w:x="1425" w:y="-1159"/>
    </w:pPr>
    <w:rPr>
      <w:rFonts w:ascii="Gill Sans MT" w:hAnsi="Gill Sans MT"/>
      <w:noProof/>
      <w:color w:val="FFFFFF" w:themeColor="background1"/>
      <w:sz w:val="56"/>
      <w:szCs w:val="52"/>
    </w:rPr>
  </w:style>
  <w:style w:type="paragraph" w:customStyle="1" w:styleId="FormatmallGillSansMT95ptefter20ptRadavstndminst13pt">
    <w:name w:val="Formatmall Gill Sans MT 95 pt efter:  20 pt Radavstånd:  minst 13 pt"/>
    <w:basedOn w:val="Normal"/>
    <w:rsid w:val="00EF45F5"/>
    <w:pPr>
      <w:spacing w:after="267" w:line="260" w:lineRule="atLeast"/>
    </w:pPr>
    <w:rPr>
      <w:rFonts w:ascii="Gill Sans MT" w:hAnsi="Gill Sans MT"/>
      <w:sz w:val="19"/>
    </w:rPr>
  </w:style>
  <w:style w:type="paragraph" w:customStyle="1" w:styleId="Default">
    <w:name w:val="Default"/>
    <w:rsid w:val="00ED4130"/>
    <w:pPr>
      <w:autoSpaceDE w:val="0"/>
      <w:autoSpaceDN w:val="0"/>
      <w:adjustRightInd w:val="0"/>
    </w:pPr>
    <w:rPr>
      <w:rFonts w:ascii="Garamond" w:hAnsi="Garamond" w:cs="Garamond"/>
      <w:color w:val="000000"/>
      <w:sz w:val="24"/>
      <w:szCs w:val="24"/>
    </w:rPr>
  </w:style>
  <w:style w:type="character" w:customStyle="1" w:styleId="fieldvalue1">
    <w:name w:val="fieldvalue1"/>
    <w:basedOn w:val="Standardstycketeckensnitt"/>
    <w:rsid w:val="006B0FBD"/>
    <w:rPr>
      <w:sz w:val="19"/>
      <w:szCs w:val="19"/>
      <w:shd w:val="clear" w:color="auto" w:fill="F4F3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Styrdokumen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E7BEC-D8F0-4F98-8E06-57CD68EF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Styrdokument</Template>
  <TotalTime>1</TotalTime>
  <Pages>9</Pages>
  <Words>2444</Words>
  <Characters>14213</Characters>
  <Application>Microsoft Office Word</Application>
  <DocSecurity>0</DocSecurity>
  <Lines>118</Lines>
  <Paragraphs>33</Paragraphs>
  <ScaleCrop>false</ScaleCrop>
  <HeadingPairs>
    <vt:vector size="2" baseType="variant">
      <vt:variant>
        <vt:lpstr>Rubrik</vt:lpstr>
      </vt:variant>
      <vt:variant>
        <vt:i4>1</vt:i4>
      </vt:variant>
    </vt:vector>
  </HeadingPairs>
  <TitlesOfParts>
    <vt:vector size="1" baseType="lpstr">
      <vt:lpstr>Delegationsordning för överförmyndarnämnden</vt:lpstr>
    </vt:vector>
  </TitlesOfParts>
  <Company>Nacka kommun</Company>
  <LinksUpToDate>false</LinksUpToDate>
  <CharactersWithSpaces>16624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Delegationsordning för överförmyndarnämnden</dc:title>
  <dc:creator>mase</dc:creator>
  <cp:lastModifiedBy>Rajala Anneli</cp:lastModifiedBy>
  <cp:revision>2</cp:revision>
  <cp:lastPrinted>2014-12-03T06:52:00Z</cp:lastPrinted>
  <dcterms:created xsi:type="dcterms:W3CDTF">2014-12-04T08:02:00Z</dcterms:created>
  <dcterms:modified xsi:type="dcterms:W3CDTF">2014-12-04T08:02:00Z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Versionsdatum">
    <vt:filetime>2011-02-12T23:00:00Z</vt:filetime>
  </property>
</Properties>
</file>