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1951"/>
        <w:gridCol w:w="7024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8506A3" w:rsidRDefault="006E1C2F" w:rsidP="006A2C61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>Rådet för frågor kring funktionsnedsättning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6E1C2F" w:rsidP="000049A6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201</w:t>
            </w:r>
            <w:r w:rsidR="0028044E">
              <w:rPr>
                <w:bCs/>
                <w:szCs w:val="22"/>
                <w:lang w:eastAsia="en-US"/>
              </w:rPr>
              <w:t>4-</w:t>
            </w:r>
            <w:r w:rsidR="000049A6">
              <w:rPr>
                <w:bCs/>
                <w:szCs w:val="22"/>
                <w:lang w:eastAsia="en-US"/>
              </w:rPr>
              <w:t xml:space="preserve">09-17 </w:t>
            </w:r>
            <w:r w:rsidR="004D4F64">
              <w:rPr>
                <w:bCs/>
                <w:szCs w:val="22"/>
                <w:lang w:eastAsia="en-US"/>
              </w:rPr>
              <w:t>kl. 18</w:t>
            </w:r>
            <w:r w:rsidR="0036020C">
              <w:rPr>
                <w:bCs/>
                <w:szCs w:val="22"/>
                <w:lang w:eastAsia="en-US"/>
              </w:rPr>
              <w:t xml:space="preserve">.00 – </w:t>
            </w:r>
            <w:r w:rsidR="004D4F64">
              <w:rPr>
                <w:bCs/>
                <w:szCs w:val="22"/>
                <w:lang w:eastAsia="en-US"/>
              </w:rPr>
              <w:t>20</w:t>
            </w:r>
            <w:r w:rsidR="0036020C">
              <w:rPr>
                <w:bCs/>
                <w:szCs w:val="22"/>
                <w:lang w:eastAsia="en-US"/>
              </w:rPr>
              <w:t>.00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</w:p>
          <w:p w:rsidR="002B70B7" w:rsidRDefault="002B70B7" w:rsidP="00BB09DF">
            <w:pPr>
              <w:pStyle w:val="Sidhuvud"/>
              <w:rPr>
                <w:b/>
                <w:szCs w:val="24"/>
              </w:rPr>
            </w:pPr>
          </w:p>
          <w:p w:rsidR="00204F3A" w:rsidRDefault="00204F3A" w:rsidP="00BB09DF">
            <w:pPr>
              <w:pStyle w:val="Sidhuvud"/>
              <w:rPr>
                <w:b/>
                <w:szCs w:val="24"/>
              </w:rPr>
            </w:pPr>
          </w:p>
          <w:p w:rsidR="002B70B7" w:rsidRDefault="002B70B7" w:rsidP="00BB09DF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Närvarande: </w:t>
            </w:r>
          </w:p>
          <w:p w:rsidR="002B70B7" w:rsidRDefault="002B70B7" w:rsidP="00BB09DF">
            <w:pPr>
              <w:pStyle w:val="Sidhuvud"/>
              <w:rPr>
                <w:b/>
                <w:szCs w:val="24"/>
              </w:rPr>
            </w:pPr>
          </w:p>
          <w:p w:rsidR="002B70B7" w:rsidRDefault="002B70B7" w:rsidP="00BB09DF">
            <w:pPr>
              <w:pStyle w:val="Sidhuvud"/>
              <w:rPr>
                <w:b/>
                <w:szCs w:val="24"/>
              </w:rPr>
            </w:pPr>
          </w:p>
          <w:p w:rsidR="002B70B7" w:rsidRPr="00230B84" w:rsidRDefault="002B70B7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204F3A" w:rsidRDefault="007C285F" w:rsidP="002B70B7">
            <w:pPr>
              <w:rPr>
                <w:b/>
                <w:bCs/>
                <w:szCs w:val="22"/>
                <w:lang w:eastAsia="en-US"/>
              </w:rPr>
            </w:pPr>
            <w:r w:rsidRPr="00EB6C8F">
              <w:rPr>
                <w:b/>
                <w:bCs/>
                <w:szCs w:val="22"/>
                <w:lang w:eastAsia="en-US"/>
              </w:rPr>
              <w:t xml:space="preserve">Nacka stadshus, lokal: </w:t>
            </w:r>
            <w:r w:rsidR="000049A6">
              <w:rPr>
                <w:b/>
                <w:bCs/>
                <w:szCs w:val="22"/>
                <w:lang w:eastAsia="en-US"/>
              </w:rPr>
              <w:t>Orminge ÖH-1</w:t>
            </w:r>
          </w:p>
          <w:p w:rsidR="00944068" w:rsidRDefault="004D4F64" w:rsidP="002B70B7">
            <w:pPr>
              <w:rPr>
                <w:bCs/>
                <w:szCs w:val="22"/>
                <w:lang w:eastAsia="en-US"/>
              </w:rPr>
            </w:pPr>
            <w:r w:rsidRPr="00EB6C8F">
              <w:rPr>
                <w:bCs/>
                <w:i/>
                <w:szCs w:val="22"/>
                <w:lang w:eastAsia="en-US"/>
              </w:rPr>
              <w:br/>
            </w:r>
          </w:p>
          <w:p w:rsidR="00527F05" w:rsidRDefault="00214527" w:rsidP="00214527">
            <w:pPr>
              <w:rPr>
                <w:rFonts w:cs="Calibri"/>
                <w:szCs w:val="24"/>
              </w:rPr>
            </w:pPr>
            <w:r w:rsidRPr="00C0771E">
              <w:rPr>
                <w:bCs/>
                <w:szCs w:val="22"/>
                <w:lang w:eastAsia="en-US"/>
              </w:rPr>
              <w:t xml:space="preserve">Elisabeth Därth (ordförande), Gunilla Elmberg (1:e vice ordförande), </w:t>
            </w:r>
            <w:r w:rsidRPr="00C0771E">
              <w:rPr>
                <w:bCs/>
                <w:szCs w:val="22"/>
                <w:lang w:eastAsia="en-US"/>
              </w:rPr>
              <w:br/>
            </w:r>
            <w:r w:rsidR="00344F51">
              <w:rPr>
                <w:bCs/>
                <w:szCs w:val="22"/>
                <w:lang w:eastAsia="en-US"/>
              </w:rPr>
              <w:t>Andreas falk (2:e vice ordförande),</w:t>
            </w:r>
            <w:r w:rsidRPr="00C0771E">
              <w:rPr>
                <w:bCs/>
                <w:szCs w:val="22"/>
                <w:lang w:eastAsia="en-US"/>
              </w:rPr>
              <w:t xml:space="preserve">Ingrid Greger (sekreterare Nacka kommun), </w:t>
            </w:r>
            <w:r w:rsidRPr="00082ED6">
              <w:rPr>
                <w:rFonts w:cs="Calibri"/>
                <w:szCs w:val="24"/>
              </w:rPr>
              <w:t xml:space="preserve">Gunder </w:t>
            </w:r>
            <w:proofErr w:type="spellStart"/>
            <w:r w:rsidRPr="00082ED6">
              <w:rPr>
                <w:rFonts w:cs="Calibri"/>
                <w:szCs w:val="24"/>
              </w:rPr>
              <w:t>Wåhlberg</w:t>
            </w:r>
            <w:proofErr w:type="spellEnd"/>
            <w:r w:rsidRPr="00082ED6">
              <w:rPr>
                <w:rFonts w:cs="Calibri"/>
                <w:szCs w:val="24"/>
              </w:rPr>
              <w:t xml:space="preserve"> (DHR Nacka Värmdö), Christer </w:t>
            </w:r>
            <w:proofErr w:type="spellStart"/>
            <w:r w:rsidRPr="00082ED6">
              <w:rPr>
                <w:rFonts w:cs="Calibri"/>
                <w:szCs w:val="24"/>
              </w:rPr>
              <w:t>Onn</w:t>
            </w:r>
            <w:proofErr w:type="spellEnd"/>
            <w:r w:rsidRPr="00082ED6">
              <w:rPr>
                <w:rFonts w:cs="Calibri"/>
                <w:szCs w:val="24"/>
              </w:rPr>
              <w:t xml:space="preserve"> (HRF), </w:t>
            </w:r>
            <w:r w:rsidR="00527F05">
              <w:rPr>
                <w:rFonts w:cs="Calibri"/>
                <w:szCs w:val="24"/>
              </w:rPr>
              <w:t>Kerstin Lignell</w:t>
            </w:r>
            <w:r w:rsidRPr="00082ED6">
              <w:rPr>
                <w:rFonts w:cs="Calibri"/>
                <w:szCs w:val="24"/>
              </w:rPr>
              <w:t xml:space="preserve"> (Livgivarna IFS), Rakel Lindfors (</w:t>
            </w:r>
            <w:proofErr w:type="spellStart"/>
            <w:r w:rsidRPr="00082ED6">
              <w:rPr>
                <w:rFonts w:cs="Calibri"/>
                <w:szCs w:val="24"/>
              </w:rPr>
              <w:t>Strokeföreningen</w:t>
            </w:r>
            <w:proofErr w:type="spellEnd"/>
            <w:r w:rsidRPr="00082ED6">
              <w:rPr>
                <w:rFonts w:cs="Calibri"/>
                <w:szCs w:val="24"/>
              </w:rPr>
              <w:t xml:space="preserve"> Nacka Värmdö), Kerstin Fagerström (Astma och allergiföreningen Nacka Värmdö), </w:t>
            </w:r>
            <w:r w:rsidR="00527F05">
              <w:rPr>
                <w:rFonts w:cs="Calibri"/>
                <w:szCs w:val="24"/>
              </w:rPr>
              <w:t>I</w:t>
            </w:r>
            <w:r w:rsidR="00527F05" w:rsidRPr="00846595">
              <w:rPr>
                <w:rFonts w:cs="Calibri"/>
                <w:szCs w:val="24"/>
              </w:rPr>
              <w:t xml:space="preserve">nger Bergström (Föreningen Nacka Värmdö </w:t>
            </w:r>
            <w:proofErr w:type="spellStart"/>
            <w:r w:rsidR="00527F05" w:rsidRPr="00846595">
              <w:rPr>
                <w:rFonts w:cs="Calibri"/>
                <w:szCs w:val="24"/>
              </w:rPr>
              <w:t>HjärtLung</w:t>
            </w:r>
            <w:proofErr w:type="spellEnd"/>
            <w:r w:rsidR="00527F05" w:rsidRPr="00846595">
              <w:rPr>
                <w:rFonts w:cs="Calibri"/>
                <w:szCs w:val="24"/>
              </w:rPr>
              <w:t>),</w:t>
            </w:r>
            <w:r w:rsidR="00527F05">
              <w:rPr>
                <w:rFonts w:cs="Calibri"/>
                <w:szCs w:val="24"/>
              </w:rPr>
              <w:t xml:space="preserve"> </w:t>
            </w:r>
            <w:r w:rsidRPr="00846595">
              <w:rPr>
                <w:rFonts w:cs="Calibri"/>
                <w:szCs w:val="24"/>
              </w:rPr>
              <w:t xml:space="preserve">Christine Matsson (Föreningen närståendecentrum) </w:t>
            </w:r>
          </w:p>
          <w:p w:rsidR="00214527" w:rsidRDefault="00214527" w:rsidP="00214527">
            <w:pPr>
              <w:rPr>
                <w:rFonts w:cs="Calibri"/>
                <w:szCs w:val="24"/>
              </w:rPr>
            </w:pPr>
            <w:r w:rsidRPr="00846595">
              <w:rPr>
                <w:rFonts w:cs="Calibri"/>
                <w:szCs w:val="24"/>
              </w:rPr>
              <w:t>Eva Bächi (Reumatikerföreningen)</w:t>
            </w:r>
            <w:proofErr w:type="gramStart"/>
            <w:r w:rsidRPr="00846595">
              <w:rPr>
                <w:rFonts w:cs="Calibri"/>
                <w:szCs w:val="24"/>
              </w:rPr>
              <w:t xml:space="preserve">,  </w:t>
            </w:r>
            <w:r w:rsidR="00E203CD">
              <w:rPr>
                <w:rFonts w:cs="Calibri"/>
                <w:szCs w:val="24"/>
              </w:rPr>
              <w:t>Kristina</w:t>
            </w:r>
            <w:proofErr w:type="gramEnd"/>
            <w:r w:rsidR="00E203CD">
              <w:rPr>
                <w:rFonts w:cs="Calibri"/>
                <w:szCs w:val="24"/>
              </w:rPr>
              <w:t xml:space="preserve"> Törnblom (</w:t>
            </w:r>
            <w:r w:rsidR="00A46D74">
              <w:rPr>
                <w:rFonts w:cs="Calibri"/>
                <w:szCs w:val="24"/>
              </w:rPr>
              <w:t>Neuroförbundet Nacka Värmdö</w:t>
            </w:r>
            <w:r w:rsidR="00A63F53">
              <w:rPr>
                <w:rFonts w:cs="Calibri"/>
                <w:szCs w:val="24"/>
              </w:rPr>
              <w:t xml:space="preserve"> </w:t>
            </w:r>
            <w:r w:rsidR="00A46D74">
              <w:rPr>
                <w:rFonts w:cs="Calibri"/>
                <w:szCs w:val="24"/>
              </w:rPr>
              <w:t>NHR)</w:t>
            </w:r>
            <w:r w:rsidR="00734209">
              <w:rPr>
                <w:rFonts w:cs="Calibri"/>
                <w:szCs w:val="24"/>
              </w:rPr>
              <w:t xml:space="preserve"> Inger Johannesson (Reumatikerföreningen Nacka Värmdö)</w:t>
            </w:r>
          </w:p>
          <w:p w:rsidR="00204F3A" w:rsidRDefault="00204F3A" w:rsidP="00214527">
            <w:pPr>
              <w:rPr>
                <w:rFonts w:cs="Calibri"/>
                <w:szCs w:val="24"/>
              </w:rPr>
            </w:pPr>
          </w:p>
          <w:p w:rsidR="00204F3A" w:rsidRDefault="00204F3A" w:rsidP="00214527">
            <w:pPr>
              <w:rPr>
                <w:rFonts w:cs="Calibri"/>
                <w:szCs w:val="24"/>
              </w:rPr>
            </w:pPr>
          </w:p>
          <w:p w:rsidR="00214527" w:rsidRDefault="00214527" w:rsidP="002B70B7">
            <w:pPr>
              <w:rPr>
                <w:bCs/>
                <w:szCs w:val="22"/>
                <w:lang w:eastAsia="en-US"/>
              </w:rPr>
            </w:pPr>
          </w:p>
          <w:p w:rsidR="00214527" w:rsidRDefault="00214527" w:rsidP="00214527">
            <w:pPr>
              <w:pStyle w:val="Default"/>
            </w:pPr>
            <w:r w:rsidRPr="009D0E6D">
              <w:rPr>
                <w:b/>
              </w:rPr>
              <w:t>Sekreterare</w:t>
            </w:r>
            <w:r>
              <w:t xml:space="preserve">      </w:t>
            </w:r>
            <w:r>
              <w:br/>
            </w:r>
            <w:r>
              <w:br/>
            </w:r>
            <w:proofErr w:type="gramStart"/>
            <w:r>
              <w:t>………………………………………</w:t>
            </w:r>
            <w:proofErr w:type="gramEnd"/>
            <w:r>
              <w:br/>
              <w:t>Ingrid Greger</w:t>
            </w:r>
            <w:r>
              <w:br/>
            </w:r>
          </w:p>
          <w:p w:rsidR="00214527" w:rsidRDefault="00214527" w:rsidP="00214527">
            <w:pPr>
              <w:pStyle w:val="Default"/>
            </w:pPr>
            <w:r>
              <w:br/>
            </w:r>
          </w:p>
          <w:p w:rsidR="00214527" w:rsidRPr="009D0E6D" w:rsidRDefault="00214527" w:rsidP="00214527">
            <w:pPr>
              <w:pStyle w:val="Default"/>
              <w:rPr>
                <w:b/>
              </w:rPr>
            </w:pPr>
            <w:r w:rsidRPr="009D0E6D">
              <w:rPr>
                <w:b/>
              </w:rPr>
              <w:t>Ordförande</w:t>
            </w:r>
          </w:p>
          <w:p w:rsidR="00214527" w:rsidRDefault="00214527" w:rsidP="00214527">
            <w:pPr>
              <w:pStyle w:val="Default"/>
            </w:pPr>
            <w:r>
              <w:br/>
            </w:r>
            <w:proofErr w:type="gramStart"/>
            <w:r>
              <w:t>………………………………………</w:t>
            </w:r>
            <w:proofErr w:type="gramEnd"/>
          </w:p>
          <w:p w:rsidR="00214527" w:rsidRDefault="00214527" w:rsidP="00214527">
            <w:pPr>
              <w:pStyle w:val="Default"/>
            </w:pPr>
            <w:r>
              <w:t>Elisabeth Därth</w:t>
            </w:r>
          </w:p>
          <w:p w:rsidR="00214527" w:rsidRDefault="00214527" w:rsidP="00214527">
            <w:pPr>
              <w:pStyle w:val="Default"/>
            </w:pPr>
          </w:p>
          <w:p w:rsidR="00214527" w:rsidRPr="009D0E6D" w:rsidRDefault="00214527" w:rsidP="00214527">
            <w:pPr>
              <w:pStyle w:val="Default"/>
              <w:rPr>
                <w:b/>
              </w:rPr>
            </w:pPr>
            <w:r>
              <w:br/>
            </w:r>
          </w:p>
          <w:p w:rsidR="00214527" w:rsidRDefault="00214527" w:rsidP="00214527">
            <w:pPr>
              <w:pStyle w:val="Default"/>
            </w:pPr>
            <w:r w:rsidRPr="009D0E6D">
              <w:rPr>
                <w:b/>
              </w:rPr>
              <w:t>Kontrasignering</w:t>
            </w:r>
          </w:p>
          <w:p w:rsidR="00214527" w:rsidRDefault="00214527" w:rsidP="00214527">
            <w:pPr>
              <w:pStyle w:val="Default"/>
            </w:pPr>
          </w:p>
          <w:p w:rsidR="00214527" w:rsidRDefault="00214527" w:rsidP="00214527">
            <w:pPr>
              <w:pStyle w:val="Default"/>
            </w:pPr>
            <w:proofErr w:type="gramStart"/>
            <w:r>
              <w:t>……………………………………</w:t>
            </w:r>
            <w:proofErr w:type="gramEnd"/>
          </w:p>
          <w:p w:rsidR="00214527" w:rsidRPr="006F7290" w:rsidRDefault="006F7290" w:rsidP="002B70B7">
            <w:pPr>
              <w:rPr>
                <w:rFonts w:ascii="Gill Sans MT" w:hAnsi="Gill Sans MT"/>
                <w:bCs/>
                <w:szCs w:val="22"/>
                <w:lang w:eastAsia="en-US"/>
              </w:rPr>
            </w:pPr>
            <w:r w:rsidRPr="006F7290">
              <w:rPr>
                <w:rFonts w:ascii="Gill Sans MT" w:hAnsi="Gill Sans MT"/>
                <w:bCs/>
                <w:szCs w:val="22"/>
                <w:lang w:eastAsia="en-US"/>
              </w:rPr>
              <w:t>Kerstin Fagerström</w:t>
            </w:r>
          </w:p>
        </w:tc>
      </w:tr>
    </w:tbl>
    <w:p w:rsidR="00830517" w:rsidRDefault="00830517" w:rsidP="00BB09DF">
      <w:pPr>
        <w:rPr>
          <w:i/>
        </w:rPr>
      </w:pPr>
      <w:bookmarkStart w:id="1" w:name="NoticeTable"/>
    </w:p>
    <w:p w:rsidR="001412B5" w:rsidRDefault="001412B5" w:rsidP="00BB09DF">
      <w:pPr>
        <w:rPr>
          <w:i/>
        </w:rPr>
      </w:pPr>
    </w:p>
    <w:p w:rsidR="001412B5" w:rsidRDefault="001412B5" w:rsidP="00BB09DF">
      <w:pPr>
        <w:rPr>
          <w:i/>
        </w:rPr>
      </w:pPr>
    </w:p>
    <w:p w:rsidR="001412B5" w:rsidRDefault="001412B5" w:rsidP="00BB09DF">
      <w:pPr>
        <w:rPr>
          <w:i/>
        </w:rPr>
      </w:pPr>
    </w:p>
    <w:p w:rsidR="001412B5" w:rsidRDefault="001412B5" w:rsidP="00BB09DF">
      <w:pPr>
        <w:rPr>
          <w:i/>
        </w:rPr>
      </w:pPr>
    </w:p>
    <w:p w:rsidR="001412B5" w:rsidRDefault="001412B5" w:rsidP="00BB09DF">
      <w:pPr>
        <w:rPr>
          <w:i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/>
      </w:tblPr>
      <w:tblGrid>
        <w:gridCol w:w="628"/>
        <w:gridCol w:w="5717"/>
        <w:gridCol w:w="2835"/>
      </w:tblGrid>
      <w:tr w:rsidR="00E24AEF" w:rsidRPr="00BB09DF" w:rsidTr="0028044E">
        <w:trPr>
          <w:tblHeader/>
        </w:trPr>
        <w:tc>
          <w:tcPr>
            <w:tcW w:w="628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lastRenderedPageBreak/>
              <w:t>Nr</w:t>
            </w:r>
          </w:p>
        </w:tc>
        <w:tc>
          <w:tcPr>
            <w:tcW w:w="5717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Ärende</w:t>
            </w:r>
          </w:p>
        </w:tc>
        <w:tc>
          <w:tcPr>
            <w:tcW w:w="2835" w:type="dxa"/>
          </w:tcPr>
          <w:p w:rsidR="00E24AEF" w:rsidRPr="00CD77D9" w:rsidRDefault="00E24AEF" w:rsidP="005F5BB2">
            <w:pPr>
              <w:pStyle w:val="Sidhuvud"/>
              <w:rPr>
                <w:b/>
                <w:szCs w:val="24"/>
              </w:rPr>
            </w:pPr>
            <w:r w:rsidRPr="00CD77D9">
              <w:rPr>
                <w:b/>
                <w:szCs w:val="24"/>
              </w:rPr>
              <w:t>Ansvarig</w:t>
            </w:r>
          </w:p>
        </w:tc>
      </w:tr>
      <w:tr w:rsidR="00B81675" w:rsidTr="0028044E">
        <w:tc>
          <w:tcPr>
            <w:tcW w:w="628" w:type="dxa"/>
          </w:tcPr>
          <w:p w:rsidR="00B81675" w:rsidRDefault="00B81675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CD5BF8" w:rsidRPr="00CD5BF8" w:rsidRDefault="002D3422" w:rsidP="005F5BB2">
            <w:pPr>
              <w:rPr>
                <w:b/>
              </w:rPr>
            </w:pPr>
            <w:r w:rsidRPr="00CD5BF8">
              <w:rPr>
                <w:b/>
              </w:rPr>
              <w:t>Mötets öppnande</w:t>
            </w:r>
            <w:r w:rsidR="005F3507" w:rsidRPr="00CD5BF8">
              <w:rPr>
                <w:b/>
              </w:rPr>
              <w:t xml:space="preserve"> och upprop</w:t>
            </w:r>
          </w:p>
          <w:p w:rsidR="00416BFD" w:rsidRPr="00452BF5" w:rsidRDefault="00CD5BF8" w:rsidP="000452D8">
            <w:pPr>
              <w:rPr>
                <w:i/>
              </w:rPr>
            </w:pPr>
            <w:r>
              <w:t>Ordförande önskar all</w:t>
            </w:r>
            <w:r w:rsidR="008D5F30">
              <w:t>a</w:t>
            </w:r>
            <w:r>
              <w:t xml:space="preserve"> hjärtligt välkomna.</w:t>
            </w:r>
            <w:r w:rsidR="009178B0">
              <w:br/>
            </w:r>
          </w:p>
        </w:tc>
        <w:tc>
          <w:tcPr>
            <w:tcW w:w="2835" w:type="dxa"/>
          </w:tcPr>
          <w:p w:rsidR="00B81675" w:rsidRPr="006666A0" w:rsidRDefault="00B81675" w:rsidP="005F5BB2">
            <w:pPr>
              <w:rPr>
                <w:i/>
              </w:rPr>
            </w:pPr>
          </w:p>
        </w:tc>
      </w:tr>
      <w:tr w:rsidR="00B8174F" w:rsidTr="0028044E">
        <w:tc>
          <w:tcPr>
            <w:tcW w:w="628" w:type="dxa"/>
          </w:tcPr>
          <w:p w:rsidR="00B8174F" w:rsidRDefault="00B8174F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EE7665" w:rsidRDefault="00B8174F" w:rsidP="001456CA">
            <w:pPr>
              <w:rPr>
                <w:b/>
              </w:rPr>
            </w:pPr>
            <w:r w:rsidRPr="00CD5BF8">
              <w:rPr>
                <w:b/>
              </w:rPr>
              <w:t>Godkännande av dagordning</w:t>
            </w:r>
          </w:p>
          <w:p w:rsidR="00B8174F" w:rsidRPr="00EE7665" w:rsidRDefault="004E7493" w:rsidP="00E51E16">
            <w:r>
              <w:t>Dagordningen godkänns.</w:t>
            </w:r>
            <w:r w:rsidR="009178B0" w:rsidRPr="00EE7665">
              <w:br/>
            </w:r>
            <w:r w:rsidR="00A21886" w:rsidRPr="00EE7665">
              <w:t xml:space="preserve">  </w:t>
            </w:r>
          </w:p>
        </w:tc>
        <w:tc>
          <w:tcPr>
            <w:tcW w:w="2835" w:type="dxa"/>
          </w:tcPr>
          <w:p w:rsidR="00B8174F" w:rsidRPr="006666A0" w:rsidRDefault="00B8174F" w:rsidP="005F5BB2">
            <w:pPr>
              <w:rPr>
                <w:i/>
              </w:rPr>
            </w:pPr>
          </w:p>
        </w:tc>
      </w:tr>
      <w:tr w:rsidR="00E51C04" w:rsidTr="0028044E">
        <w:tc>
          <w:tcPr>
            <w:tcW w:w="628" w:type="dxa"/>
          </w:tcPr>
          <w:p w:rsidR="00E51C04" w:rsidRDefault="00E51C04" w:rsidP="00CD77D9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5717" w:type="dxa"/>
          </w:tcPr>
          <w:p w:rsidR="00E51E16" w:rsidRDefault="002D3422" w:rsidP="005F5BB2">
            <w:pPr>
              <w:rPr>
                <w:b/>
              </w:rPr>
            </w:pPr>
            <w:r w:rsidRPr="00CD5BF8">
              <w:rPr>
                <w:b/>
              </w:rPr>
              <w:t>Minnesanteckningar från föregående möte</w:t>
            </w:r>
          </w:p>
          <w:p w:rsidR="00E51E16" w:rsidRPr="00E51E16" w:rsidRDefault="00E51E16" w:rsidP="00E51E16">
            <w:r w:rsidRPr="00E51E16">
              <w:t xml:space="preserve">Rådet önskar få en uppföljning av följande från </w:t>
            </w:r>
            <w:r>
              <w:t>minnesanteckningarna övriga frågor 2014-05-2</w:t>
            </w:r>
            <w:r w:rsidR="004557F2">
              <w:t>1:</w:t>
            </w:r>
          </w:p>
          <w:p w:rsidR="00E51E16" w:rsidRDefault="00E51E16" w:rsidP="00E51E16">
            <w:r>
              <w:t>”</w:t>
            </w:r>
            <w:r w:rsidRPr="005253F5">
              <w:t>Nacka kommun har upphandlat en ny leverantör av färdtjänst. Inga råd har varit involverade. Jessica tar kontakt med enhetschefen för Inköpsenheten för att påtala att råde</w:t>
            </w:r>
            <w:r w:rsidR="001B145C">
              <w:t>t</w:t>
            </w:r>
            <w:r w:rsidRPr="005253F5">
              <w:t xml:space="preserve"> vill bli involverade framöver.</w:t>
            </w:r>
          </w:p>
          <w:p w:rsidR="00E51E16" w:rsidRDefault="00E51E16" w:rsidP="00E51E16">
            <w:r>
              <w:t>Det framförs önskemål att rådet ska få se förslaget innan det tas i nämnden. Jessica och ordförande ser över möjligheter att få denna återkoppling av socialnämnden.</w:t>
            </w:r>
          </w:p>
          <w:p w:rsidR="00E51E16" w:rsidRDefault="00E51E16" w:rsidP="00E51E16">
            <w:r>
              <w:t xml:space="preserve">Ordförande påminner om att rådet är ett remiss organ.  </w:t>
            </w:r>
          </w:p>
          <w:p w:rsidR="0029394A" w:rsidRDefault="00E51E16" w:rsidP="00E51E16">
            <w:r>
              <w:t xml:space="preserve">Ändring av riktlinjer för avgifter för äldre och personer med funktionsnedsättning. Jessica skickar ut dessa till rådet. Maila synpunkter till Jessica som kan vidarebefordra.” </w:t>
            </w:r>
            <w:r w:rsidRPr="004B5D20">
              <w:br/>
            </w:r>
            <w:r w:rsidR="0029394A" w:rsidRPr="0029394A">
              <w:t>Minnesanteckningarna l</w:t>
            </w:r>
            <w:r w:rsidR="000569B7">
              <w:t>äggs</w:t>
            </w:r>
            <w:r w:rsidR="0029394A" w:rsidRPr="0029394A">
              <w:t xml:space="preserve"> till handlingarna.</w:t>
            </w:r>
          </w:p>
          <w:p w:rsidR="00E51C04" w:rsidRPr="00CD5BF8" w:rsidRDefault="00E51C04" w:rsidP="005F5BB2">
            <w:pPr>
              <w:rPr>
                <w:b/>
              </w:rPr>
            </w:pPr>
          </w:p>
        </w:tc>
        <w:tc>
          <w:tcPr>
            <w:tcW w:w="2835" w:type="dxa"/>
          </w:tcPr>
          <w:p w:rsidR="00E51C04" w:rsidRPr="006666A0" w:rsidRDefault="00E51E16" w:rsidP="00E51E16">
            <w:pPr>
              <w:rPr>
                <w:i/>
              </w:rPr>
            </w:pPr>
            <w:r>
              <w:rPr>
                <w:i/>
              </w:rPr>
              <w:t>Jessica Ordförande</w:t>
            </w:r>
          </w:p>
        </w:tc>
      </w:tr>
      <w:tr w:rsidR="002F6F58" w:rsidTr="0028044E">
        <w:tc>
          <w:tcPr>
            <w:tcW w:w="628" w:type="dxa"/>
          </w:tcPr>
          <w:p w:rsidR="002F6F58" w:rsidRPr="0037013F" w:rsidRDefault="002F6F58" w:rsidP="005B2EE1">
            <w:pPr>
              <w:spacing w:line="280" w:lineRule="atLeast"/>
              <w:ind w:left="360"/>
            </w:pPr>
          </w:p>
        </w:tc>
        <w:tc>
          <w:tcPr>
            <w:tcW w:w="5717" w:type="dxa"/>
          </w:tcPr>
          <w:p w:rsidR="002F6F58" w:rsidRPr="00C65999" w:rsidRDefault="002F6F58" w:rsidP="002F6F58">
            <w:pPr>
              <w:rPr>
                <w:b/>
              </w:rPr>
            </w:pPr>
            <w:r w:rsidRPr="00C65999">
              <w:rPr>
                <w:b/>
              </w:rPr>
              <w:t>Besök</w:t>
            </w:r>
          </w:p>
        </w:tc>
        <w:tc>
          <w:tcPr>
            <w:tcW w:w="2835" w:type="dxa"/>
          </w:tcPr>
          <w:p w:rsidR="002F6F58" w:rsidRPr="006666A0" w:rsidRDefault="002F6F58" w:rsidP="002F6F58">
            <w:pPr>
              <w:rPr>
                <w:i/>
              </w:rPr>
            </w:pPr>
          </w:p>
        </w:tc>
      </w:tr>
      <w:tr w:rsidR="00AF1AA4" w:rsidTr="0028044E">
        <w:tc>
          <w:tcPr>
            <w:tcW w:w="628" w:type="dxa"/>
          </w:tcPr>
          <w:p w:rsidR="00AF1AA4" w:rsidRDefault="00CA14B5" w:rsidP="005B2EE1">
            <w:pPr>
              <w:spacing w:line="280" w:lineRule="atLeast"/>
            </w:pPr>
            <w:r>
              <w:t>4</w:t>
            </w:r>
            <w:r w:rsidR="00AF1AA4">
              <w:t>.</w:t>
            </w:r>
          </w:p>
        </w:tc>
        <w:tc>
          <w:tcPr>
            <w:tcW w:w="5717" w:type="dxa"/>
          </w:tcPr>
          <w:p w:rsidR="0067520C" w:rsidRDefault="0067520C" w:rsidP="0067520C">
            <w:pPr>
              <w:rPr>
                <w:i/>
              </w:rPr>
            </w:pPr>
            <w:r>
              <w:rPr>
                <w:i/>
              </w:rPr>
              <w:t>Nannette Büsgen, Välfärd samhällsservice</w:t>
            </w:r>
          </w:p>
          <w:p w:rsidR="00687F75" w:rsidRDefault="00CE7E6A" w:rsidP="00AF1AA4">
            <w:r>
              <w:t>Na</w:t>
            </w:r>
            <w:r w:rsidR="009178B0">
              <w:t>n</w:t>
            </w:r>
            <w:r>
              <w:t>nette Bü</w:t>
            </w:r>
            <w:r w:rsidR="000049A6" w:rsidRPr="001D19AD">
              <w:t>sgen</w:t>
            </w:r>
            <w:r w:rsidR="0067520C">
              <w:t xml:space="preserve"> informerar om vad som ingår i arbetet som </w:t>
            </w:r>
            <w:r w:rsidR="001D19AD">
              <w:t>volontärsamordnare i Nacka</w:t>
            </w:r>
            <w:r w:rsidR="0067520C">
              <w:t xml:space="preserve">. </w:t>
            </w:r>
            <w:r w:rsidR="00C4318F">
              <w:t xml:space="preserve">Volontär i </w:t>
            </w:r>
            <w:r w:rsidR="0067520C">
              <w:t>N</w:t>
            </w:r>
            <w:r w:rsidR="00C4318F">
              <w:t xml:space="preserve">acka </w:t>
            </w:r>
            <w:r w:rsidR="0067520C">
              <w:t xml:space="preserve">startade som projekt </w:t>
            </w:r>
            <w:r w:rsidR="00C4318F">
              <w:t xml:space="preserve">2008 </w:t>
            </w:r>
            <w:r w:rsidR="0067520C">
              <w:t xml:space="preserve">och blev en permanent verksamhet </w:t>
            </w:r>
            <w:r w:rsidR="00C4318F">
              <w:t>2010</w:t>
            </w:r>
            <w:r w:rsidR="0067520C">
              <w:t xml:space="preserve">. </w:t>
            </w:r>
            <w:r w:rsidR="00C4318F">
              <w:t xml:space="preserve"> </w:t>
            </w:r>
          </w:p>
          <w:p w:rsidR="0086285E" w:rsidRDefault="0086285E" w:rsidP="00AF1AA4">
            <w:r>
              <w:t>Hon ber alla att uppdatera sina kontaktuppgifter till föreningar</w:t>
            </w:r>
            <w:r w:rsidR="00E76C7B">
              <w:t>na</w:t>
            </w:r>
            <w:r>
              <w:t xml:space="preserve"> och skicka de till föreningsregistret på Kultur och Fritidsenheten. </w:t>
            </w:r>
          </w:p>
          <w:p w:rsidR="009D552C" w:rsidRDefault="009D552C" w:rsidP="00AF1AA4">
            <w:r>
              <w:t>Nannette nås på 718 87 73 elle</w:t>
            </w:r>
            <w:r w:rsidR="0086285E">
              <w:t xml:space="preserve">r </w:t>
            </w:r>
            <w:r w:rsidR="0086285E" w:rsidRPr="0086285E">
              <w:t>nannette.busgen@nacka.se</w:t>
            </w:r>
          </w:p>
          <w:p w:rsidR="00AD514F" w:rsidRDefault="00AD514F" w:rsidP="00AF1AA4">
            <w:r>
              <w:t>På gång just nu</w:t>
            </w:r>
            <w:r w:rsidR="00E76C7B">
              <w:t xml:space="preserve">, bland </w:t>
            </w:r>
            <w:r w:rsidR="00871B70">
              <w:t>annat -</w:t>
            </w:r>
            <w:r>
              <w:t xml:space="preserve"> </w:t>
            </w:r>
            <w:r w:rsidR="00871B70">
              <w:t>Fisksätra</w:t>
            </w:r>
            <w:r w:rsidR="0086285E">
              <w:t xml:space="preserve"> 40 år.</w:t>
            </w:r>
            <w:r>
              <w:t xml:space="preserve"> </w:t>
            </w:r>
            <w:r w:rsidR="009D552C">
              <w:t>Seniormässa 1 oktober i Dieselverkstaden.</w:t>
            </w:r>
            <w:r>
              <w:t xml:space="preserve"> </w:t>
            </w:r>
          </w:p>
          <w:p w:rsidR="004C767B" w:rsidRDefault="009D552C" w:rsidP="00AF1AA4">
            <w:r>
              <w:t xml:space="preserve">Volontär i </w:t>
            </w:r>
            <w:r w:rsidR="00AD514F">
              <w:t>N</w:t>
            </w:r>
            <w:r>
              <w:t>acka nr 15 2014</w:t>
            </w:r>
            <w:r w:rsidR="00AD514F">
              <w:t xml:space="preserve"> har precis kommit ut.</w:t>
            </w:r>
            <w:r w:rsidR="00545973">
              <w:t xml:space="preserve"> </w:t>
            </w:r>
            <w:r w:rsidR="00584D12">
              <w:t xml:space="preserve"> </w:t>
            </w:r>
            <w:r w:rsidR="00AC1B75">
              <w:br/>
            </w:r>
            <w:r w:rsidR="004E56CB">
              <w:t xml:space="preserve">Bifogar en </w:t>
            </w:r>
            <w:r w:rsidR="006E1486">
              <w:t>fil.</w:t>
            </w:r>
            <w:r w:rsidR="004E56CB">
              <w:t>.</w:t>
            </w:r>
          </w:p>
          <w:p w:rsidR="000504F3" w:rsidRDefault="000504F3" w:rsidP="00AF1AA4"/>
          <w:p w:rsidR="004C767B" w:rsidRPr="000049A6" w:rsidRDefault="004C767B" w:rsidP="00AF1AA4">
            <w:pPr>
              <w:rPr>
                <w:highlight w:val="yellow"/>
              </w:rPr>
            </w:pPr>
          </w:p>
        </w:tc>
        <w:tc>
          <w:tcPr>
            <w:tcW w:w="2835" w:type="dxa"/>
          </w:tcPr>
          <w:p w:rsidR="00744FDB" w:rsidRDefault="00744FDB" w:rsidP="0067520C">
            <w:pPr>
              <w:rPr>
                <w:i/>
              </w:rPr>
            </w:pPr>
          </w:p>
        </w:tc>
      </w:tr>
      <w:tr w:rsidR="002F6F58" w:rsidTr="0028044E">
        <w:tc>
          <w:tcPr>
            <w:tcW w:w="628" w:type="dxa"/>
          </w:tcPr>
          <w:p w:rsidR="002F6F58" w:rsidRPr="00A46583" w:rsidRDefault="002F6F58" w:rsidP="005B2EE1">
            <w:pPr>
              <w:spacing w:line="280" w:lineRule="atLeast"/>
            </w:pPr>
          </w:p>
        </w:tc>
        <w:tc>
          <w:tcPr>
            <w:tcW w:w="5717" w:type="dxa"/>
          </w:tcPr>
          <w:p w:rsidR="002F6F58" w:rsidRPr="00C65999" w:rsidRDefault="000049A6" w:rsidP="00CF62C8">
            <w:pPr>
              <w:rPr>
                <w:b/>
              </w:rPr>
            </w:pPr>
            <w:r>
              <w:rPr>
                <w:b/>
              </w:rPr>
              <w:t xml:space="preserve">Information </w:t>
            </w:r>
          </w:p>
        </w:tc>
        <w:tc>
          <w:tcPr>
            <w:tcW w:w="2835" w:type="dxa"/>
          </w:tcPr>
          <w:p w:rsidR="002F6F58" w:rsidRPr="006666A0" w:rsidRDefault="002F6F58" w:rsidP="005F5BB2">
            <w:pPr>
              <w:rPr>
                <w:i/>
              </w:rPr>
            </w:pPr>
          </w:p>
        </w:tc>
      </w:tr>
      <w:tr w:rsidR="002F6F58" w:rsidTr="0028044E">
        <w:tc>
          <w:tcPr>
            <w:tcW w:w="628" w:type="dxa"/>
          </w:tcPr>
          <w:p w:rsidR="002F6F58" w:rsidRDefault="000504F3" w:rsidP="005B2EE1">
            <w:pPr>
              <w:spacing w:line="280" w:lineRule="atLeast"/>
            </w:pPr>
            <w:r>
              <w:t>5</w:t>
            </w:r>
            <w:r w:rsidR="00A46583">
              <w:t>.</w:t>
            </w:r>
          </w:p>
        </w:tc>
        <w:tc>
          <w:tcPr>
            <w:tcW w:w="5717" w:type="dxa"/>
          </w:tcPr>
          <w:p w:rsidR="00A547E4" w:rsidRPr="00A547E4" w:rsidRDefault="000049A6" w:rsidP="00A547E4">
            <w:r w:rsidRPr="00CD5BF8">
              <w:rPr>
                <w:b/>
              </w:rPr>
              <w:t>Strategi för mångfald och jämställdhet</w:t>
            </w:r>
            <w:r w:rsidR="00A547E4">
              <w:rPr>
                <w:b/>
              </w:rPr>
              <w:br/>
            </w:r>
            <w:r w:rsidR="00A547E4">
              <w:rPr>
                <w:i/>
              </w:rPr>
              <w:t>Jessica Röök, Samordnings- och utvecklingsenheten</w:t>
            </w:r>
            <w:r w:rsidR="00A547E4">
              <w:rPr>
                <w:i/>
              </w:rPr>
              <w:br/>
            </w:r>
            <w:r w:rsidR="00A547E4">
              <w:t>Jessica är på grund av sjukdom inte närvarande på mötet.</w:t>
            </w:r>
          </w:p>
          <w:p w:rsidR="00ED4B70" w:rsidRDefault="00ED4B70" w:rsidP="00ED4B70">
            <w:r>
              <w:t>Jessica och An</w:t>
            </w:r>
            <w:r w:rsidR="00A43695">
              <w:t xml:space="preserve">n-Christin Rudström </w:t>
            </w:r>
            <w:r>
              <w:t>tackar för de synpunkter som har kommit in. Det har främst varit positiva reaktioner från föreningarna, med en del inslag av frågor eller förslag som kan komma att läggas till i uppföljningsplanen. Strategin har inte gått till politiken ännu, men det är ett prioriterat ärende. Jessica hoppas att hon får möjlighet att prata mer om det på nästa möte.</w:t>
            </w:r>
          </w:p>
          <w:p w:rsidR="00ED4B70" w:rsidRDefault="00CC1BDE" w:rsidP="002F6F58">
            <w:r>
              <w:t xml:space="preserve">Ordförande tar kontakt med Jessica. </w:t>
            </w:r>
          </w:p>
          <w:p w:rsidR="002F6F58" w:rsidRPr="00CD5BF8" w:rsidRDefault="0014310A" w:rsidP="00CC1BDE">
            <w:pPr>
              <w:rPr>
                <w:b/>
              </w:rPr>
            </w:pPr>
            <w:r>
              <w:t xml:space="preserve"> </w:t>
            </w:r>
            <w:r w:rsidR="00653A75">
              <w:t xml:space="preserve"> </w:t>
            </w:r>
          </w:p>
        </w:tc>
        <w:tc>
          <w:tcPr>
            <w:tcW w:w="2835" w:type="dxa"/>
          </w:tcPr>
          <w:p w:rsidR="00744FDB" w:rsidRDefault="00744FDB" w:rsidP="00A547E4">
            <w:pPr>
              <w:rPr>
                <w:i/>
              </w:rPr>
            </w:pPr>
          </w:p>
          <w:p w:rsidR="00ED4B70" w:rsidRDefault="00ED4B70" w:rsidP="00A547E4">
            <w:pPr>
              <w:rPr>
                <w:i/>
              </w:rPr>
            </w:pPr>
          </w:p>
          <w:p w:rsidR="00ED4B70" w:rsidRDefault="00ED4B70" w:rsidP="00A547E4">
            <w:pPr>
              <w:rPr>
                <w:i/>
              </w:rPr>
            </w:pPr>
          </w:p>
          <w:p w:rsidR="00ED4B70" w:rsidRDefault="00ED4B70" w:rsidP="00A547E4">
            <w:pPr>
              <w:rPr>
                <w:i/>
              </w:rPr>
            </w:pPr>
          </w:p>
          <w:p w:rsidR="00CC1BDE" w:rsidRDefault="00CC1BDE" w:rsidP="00A547E4">
            <w:pPr>
              <w:rPr>
                <w:i/>
              </w:rPr>
            </w:pPr>
          </w:p>
          <w:p w:rsidR="00CC1BDE" w:rsidRDefault="00CC1BDE" w:rsidP="00A547E4">
            <w:pPr>
              <w:rPr>
                <w:i/>
              </w:rPr>
            </w:pPr>
          </w:p>
          <w:p w:rsidR="00CC1BDE" w:rsidRDefault="00CC1BDE" w:rsidP="00A547E4">
            <w:pPr>
              <w:rPr>
                <w:i/>
              </w:rPr>
            </w:pPr>
          </w:p>
          <w:p w:rsidR="00CC1BDE" w:rsidRDefault="00CC1BDE" w:rsidP="00A547E4">
            <w:pPr>
              <w:rPr>
                <w:i/>
              </w:rPr>
            </w:pPr>
          </w:p>
          <w:p w:rsidR="00CC1BDE" w:rsidRDefault="00CC1BDE" w:rsidP="00A547E4">
            <w:pPr>
              <w:rPr>
                <w:i/>
              </w:rPr>
            </w:pPr>
          </w:p>
          <w:p w:rsidR="006700FC" w:rsidRDefault="006700FC" w:rsidP="00A547E4">
            <w:pPr>
              <w:rPr>
                <w:i/>
              </w:rPr>
            </w:pPr>
          </w:p>
          <w:p w:rsidR="00CC1BDE" w:rsidRPr="006666A0" w:rsidRDefault="00CC1BDE" w:rsidP="00A547E4">
            <w:pPr>
              <w:rPr>
                <w:i/>
              </w:rPr>
            </w:pPr>
            <w:r>
              <w:rPr>
                <w:i/>
              </w:rPr>
              <w:t>Ordförande</w:t>
            </w:r>
          </w:p>
        </w:tc>
      </w:tr>
      <w:tr w:rsidR="00F17B64" w:rsidTr="0028044E">
        <w:tc>
          <w:tcPr>
            <w:tcW w:w="628" w:type="dxa"/>
          </w:tcPr>
          <w:p w:rsidR="00F17B64" w:rsidRDefault="000504F3" w:rsidP="005B2EE1">
            <w:pPr>
              <w:spacing w:line="280" w:lineRule="atLeast"/>
            </w:pPr>
            <w:r>
              <w:t>6</w:t>
            </w:r>
            <w:r w:rsidR="00F17B64">
              <w:t>.</w:t>
            </w:r>
          </w:p>
        </w:tc>
        <w:tc>
          <w:tcPr>
            <w:tcW w:w="5717" w:type="dxa"/>
          </w:tcPr>
          <w:p w:rsidR="00AC23D0" w:rsidRDefault="00F17B64" w:rsidP="00AC23D0">
            <w:pPr>
              <w:rPr>
                <w:b/>
              </w:rPr>
            </w:pPr>
            <w:r w:rsidRPr="00CD5BF8">
              <w:rPr>
                <w:b/>
              </w:rPr>
              <w:t>Sammanträdesdatum för Kommunstyrelsen och Social- och äldrenämnden</w:t>
            </w:r>
          </w:p>
          <w:p w:rsidR="00F17B64" w:rsidRPr="00556E01" w:rsidRDefault="00AC23D0" w:rsidP="00C75E3D">
            <w:r w:rsidRPr="00AC23D0">
              <w:rPr>
                <w:i/>
              </w:rPr>
              <w:t>Ordförande</w:t>
            </w:r>
            <w:r w:rsidRPr="00AC23D0">
              <w:rPr>
                <w:i/>
              </w:rPr>
              <w:br/>
            </w:r>
            <w:r w:rsidRPr="00AC23D0">
              <w:t xml:space="preserve">Det är upp till rådet </w:t>
            </w:r>
            <w:r w:rsidR="00D27D0F">
              <w:t xml:space="preserve">att ta initiativ till att </w:t>
            </w:r>
            <w:r w:rsidR="00963A6D">
              <w:t>komma in med ärenden till kommunstyrelsen och nämnde</w:t>
            </w:r>
            <w:r w:rsidR="00C75E3D">
              <w:t>n</w:t>
            </w:r>
            <w:r w:rsidR="00963A6D">
              <w:t xml:space="preserve">. </w:t>
            </w:r>
            <w:r w:rsidR="002A33D4">
              <w:t xml:space="preserve">Inlämning av ärenden ska ske senast två veckor före sammanträdet. </w:t>
            </w:r>
            <w:r w:rsidR="00556E01" w:rsidRPr="00AC23D0">
              <w:br/>
            </w:r>
            <w:r w:rsidR="00963A6D" w:rsidRPr="00AC23D0">
              <w:t xml:space="preserve">Information om </w:t>
            </w:r>
            <w:r w:rsidR="00C75E3D">
              <w:t>sammanträdes</w:t>
            </w:r>
            <w:r w:rsidR="00963A6D" w:rsidRPr="00AC23D0">
              <w:t xml:space="preserve">datum finns på </w:t>
            </w:r>
            <w:r w:rsidR="00963A6D">
              <w:t>www.</w:t>
            </w:r>
            <w:r w:rsidR="00963A6D" w:rsidRPr="00AC23D0">
              <w:t xml:space="preserve">nacka.se. </w:t>
            </w:r>
            <w:r w:rsidR="00895C4D">
              <w:br/>
            </w:r>
          </w:p>
        </w:tc>
        <w:tc>
          <w:tcPr>
            <w:tcW w:w="2835" w:type="dxa"/>
          </w:tcPr>
          <w:p w:rsidR="00F17B64" w:rsidRDefault="00F17B64" w:rsidP="000049A6">
            <w:pPr>
              <w:rPr>
                <w:i/>
              </w:rPr>
            </w:pPr>
          </w:p>
          <w:p w:rsidR="00E74403" w:rsidRDefault="00E74403" w:rsidP="000049A6">
            <w:pPr>
              <w:rPr>
                <w:i/>
              </w:rPr>
            </w:pPr>
          </w:p>
          <w:p w:rsidR="00E74403" w:rsidRDefault="00E74403" w:rsidP="000049A6">
            <w:pPr>
              <w:rPr>
                <w:i/>
              </w:rPr>
            </w:pPr>
          </w:p>
        </w:tc>
      </w:tr>
      <w:tr w:rsidR="00F17B64" w:rsidRPr="00E74403" w:rsidTr="0028044E">
        <w:tc>
          <w:tcPr>
            <w:tcW w:w="628" w:type="dxa"/>
          </w:tcPr>
          <w:p w:rsidR="00F17B64" w:rsidRDefault="000504F3" w:rsidP="005B2EE1">
            <w:pPr>
              <w:spacing w:line="280" w:lineRule="atLeast"/>
            </w:pPr>
            <w:r>
              <w:t>7</w:t>
            </w:r>
            <w:r w:rsidR="00F17B64">
              <w:t>.</w:t>
            </w:r>
          </w:p>
        </w:tc>
        <w:tc>
          <w:tcPr>
            <w:tcW w:w="5717" w:type="dxa"/>
          </w:tcPr>
          <w:p w:rsidR="00702865" w:rsidRDefault="00F17B64" w:rsidP="00702865">
            <w:pPr>
              <w:rPr>
                <w:i/>
              </w:rPr>
            </w:pPr>
            <w:r w:rsidRPr="00CD5BF8">
              <w:rPr>
                <w:b/>
              </w:rPr>
              <w:t>Information om överförmyndarnämndens arbete</w:t>
            </w:r>
            <w:r w:rsidR="00E74403" w:rsidRPr="00CD5BF8">
              <w:rPr>
                <w:b/>
              </w:rPr>
              <w:t xml:space="preserve"> samt avgiftsförändringar inom Social- och Äldrenämnden </w:t>
            </w:r>
            <w:r w:rsidR="00702865">
              <w:rPr>
                <w:b/>
              </w:rPr>
              <w:br/>
            </w:r>
            <w:r w:rsidR="00702865" w:rsidRPr="00E74403">
              <w:rPr>
                <w:i/>
              </w:rPr>
              <w:t>Andreas Falk, 2:a vice ordförande</w:t>
            </w:r>
          </w:p>
          <w:p w:rsidR="00330FEB" w:rsidRDefault="0029327E" w:rsidP="00A82BEF">
            <w:r>
              <w:t>I maj togs beslutet att</w:t>
            </w:r>
            <w:r w:rsidR="00321689">
              <w:t xml:space="preserve"> man</w:t>
            </w:r>
            <w:r>
              <w:t xml:space="preserve"> i oktober </w:t>
            </w:r>
            <w:r w:rsidR="00321689">
              <w:t xml:space="preserve">ska </w:t>
            </w:r>
            <w:r>
              <w:t>ta fram en certif</w:t>
            </w:r>
            <w:r w:rsidR="00321689">
              <w:t>i</w:t>
            </w:r>
            <w:r>
              <w:t xml:space="preserve">ering av gode män och förvaltare. </w:t>
            </w:r>
            <w:r w:rsidR="00321689">
              <w:t>Certifiering</w:t>
            </w:r>
            <w:r w:rsidR="00774C1A">
              <w:t>en</w:t>
            </w:r>
            <w:r w:rsidR="00321689">
              <w:t xml:space="preserve"> ska gälla i tre år och därefter </w:t>
            </w:r>
            <w:r w:rsidR="005D5EA6">
              <w:t xml:space="preserve">gör man en uppdatering. </w:t>
            </w:r>
            <w:r w:rsidR="00B15C3C">
              <w:t>De</w:t>
            </w:r>
            <w:r w:rsidR="00E6536E">
              <w:t xml:space="preserve">t är tänkt att de som blir </w:t>
            </w:r>
            <w:r w:rsidR="00B15C3C">
              <w:t>certifierade s</w:t>
            </w:r>
            <w:r w:rsidR="00D47A10">
              <w:t xml:space="preserve">ka kunna </w:t>
            </w:r>
            <w:r w:rsidR="00B15C3C">
              <w:t>vara mentorer till nya</w:t>
            </w:r>
            <w:r w:rsidR="005E530E">
              <w:t xml:space="preserve"> personer</w:t>
            </w:r>
            <w:r w:rsidR="00B15C3C">
              <w:t>.</w:t>
            </w:r>
            <w:r w:rsidR="003225E3">
              <w:t xml:space="preserve"> </w:t>
            </w:r>
            <w:r w:rsidR="0072786A">
              <w:t xml:space="preserve">Ett nytt system ska göra det enklare </w:t>
            </w:r>
            <w:r w:rsidR="00847AC0">
              <w:t>att göra ekonomiska redovisning</w:t>
            </w:r>
            <w:r w:rsidR="0072786A">
              <w:t>ar</w:t>
            </w:r>
            <w:r w:rsidR="00847AC0">
              <w:t xml:space="preserve">. Ingen huvudman behöver </w:t>
            </w:r>
            <w:r w:rsidR="00DB3107">
              <w:t xml:space="preserve">idag </w:t>
            </w:r>
            <w:r w:rsidR="00847AC0">
              <w:t>vänta på att f</w:t>
            </w:r>
            <w:r w:rsidR="00183B3B">
              <w:t>å</w:t>
            </w:r>
            <w:r w:rsidR="00847AC0">
              <w:t xml:space="preserve"> en god man. </w:t>
            </w:r>
            <w:r w:rsidR="00CC0AB7">
              <w:t>När det gäller e</w:t>
            </w:r>
            <w:r w:rsidR="009752E6">
              <w:t>nsamkommande barn</w:t>
            </w:r>
            <w:r w:rsidR="00CC0AB7">
              <w:t xml:space="preserve">, </w:t>
            </w:r>
            <w:r w:rsidR="009752E6">
              <w:t xml:space="preserve">får </w:t>
            </w:r>
            <w:r w:rsidR="00F154DB">
              <w:t xml:space="preserve">den </w:t>
            </w:r>
            <w:r w:rsidR="009752E6">
              <w:t>gode m</w:t>
            </w:r>
            <w:r w:rsidR="00F154DB">
              <w:t>annen</w:t>
            </w:r>
            <w:r w:rsidR="009752E6">
              <w:t xml:space="preserve"> ta sig </w:t>
            </w:r>
            <w:r w:rsidR="000B79EA">
              <w:t xml:space="preserve">an de </w:t>
            </w:r>
            <w:r w:rsidR="009752E6">
              <w:t>i ett inledningsskede.</w:t>
            </w:r>
            <w:r w:rsidR="000C01F7">
              <w:t xml:space="preserve"> </w:t>
            </w:r>
            <w:r w:rsidR="00302392">
              <w:t>O</w:t>
            </w:r>
            <w:r w:rsidR="00164832">
              <w:t xml:space="preserve">rdförande framför </w:t>
            </w:r>
            <w:r w:rsidR="00AB0651">
              <w:t>det positiva</w:t>
            </w:r>
            <w:r w:rsidR="00F62AFF">
              <w:t>,</w:t>
            </w:r>
            <w:r w:rsidR="00164832">
              <w:t xml:space="preserve"> att rådet fått denna respons på så kort tid. .</w:t>
            </w:r>
            <w:r w:rsidR="00164832">
              <w:br/>
            </w:r>
            <w:r w:rsidR="00F154DB">
              <w:t xml:space="preserve">En bakgrund till att man ser över </w:t>
            </w:r>
            <w:r w:rsidR="000C01F7">
              <w:t xml:space="preserve">avgiftsförändringar </w:t>
            </w:r>
            <w:r w:rsidR="00F154DB">
              <w:t xml:space="preserve">är att detta inte gjorts sen 2001. </w:t>
            </w:r>
          </w:p>
          <w:p w:rsidR="00F62AFF" w:rsidRDefault="00F62AFF" w:rsidP="00A82BEF"/>
          <w:p w:rsidR="000504F3" w:rsidRDefault="000504F3" w:rsidP="00A82BEF"/>
          <w:p w:rsidR="00330FEB" w:rsidRPr="00EE7665" w:rsidRDefault="00330FEB" w:rsidP="00A82BEF"/>
        </w:tc>
        <w:tc>
          <w:tcPr>
            <w:tcW w:w="2835" w:type="dxa"/>
          </w:tcPr>
          <w:p w:rsidR="00E74403" w:rsidRPr="00E74403" w:rsidRDefault="00E74403" w:rsidP="00702865">
            <w:pPr>
              <w:rPr>
                <w:i/>
              </w:rPr>
            </w:pPr>
          </w:p>
        </w:tc>
      </w:tr>
      <w:tr w:rsidR="00F17B64" w:rsidRPr="00F17B64" w:rsidTr="0028044E">
        <w:tc>
          <w:tcPr>
            <w:tcW w:w="628" w:type="dxa"/>
          </w:tcPr>
          <w:p w:rsidR="00F17B64" w:rsidRDefault="000504F3" w:rsidP="005B2EE1">
            <w:pPr>
              <w:spacing w:line="280" w:lineRule="atLeast"/>
            </w:pPr>
            <w:r>
              <w:lastRenderedPageBreak/>
              <w:t>8</w:t>
            </w:r>
            <w:r w:rsidR="00F17B64">
              <w:t>.</w:t>
            </w:r>
          </w:p>
        </w:tc>
        <w:tc>
          <w:tcPr>
            <w:tcW w:w="5717" w:type="dxa"/>
          </w:tcPr>
          <w:p w:rsidR="005132BA" w:rsidRDefault="009F1D80" w:rsidP="005132BA">
            <w:r w:rsidRPr="005132BA">
              <w:rPr>
                <w:b/>
              </w:rPr>
              <w:t>Kort i</w:t>
            </w:r>
            <w:r w:rsidR="00F17B64" w:rsidRPr="005132BA">
              <w:rPr>
                <w:b/>
              </w:rPr>
              <w:t>nformation om anhörigkonsulenten</w:t>
            </w:r>
            <w:r w:rsidR="0000733A" w:rsidRPr="005132BA">
              <w:rPr>
                <w:b/>
              </w:rPr>
              <w:br/>
            </w:r>
            <w:r w:rsidR="005132BA">
              <w:t>Rekrytering pågår och Anna-Lena Möllstam på Sociala kvalitetsenheten ber att få återkomma angående handlingsplanen.</w:t>
            </w:r>
          </w:p>
          <w:p w:rsidR="00F17B64" w:rsidRPr="0000733A" w:rsidRDefault="00F17B64" w:rsidP="005132BA"/>
        </w:tc>
        <w:tc>
          <w:tcPr>
            <w:tcW w:w="2835" w:type="dxa"/>
          </w:tcPr>
          <w:p w:rsidR="00744FDB" w:rsidRPr="00F17B64" w:rsidRDefault="00744FDB" w:rsidP="00B12318">
            <w:pPr>
              <w:rPr>
                <w:i/>
              </w:rPr>
            </w:pPr>
          </w:p>
        </w:tc>
      </w:tr>
      <w:tr w:rsidR="00830517" w:rsidTr="0028044E">
        <w:tc>
          <w:tcPr>
            <w:tcW w:w="628" w:type="dxa"/>
          </w:tcPr>
          <w:p w:rsidR="00830517" w:rsidRDefault="000504F3" w:rsidP="005B2EE1">
            <w:pPr>
              <w:spacing w:line="280" w:lineRule="atLeast"/>
            </w:pPr>
            <w:r>
              <w:t>9</w:t>
            </w:r>
            <w:r w:rsidR="00830517">
              <w:t>.</w:t>
            </w:r>
          </w:p>
        </w:tc>
        <w:tc>
          <w:tcPr>
            <w:tcW w:w="5717" w:type="dxa"/>
          </w:tcPr>
          <w:p w:rsidR="003A0A08" w:rsidRDefault="00830517" w:rsidP="003A0A08">
            <w:r w:rsidRPr="003A0A08">
              <w:rPr>
                <w:b/>
              </w:rPr>
              <w:t>Samverkan med Värmdös råd</w:t>
            </w:r>
            <w:r w:rsidR="003A0A08" w:rsidRPr="003A0A08">
              <w:rPr>
                <w:b/>
              </w:rPr>
              <w:br/>
            </w:r>
            <w:r w:rsidR="00FF50F4">
              <w:t>Rådet</w:t>
            </w:r>
            <w:r w:rsidR="00DF0528">
              <w:t xml:space="preserve"> i Nacka</w:t>
            </w:r>
            <w:r w:rsidR="00F67223">
              <w:t xml:space="preserve"> inbjuds </w:t>
            </w:r>
            <w:r w:rsidR="003A0A08">
              <w:t xml:space="preserve">till </w:t>
            </w:r>
            <w:r w:rsidR="00DF0528">
              <w:t xml:space="preserve">Rådet i </w:t>
            </w:r>
            <w:r w:rsidR="003A0A08">
              <w:t xml:space="preserve">Värmdö kommun för ett gemensamt möte den 20 november, kl. 16.30.  På detta möte kommer </w:t>
            </w:r>
            <w:r w:rsidR="006531B2">
              <w:t>rådens deltagare att bekanta sig m</w:t>
            </w:r>
            <w:r w:rsidR="003A0A08">
              <w:t xml:space="preserve">ed varandra och diskutera hur och kring vad vi vill samverka i framtiden. </w:t>
            </w:r>
          </w:p>
          <w:p w:rsidR="00870A67" w:rsidRDefault="00870A67" w:rsidP="00870A67">
            <w:r>
              <w:t xml:space="preserve">Denise Cresso från Sveriges Kvinno- och tjejjourers riksförbund vill komma </w:t>
            </w:r>
            <w:r w:rsidR="00A24B0A">
              <w:t xml:space="preserve">till rådet </w:t>
            </w:r>
            <w:r>
              <w:t xml:space="preserve">och berätta om våld mot kvinnor med funktionsnedsättning. I samband med detta gör projektet EJA, (en jour för alla), som Denise arbetar för en tillgänglighetsinventering på kvinnojour i Nacka. Hon vill också hjälpa till att skapa samverkan mellan föreningarna i rådet och kvinno- och tjejjourer.  </w:t>
            </w:r>
            <w:r>
              <w:br/>
            </w:r>
            <w:r>
              <w:br w:type="page"/>
              <w:t>Presidiet föreslår att man</w:t>
            </w:r>
            <w:r w:rsidR="00A24B0A">
              <w:t xml:space="preserve"> vid detta tillfälle </w:t>
            </w:r>
            <w:r>
              <w:t xml:space="preserve">bjuder in politiker och även Värmdö rådet. </w:t>
            </w:r>
          </w:p>
          <w:p w:rsidR="00DF0528" w:rsidRDefault="00DF0528" w:rsidP="00870A67">
            <w:r>
              <w:t xml:space="preserve">Rådet beslutar att </w:t>
            </w:r>
            <w:r w:rsidR="00A0017F">
              <w:t xml:space="preserve">det blir ett gemensamt möte Nacka/Värmdö </w:t>
            </w:r>
            <w:r w:rsidR="00870A67">
              <w:t xml:space="preserve">20/11 16.30 </w:t>
            </w:r>
            <w:r w:rsidR="00A0017F">
              <w:t xml:space="preserve">i Värmdö som avslutas med en </w:t>
            </w:r>
            <w:r>
              <w:t xml:space="preserve">måltid. </w:t>
            </w:r>
            <w:r>
              <w:br/>
              <w:t xml:space="preserve">Kvinnojouren bjuds in vid ett senare tillfälle. </w:t>
            </w:r>
          </w:p>
          <w:p w:rsidR="00830517" w:rsidRPr="00CD5BF8" w:rsidRDefault="00830517" w:rsidP="002F6F58">
            <w:pPr>
              <w:rPr>
                <w:b/>
              </w:rPr>
            </w:pPr>
          </w:p>
        </w:tc>
        <w:tc>
          <w:tcPr>
            <w:tcW w:w="2835" w:type="dxa"/>
          </w:tcPr>
          <w:p w:rsidR="00E74403" w:rsidRDefault="00E74403" w:rsidP="00830517">
            <w:pPr>
              <w:rPr>
                <w:i/>
              </w:rPr>
            </w:pPr>
          </w:p>
        </w:tc>
      </w:tr>
      <w:tr w:rsidR="002F6F58" w:rsidTr="0028044E">
        <w:tc>
          <w:tcPr>
            <w:tcW w:w="628" w:type="dxa"/>
          </w:tcPr>
          <w:p w:rsidR="002F6F58" w:rsidRDefault="00744FDB" w:rsidP="000504F3">
            <w:pPr>
              <w:spacing w:line="280" w:lineRule="atLeast"/>
            </w:pPr>
            <w:r>
              <w:t>1</w:t>
            </w:r>
            <w:r w:rsidR="000504F3">
              <w:t>0</w:t>
            </w:r>
            <w:r w:rsidR="002F6F58">
              <w:t>.</w:t>
            </w:r>
          </w:p>
        </w:tc>
        <w:tc>
          <w:tcPr>
            <w:tcW w:w="5717" w:type="dxa"/>
          </w:tcPr>
          <w:p w:rsidR="0089298D" w:rsidRDefault="00744FDB" w:rsidP="00837EFE">
            <w:pPr>
              <w:rPr>
                <w:b/>
              </w:rPr>
            </w:pPr>
            <w:r>
              <w:rPr>
                <w:b/>
              </w:rPr>
              <w:t>Nästa möte</w:t>
            </w:r>
          </w:p>
          <w:p w:rsidR="001D19AD" w:rsidRPr="001D19AD" w:rsidRDefault="001D19AD" w:rsidP="00837EFE">
            <w:r w:rsidRPr="001D19AD">
              <w:t xml:space="preserve">2014-11-20 </w:t>
            </w:r>
            <w:r w:rsidR="00CA04FB">
              <w:t xml:space="preserve">kl. 16.30 i </w:t>
            </w:r>
            <w:r w:rsidRPr="001D19AD">
              <w:t>Värmdö</w:t>
            </w:r>
            <w:r w:rsidR="00CA04FB">
              <w:t xml:space="preserve"> kommun.</w:t>
            </w:r>
          </w:p>
          <w:p w:rsidR="001D19AD" w:rsidRPr="002116B5" w:rsidRDefault="001D19AD" w:rsidP="00837EFE">
            <w:r w:rsidRPr="001D19AD">
              <w:t>2014-12-10</w:t>
            </w:r>
            <w:r>
              <w:t xml:space="preserve"> kl. 18.00–20.00 Stadshuset Jelgava ÖF0</w:t>
            </w:r>
            <w:r w:rsidR="009178B0">
              <w:br/>
            </w:r>
          </w:p>
        </w:tc>
        <w:tc>
          <w:tcPr>
            <w:tcW w:w="2835" w:type="dxa"/>
          </w:tcPr>
          <w:p w:rsidR="002F6F58" w:rsidRPr="006666A0" w:rsidRDefault="002F6F58" w:rsidP="005F5BB2">
            <w:pPr>
              <w:rPr>
                <w:i/>
              </w:rPr>
            </w:pPr>
          </w:p>
        </w:tc>
      </w:tr>
      <w:tr w:rsidR="002F6F58" w:rsidTr="0028044E">
        <w:trPr>
          <w:trHeight w:val="355"/>
        </w:trPr>
        <w:tc>
          <w:tcPr>
            <w:tcW w:w="628" w:type="dxa"/>
          </w:tcPr>
          <w:p w:rsidR="002F6F58" w:rsidRDefault="000049A6" w:rsidP="000504F3">
            <w:pPr>
              <w:spacing w:line="280" w:lineRule="atLeast"/>
            </w:pPr>
            <w:r>
              <w:t>1</w:t>
            </w:r>
            <w:r w:rsidR="000504F3">
              <w:t>1</w:t>
            </w:r>
            <w:r w:rsidR="002F6F58">
              <w:t>.</w:t>
            </w:r>
          </w:p>
        </w:tc>
        <w:tc>
          <w:tcPr>
            <w:tcW w:w="5717" w:type="dxa"/>
          </w:tcPr>
          <w:p w:rsidR="00FF50F4" w:rsidRDefault="002F6F58" w:rsidP="00AA0C2E">
            <w:pPr>
              <w:rPr>
                <w:b/>
              </w:rPr>
            </w:pPr>
            <w:r w:rsidRPr="00222228">
              <w:rPr>
                <w:b/>
              </w:rPr>
              <w:t>Övriga frågor</w:t>
            </w:r>
          </w:p>
          <w:p w:rsidR="00FF50F4" w:rsidRDefault="00FF50F4" w:rsidP="00FF50F4">
            <w:r>
              <w:t xml:space="preserve">Information från </w:t>
            </w:r>
            <w:r w:rsidR="000E3689">
              <w:t>Kultur och fri</w:t>
            </w:r>
            <w:r>
              <w:t xml:space="preserve">tidsenheten: </w:t>
            </w:r>
          </w:p>
          <w:p w:rsidR="00FF50F4" w:rsidRDefault="00FF50F4" w:rsidP="00086B8F">
            <w:pPr>
              <w:pStyle w:val="Liststycke"/>
              <w:numPr>
                <w:ilvl w:val="0"/>
                <w:numId w:val="6"/>
              </w:numPr>
            </w:pPr>
            <w:r>
              <w:t xml:space="preserve">Ny </w:t>
            </w:r>
            <w:r w:rsidR="00F62AFF">
              <w:t xml:space="preserve">katalog med </w:t>
            </w:r>
            <w:r>
              <w:t>kultur och fritid för alla</w:t>
            </w:r>
            <w:r w:rsidR="00FE057B">
              <w:br/>
            </w:r>
            <w:r>
              <w:t>(2014-2016)</w:t>
            </w:r>
            <w:r w:rsidR="00F62AFF">
              <w:t xml:space="preserve"> delades ut på mötet. </w:t>
            </w:r>
            <w:r>
              <w:t xml:space="preserve"> </w:t>
            </w:r>
          </w:p>
          <w:p w:rsidR="00FF50F4" w:rsidRDefault="00FF50F4" w:rsidP="00086B8F">
            <w:pPr>
              <w:pStyle w:val="Liststycke"/>
              <w:numPr>
                <w:ilvl w:val="0"/>
                <w:numId w:val="6"/>
              </w:numPr>
            </w:pPr>
            <w:r>
              <w:t xml:space="preserve">Fritidsnämnden har beslutat ingå en överenskommelse med Värmdö kommun och Värmdö ridklubb när det gäller ridning för personer med funktionsnedsättning. </w:t>
            </w:r>
          </w:p>
          <w:p w:rsidR="00FF50F4" w:rsidRDefault="00FF50F4" w:rsidP="00086B8F">
            <w:pPr>
              <w:pStyle w:val="Liststycke"/>
              <w:numPr>
                <w:ilvl w:val="0"/>
                <w:numId w:val="6"/>
              </w:numPr>
            </w:pPr>
            <w:r>
              <w:t xml:space="preserve">Upphandlingen av helgverksamheten för personer med funktionsnedsättning avbröts eftersom kommunens produktion kommer att starta upp </w:t>
            </w:r>
            <w:r>
              <w:lastRenderedPageBreak/>
              <w:t>verksamheten nu i höst. Kommunens fritidsproduktion har en ny organisation sedan årsskiftet vilket har gjort det möjligt att ta sig an verksamheten.</w:t>
            </w:r>
          </w:p>
          <w:p w:rsidR="00FF50F4" w:rsidRDefault="00FF50F4" w:rsidP="00086B8F">
            <w:pPr>
              <w:pStyle w:val="Liststycke"/>
              <w:numPr>
                <w:ilvl w:val="0"/>
                <w:numId w:val="6"/>
              </w:numPr>
            </w:pPr>
            <w:r>
              <w:t xml:space="preserve">Fritidsnämnden har även beslutat ingå en överenskommelse med Älta IF konståkning som gäller att föreningen ska erbjuda personer med funktionsnedsättning möjlighet att åka skridskor. </w:t>
            </w:r>
          </w:p>
          <w:p w:rsidR="00FF50F4" w:rsidRPr="000B1755" w:rsidRDefault="00FF50F4" w:rsidP="00086B8F">
            <w:pPr>
              <w:pStyle w:val="Liststycke"/>
              <w:numPr>
                <w:ilvl w:val="0"/>
                <w:numId w:val="6"/>
              </w:numPr>
            </w:pPr>
            <w:r w:rsidRPr="004E137D">
              <w:t>Fritidsnämnden stöttar även</w:t>
            </w:r>
            <w:r>
              <w:t xml:space="preserve"> </w:t>
            </w:r>
            <w:r w:rsidRPr="004E137D">
              <w:t>Järla IF Fotbolls satsning Fotboll för alla</w:t>
            </w:r>
            <w:r w:rsidRPr="004E4DED">
              <w:rPr>
                <w:rFonts w:ascii="Arial" w:hAnsi="Arial" w:cs="Arial"/>
                <w:color w:val="1F60A9"/>
              </w:rPr>
              <w:t>.</w:t>
            </w:r>
          </w:p>
          <w:p w:rsidR="00FF50F4" w:rsidRPr="004E137D" w:rsidRDefault="00FF50F4" w:rsidP="00FF50F4">
            <w:pPr>
              <w:pStyle w:val="Liststycke"/>
              <w:ind w:left="1440"/>
            </w:pPr>
          </w:p>
          <w:p w:rsidR="0070730A" w:rsidRDefault="009E51D9" w:rsidP="00AA0C2E">
            <w:r>
              <w:t>En fråga från rådet, h</w:t>
            </w:r>
            <w:r w:rsidR="00167F25" w:rsidRPr="00167F25">
              <w:t>ur ser reglerna ut för semesterersättning när det gäller utvecklingsstörda?</w:t>
            </w:r>
            <w:r w:rsidR="00F724C5" w:rsidRPr="00167F25">
              <w:br/>
            </w:r>
            <w:r w:rsidR="00F724C5" w:rsidRPr="006B4BF1">
              <w:t xml:space="preserve">Fler handikapp bilplatser </w:t>
            </w:r>
            <w:r w:rsidR="00661736" w:rsidRPr="006B4BF1">
              <w:t xml:space="preserve">behövs </w:t>
            </w:r>
            <w:r w:rsidR="00F724C5" w:rsidRPr="006B4BF1">
              <w:t>vid Handikappforum</w:t>
            </w:r>
          </w:p>
          <w:p w:rsidR="006B4BF1" w:rsidRDefault="006B4BF1" w:rsidP="00AA0C2E">
            <w:r>
              <w:t>Husgruppen ska ställa en gemensam förfrågan undertecknad av 10 föreningar i handikappforum och rådet för frågor kring funktionsnedsättning.</w:t>
            </w:r>
          </w:p>
          <w:p w:rsidR="0070730A" w:rsidRDefault="0070730A" w:rsidP="00AA0C2E">
            <w:r w:rsidRPr="00F67223">
              <w:t xml:space="preserve">Inger </w:t>
            </w:r>
            <w:r>
              <w:t>har haft kontakt med Robert Westerlund, Nacka kommun i frågan. Han vill gärna komma till ett av rådets möten</w:t>
            </w:r>
            <w:r w:rsidR="009A39EF">
              <w:t>, f</w:t>
            </w:r>
            <w:r>
              <w:t>örslagsvis 10</w:t>
            </w:r>
            <w:r w:rsidR="009A39EF">
              <w:t xml:space="preserve"> december. </w:t>
            </w:r>
            <w:r>
              <w:t xml:space="preserve"> </w:t>
            </w:r>
          </w:p>
          <w:p w:rsidR="00C4318F" w:rsidRDefault="00A82BEF" w:rsidP="00AA0C2E">
            <w:r w:rsidRPr="00E17AA3">
              <w:t>Kerstin Fagerström informerar</w:t>
            </w:r>
            <w:r>
              <w:t xml:space="preserve"> om a</w:t>
            </w:r>
            <w:r w:rsidR="00FD6964">
              <w:t>llergi rond</w:t>
            </w:r>
            <w:r>
              <w:t>er</w:t>
            </w:r>
            <w:r w:rsidR="00FD6964">
              <w:t xml:space="preserve"> i förskola </w:t>
            </w:r>
            <w:r>
              <w:t xml:space="preserve">och skola. Astma och allergiförbundet har tagit fram ett verktyg som underlag </w:t>
            </w:r>
            <w:r w:rsidR="001C481A">
              <w:t xml:space="preserve">till skolan och förskolan </w:t>
            </w:r>
            <w:r w:rsidR="00A013D2">
              <w:t xml:space="preserve">att upptäcka och åtgärda allergirisker. </w:t>
            </w:r>
            <w:r w:rsidR="002F2C2C">
              <w:t>Bros</w:t>
            </w:r>
            <w:r w:rsidR="000D2019">
              <w:t>c</w:t>
            </w:r>
            <w:r w:rsidR="002F2C2C">
              <w:t>hyren delades ut på mötet.</w:t>
            </w:r>
          </w:p>
          <w:p w:rsidR="007F798B" w:rsidRDefault="007F798B" w:rsidP="00AA0C2E">
            <w:r>
              <w:t>Söndagsklubben</w:t>
            </w:r>
            <w:r w:rsidR="00CE16D9">
              <w:t xml:space="preserve"> – fritidsverksamhet för dig som behöver lite extra stöd eller har en funktionsnedsättning. </w:t>
            </w:r>
            <w:r w:rsidR="001F7DEA">
              <w:t xml:space="preserve">Dans, musik, pingis, xbox, pyssel, sällskapsspel och andra aktiviteter. </w:t>
            </w:r>
            <w:r w:rsidR="00871B70">
              <w:t xml:space="preserve">14/9, 21/9, 28/9, 12/10 och 26/10 kl. 13-16 </w:t>
            </w:r>
            <w:r w:rsidR="00FE057B">
              <w:br/>
            </w:r>
            <w:r w:rsidR="00871B70">
              <w:t xml:space="preserve">på Fritidsgården 2:an. </w:t>
            </w:r>
            <w:r w:rsidR="00CE16D9">
              <w:t xml:space="preserve">Granitvägen 2 (vid </w:t>
            </w:r>
            <w:r w:rsidR="000D2019">
              <w:t>N</w:t>
            </w:r>
            <w:r w:rsidR="00CE16D9">
              <w:t>acka Forum)</w:t>
            </w:r>
            <w:r w:rsidR="00683669">
              <w:t>.</w:t>
            </w:r>
          </w:p>
          <w:p w:rsidR="0070730A" w:rsidRDefault="00E24242" w:rsidP="0070730A">
            <w:r>
              <w:t>Kommunen har gjort en upphandling med Sirius</w:t>
            </w:r>
            <w:r w:rsidR="00A450EC">
              <w:t xml:space="preserve"> angående taxiresor</w:t>
            </w:r>
            <w:r>
              <w:t>. Rådet har synpunkter kring denna</w:t>
            </w:r>
            <w:r w:rsidR="00924B6B">
              <w:t xml:space="preserve">, då det </w:t>
            </w:r>
            <w:proofErr w:type="spellStart"/>
            <w:proofErr w:type="gramStart"/>
            <w:r w:rsidR="00924B6B">
              <w:t>tex</w:t>
            </w:r>
            <w:proofErr w:type="spellEnd"/>
            <w:proofErr w:type="gramEnd"/>
            <w:r w:rsidR="00924B6B">
              <w:t xml:space="preserve">  händer att passagerare släpps av på fel ställe eller att taxi inte hämtar på utsatt tid. Rådet önskar </w:t>
            </w:r>
            <w:r w:rsidR="002F3AE8">
              <w:t xml:space="preserve">få en insikt i hur </w:t>
            </w:r>
            <w:r w:rsidR="00FE057B">
              <w:t xml:space="preserve">avtalet </w:t>
            </w:r>
            <w:r w:rsidR="002F3AE8">
              <w:t xml:space="preserve">ser </w:t>
            </w:r>
            <w:r w:rsidR="0070730A">
              <w:t>ut i upphandlingen. Ordf</w:t>
            </w:r>
            <w:r w:rsidR="002F3AE8">
              <w:t xml:space="preserve">örande tar frågan vidare. Rådet bör granska avtalet inför att bjuda in berörd person. </w:t>
            </w:r>
          </w:p>
          <w:p w:rsidR="002F6F58" w:rsidRPr="00222228" w:rsidRDefault="002F6F58" w:rsidP="0070730A">
            <w:pPr>
              <w:rPr>
                <w:b/>
              </w:rPr>
            </w:pPr>
          </w:p>
        </w:tc>
        <w:tc>
          <w:tcPr>
            <w:tcW w:w="2835" w:type="dxa"/>
          </w:tcPr>
          <w:p w:rsidR="002F6F58" w:rsidRDefault="002F6F58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F67223" w:rsidP="00AA0C2E">
            <w:pPr>
              <w:rPr>
                <w:i/>
              </w:rPr>
            </w:pPr>
            <w:r>
              <w:rPr>
                <w:i/>
              </w:rPr>
              <w:t>Jessica</w:t>
            </w: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  <w:r>
              <w:rPr>
                <w:i/>
              </w:rPr>
              <w:t>Jessica</w:t>
            </w: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0D2019" w:rsidP="00AA0C2E">
            <w:pPr>
              <w:rPr>
                <w:i/>
              </w:rPr>
            </w:pPr>
          </w:p>
          <w:p w:rsidR="000D2019" w:rsidRDefault="00871B70" w:rsidP="00AA0C2E">
            <w:pPr>
              <w:rPr>
                <w:i/>
              </w:rPr>
            </w:pPr>
            <w:r>
              <w:rPr>
                <w:i/>
              </w:rPr>
              <w:t>Ordförande Jessica</w:t>
            </w:r>
          </w:p>
          <w:p w:rsidR="009E51D9" w:rsidRDefault="009E51D9" w:rsidP="00AA0C2E">
            <w:pPr>
              <w:rPr>
                <w:i/>
              </w:rPr>
            </w:pPr>
          </w:p>
          <w:p w:rsidR="009E51D9" w:rsidRDefault="009E51D9" w:rsidP="00AA0C2E">
            <w:pPr>
              <w:rPr>
                <w:i/>
              </w:rPr>
            </w:pPr>
          </w:p>
          <w:p w:rsidR="009E51D9" w:rsidRPr="006666A0" w:rsidRDefault="009E51D9" w:rsidP="00AA0C2E">
            <w:pPr>
              <w:rPr>
                <w:i/>
              </w:rPr>
            </w:pPr>
          </w:p>
        </w:tc>
      </w:tr>
      <w:bookmarkEnd w:id="1"/>
    </w:tbl>
    <w:p w:rsidR="004D249B" w:rsidRDefault="004D249B" w:rsidP="005E792A"/>
    <w:sectPr w:rsidR="004D249B" w:rsidSect="001F68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223" w:rsidRDefault="00F67223">
      <w:r>
        <w:separator/>
      </w:r>
    </w:p>
  </w:endnote>
  <w:endnote w:type="continuationSeparator" w:id="0">
    <w:p w:rsidR="00F67223" w:rsidRDefault="00F67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BE3" w:rsidRDefault="00514BE3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BE3" w:rsidRDefault="00514BE3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9" w:type="dxa"/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F67223" w:rsidRPr="00F2400E" w:rsidTr="00643D5B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F67223" w:rsidRPr="00CD77D9" w:rsidRDefault="00F67223" w:rsidP="00A77D51">
          <w:pPr>
            <w:pStyle w:val="Sidfot"/>
            <w:rPr>
              <w:caps/>
              <w:sz w:val="9"/>
              <w:szCs w:val="9"/>
            </w:rPr>
          </w:pPr>
          <w:bookmarkStart w:id="3" w:name="LPostalAddr"/>
          <w:r w:rsidRPr="00CD77D9">
            <w:rPr>
              <w:caps/>
              <w:sz w:val="9"/>
              <w:szCs w:val="9"/>
            </w:rPr>
            <w:t>Postadress</w:t>
          </w:r>
          <w:bookmarkEnd w:id="3"/>
        </w:p>
      </w:tc>
      <w:tc>
        <w:tcPr>
          <w:tcW w:w="1958" w:type="dxa"/>
          <w:tcBorders>
            <w:top w:val="single" w:sz="4" w:space="0" w:color="auto"/>
          </w:tcBorders>
        </w:tcPr>
        <w:p w:rsidR="00F67223" w:rsidRPr="00CD77D9" w:rsidRDefault="00F67223" w:rsidP="00A77D51">
          <w:pPr>
            <w:pStyle w:val="Sidfot"/>
            <w:rPr>
              <w:caps/>
              <w:sz w:val="9"/>
              <w:szCs w:val="9"/>
            </w:rPr>
          </w:pPr>
          <w:bookmarkStart w:id="4" w:name="LVisitAddr"/>
          <w:r w:rsidRPr="00CD77D9">
            <w:rPr>
              <w:caps/>
              <w:sz w:val="9"/>
              <w:szCs w:val="9"/>
            </w:rPr>
            <w:t>Besöksadress</w:t>
          </w:r>
          <w:bookmarkEnd w:id="4"/>
        </w:p>
      </w:tc>
      <w:tc>
        <w:tcPr>
          <w:tcW w:w="1175" w:type="dxa"/>
          <w:tcBorders>
            <w:top w:val="single" w:sz="4" w:space="0" w:color="auto"/>
          </w:tcBorders>
        </w:tcPr>
        <w:p w:rsidR="00F67223" w:rsidRPr="00CD77D9" w:rsidRDefault="00F67223" w:rsidP="00A77D51">
          <w:pPr>
            <w:pStyle w:val="Sidfot"/>
            <w:rPr>
              <w:caps/>
              <w:sz w:val="9"/>
              <w:szCs w:val="9"/>
            </w:rPr>
          </w:pPr>
          <w:bookmarkStart w:id="5" w:name="LPhone"/>
          <w:r w:rsidRPr="00CD77D9">
            <w:rPr>
              <w:caps/>
              <w:sz w:val="9"/>
              <w:szCs w:val="9"/>
            </w:rPr>
            <w:t>Telefon</w:t>
          </w:r>
          <w:bookmarkEnd w:id="5"/>
        </w:p>
      </w:tc>
      <w:tc>
        <w:tcPr>
          <w:tcW w:w="1148" w:type="dxa"/>
          <w:tcBorders>
            <w:top w:val="single" w:sz="4" w:space="0" w:color="auto"/>
          </w:tcBorders>
        </w:tcPr>
        <w:p w:rsidR="00F67223" w:rsidRPr="00CD77D9" w:rsidRDefault="00F67223" w:rsidP="00A77D51">
          <w:pPr>
            <w:pStyle w:val="Sidfot"/>
            <w:rPr>
              <w:caps/>
              <w:sz w:val="9"/>
              <w:szCs w:val="9"/>
            </w:rPr>
          </w:pPr>
          <w:bookmarkStart w:id="6" w:name="LEmail"/>
          <w:r w:rsidRPr="00CD77D9">
            <w:rPr>
              <w:caps/>
              <w:sz w:val="9"/>
              <w:szCs w:val="9"/>
            </w:rPr>
            <w:t>E-post</w:t>
          </w:r>
          <w:bookmarkEnd w:id="6"/>
        </w:p>
      </w:tc>
      <w:tc>
        <w:tcPr>
          <w:tcW w:w="718" w:type="dxa"/>
          <w:tcBorders>
            <w:top w:val="single" w:sz="4" w:space="0" w:color="auto"/>
          </w:tcBorders>
        </w:tcPr>
        <w:p w:rsidR="00F67223" w:rsidRPr="00CD77D9" w:rsidRDefault="00F67223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F67223" w:rsidRPr="00CD77D9" w:rsidRDefault="00F67223" w:rsidP="00A77D51">
          <w:pPr>
            <w:pStyle w:val="Sidfot"/>
            <w:rPr>
              <w:caps/>
              <w:sz w:val="9"/>
              <w:szCs w:val="9"/>
            </w:rPr>
          </w:pPr>
          <w:r w:rsidRPr="00CD77D9">
            <w:rPr>
              <w:caps/>
              <w:sz w:val="9"/>
              <w:szCs w:val="9"/>
            </w:rPr>
            <w:t>webB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F67223" w:rsidRPr="00CD77D9" w:rsidRDefault="00F67223" w:rsidP="00A77D51">
          <w:pPr>
            <w:pStyle w:val="Sidfot"/>
            <w:rPr>
              <w:caps/>
              <w:sz w:val="9"/>
              <w:szCs w:val="9"/>
            </w:rPr>
          </w:pPr>
          <w:bookmarkStart w:id="7" w:name="LOrgNo"/>
          <w:r w:rsidRPr="00CD77D9">
            <w:rPr>
              <w:caps/>
              <w:sz w:val="9"/>
              <w:szCs w:val="9"/>
            </w:rPr>
            <w:t>Org.nummer</w:t>
          </w:r>
          <w:bookmarkEnd w:id="7"/>
        </w:p>
      </w:tc>
    </w:tr>
    <w:tr w:rsidR="00F67223" w:rsidRPr="00A77D51" w:rsidTr="00643D5B">
      <w:tc>
        <w:tcPr>
          <w:tcW w:w="2031" w:type="dxa"/>
          <w:tcMar>
            <w:left w:w="0" w:type="dxa"/>
          </w:tcMar>
        </w:tcPr>
        <w:p w:rsidR="00F67223" w:rsidRPr="00CD77D9" w:rsidRDefault="00F6722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Nacka kommun</w:t>
          </w:r>
          <w:bookmarkStart w:id="8" w:name="LCountryPrefix"/>
          <w:r w:rsidRPr="00CD77D9">
            <w:rPr>
              <w:szCs w:val="14"/>
            </w:rPr>
            <w:t>,</w:t>
          </w:r>
          <w:bookmarkEnd w:id="8"/>
          <w:r w:rsidRPr="00CD77D9">
            <w:rPr>
              <w:szCs w:val="14"/>
            </w:rPr>
            <w:t xml:space="preserve"> 131 81 Nacka</w:t>
          </w:r>
          <w:bookmarkStart w:id="9" w:name="Country"/>
          <w:bookmarkEnd w:id="9"/>
        </w:p>
      </w:tc>
      <w:tc>
        <w:tcPr>
          <w:tcW w:w="1958" w:type="dxa"/>
        </w:tcPr>
        <w:p w:rsidR="00F67223" w:rsidRPr="00CD77D9" w:rsidRDefault="00F6722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F67223" w:rsidRPr="00CD77D9" w:rsidRDefault="00F67223" w:rsidP="00CD77D9">
          <w:pPr>
            <w:pStyle w:val="Sidfot"/>
            <w:spacing w:line="180" w:lineRule="exact"/>
            <w:rPr>
              <w:szCs w:val="14"/>
            </w:rPr>
          </w:pPr>
          <w:bookmarkStart w:id="10" w:name="PhoneMain"/>
          <w:r w:rsidRPr="00CD77D9">
            <w:rPr>
              <w:szCs w:val="14"/>
            </w:rPr>
            <w:t>08-718 80 00</w:t>
          </w:r>
          <w:bookmarkEnd w:id="10"/>
        </w:p>
      </w:tc>
      <w:tc>
        <w:tcPr>
          <w:tcW w:w="1148" w:type="dxa"/>
        </w:tcPr>
        <w:p w:rsidR="00F67223" w:rsidRPr="00CD77D9" w:rsidRDefault="00F6722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info@nacka.se</w:t>
          </w:r>
        </w:p>
      </w:tc>
      <w:tc>
        <w:tcPr>
          <w:tcW w:w="718" w:type="dxa"/>
        </w:tcPr>
        <w:p w:rsidR="00F67223" w:rsidRPr="00CD77D9" w:rsidRDefault="00F6722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716 80</w:t>
          </w:r>
        </w:p>
      </w:tc>
      <w:tc>
        <w:tcPr>
          <w:tcW w:w="1148" w:type="dxa"/>
        </w:tcPr>
        <w:p w:rsidR="00F67223" w:rsidRPr="00CD77D9" w:rsidRDefault="00F67223" w:rsidP="00CD77D9">
          <w:pPr>
            <w:pStyle w:val="Sidfot"/>
            <w:spacing w:line="180" w:lineRule="exact"/>
            <w:rPr>
              <w:szCs w:val="14"/>
            </w:rPr>
          </w:pPr>
          <w:r w:rsidRPr="00CD77D9">
            <w:rPr>
              <w:szCs w:val="14"/>
            </w:rPr>
            <w:t>www.nacka.se</w:t>
          </w:r>
        </w:p>
      </w:tc>
      <w:tc>
        <w:tcPr>
          <w:tcW w:w="1291" w:type="dxa"/>
        </w:tcPr>
        <w:p w:rsidR="00F67223" w:rsidRPr="00CD77D9" w:rsidRDefault="00F67223" w:rsidP="00CD77D9">
          <w:pPr>
            <w:pStyle w:val="Sidfot"/>
            <w:spacing w:line="180" w:lineRule="exact"/>
            <w:rPr>
              <w:szCs w:val="14"/>
            </w:rPr>
          </w:pPr>
          <w:bookmarkStart w:id="11" w:name="OrgNo"/>
          <w:r w:rsidRPr="00CD77D9">
            <w:rPr>
              <w:szCs w:val="14"/>
            </w:rPr>
            <w:t>212000-0167</w:t>
          </w:r>
          <w:bookmarkEnd w:id="11"/>
        </w:p>
      </w:tc>
    </w:tr>
  </w:tbl>
  <w:p w:rsidR="00F67223" w:rsidRPr="009D06AF" w:rsidRDefault="00F67223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223" w:rsidRDefault="00F67223">
      <w:r>
        <w:separator/>
      </w:r>
    </w:p>
  </w:footnote>
  <w:footnote w:type="continuationSeparator" w:id="0">
    <w:p w:rsidR="00F67223" w:rsidRDefault="00F67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BE3" w:rsidRDefault="00514BE3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223" w:rsidRPr="009D06AF" w:rsidRDefault="00F67223" w:rsidP="009D06AF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876935</wp:posOffset>
          </wp:positionH>
          <wp:positionV relativeFrom="page">
            <wp:posOffset>447675</wp:posOffset>
          </wp:positionV>
          <wp:extent cx="433705" cy="611505"/>
          <wp:effectExtent l="19050" t="0" r="4445" b="0"/>
          <wp:wrapNone/>
          <wp:docPr id="2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05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004C1B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004C1B" w:rsidRPr="009D06AF">
      <w:rPr>
        <w:sz w:val="18"/>
        <w:szCs w:val="18"/>
      </w:rPr>
      <w:fldChar w:fldCharType="separate"/>
    </w:r>
    <w:r w:rsidR="006C3B7F">
      <w:rPr>
        <w:noProof/>
        <w:sz w:val="18"/>
        <w:szCs w:val="18"/>
      </w:rPr>
      <w:t>5</w:t>
    </w:r>
    <w:r w:rsidR="00004C1B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004C1B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004C1B" w:rsidRPr="009D06AF">
      <w:rPr>
        <w:sz w:val="18"/>
        <w:szCs w:val="18"/>
      </w:rPr>
      <w:fldChar w:fldCharType="separate"/>
    </w:r>
    <w:r w:rsidR="006C3B7F">
      <w:rPr>
        <w:noProof/>
        <w:sz w:val="18"/>
        <w:szCs w:val="18"/>
      </w:rPr>
      <w:t>5</w:t>
    </w:r>
    <w:r w:rsidR="00004C1B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223" w:rsidRPr="003F70FC" w:rsidRDefault="00F67223" w:rsidP="00804A71">
    <w:pPr>
      <w:pStyle w:val="Sidhuvud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" name="Bildobjekt 3" descr="NackaK_logo_Staende_3#3209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NackaK_logo_Staende_3#32096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104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004C1B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004C1B" w:rsidRPr="003F70FC">
      <w:rPr>
        <w:sz w:val="18"/>
        <w:szCs w:val="18"/>
      </w:rPr>
      <w:fldChar w:fldCharType="separate"/>
    </w:r>
    <w:r w:rsidR="006C3B7F">
      <w:rPr>
        <w:noProof/>
        <w:sz w:val="18"/>
        <w:szCs w:val="18"/>
      </w:rPr>
      <w:t>1</w:t>
    </w:r>
    <w:r w:rsidR="00004C1B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004C1B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004C1B" w:rsidRPr="003F70FC">
      <w:rPr>
        <w:sz w:val="18"/>
        <w:szCs w:val="18"/>
      </w:rPr>
      <w:fldChar w:fldCharType="separate"/>
    </w:r>
    <w:r w:rsidR="006C3B7F">
      <w:rPr>
        <w:noProof/>
        <w:sz w:val="18"/>
        <w:szCs w:val="18"/>
      </w:rPr>
      <w:t>1</w:t>
    </w:r>
    <w:r w:rsidR="00004C1B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F67223" w:rsidRDefault="00F67223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F67223" w:rsidRDefault="00F67223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67223" w:rsidRDefault="00F67223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67223" w:rsidRPr="00C728BB" w:rsidRDefault="00F67223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F67223" w:rsidRPr="00787061" w:rsidRDefault="00F67223" w:rsidP="003100D9">
    <w:pPr>
      <w:pStyle w:val="Sidhuvud"/>
      <w:tabs>
        <w:tab w:val="clear" w:pos="4706"/>
        <w:tab w:val="left" w:pos="5670"/>
      </w:tabs>
      <w:ind w:right="-511"/>
      <w:rPr>
        <w:rFonts w:ascii="Garamond" w:hAnsi="Garamond"/>
        <w:b/>
        <w:spacing w:val="-30"/>
        <w:sz w:val="32"/>
        <w:szCs w:val="32"/>
      </w:rPr>
    </w:pPr>
    <w:r w:rsidRPr="00D3104E">
      <w:rPr>
        <w:b/>
        <w:spacing w:val="-30"/>
        <w:kern w:val="57"/>
        <w:sz w:val="57"/>
        <w:szCs w:val="57"/>
      </w:rPr>
      <w:tab/>
    </w:r>
    <w:bookmarkStart w:id="2" w:name="DocumentType"/>
    <w:r w:rsidRPr="00787061">
      <w:rPr>
        <w:b/>
        <w:spacing w:val="-30"/>
        <w:kern w:val="57"/>
        <w:sz w:val="32"/>
        <w:szCs w:val="32"/>
      </w:rPr>
      <w:t>Minne</w:t>
    </w:r>
    <w:r w:rsidR="00514BE3" w:rsidRPr="00787061">
      <w:rPr>
        <w:b/>
        <w:spacing w:val="-30"/>
        <w:kern w:val="57"/>
        <w:sz w:val="32"/>
        <w:szCs w:val="32"/>
      </w:rPr>
      <w:t xml:space="preserve">santeckningar </w:t>
    </w:r>
    <w:r w:rsidRPr="00787061">
      <w:rPr>
        <w:b/>
        <w:spacing w:val="-30"/>
        <w:kern w:val="57"/>
        <w:sz w:val="32"/>
        <w:szCs w:val="32"/>
      </w:rPr>
      <w:t xml:space="preserve"> </w:t>
    </w:r>
    <w:bookmarkEnd w:id="2"/>
    <w:r w:rsidRPr="00787061">
      <w:rPr>
        <w:b/>
        <w:spacing w:val="-30"/>
        <w:kern w:val="57"/>
        <w:sz w:val="32"/>
        <w:szCs w:val="32"/>
      </w:rPr>
      <w:t xml:space="preserve"> </w:t>
    </w:r>
  </w:p>
  <w:p w:rsidR="00F67223" w:rsidRPr="0062624D" w:rsidRDefault="00F67223" w:rsidP="00BB09DF">
    <w:pPr>
      <w:rPr>
        <w:b/>
      </w:rPr>
    </w:pPr>
    <w:r>
      <w:tab/>
    </w:r>
    <w:r>
      <w:tab/>
    </w:r>
    <w:r>
      <w:tab/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A9807B9"/>
    <w:multiLevelType w:val="hybridMultilevel"/>
    <w:tmpl w:val="17E27C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96D76"/>
    <w:multiLevelType w:val="hybridMultilevel"/>
    <w:tmpl w:val="22CAF2E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743EB"/>
    <w:multiLevelType w:val="hybridMultilevel"/>
    <w:tmpl w:val="BDA63C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24F48"/>
    <w:multiLevelType w:val="hybridMultilevel"/>
    <w:tmpl w:val="721AD530"/>
    <w:lvl w:ilvl="0" w:tplc="248ED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09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A6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87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C8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2F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EB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6B16A3"/>
    <w:multiLevelType w:val="hybridMultilevel"/>
    <w:tmpl w:val="40F8BBF0"/>
    <w:lvl w:ilvl="0" w:tplc="92A0A72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Purple"/>
  </w:docVars>
  <w:rsids>
    <w:rsidRoot w:val="00BF1893"/>
    <w:rsid w:val="00001F85"/>
    <w:rsid w:val="000049A6"/>
    <w:rsid w:val="00004C1B"/>
    <w:rsid w:val="0000733A"/>
    <w:rsid w:val="00007987"/>
    <w:rsid w:val="00011615"/>
    <w:rsid w:val="0001236E"/>
    <w:rsid w:val="00027B2E"/>
    <w:rsid w:val="00027F18"/>
    <w:rsid w:val="00042733"/>
    <w:rsid w:val="00043BED"/>
    <w:rsid w:val="000452D8"/>
    <w:rsid w:val="000469BC"/>
    <w:rsid w:val="0004791E"/>
    <w:rsid w:val="000504F3"/>
    <w:rsid w:val="00050FFA"/>
    <w:rsid w:val="00053AC4"/>
    <w:rsid w:val="00053EDD"/>
    <w:rsid w:val="000569B7"/>
    <w:rsid w:val="00056CCB"/>
    <w:rsid w:val="000571C4"/>
    <w:rsid w:val="000616A9"/>
    <w:rsid w:val="000650C2"/>
    <w:rsid w:val="00070207"/>
    <w:rsid w:val="000731B8"/>
    <w:rsid w:val="00076598"/>
    <w:rsid w:val="00084F7A"/>
    <w:rsid w:val="00086069"/>
    <w:rsid w:val="00086815"/>
    <w:rsid w:val="00086B8F"/>
    <w:rsid w:val="00087E28"/>
    <w:rsid w:val="00091308"/>
    <w:rsid w:val="00092ADA"/>
    <w:rsid w:val="00092C70"/>
    <w:rsid w:val="000941C4"/>
    <w:rsid w:val="000A03C5"/>
    <w:rsid w:val="000A11ED"/>
    <w:rsid w:val="000A1AC4"/>
    <w:rsid w:val="000B1755"/>
    <w:rsid w:val="000B2EA1"/>
    <w:rsid w:val="000B5FFE"/>
    <w:rsid w:val="000B79EA"/>
    <w:rsid w:val="000C01F7"/>
    <w:rsid w:val="000C052E"/>
    <w:rsid w:val="000C0814"/>
    <w:rsid w:val="000D032E"/>
    <w:rsid w:val="000D10ED"/>
    <w:rsid w:val="000D1798"/>
    <w:rsid w:val="000D2019"/>
    <w:rsid w:val="000D3930"/>
    <w:rsid w:val="000D512E"/>
    <w:rsid w:val="000D58F2"/>
    <w:rsid w:val="000D72E2"/>
    <w:rsid w:val="000D7A20"/>
    <w:rsid w:val="000E3689"/>
    <w:rsid w:val="000F0801"/>
    <w:rsid w:val="000F3B21"/>
    <w:rsid w:val="000F3BEE"/>
    <w:rsid w:val="000F462F"/>
    <w:rsid w:val="00107932"/>
    <w:rsid w:val="0010798C"/>
    <w:rsid w:val="001103D9"/>
    <w:rsid w:val="00114BD5"/>
    <w:rsid w:val="00116121"/>
    <w:rsid w:val="001162A2"/>
    <w:rsid w:val="00116F7C"/>
    <w:rsid w:val="00123D0D"/>
    <w:rsid w:val="001253B8"/>
    <w:rsid w:val="0012559E"/>
    <w:rsid w:val="00132693"/>
    <w:rsid w:val="001358F2"/>
    <w:rsid w:val="00135DAC"/>
    <w:rsid w:val="001412B5"/>
    <w:rsid w:val="001427EA"/>
    <w:rsid w:val="00142A1E"/>
    <w:rsid w:val="0014310A"/>
    <w:rsid w:val="00143993"/>
    <w:rsid w:val="00144F48"/>
    <w:rsid w:val="001456CA"/>
    <w:rsid w:val="00153BB3"/>
    <w:rsid w:val="0015531D"/>
    <w:rsid w:val="00155683"/>
    <w:rsid w:val="00164832"/>
    <w:rsid w:val="00164840"/>
    <w:rsid w:val="001668A1"/>
    <w:rsid w:val="00167ACC"/>
    <w:rsid w:val="00167F25"/>
    <w:rsid w:val="001752EC"/>
    <w:rsid w:val="0017758D"/>
    <w:rsid w:val="00180137"/>
    <w:rsid w:val="0018075F"/>
    <w:rsid w:val="001825DD"/>
    <w:rsid w:val="00183B3B"/>
    <w:rsid w:val="00185A9A"/>
    <w:rsid w:val="0018681C"/>
    <w:rsid w:val="00187739"/>
    <w:rsid w:val="00193717"/>
    <w:rsid w:val="00194772"/>
    <w:rsid w:val="00196319"/>
    <w:rsid w:val="00196924"/>
    <w:rsid w:val="001A1733"/>
    <w:rsid w:val="001A356B"/>
    <w:rsid w:val="001A6211"/>
    <w:rsid w:val="001A7D88"/>
    <w:rsid w:val="001B145C"/>
    <w:rsid w:val="001B52BC"/>
    <w:rsid w:val="001C01E7"/>
    <w:rsid w:val="001C0641"/>
    <w:rsid w:val="001C481A"/>
    <w:rsid w:val="001D19AD"/>
    <w:rsid w:val="001D5F56"/>
    <w:rsid w:val="001E4B15"/>
    <w:rsid w:val="001F3AF9"/>
    <w:rsid w:val="001F45D6"/>
    <w:rsid w:val="001F681B"/>
    <w:rsid w:val="001F7DEA"/>
    <w:rsid w:val="00203737"/>
    <w:rsid w:val="00204F3A"/>
    <w:rsid w:val="00210C0E"/>
    <w:rsid w:val="002116B5"/>
    <w:rsid w:val="002139BE"/>
    <w:rsid w:val="00214527"/>
    <w:rsid w:val="00215754"/>
    <w:rsid w:val="00222228"/>
    <w:rsid w:val="002239A4"/>
    <w:rsid w:val="00223D46"/>
    <w:rsid w:val="002270DB"/>
    <w:rsid w:val="0022782A"/>
    <w:rsid w:val="002278F9"/>
    <w:rsid w:val="00231CE5"/>
    <w:rsid w:val="00234DC9"/>
    <w:rsid w:val="00242B5A"/>
    <w:rsid w:val="00243F54"/>
    <w:rsid w:val="00247EE0"/>
    <w:rsid w:val="00250470"/>
    <w:rsid w:val="00250B61"/>
    <w:rsid w:val="00252030"/>
    <w:rsid w:val="00254E32"/>
    <w:rsid w:val="0025610A"/>
    <w:rsid w:val="00256479"/>
    <w:rsid w:val="00267155"/>
    <w:rsid w:val="0028044E"/>
    <w:rsid w:val="002841C0"/>
    <w:rsid w:val="00290DCA"/>
    <w:rsid w:val="0029327E"/>
    <w:rsid w:val="0029394A"/>
    <w:rsid w:val="002A33D4"/>
    <w:rsid w:val="002A488E"/>
    <w:rsid w:val="002B57D3"/>
    <w:rsid w:val="002B70B7"/>
    <w:rsid w:val="002B7E1B"/>
    <w:rsid w:val="002C01A2"/>
    <w:rsid w:val="002C1483"/>
    <w:rsid w:val="002D3404"/>
    <w:rsid w:val="002D3422"/>
    <w:rsid w:val="002D4E73"/>
    <w:rsid w:val="002E036E"/>
    <w:rsid w:val="002E7D9B"/>
    <w:rsid w:val="002F0431"/>
    <w:rsid w:val="002F2C2C"/>
    <w:rsid w:val="002F2DA7"/>
    <w:rsid w:val="002F3AE8"/>
    <w:rsid w:val="002F6F58"/>
    <w:rsid w:val="00300A43"/>
    <w:rsid w:val="00302392"/>
    <w:rsid w:val="003100D9"/>
    <w:rsid w:val="00311E0B"/>
    <w:rsid w:val="00321689"/>
    <w:rsid w:val="00322228"/>
    <w:rsid w:val="003225E3"/>
    <w:rsid w:val="0032547A"/>
    <w:rsid w:val="00330FEB"/>
    <w:rsid w:val="003316E9"/>
    <w:rsid w:val="0033246C"/>
    <w:rsid w:val="00332E6B"/>
    <w:rsid w:val="00335B34"/>
    <w:rsid w:val="003372B9"/>
    <w:rsid w:val="003409BB"/>
    <w:rsid w:val="00344F51"/>
    <w:rsid w:val="00345154"/>
    <w:rsid w:val="003515F2"/>
    <w:rsid w:val="0035461D"/>
    <w:rsid w:val="00355213"/>
    <w:rsid w:val="0036020C"/>
    <w:rsid w:val="003661B8"/>
    <w:rsid w:val="00367854"/>
    <w:rsid w:val="0037013F"/>
    <w:rsid w:val="00370DED"/>
    <w:rsid w:val="00372C51"/>
    <w:rsid w:val="00377F6D"/>
    <w:rsid w:val="00383F5F"/>
    <w:rsid w:val="00387EE9"/>
    <w:rsid w:val="00397B89"/>
    <w:rsid w:val="003A0A08"/>
    <w:rsid w:val="003A5655"/>
    <w:rsid w:val="003B329C"/>
    <w:rsid w:val="003C1C03"/>
    <w:rsid w:val="003C78B9"/>
    <w:rsid w:val="003D03AA"/>
    <w:rsid w:val="003D7ECA"/>
    <w:rsid w:val="003E0B52"/>
    <w:rsid w:val="003F4EF1"/>
    <w:rsid w:val="003F70FC"/>
    <w:rsid w:val="00407E0B"/>
    <w:rsid w:val="00415FA6"/>
    <w:rsid w:val="00416BFD"/>
    <w:rsid w:val="0042219C"/>
    <w:rsid w:val="0042626D"/>
    <w:rsid w:val="0043030E"/>
    <w:rsid w:val="00452BF5"/>
    <w:rsid w:val="004538CA"/>
    <w:rsid w:val="00453A5D"/>
    <w:rsid w:val="004557F2"/>
    <w:rsid w:val="004605C4"/>
    <w:rsid w:val="00461524"/>
    <w:rsid w:val="00481A9B"/>
    <w:rsid w:val="004856F7"/>
    <w:rsid w:val="004A1CD1"/>
    <w:rsid w:val="004A32C0"/>
    <w:rsid w:val="004A5C52"/>
    <w:rsid w:val="004B1E6F"/>
    <w:rsid w:val="004B5626"/>
    <w:rsid w:val="004B6BD5"/>
    <w:rsid w:val="004B7319"/>
    <w:rsid w:val="004C4CDA"/>
    <w:rsid w:val="004C4DAF"/>
    <w:rsid w:val="004C57C5"/>
    <w:rsid w:val="004C767B"/>
    <w:rsid w:val="004D1BF0"/>
    <w:rsid w:val="004D1FEA"/>
    <w:rsid w:val="004D249B"/>
    <w:rsid w:val="004D3061"/>
    <w:rsid w:val="004D4F64"/>
    <w:rsid w:val="004E1B45"/>
    <w:rsid w:val="004E56CB"/>
    <w:rsid w:val="004E7493"/>
    <w:rsid w:val="004F1766"/>
    <w:rsid w:val="004F23CB"/>
    <w:rsid w:val="004F4DBE"/>
    <w:rsid w:val="005020B3"/>
    <w:rsid w:val="00505FF7"/>
    <w:rsid w:val="0050667E"/>
    <w:rsid w:val="005132BA"/>
    <w:rsid w:val="00514BE3"/>
    <w:rsid w:val="00514EE1"/>
    <w:rsid w:val="0051552B"/>
    <w:rsid w:val="00516539"/>
    <w:rsid w:val="00523D53"/>
    <w:rsid w:val="00527F05"/>
    <w:rsid w:val="00530101"/>
    <w:rsid w:val="0053261F"/>
    <w:rsid w:val="00532C33"/>
    <w:rsid w:val="00533385"/>
    <w:rsid w:val="005434AA"/>
    <w:rsid w:val="0054397E"/>
    <w:rsid w:val="00545973"/>
    <w:rsid w:val="00545BCD"/>
    <w:rsid w:val="005471AE"/>
    <w:rsid w:val="00550887"/>
    <w:rsid w:val="00555E52"/>
    <w:rsid w:val="00556E01"/>
    <w:rsid w:val="00563683"/>
    <w:rsid w:val="0056627A"/>
    <w:rsid w:val="00567BC0"/>
    <w:rsid w:val="005831B4"/>
    <w:rsid w:val="00584D12"/>
    <w:rsid w:val="00585359"/>
    <w:rsid w:val="005874D0"/>
    <w:rsid w:val="00590B97"/>
    <w:rsid w:val="00593E02"/>
    <w:rsid w:val="00596783"/>
    <w:rsid w:val="005A04B2"/>
    <w:rsid w:val="005A3333"/>
    <w:rsid w:val="005A34E8"/>
    <w:rsid w:val="005A548C"/>
    <w:rsid w:val="005B1BE4"/>
    <w:rsid w:val="005B2EE1"/>
    <w:rsid w:val="005B6203"/>
    <w:rsid w:val="005C3350"/>
    <w:rsid w:val="005C780B"/>
    <w:rsid w:val="005D4961"/>
    <w:rsid w:val="005D5EA6"/>
    <w:rsid w:val="005E0FC3"/>
    <w:rsid w:val="005E1382"/>
    <w:rsid w:val="005E3C24"/>
    <w:rsid w:val="005E428E"/>
    <w:rsid w:val="005E530E"/>
    <w:rsid w:val="005E792A"/>
    <w:rsid w:val="005F3507"/>
    <w:rsid w:val="005F40B4"/>
    <w:rsid w:val="005F5BB2"/>
    <w:rsid w:val="006007CB"/>
    <w:rsid w:val="0060220D"/>
    <w:rsid w:val="006026B6"/>
    <w:rsid w:val="006055CC"/>
    <w:rsid w:val="00606B8D"/>
    <w:rsid w:val="00610572"/>
    <w:rsid w:val="006150C7"/>
    <w:rsid w:val="006203F4"/>
    <w:rsid w:val="00622E8E"/>
    <w:rsid w:val="0062322E"/>
    <w:rsid w:val="0062624D"/>
    <w:rsid w:val="006342EE"/>
    <w:rsid w:val="0063507F"/>
    <w:rsid w:val="00635477"/>
    <w:rsid w:val="00636A65"/>
    <w:rsid w:val="00642FDB"/>
    <w:rsid w:val="00643D5B"/>
    <w:rsid w:val="00647303"/>
    <w:rsid w:val="00647D40"/>
    <w:rsid w:val="00650ADC"/>
    <w:rsid w:val="006531B2"/>
    <w:rsid w:val="00653A75"/>
    <w:rsid w:val="006557AA"/>
    <w:rsid w:val="00656136"/>
    <w:rsid w:val="00661736"/>
    <w:rsid w:val="006666A0"/>
    <w:rsid w:val="00666980"/>
    <w:rsid w:val="006700FC"/>
    <w:rsid w:val="0067286C"/>
    <w:rsid w:val="0067520C"/>
    <w:rsid w:val="00675338"/>
    <w:rsid w:val="00676A99"/>
    <w:rsid w:val="00676FAC"/>
    <w:rsid w:val="00683245"/>
    <w:rsid w:val="00683669"/>
    <w:rsid w:val="00685C48"/>
    <w:rsid w:val="00687F75"/>
    <w:rsid w:val="006948B2"/>
    <w:rsid w:val="0069675A"/>
    <w:rsid w:val="006A1212"/>
    <w:rsid w:val="006A16F9"/>
    <w:rsid w:val="006A2C61"/>
    <w:rsid w:val="006A5A50"/>
    <w:rsid w:val="006A5BB7"/>
    <w:rsid w:val="006A696F"/>
    <w:rsid w:val="006A7580"/>
    <w:rsid w:val="006B1C7F"/>
    <w:rsid w:val="006B4BF1"/>
    <w:rsid w:val="006B5EC3"/>
    <w:rsid w:val="006C153E"/>
    <w:rsid w:val="006C3B7F"/>
    <w:rsid w:val="006D6DF7"/>
    <w:rsid w:val="006E1486"/>
    <w:rsid w:val="006E1C2F"/>
    <w:rsid w:val="006E5C8D"/>
    <w:rsid w:val="006F0FC7"/>
    <w:rsid w:val="006F7290"/>
    <w:rsid w:val="00702865"/>
    <w:rsid w:val="0070730A"/>
    <w:rsid w:val="007122C6"/>
    <w:rsid w:val="00717A57"/>
    <w:rsid w:val="00723147"/>
    <w:rsid w:val="00725128"/>
    <w:rsid w:val="007257A0"/>
    <w:rsid w:val="0072786A"/>
    <w:rsid w:val="0073059F"/>
    <w:rsid w:val="00731473"/>
    <w:rsid w:val="00734209"/>
    <w:rsid w:val="00735961"/>
    <w:rsid w:val="0073752A"/>
    <w:rsid w:val="0074304A"/>
    <w:rsid w:val="0074498C"/>
    <w:rsid w:val="00744FDB"/>
    <w:rsid w:val="00750AAF"/>
    <w:rsid w:val="007512D3"/>
    <w:rsid w:val="00754F9C"/>
    <w:rsid w:val="00761143"/>
    <w:rsid w:val="00761238"/>
    <w:rsid w:val="00772CE1"/>
    <w:rsid w:val="007736BC"/>
    <w:rsid w:val="00774C1A"/>
    <w:rsid w:val="00776C2C"/>
    <w:rsid w:val="00787061"/>
    <w:rsid w:val="007874E7"/>
    <w:rsid w:val="00790567"/>
    <w:rsid w:val="007958B0"/>
    <w:rsid w:val="007A33E8"/>
    <w:rsid w:val="007A3CBB"/>
    <w:rsid w:val="007B3AFA"/>
    <w:rsid w:val="007C0432"/>
    <w:rsid w:val="007C285F"/>
    <w:rsid w:val="007C520A"/>
    <w:rsid w:val="007C6366"/>
    <w:rsid w:val="007C6DAD"/>
    <w:rsid w:val="007D05A9"/>
    <w:rsid w:val="007D5F5C"/>
    <w:rsid w:val="007E189C"/>
    <w:rsid w:val="007E3C12"/>
    <w:rsid w:val="007F19D5"/>
    <w:rsid w:val="007F798B"/>
    <w:rsid w:val="00801BEE"/>
    <w:rsid w:val="00802A83"/>
    <w:rsid w:val="00804A71"/>
    <w:rsid w:val="00805572"/>
    <w:rsid w:val="00813CD9"/>
    <w:rsid w:val="00820BB2"/>
    <w:rsid w:val="00826889"/>
    <w:rsid w:val="00830517"/>
    <w:rsid w:val="00830AE4"/>
    <w:rsid w:val="0083566B"/>
    <w:rsid w:val="00835756"/>
    <w:rsid w:val="008378ED"/>
    <w:rsid w:val="00837EFE"/>
    <w:rsid w:val="00843F47"/>
    <w:rsid w:val="00847AC0"/>
    <w:rsid w:val="0085044D"/>
    <w:rsid w:val="008506A3"/>
    <w:rsid w:val="0086285E"/>
    <w:rsid w:val="00865D8C"/>
    <w:rsid w:val="0086621E"/>
    <w:rsid w:val="00870A67"/>
    <w:rsid w:val="00871B70"/>
    <w:rsid w:val="00875691"/>
    <w:rsid w:val="008833E3"/>
    <w:rsid w:val="00884A53"/>
    <w:rsid w:val="00886AD6"/>
    <w:rsid w:val="0089298D"/>
    <w:rsid w:val="00893AE4"/>
    <w:rsid w:val="00893CBB"/>
    <w:rsid w:val="00895C4D"/>
    <w:rsid w:val="008A5F72"/>
    <w:rsid w:val="008C10C1"/>
    <w:rsid w:val="008D0D8C"/>
    <w:rsid w:val="008D352A"/>
    <w:rsid w:val="008D5611"/>
    <w:rsid w:val="008D5F30"/>
    <w:rsid w:val="008D79D6"/>
    <w:rsid w:val="008E7ADC"/>
    <w:rsid w:val="008E7C63"/>
    <w:rsid w:val="008E7FEE"/>
    <w:rsid w:val="008F1C69"/>
    <w:rsid w:val="008F69F3"/>
    <w:rsid w:val="00904704"/>
    <w:rsid w:val="0090773D"/>
    <w:rsid w:val="00910F24"/>
    <w:rsid w:val="00914A8F"/>
    <w:rsid w:val="00916783"/>
    <w:rsid w:val="009178B0"/>
    <w:rsid w:val="00920E95"/>
    <w:rsid w:val="00921BD0"/>
    <w:rsid w:val="00924B6B"/>
    <w:rsid w:val="00924F41"/>
    <w:rsid w:val="00926C09"/>
    <w:rsid w:val="009272B0"/>
    <w:rsid w:val="00933422"/>
    <w:rsid w:val="00934EF0"/>
    <w:rsid w:val="00936C2B"/>
    <w:rsid w:val="00944068"/>
    <w:rsid w:val="00944F2C"/>
    <w:rsid w:val="00945809"/>
    <w:rsid w:val="00947F3F"/>
    <w:rsid w:val="00953646"/>
    <w:rsid w:val="00955C20"/>
    <w:rsid w:val="00956664"/>
    <w:rsid w:val="00957052"/>
    <w:rsid w:val="00963A6D"/>
    <w:rsid w:val="0096553A"/>
    <w:rsid w:val="00965B94"/>
    <w:rsid w:val="0097176C"/>
    <w:rsid w:val="009752E6"/>
    <w:rsid w:val="00977357"/>
    <w:rsid w:val="0098084F"/>
    <w:rsid w:val="00987B38"/>
    <w:rsid w:val="00992C20"/>
    <w:rsid w:val="009961FA"/>
    <w:rsid w:val="009A2128"/>
    <w:rsid w:val="009A39EF"/>
    <w:rsid w:val="009A4D0F"/>
    <w:rsid w:val="009C31AA"/>
    <w:rsid w:val="009D06AF"/>
    <w:rsid w:val="009D552C"/>
    <w:rsid w:val="009E1E31"/>
    <w:rsid w:val="009E2BC9"/>
    <w:rsid w:val="009E51D9"/>
    <w:rsid w:val="009E6E05"/>
    <w:rsid w:val="009F0CD0"/>
    <w:rsid w:val="009F1D80"/>
    <w:rsid w:val="009F20C4"/>
    <w:rsid w:val="009F42F6"/>
    <w:rsid w:val="009F4E8A"/>
    <w:rsid w:val="00A0017F"/>
    <w:rsid w:val="00A013D2"/>
    <w:rsid w:val="00A0347F"/>
    <w:rsid w:val="00A10685"/>
    <w:rsid w:val="00A11CE5"/>
    <w:rsid w:val="00A1382A"/>
    <w:rsid w:val="00A16C3F"/>
    <w:rsid w:val="00A21886"/>
    <w:rsid w:val="00A21CBE"/>
    <w:rsid w:val="00A2305D"/>
    <w:rsid w:val="00A23FAC"/>
    <w:rsid w:val="00A24B0A"/>
    <w:rsid w:val="00A32829"/>
    <w:rsid w:val="00A43695"/>
    <w:rsid w:val="00A450EC"/>
    <w:rsid w:val="00A454F5"/>
    <w:rsid w:val="00A457C5"/>
    <w:rsid w:val="00A46583"/>
    <w:rsid w:val="00A46D74"/>
    <w:rsid w:val="00A501BA"/>
    <w:rsid w:val="00A547E4"/>
    <w:rsid w:val="00A5504A"/>
    <w:rsid w:val="00A57EB5"/>
    <w:rsid w:val="00A61857"/>
    <w:rsid w:val="00A63F53"/>
    <w:rsid w:val="00A64315"/>
    <w:rsid w:val="00A70454"/>
    <w:rsid w:val="00A76EC7"/>
    <w:rsid w:val="00A77D51"/>
    <w:rsid w:val="00A820DD"/>
    <w:rsid w:val="00A82BEF"/>
    <w:rsid w:val="00A86BBF"/>
    <w:rsid w:val="00A87458"/>
    <w:rsid w:val="00A92018"/>
    <w:rsid w:val="00AA0C2E"/>
    <w:rsid w:val="00AA4AFE"/>
    <w:rsid w:val="00AB0651"/>
    <w:rsid w:val="00AB0F15"/>
    <w:rsid w:val="00AB1146"/>
    <w:rsid w:val="00AB1404"/>
    <w:rsid w:val="00AB283C"/>
    <w:rsid w:val="00AB386D"/>
    <w:rsid w:val="00AB5B7D"/>
    <w:rsid w:val="00AC11A5"/>
    <w:rsid w:val="00AC1B75"/>
    <w:rsid w:val="00AC23D0"/>
    <w:rsid w:val="00AC3D34"/>
    <w:rsid w:val="00AC48D4"/>
    <w:rsid w:val="00AC7C8A"/>
    <w:rsid w:val="00AD4490"/>
    <w:rsid w:val="00AD514F"/>
    <w:rsid w:val="00AD54A8"/>
    <w:rsid w:val="00AD6A4D"/>
    <w:rsid w:val="00AD7212"/>
    <w:rsid w:val="00AD7B84"/>
    <w:rsid w:val="00AE086A"/>
    <w:rsid w:val="00AE6222"/>
    <w:rsid w:val="00AE78FD"/>
    <w:rsid w:val="00AF1AA4"/>
    <w:rsid w:val="00AF2C02"/>
    <w:rsid w:val="00B0045D"/>
    <w:rsid w:val="00B006F2"/>
    <w:rsid w:val="00B00A5C"/>
    <w:rsid w:val="00B0450B"/>
    <w:rsid w:val="00B104C3"/>
    <w:rsid w:val="00B11A11"/>
    <w:rsid w:val="00B12318"/>
    <w:rsid w:val="00B15C3C"/>
    <w:rsid w:val="00B179A6"/>
    <w:rsid w:val="00B2689C"/>
    <w:rsid w:val="00B268B7"/>
    <w:rsid w:val="00B41C70"/>
    <w:rsid w:val="00B434CC"/>
    <w:rsid w:val="00B45753"/>
    <w:rsid w:val="00B46BCF"/>
    <w:rsid w:val="00B51DCA"/>
    <w:rsid w:val="00B53EBF"/>
    <w:rsid w:val="00B55507"/>
    <w:rsid w:val="00B57618"/>
    <w:rsid w:val="00B62D01"/>
    <w:rsid w:val="00B7378E"/>
    <w:rsid w:val="00B76004"/>
    <w:rsid w:val="00B805EA"/>
    <w:rsid w:val="00B81675"/>
    <w:rsid w:val="00B8174F"/>
    <w:rsid w:val="00B82258"/>
    <w:rsid w:val="00B93928"/>
    <w:rsid w:val="00B95BC2"/>
    <w:rsid w:val="00BA2452"/>
    <w:rsid w:val="00BA4742"/>
    <w:rsid w:val="00BA49B9"/>
    <w:rsid w:val="00BB0330"/>
    <w:rsid w:val="00BB09DF"/>
    <w:rsid w:val="00BB39F6"/>
    <w:rsid w:val="00BB54A0"/>
    <w:rsid w:val="00BC019B"/>
    <w:rsid w:val="00BC165B"/>
    <w:rsid w:val="00BC2E02"/>
    <w:rsid w:val="00BC3D93"/>
    <w:rsid w:val="00BD3A2F"/>
    <w:rsid w:val="00BD4F73"/>
    <w:rsid w:val="00BE1791"/>
    <w:rsid w:val="00BE24F7"/>
    <w:rsid w:val="00BE51B1"/>
    <w:rsid w:val="00BF1893"/>
    <w:rsid w:val="00BF34BD"/>
    <w:rsid w:val="00BF5F14"/>
    <w:rsid w:val="00BF620E"/>
    <w:rsid w:val="00C02339"/>
    <w:rsid w:val="00C03F9A"/>
    <w:rsid w:val="00C047E2"/>
    <w:rsid w:val="00C074CA"/>
    <w:rsid w:val="00C10A13"/>
    <w:rsid w:val="00C24260"/>
    <w:rsid w:val="00C2670D"/>
    <w:rsid w:val="00C3279B"/>
    <w:rsid w:val="00C33694"/>
    <w:rsid w:val="00C340B8"/>
    <w:rsid w:val="00C3788A"/>
    <w:rsid w:val="00C37F6E"/>
    <w:rsid w:val="00C41158"/>
    <w:rsid w:val="00C4318F"/>
    <w:rsid w:val="00C4543A"/>
    <w:rsid w:val="00C5350B"/>
    <w:rsid w:val="00C658D5"/>
    <w:rsid w:val="00C65999"/>
    <w:rsid w:val="00C71400"/>
    <w:rsid w:val="00C728BB"/>
    <w:rsid w:val="00C734D0"/>
    <w:rsid w:val="00C74746"/>
    <w:rsid w:val="00C75E3D"/>
    <w:rsid w:val="00C83F2D"/>
    <w:rsid w:val="00C92819"/>
    <w:rsid w:val="00C95EDF"/>
    <w:rsid w:val="00CA04FB"/>
    <w:rsid w:val="00CA14B5"/>
    <w:rsid w:val="00CA2C71"/>
    <w:rsid w:val="00CA6AC3"/>
    <w:rsid w:val="00CB45DE"/>
    <w:rsid w:val="00CB7F70"/>
    <w:rsid w:val="00CC0AB7"/>
    <w:rsid w:val="00CC1BDE"/>
    <w:rsid w:val="00CC7E76"/>
    <w:rsid w:val="00CD5BF8"/>
    <w:rsid w:val="00CD731A"/>
    <w:rsid w:val="00CD77D9"/>
    <w:rsid w:val="00CE16D9"/>
    <w:rsid w:val="00CE208D"/>
    <w:rsid w:val="00CE5CBF"/>
    <w:rsid w:val="00CE66FD"/>
    <w:rsid w:val="00CE7E6A"/>
    <w:rsid w:val="00CF44E9"/>
    <w:rsid w:val="00CF62C8"/>
    <w:rsid w:val="00D02F50"/>
    <w:rsid w:val="00D047FA"/>
    <w:rsid w:val="00D0653E"/>
    <w:rsid w:val="00D079D4"/>
    <w:rsid w:val="00D114D2"/>
    <w:rsid w:val="00D14A9A"/>
    <w:rsid w:val="00D1788E"/>
    <w:rsid w:val="00D25D7D"/>
    <w:rsid w:val="00D27D0F"/>
    <w:rsid w:val="00D3104E"/>
    <w:rsid w:val="00D3288C"/>
    <w:rsid w:val="00D3497F"/>
    <w:rsid w:val="00D472D2"/>
    <w:rsid w:val="00D47A10"/>
    <w:rsid w:val="00D50613"/>
    <w:rsid w:val="00D54B33"/>
    <w:rsid w:val="00D56009"/>
    <w:rsid w:val="00D57E3F"/>
    <w:rsid w:val="00D6046E"/>
    <w:rsid w:val="00D619A3"/>
    <w:rsid w:val="00D61F4E"/>
    <w:rsid w:val="00D7157C"/>
    <w:rsid w:val="00D732D6"/>
    <w:rsid w:val="00D74E88"/>
    <w:rsid w:val="00D762FD"/>
    <w:rsid w:val="00D822B5"/>
    <w:rsid w:val="00D840BD"/>
    <w:rsid w:val="00D87297"/>
    <w:rsid w:val="00D87D0C"/>
    <w:rsid w:val="00DA508D"/>
    <w:rsid w:val="00DB3107"/>
    <w:rsid w:val="00DB473B"/>
    <w:rsid w:val="00DB5508"/>
    <w:rsid w:val="00DC78A2"/>
    <w:rsid w:val="00DD1884"/>
    <w:rsid w:val="00DE6E49"/>
    <w:rsid w:val="00DE7622"/>
    <w:rsid w:val="00DF0528"/>
    <w:rsid w:val="00DF627B"/>
    <w:rsid w:val="00DF7D7F"/>
    <w:rsid w:val="00E00E02"/>
    <w:rsid w:val="00E038E6"/>
    <w:rsid w:val="00E040C2"/>
    <w:rsid w:val="00E058A1"/>
    <w:rsid w:val="00E12DE6"/>
    <w:rsid w:val="00E14421"/>
    <w:rsid w:val="00E15880"/>
    <w:rsid w:val="00E159B6"/>
    <w:rsid w:val="00E17AA3"/>
    <w:rsid w:val="00E203CD"/>
    <w:rsid w:val="00E20FEB"/>
    <w:rsid w:val="00E24242"/>
    <w:rsid w:val="00E243FA"/>
    <w:rsid w:val="00E24AEF"/>
    <w:rsid w:val="00E31FB1"/>
    <w:rsid w:val="00E41766"/>
    <w:rsid w:val="00E4267F"/>
    <w:rsid w:val="00E51C04"/>
    <w:rsid w:val="00E51E16"/>
    <w:rsid w:val="00E54B75"/>
    <w:rsid w:val="00E56AE1"/>
    <w:rsid w:val="00E64598"/>
    <w:rsid w:val="00E6536E"/>
    <w:rsid w:val="00E67806"/>
    <w:rsid w:val="00E71E49"/>
    <w:rsid w:val="00E74110"/>
    <w:rsid w:val="00E74403"/>
    <w:rsid w:val="00E76C7B"/>
    <w:rsid w:val="00E85046"/>
    <w:rsid w:val="00E91000"/>
    <w:rsid w:val="00E9667D"/>
    <w:rsid w:val="00EA3B4F"/>
    <w:rsid w:val="00EA3E3A"/>
    <w:rsid w:val="00EA5035"/>
    <w:rsid w:val="00EB2532"/>
    <w:rsid w:val="00EB2612"/>
    <w:rsid w:val="00EB3616"/>
    <w:rsid w:val="00EB6C8F"/>
    <w:rsid w:val="00EC1053"/>
    <w:rsid w:val="00EC48EC"/>
    <w:rsid w:val="00ED0C24"/>
    <w:rsid w:val="00ED32EB"/>
    <w:rsid w:val="00ED3630"/>
    <w:rsid w:val="00ED4B70"/>
    <w:rsid w:val="00EE7665"/>
    <w:rsid w:val="00EF1989"/>
    <w:rsid w:val="00F0438E"/>
    <w:rsid w:val="00F100ED"/>
    <w:rsid w:val="00F1192E"/>
    <w:rsid w:val="00F13328"/>
    <w:rsid w:val="00F154DB"/>
    <w:rsid w:val="00F17B64"/>
    <w:rsid w:val="00F20538"/>
    <w:rsid w:val="00F22F0F"/>
    <w:rsid w:val="00F23296"/>
    <w:rsid w:val="00F2400E"/>
    <w:rsid w:val="00F24F23"/>
    <w:rsid w:val="00F345BD"/>
    <w:rsid w:val="00F35078"/>
    <w:rsid w:val="00F40170"/>
    <w:rsid w:val="00F40797"/>
    <w:rsid w:val="00F40BFF"/>
    <w:rsid w:val="00F46DC4"/>
    <w:rsid w:val="00F501BE"/>
    <w:rsid w:val="00F55801"/>
    <w:rsid w:val="00F62AFF"/>
    <w:rsid w:val="00F63E81"/>
    <w:rsid w:val="00F652DF"/>
    <w:rsid w:val="00F67223"/>
    <w:rsid w:val="00F704C6"/>
    <w:rsid w:val="00F724C5"/>
    <w:rsid w:val="00F74482"/>
    <w:rsid w:val="00F76CCD"/>
    <w:rsid w:val="00F77876"/>
    <w:rsid w:val="00F8093C"/>
    <w:rsid w:val="00F82EF7"/>
    <w:rsid w:val="00F92DAC"/>
    <w:rsid w:val="00F94728"/>
    <w:rsid w:val="00F97D7B"/>
    <w:rsid w:val="00FA027D"/>
    <w:rsid w:val="00FB4C6B"/>
    <w:rsid w:val="00FC22B6"/>
    <w:rsid w:val="00FC2340"/>
    <w:rsid w:val="00FC4933"/>
    <w:rsid w:val="00FD4680"/>
    <w:rsid w:val="00FD502C"/>
    <w:rsid w:val="00FD5B83"/>
    <w:rsid w:val="00FD6964"/>
    <w:rsid w:val="00FD7076"/>
    <w:rsid w:val="00FE057B"/>
    <w:rsid w:val="00FE1464"/>
    <w:rsid w:val="00FE22F9"/>
    <w:rsid w:val="00FE23E8"/>
    <w:rsid w:val="00FE45EA"/>
    <w:rsid w:val="00FF364D"/>
    <w:rsid w:val="00FF50F4"/>
    <w:rsid w:val="00FF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uiPriority w:val="99"/>
    <w:semiHidden/>
    <w:rsid w:val="00BB09DF"/>
    <w:rPr>
      <w:color w:val="808080"/>
    </w:rPr>
  </w:style>
  <w:style w:type="paragraph" w:customStyle="1" w:styleId="vcard">
    <w:name w:val="vcard"/>
    <w:basedOn w:val="Normal"/>
    <w:rsid w:val="002116B5"/>
    <w:pPr>
      <w:spacing w:before="100" w:beforeAutospacing="1" w:after="100" w:afterAutospacing="1" w:line="240" w:lineRule="auto"/>
    </w:pPr>
    <w:rPr>
      <w:rFonts w:ascii="Times New Roman" w:eastAsiaTheme="minorHAnsi" w:hAnsi="Times New Roman"/>
      <w:szCs w:val="24"/>
    </w:rPr>
  </w:style>
  <w:style w:type="paragraph" w:styleId="Liststycke">
    <w:name w:val="List Paragraph"/>
    <w:basedOn w:val="Normal"/>
    <w:uiPriority w:val="34"/>
    <w:qFormat/>
    <w:rsid w:val="0089298D"/>
    <w:pPr>
      <w:ind w:left="720"/>
      <w:contextualSpacing/>
    </w:pPr>
  </w:style>
  <w:style w:type="paragraph" w:customStyle="1" w:styleId="Default">
    <w:name w:val="Default"/>
    <w:rsid w:val="00214527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1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1065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Typ av möte:</vt:lpstr>
    </vt:vector>
  </TitlesOfParts>
  <Company>Nacka kommun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 av möte:</dc:title>
  <dc:creator>bala</dc:creator>
  <cp:lastModifiedBy>igr</cp:lastModifiedBy>
  <cp:revision>2</cp:revision>
  <cp:lastPrinted>2012-09-18T10:42:00Z</cp:lastPrinted>
  <dcterms:created xsi:type="dcterms:W3CDTF">2014-10-30T07:45:00Z</dcterms:created>
  <dcterms:modified xsi:type="dcterms:W3CDTF">2014-10-30T07:45:00Z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