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113" w:type="pct"/>
        <w:tblBorders>
          <w:top w:val="single" w:sz="4" w:space="0" w:color="auto"/>
          <w:bottom w:val="single" w:sz="4" w:space="0" w:color="auto"/>
        </w:tblBorders>
        <w:tblCellMar>
          <w:top w:w="85" w:type="dxa"/>
          <w:bottom w:w="85" w:type="dxa"/>
        </w:tblCellMar>
        <w:tblLook w:val="0000"/>
      </w:tblPr>
      <w:tblGrid>
        <w:gridCol w:w="7097"/>
        <w:gridCol w:w="1878"/>
      </w:tblGrid>
      <w:tr w:rsidR="00BB09DF" w:rsidRPr="00230B84" w:rsidTr="00F966B9">
        <w:tc>
          <w:tcPr>
            <w:tcW w:w="3954" w:type="pct"/>
            <w:tcBorders>
              <w:top w:val="nil"/>
              <w:bottom w:val="nil"/>
            </w:tcBorders>
          </w:tcPr>
          <w:tbl>
            <w:tblPr>
              <w:tblW w:w="5113" w:type="pct"/>
              <w:tblBorders>
                <w:top w:val="single" w:sz="4" w:space="0" w:color="auto"/>
                <w:bottom w:val="single" w:sz="4" w:space="0" w:color="auto"/>
              </w:tblBorders>
              <w:tblCellMar>
                <w:top w:w="85" w:type="dxa"/>
                <w:bottom w:w="85" w:type="dxa"/>
              </w:tblCellMar>
              <w:tblLook w:val="0000"/>
            </w:tblPr>
            <w:tblGrid>
              <w:gridCol w:w="1703"/>
              <w:gridCol w:w="5334"/>
            </w:tblGrid>
            <w:tr w:rsidR="0061435A" w:rsidRPr="008506A3" w:rsidTr="00AD326D">
              <w:tc>
                <w:tcPr>
                  <w:tcW w:w="1087" w:type="pct"/>
                  <w:tcBorders>
                    <w:top w:val="nil"/>
                    <w:bottom w:val="nil"/>
                  </w:tcBorders>
                </w:tcPr>
                <w:p w:rsidR="0061435A" w:rsidRPr="00BB09DF" w:rsidRDefault="0061435A" w:rsidP="00AD326D">
                  <w:pPr>
                    <w:pStyle w:val="Sidhuvud"/>
                    <w:rPr>
                      <w:b/>
                      <w:bCs/>
                      <w:szCs w:val="24"/>
                      <w:lang w:eastAsia="en-US"/>
                    </w:rPr>
                  </w:pPr>
                  <w:r w:rsidRPr="00BB09DF">
                    <w:rPr>
                      <w:b/>
                      <w:szCs w:val="24"/>
                    </w:rPr>
                    <w:t>Typ av möte:</w:t>
                  </w:r>
                </w:p>
              </w:tc>
              <w:tc>
                <w:tcPr>
                  <w:tcW w:w="3913" w:type="pct"/>
                  <w:tcBorders>
                    <w:top w:val="nil"/>
                    <w:bottom w:val="nil"/>
                  </w:tcBorders>
                </w:tcPr>
                <w:p w:rsidR="0061435A" w:rsidRPr="008506A3" w:rsidRDefault="00F966B9" w:rsidP="00AD326D">
                  <w:pPr>
                    <w:rPr>
                      <w:szCs w:val="22"/>
                      <w:lang w:eastAsia="en-US"/>
                    </w:rPr>
                  </w:pPr>
                  <w:r>
                    <w:rPr>
                      <w:szCs w:val="22"/>
                      <w:lang w:eastAsia="en-US"/>
                    </w:rPr>
                    <w:t>Kommunala pensionärsrådet (</w:t>
                  </w:r>
                  <w:r w:rsidR="0061435A">
                    <w:rPr>
                      <w:szCs w:val="22"/>
                      <w:lang w:eastAsia="en-US"/>
                    </w:rPr>
                    <w:t>KPR</w:t>
                  </w:r>
                  <w:r>
                    <w:rPr>
                      <w:szCs w:val="22"/>
                      <w:lang w:eastAsia="en-US"/>
                    </w:rPr>
                    <w:t>)</w:t>
                  </w:r>
                </w:p>
              </w:tc>
            </w:tr>
            <w:tr w:rsidR="0061435A" w:rsidRPr="00A45B5D" w:rsidTr="00AD326D">
              <w:tc>
                <w:tcPr>
                  <w:tcW w:w="1087" w:type="pct"/>
                  <w:tcBorders>
                    <w:top w:val="nil"/>
                  </w:tcBorders>
                </w:tcPr>
                <w:p w:rsidR="0061435A" w:rsidRPr="00230B84" w:rsidRDefault="0061435A" w:rsidP="00AD326D">
                  <w:pPr>
                    <w:pStyle w:val="Sidhuvud"/>
                    <w:rPr>
                      <w:b/>
                      <w:bCs/>
                      <w:szCs w:val="22"/>
                      <w:lang w:eastAsia="en-US"/>
                    </w:rPr>
                  </w:pPr>
                  <w:r>
                    <w:rPr>
                      <w:b/>
                      <w:szCs w:val="24"/>
                    </w:rPr>
                    <w:t>Mötesd</w:t>
                  </w:r>
                  <w:r w:rsidRPr="00BB09DF">
                    <w:rPr>
                      <w:b/>
                      <w:szCs w:val="24"/>
                    </w:rPr>
                    <w:t>atum:</w:t>
                  </w:r>
                </w:p>
              </w:tc>
              <w:tc>
                <w:tcPr>
                  <w:tcW w:w="3913" w:type="pct"/>
                  <w:tcBorders>
                    <w:top w:val="nil"/>
                  </w:tcBorders>
                </w:tcPr>
                <w:p w:rsidR="0061435A" w:rsidRPr="00A45B5D" w:rsidRDefault="0061435A" w:rsidP="0061435A">
                  <w:pPr>
                    <w:rPr>
                      <w:bCs/>
                      <w:szCs w:val="22"/>
                      <w:lang w:eastAsia="en-US"/>
                    </w:rPr>
                  </w:pPr>
                  <w:r>
                    <w:rPr>
                      <w:bCs/>
                      <w:szCs w:val="22"/>
                      <w:lang w:eastAsia="en-US"/>
                    </w:rPr>
                    <w:t>21 februari 2013 kl. 13.00–15.00</w:t>
                  </w:r>
                </w:p>
              </w:tc>
            </w:tr>
            <w:tr w:rsidR="0061435A" w:rsidRPr="00A45B5D" w:rsidTr="00AD326D">
              <w:tc>
                <w:tcPr>
                  <w:tcW w:w="1087" w:type="pct"/>
                  <w:tcBorders>
                    <w:bottom w:val="nil"/>
                  </w:tcBorders>
                </w:tcPr>
                <w:p w:rsidR="0061435A" w:rsidRPr="00230B84" w:rsidRDefault="0061435A" w:rsidP="00AD326D">
                  <w:pPr>
                    <w:pStyle w:val="Sidhuvud"/>
                    <w:rPr>
                      <w:b/>
                      <w:bCs/>
                      <w:szCs w:val="22"/>
                      <w:lang w:eastAsia="en-US"/>
                    </w:rPr>
                  </w:pPr>
                  <w:r w:rsidRPr="00BB09DF">
                    <w:rPr>
                      <w:b/>
                      <w:szCs w:val="24"/>
                    </w:rPr>
                    <w:t>Plats:</w:t>
                  </w:r>
                </w:p>
              </w:tc>
              <w:tc>
                <w:tcPr>
                  <w:tcW w:w="3913" w:type="pct"/>
                  <w:tcBorders>
                    <w:bottom w:val="nil"/>
                  </w:tcBorders>
                </w:tcPr>
                <w:p w:rsidR="009A4B86" w:rsidRDefault="0061435A" w:rsidP="00AD326D">
                  <w:pPr>
                    <w:rPr>
                      <w:bCs/>
                      <w:szCs w:val="22"/>
                      <w:lang w:eastAsia="en-US"/>
                    </w:rPr>
                  </w:pPr>
                  <w:r>
                    <w:rPr>
                      <w:bCs/>
                      <w:szCs w:val="22"/>
                      <w:lang w:eastAsia="en-US"/>
                    </w:rPr>
                    <w:t>Stadshuset: sammanträdesrum Jelgava plan 0</w:t>
                  </w:r>
                </w:p>
                <w:p w:rsidR="009A4B86" w:rsidRPr="00A45B5D" w:rsidRDefault="009A4B86" w:rsidP="00AD326D">
                  <w:pPr>
                    <w:rPr>
                      <w:bCs/>
                      <w:szCs w:val="22"/>
                      <w:lang w:eastAsia="en-US"/>
                    </w:rPr>
                  </w:pPr>
                </w:p>
              </w:tc>
            </w:tr>
          </w:tbl>
          <w:p w:rsidR="00BB09DF" w:rsidRPr="00BB09DF" w:rsidRDefault="00BB09DF" w:rsidP="00BB09DF">
            <w:pPr>
              <w:pStyle w:val="Sidhuvud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1046" w:type="pct"/>
            <w:tcBorders>
              <w:top w:val="nil"/>
              <w:bottom w:val="nil"/>
            </w:tcBorders>
          </w:tcPr>
          <w:p w:rsidR="00BB09DF" w:rsidRPr="008506A3" w:rsidRDefault="00BB09DF" w:rsidP="00D83C64">
            <w:pPr>
              <w:rPr>
                <w:szCs w:val="22"/>
                <w:lang w:eastAsia="en-US"/>
              </w:rPr>
            </w:pPr>
            <w:bookmarkStart w:id="0" w:name="MeetingType"/>
            <w:bookmarkEnd w:id="0"/>
          </w:p>
        </w:tc>
      </w:tr>
      <w:tr w:rsidR="00BB09DF" w:rsidRPr="00230B84" w:rsidTr="00F966B9">
        <w:tc>
          <w:tcPr>
            <w:tcW w:w="3954" w:type="pct"/>
            <w:tcBorders>
              <w:bottom w:val="nil"/>
            </w:tcBorders>
          </w:tcPr>
          <w:p w:rsidR="004E0F9D" w:rsidRDefault="0061435A" w:rsidP="0061435A">
            <w:r w:rsidRPr="006F3DB0">
              <w:rPr>
                <w:rFonts w:ascii="Gill Sans MT" w:hAnsi="Gill Sans MT"/>
                <w:b/>
              </w:rPr>
              <w:t>Närvarande</w:t>
            </w:r>
            <w:r>
              <w:rPr>
                <w:rFonts w:ascii="Gill Sans MT" w:hAnsi="Gill Sans MT"/>
                <w:b/>
              </w:rPr>
              <w:t>:</w:t>
            </w:r>
            <w:r w:rsidR="00AD326D">
              <w:rPr>
                <w:rFonts w:ascii="Gill Sans MT" w:hAnsi="Gill Sans MT"/>
                <w:b/>
              </w:rPr>
              <w:t xml:space="preserve"> </w:t>
            </w:r>
            <w:r w:rsidR="004E519B">
              <w:rPr>
                <w:rFonts w:ascii="Gill Sans MT" w:hAnsi="Gill Sans MT"/>
                <w:b/>
              </w:rPr>
              <w:br/>
            </w:r>
            <w:r w:rsidR="00AD326D" w:rsidRPr="00AD326D">
              <w:rPr>
                <w:b/>
              </w:rPr>
              <w:br/>
              <w:t>Samordning</w:t>
            </w:r>
            <w:r w:rsidR="0024292B">
              <w:rPr>
                <w:b/>
              </w:rPr>
              <w:t>s</w:t>
            </w:r>
            <w:r w:rsidR="00AD326D" w:rsidRPr="00AD326D">
              <w:rPr>
                <w:b/>
              </w:rPr>
              <w:t>- och utvecklingsenheten (SUE)</w:t>
            </w:r>
            <w:r w:rsidR="008E56FF">
              <w:rPr>
                <w:b/>
              </w:rPr>
              <w:t>,</w:t>
            </w:r>
            <w:r w:rsidR="0085685E">
              <w:rPr>
                <w:b/>
              </w:rPr>
              <w:t xml:space="preserve"> </w:t>
            </w:r>
            <w:r w:rsidR="008E56FF">
              <w:rPr>
                <w:b/>
              </w:rPr>
              <w:t>Nacka kommun</w:t>
            </w:r>
            <w:r w:rsidR="008E56FF">
              <w:rPr>
                <w:b/>
              </w:rPr>
              <w:br/>
            </w:r>
            <w:r w:rsidR="0024292B">
              <w:t xml:space="preserve">Samordnare: </w:t>
            </w:r>
            <w:r w:rsidR="008E56FF">
              <w:t xml:space="preserve">Jessica Röök </w:t>
            </w:r>
          </w:p>
          <w:p w:rsidR="0061435A" w:rsidRPr="006807F8" w:rsidRDefault="004E0F9D" w:rsidP="0061435A">
            <w:pPr>
              <w:rPr>
                <w:b/>
                <w:bCs/>
                <w:szCs w:val="22"/>
                <w:lang w:eastAsia="en-US"/>
              </w:rPr>
            </w:pPr>
            <w:r>
              <w:t>Sekreterare: Ingrid Greger</w:t>
            </w:r>
            <w:r w:rsidR="0061435A" w:rsidRPr="00AD326D">
              <w:rPr>
                <w:b/>
              </w:rPr>
              <w:br/>
            </w:r>
            <w:r w:rsidR="0061435A" w:rsidRPr="00AD326D">
              <w:rPr>
                <w:b/>
              </w:rPr>
              <w:br/>
            </w:r>
            <w:r w:rsidR="0061435A" w:rsidRPr="006807F8">
              <w:rPr>
                <w:b/>
                <w:bCs/>
                <w:szCs w:val="22"/>
                <w:lang w:eastAsia="en-US"/>
              </w:rPr>
              <w:t>PRO</w:t>
            </w:r>
            <w:r w:rsidR="0061435A">
              <w:rPr>
                <w:b/>
                <w:bCs/>
                <w:szCs w:val="22"/>
                <w:lang w:eastAsia="en-US"/>
              </w:rPr>
              <w:t>:</w:t>
            </w:r>
          </w:p>
          <w:p w:rsidR="0061435A" w:rsidRDefault="0061435A" w:rsidP="0061435A">
            <w:pPr>
              <w:pStyle w:val="Sidhuvud"/>
              <w:rPr>
                <w:rFonts w:ascii="Garamond" w:hAnsi="Garamond"/>
                <w:szCs w:val="24"/>
              </w:rPr>
            </w:pPr>
            <w:r w:rsidRPr="00793941">
              <w:rPr>
                <w:rFonts w:ascii="Garamond" w:hAnsi="Garamond"/>
                <w:szCs w:val="24"/>
              </w:rPr>
              <w:t xml:space="preserve">Marianne </w:t>
            </w:r>
            <w:r>
              <w:rPr>
                <w:rFonts w:ascii="Garamond" w:hAnsi="Garamond"/>
                <w:szCs w:val="24"/>
              </w:rPr>
              <w:t>Eriksson</w:t>
            </w:r>
            <w:r w:rsidR="0097158B">
              <w:rPr>
                <w:rFonts w:ascii="Garamond" w:hAnsi="Garamond"/>
                <w:szCs w:val="24"/>
              </w:rPr>
              <w:t xml:space="preserve">, </w:t>
            </w:r>
            <w:r>
              <w:rPr>
                <w:rFonts w:ascii="Garamond" w:hAnsi="Garamond"/>
                <w:szCs w:val="24"/>
              </w:rPr>
              <w:t>Gunnar Olsson</w:t>
            </w:r>
            <w:r w:rsidR="0097158B">
              <w:rPr>
                <w:rFonts w:ascii="Garamond" w:hAnsi="Garamond"/>
                <w:szCs w:val="24"/>
              </w:rPr>
              <w:t xml:space="preserve">, </w:t>
            </w:r>
            <w:r>
              <w:rPr>
                <w:rFonts w:ascii="Garamond" w:hAnsi="Garamond"/>
                <w:szCs w:val="24"/>
              </w:rPr>
              <w:t>Maud Anderstedt</w:t>
            </w:r>
            <w:r w:rsidR="0097158B">
              <w:rPr>
                <w:rFonts w:ascii="Garamond" w:hAnsi="Garamond"/>
                <w:szCs w:val="24"/>
              </w:rPr>
              <w:t xml:space="preserve">, </w:t>
            </w:r>
            <w:r w:rsidR="0097158B">
              <w:rPr>
                <w:rFonts w:ascii="Garamond" w:hAnsi="Garamond"/>
                <w:szCs w:val="24"/>
              </w:rPr>
              <w:br/>
            </w:r>
            <w:r>
              <w:rPr>
                <w:rFonts w:ascii="Garamond" w:hAnsi="Garamond"/>
                <w:szCs w:val="24"/>
              </w:rPr>
              <w:t xml:space="preserve">Anne-Mari </w:t>
            </w:r>
            <w:proofErr w:type="spellStart"/>
            <w:r>
              <w:rPr>
                <w:rFonts w:ascii="Garamond" w:hAnsi="Garamond"/>
                <w:szCs w:val="24"/>
              </w:rPr>
              <w:t>Gollne</w:t>
            </w:r>
            <w:proofErr w:type="spellEnd"/>
            <w:r w:rsidR="0097158B">
              <w:rPr>
                <w:rFonts w:ascii="Garamond" w:hAnsi="Garamond"/>
                <w:szCs w:val="24"/>
              </w:rPr>
              <w:t xml:space="preserve">, </w:t>
            </w:r>
            <w:r>
              <w:rPr>
                <w:rFonts w:ascii="Garamond" w:hAnsi="Garamond"/>
                <w:szCs w:val="24"/>
              </w:rPr>
              <w:t>Gun Mattsson</w:t>
            </w:r>
            <w:r w:rsidR="0097158B">
              <w:rPr>
                <w:rFonts w:ascii="Garamond" w:hAnsi="Garamond"/>
                <w:szCs w:val="24"/>
              </w:rPr>
              <w:t xml:space="preserve">, </w:t>
            </w:r>
            <w:r>
              <w:rPr>
                <w:rFonts w:ascii="Garamond" w:hAnsi="Garamond"/>
                <w:szCs w:val="24"/>
              </w:rPr>
              <w:t>Inga-Lisa Dahlbäck</w:t>
            </w:r>
            <w:r>
              <w:rPr>
                <w:rFonts w:ascii="Garamond" w:hAnsi="Garamond"/>
                <w:szCs w:val="24"/>
              </w:rPr>
              <w:br/>
              <w:t>Kenneth Sjökvist</w:t>
            </w:r>
            <w:r w:rsidR="0097158B">
              <w:rPr>
                <w:rFonts w:ascii="Garamond" w:hAnsi="Garamond"/>
                <w:szCs w:val="24"/>
              </w:rPr>
              <w:t xml:space="preserve">, </w:t>
            </w:r>
            <w:r w:rsidR="00335F6D">
              <w:rPr>
                <w:rFonts w:ascii="Garamond" w:hAnsi="Garamond"/>
                <w:szCs w:val="24"/>
              </w:rPr>
              <w:t>Jan Lundberg</w:t>
            </w:r>
            <w:r>
              <w:rPr>
                <w:rFonts w:ascii="Garamond" w:hAnsi="Garamond"/>
                <w:szCs w:val="24"/>
              </w:rPr>
              <w:br/>
            </w:r>
          </w:p>
          <w:p w:rsidR="0061435A" w:rsidRPr="006807F8" w:rsidRDefault="0061435A" w:rsidP="0061435A">
            <w:pPr>
              <w:rPr>
                <w:b/>
                <w:bCs/>
                <w:szCs w:val="22"/>
                <w:lang w:eastAsia="en-US"/>
              </w:rPr>
            </w:pPr>
            <w:r w:rsidRPr="006807F8">
              <w:rPr>
                <w:b/>
                <w:bCs/>
                <w:szCs w:val="22"/>
                <w:lang w:eastAsia="en-US"/>
              </w:rPr>
              <w:t>SPF</w:t>
            </w:r>
            <w:r>
              <w:rPr>
                <w:b/>
                <w:bCs/>
                <w:szCs w:val="22"/>
                <w:lang w:eastAsia="en-US"/>
              </w:rPr>
              <w:t>:</w:t>
            </w:r>
          </w:p>
          <w:p w:rsidR="0061435A" w:rsidRPr="006807F8" w:rsidRDefault="0061435A" w:rsidP="0061435A">
            <w:pPr>
              <w:rPr>
                <w:bCs/>
                <w:szCs w:val="22"/>
                <w:lang w:eastAsia="en-US"/>
              </w:rPr>
            </w:pPr>
            <w:r w:rsidRPr="006807F8">
              <w:rPr>
                <w:bCs/>
                <w:szCs w:val="22"/>
                <w:lang w:eastAsia="en-US"/>
              </w:rPr>
              <w:t>Ann</w:t>
            </w:r>
            <w:r>
              <w:rPr>
                <w:bCs/>
                <w:szCs w:val="22"/>
                <w:lang w:eastAsia="en-US"/>
              </w:rPr>
              <w:t xml:space="preserve"> </w:t>
            </w:r>
            <w:r w:rsidRPr="006807F8">
              <w:rPr>
                <w:bCs/>
                <w:szCs w:val="22"/>
                <w:lang w:eastAsia="en-US"/>
              </w:rPr>
              <w:t>Mari Hjorth</w:t>
            </w:r>
            <w:r w:rsidR="0097158B">
              <w:rPr>
                <w:bCs/>
                <w:szCs w:val="22"/>
                <w:lang w:eastAsia="en-US"/>
              </w:rPr>
              <w:t xml:space="preserve">, </w:t>
            </w:r>
            <w:r>
              <w:rPr>
                <w:bCs/>
                <w:szCs w:val="22"/>
                <w:lang w:eastAsia="en-US"/>
              </w:rPr>
              <w:t>Monica Ulfhielm</w:t>
            </w:r>
            <w:r w:rsidR="0097158B">
              <w:rPr>
                <w:bCs/>
                <w:szCs w:val="22"/>
                <w:lang w:eastAsia="en-US"/>
              </w:rPr>
              <w:t xml:space="preserve">, </w:t>
            </w:r>
            <w:r w:rsidR="00335F6D">
              <w:rPr>
                <w:bCs/>
                <w:szCs w:val="22"/>
                <w:lang w:eastAsia="en-US"/>
              </w:rPr>
              <w:t>Anna-Lena Berglund</w:t>
            </w:r>
            <w:r w:rsidR="0097158B">
              <w:rPr>
                <w:bCs/>
                <w:szCs w:val="22"/>
                <w:lang w:eastAsia="en-US"/>
              </w:rPr>
              <w:t xml:space="preserve">, </w:t>
            </w:r>
            <w:r w:rsidR="00335F6D">
              <w:rPr>
                <w:bCs/>
                <w:szCs w:val="22"/>
                <w:lang w:eastAsia="en-US"/>
              </w:rPr>
              <w:t>Moa Bern</w:t>
            </w:r>
            <w:r w:rsidR="00335F6D">
              <w:rPr>
                <w:bCs/>
                <w:szCs w:val="22"/>
                <w:lang w:eastAsia="en-US"/>
              </w:rPr>
              <w:br/>
              <w:t>Elisa Stare</w:t>
            </w:r>
            <w:r w:rsidR="0097158B">
              <w:rPr>
                <w:bCs/>
                <w:szCs w:val="22"/>
                <w:lang w:eastAsia="en-US"/>
              </w:rPr>
              <w:t xml:space="preserve">, </w:t>
            </w:r>
            <w:r w:rsidR="00474601">
              <w:rPr>
                <w:bCs/>
                <w:szCs w:val="22"/>
                <w:lang w:eastAsia="en-US"/>
              </w:rPr>
              <w:t>Inga Kamlin</w:t>
            </w:r>
            <w:r w:rsidR="00474601">
              <w:rPr>
                <w:bCs/>
                <w:szCs w:val="22"/>
                <w:lang w:eastAsia="en-US"/>
              </w:rPr>
              <w:br/>
            </w:r>
          </w:p>
          <w:p w:rsidR="0061435A" w:rsidRPr="006807F8" w:rsidRDefault="0061435A" w:rsidP="0061435A">
            <w:pPr>
              <w:rPr>
                <w:b/>
                <w:bCs/>
                <w:szCs w:val="22"/>
                <w:lang w:eastAsia="en-US"/>
              </w:rPr>
            </w:pPr>
            <w:r w:rsidRPr="006807F8">
              <w:rPr>
                <w:b/>
                <w:bCs/>
                <w:szCs w:val="22"/>
                <w:lang w:eastAsia="en-US"/>
              </w:rPr>
              <w:t>Presidiet</w:t>
            </w:r>
          </w:p>
          <w:p w:rsidR="0061435A" w:rsidRPr="006807F8" w:rsidRDefault="0061435A" w:rsidP="0061435A">
            <w:pPr>
              <w:rPr>
                <w:bCs/>
                <w:szCs w:val="22"/>
                <w:lang w:eastAsia="en-US"/>
              </w:rPr>
            </w:pPr>
            <w:r w:rsidRPr="006807F8">
              <w:rPr>
                <w:bCs/>
                <w:szCs w:val="22"/>
                <w:lang w:eastAsia="en-US"/>
              </w:rPr>
              <w:t>Birgitta Husén</w:t>
            </w:r>
            <w:r>
              <w:rPr>
                <w:bCs/>
                <w:szCs w:val="22"/>
                <w:lang w:eastAsia="en-US"/>
              </w:rPr>
              <w:t xml:space="preserve"> Ordförande (KD)</w:t>
            </w:r>
          </w:p>
          <w:p w:rsidR="0061435A" w:rsidRPr="001E2BBE" w:rsidRDefault="0061435A" w:rsidP="0061435A">
            <w:pPr>
              <w:rPr>
                <w:bCs/>
                <w:szCs w:val="22"/>
                <w:lang w:eastAsia="en-US"/>
              </w:rPr>
            </w:pPr>
            <w:r w:rsidRPr="006807F8">
              <w:rPr>
                <w:bCs/>
                <w:szCs w:val="22"/>
                <w:lang w:eastAsia="en-US"/>
              </w:rPr>
              <w:t>Gunilla Elmberg</w:t>
            </w:r>
            <w:r>
              <w:rPr>
                <w:bCs/>
                <w:szCs w:val="22"/>
                <w:lang w:eastAsia="en-US"/>
              </w:rPr>
              <w:t xml:space="preserve"> 1:e vice Ordförande (M)</w:t>
            </w:r>
            <w:r w:rsidRPr="001E2BBE">
              <w:rPr>
                <w:bCs/>
                <w:szCs w:val="22"/>
                <w:lang w:eastAsia="en-US"/>
              </w:rPr>
              <w:t xml:space="preserve"> </w:t>
            </w:r>
          </w:p>
          <w:p w:rsidR="0061435A" w:rsidRPr="001E2BBE" w:rsidRDefault="0061435A" w:rsidP="0061435A">
            <w:pPr>
              <w:rPr>
                <w:bCs/>
                <w:szCs w:val="22"/>
                <w:lang w:eastAsia="en-US"/>
              </w:rPr>
            </w:pPr>
          </w:p>
          <w:p w:rsidR="0061435A" w:rsidRPr="001E2BBE" w:rsidRDefault="0061435A" w:rsidP="0061435A">
            <w:pPr>
              <w:rPr>
                <w:bCs/>
                <w:szCs w:val="22"/>
                <w:lang w:eastAsia="en-US"/>
              </w:rPr>
            </w:pPr>
            <w:proofErr w:type="gramStart"/>
            <w:r w:rsidRPr="001E2BBE">
              <w:rPr>
                <w:bCs/>
                <w:szCs w:val="22"/>
                <w:lang w:eastAsia="en-US"/>
              </w:rPr>
              <w:t>……………………………………</w:t>
            </w:r>
            <w:proofErr w:type="gramEnd"/>
          </w:p>
          <w:p w:rsidR="0061435A" w:rsidRDefault="0061435A" w:rsidP="0061435A">
            <w:pPr>
              <w:rPr>
                <w:bCs/>
                <w:szCs w:val="22"/>
                <w:lang w:eastAsia="en-US"/>
              </w:rPr>
            </w:pPr>
            <w:r w:rsidRPr="001E2BBE">
              <w:rPr>
                <w:bCs/>
                <w:szCs w:val="22"/>
                <w:lang w:eastAsia="en-US"/>
              </w:rPr>
              <w:t>Birgitta Husén</w:t>
            </w:r>
            <w:r w:rsidRPr="001E2BBE">
              <w:rPr>
                <w:bCs/>
                <w:szCs w:val="22"/>
                <w:lang w:eastAsia="en-US"/>
              </w:rPr>
              <w:br/>
              <w:t>Ordförande</w:t>
            </w:r>
          </w:p>
          <w:p w:rsidR="00AD5076" w:rsidRPr="001E2BBE" w:rsidRDefault="00AD5076" w:rsidP="0061435A">
            <w:pPr>
              <w:rPr>
                <w:bCs/>
                <w:szCs w:val="22"/>
                <w:lang w:eastAsia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6215"/>
              <w:gridCol w:w="222"/>
              <w:gridCol w:w="222"/>
              <w:gridCol w:w="222"/>
            </w:tblGrid>
            <w:tr w:rsidR="0061435A" w:rsidRPr="00371639" w:rsidTr="00AD326D">
              <w:trPr>
                <w:trHeight w:val="390"/>
              </w:trPr>
              <w:tc>
                <w:tcPr>
                  <w:tcW w:w="8111" w:type="dxa"/>
                </w:tcPr>
                <w:p w:rsidR="0061435A" w:rsidRDefault="0061435A" w:rsidP="00AD326D">
                  <w:pPr>
                    <w:pStyle w:val="Default"/>
                    <w:rPr>
                      <w:rFonts w:ascii="Garamond" w:hAnsi="Garamond"/>
                      <w:b/>
                    </w:rPr>
                  </w:pPr>
                </w:p>
                <w:p w:rsidR="0061435A" w:rsidRPr="00371639" w:rsidRDefault="0061435A" w:rsidP="00AD326D">
                  <w:pPr>
                    <w:pStyle w:val="Default"/>
                    <w:rPr>
                      <w:rFonts w:ascii="Garamond" w:hAnsi="Garamond"/>
                    </w:rPr>
                  </w:pPr>
                  <w:r w:rsidRPr="000C3802">
                    <w:rPr>
                      <w:rFonts w:ascii="Garamond" w:hAnsi="Garamond"/>
                      <w:b/>
                    </w:rPr>
                    <w:t>Kontrasignering</w:t>
                  </w:r>
                  <w:r>
                    <w:rPr>
                      <w:rFonts w:ascii="Garamond" w:hAnsi="Garamond"/>
                    </w:rPr>
                    <w:t>:</w:t>
                  </w:r>
                  <w:r w:rsidRPr="00371639">
                    <w:rPr>
                      <w:rFonts w:ascii="Garamond" w:hAnsi="Garamond"/>
                    </w:rPr>
                    <w:br/>
                  </w:r>
                </w:p>
                <w:p w:rsidR="0061435A" w:rsidRPr="00371639" w:rsidRDefault="0061435A" w:rsidP="00AD326D">
                  <w:pPr>
                    <w:pStyle w:val="Default"/>
                    <w:rPr>
                      <w:rFonts w:ascii="Garamond" w:hAnsi="Garamond"/>
                    </w:rPr>
                  </w:pPr>
                </w:p>
                <w:p w:rsidR="0061435A" w:rsidRDefault="0061435A" w:rsidP="00AD326D">
                  <w:pPr>
                    <w:pStyle w:val="Default"/>
                    <w:rPr>
                      <w:rFonts w:ascii="Garamond" w:hAnsi="Garamond"/>
                    </w:rPr>
                  </w:pPr>
                  <w:proofErr w:type="gramStart"/>
                  <w:r w:rsidRPr="00371639">
                    <w:rPr>
                      <w:rFonts w:ascii="Garamond" w:hAnsi="Garamond"/>
                    </w:rPr>
                    <w:t>……………</w:t>
                  </w:r>
                  <w:r>
                    <w:rPr>
                      <w:rFonts w:ascii="Garamond" w:hAnsi="Garamond"/>
                    </w:rPr>
                    <w:t>…………………………</w:t>
                  </w:r>
                  <w:proofErr w:type="gramEnd"/>
                </w:p>
                <w:p w:rsidR="0097158B" w:rsidRDefault="0097158B" w:rsidP="00AD326D">
                  <w:pPr>
                    <w:pStyle w:val="Default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 xml:space="preserve">SPF: </w:t>
                  </w:r>
                  <w:r w:rsidR="002F3693">
                    <w:rPr>
                      <w:rFonts w:ascii="Garamond" w:hAnsi="Garamond"/>
                    </w:rPr>
                    <w:t>Anna-Lena Berglund</w:t>
                  </w:r>
                </w:p>
                <w:p w:rsidR="0097158B" w:rsidRDefault="0097158B" w:rsidP="00AD326D">
                  <w:pPr>
                    <w:pStyle w:val="Default"/>
                    <w:rPr>
                      <w:rFonts w:ascii="Garamond" w:hAnsi="Garamond"/>
                    </w:rPr>
                  </w:pPr>
                </w:p>
                <w:p w:rsidR="0097158B" w:rsidRDefault="0097158B" w:rsidP="00AD326D">
                  <w:pPr>
                    <w:pStyle w:val="Default"/>
                    <w:rPr>
                      <w:rFonts w:ascii="Garamond" w:hAnsi="Garamond"/>
                    </w:rPr>
                  </w:pPr>
                </w:p>
                <w:p w:rsidR="0097158B" w:rsidRPr="00371639" w:rsidRDefault="0097158B" w:rsidP="0097158B">
                  <w:pPr>
                    <w:pStyle w:val="Default"/>
                    <w:rPr>
                      <w:rFonts w:ascii="Garamond" w:hAnsi="Garamond"/>
                    </w:rPr>
                  </w:pPr>
                  <w:r w:rsidRPr="000C3802">
                    <w:rPr>
                      <w:rFonts w:ascii="Garamond" w:hAnsi="Garamond"/>
                      <w:b/>
                    </w:rPr>
                    <w:t>Kontrasignering</w:t>
                  </w:r>
                  <w:r>
                    <w:rPr>
                      <w:rFonts w:ascii="Garamond" w:hAnsi="Garamond"/>
                    </w:rPr>
                    <w:t>:</w:t>
                  </w:r>
                  <w:r w:rsidRPr="00371639">
                    <w:rPr>
                      <w:rFonts w:ascii="Garamond" w:hAnsi="Garamond"/>
                    </w:rPr>
                    <w:br/>
                  </w:r>
                </w:p>
                <w:p w:rsidR="0097158B" w:rsidRPr="00371639" w:rsidRDefault="0097158B" w:rsidP="0097158B">
                  <w:pPr>
                    <w:pStyle w:val="Default"/>
                    <w:rPr>
                      <w:rFonts w:ascii="Garamond" w:hAnsi="Garamond"/>
                    </w:rPr>
                  </w:pPr>
                </w:p>
                <w:p w:rsidR="0097158B" w:rsidRDefault="0097158B" w:rsidP="0097158B">
                  <w:pPr>
                    <w:pStyle w:val="Default"/>
                    <w:rPr>
                      <w:rFonts w:ascii="Garamond" w:hAnsi="Garamond"/>
                    </w:rPr>
                  </w:pPr>
                  <w:proofErr w:type="gramStart"/>
                  <w:r w:rsidRPr="00371639">
                    <w:rPr>
                      <w:rFonts w:ascii="Garamond" w:hAnsi="Garamond"/>
                    </w:rPr>
                    <w:t>……………</w:t>
                  </w:r>
                  <w:r>
                    <w:rPr>
                      <w:rFonts w:ascii="Garamond" w:hAnsi="Garamond"/>
                    </w:rPr>
                    <w:t>…………………………</w:t>
                  </w:r>
                  <w:proofErr w:type="gramEnd"/>
                </w:p>
                <w:p w:rsidR="0097158B" w:rsidRPr="00371639" w:rsidRDefault="00B05048" w:rsidP="0097158B">
                  <w:pPr>
                    <w:pStyle w:val="Default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lastRenderedPageBreak/>
                    <w:t>PRO</w:t>
                  </w:r>
                  <w:r w:rsidR="0097158B">
                    <w:rPr>
                      <w:rFonts w:ascii="Garamond" w:hAnsi="Garamond"/>
                    </w:rPr>
                    <w:t>:</w:t>
                  </w:r>
                  <w:r w:rsidR="002F3693">
                    <w:rPr>
                      <w:rFonts w:ascii="Garamond" w:hAnsi="Garamond"/>
                    </w:rPr>
                    <w:t xml:space="preserve"> Gun Mattson </w:t>
                  </w:r>
                </w:p>
              </w:tc>
              <w:tc>
                <w:tcPr>
                  <w:tcW w:w="222" w:type="dxa"/>
                </w:tcPr>
                <w:p w:rsidR="0061435A" w:rsidRPr="00371639" w:rsidRDefault="0061435A" w:rsidP="00AD326D">
                  <w:pPr>
                    <w:pStyle w:val="Default"/>
                    <w:rPr>
                      <w:rFonts w:ascii="Garamond" w:hAnsi="Garamond"/>
                      <w:b/>
                    </w:rPr>
                  </w:pPr>
                </w:p>
              </w:tc>
              <w:tc>
                <w:tcPr>
                  <w:tcW w:w="222" w:type="dxa"/>
                </w:tcPr>
                <w:p w:rsidR="0061435A" w:rsidRPr="00371639" w:rsidRDefault="0061435A" w:rsidP="00AD326D">
                  <w:pPr>
                    <w:pStyle w:val="Default"/>
                    <w:rPr>
                      <w:rFonts w:ascii="Garamond" w:hAnsi="Garamond"/>
                      <w:b/>
                    </w:rPr>
                  </w:pPr>
                </w:p>
              </w:tc>
              <w:tc>
                <w:tcPr>
                  <w:tcW w:w="222" w:type="dxa"/>
                </w:tcPr>
                <w:p w:rsidR="0061435A" w:rsidRPr="00371639" w:rsidRDefault="0061435A" w:rsidP="00AD326D">
                  <w:pPr>
                    <w:pStyle w:val="Default"/>
                    <w:rPr>
                      <w:rFonts w:ascii="Garamond" w:hAnsi="Garamond"/>
                      <w:b/>
                    </w:rPr>
                  </w:pPr>
                </w:p>
              </w:tc>
            </w:tr>
          </w:tbl>
          <w:p w:rsidR="00EA59ED" w:rsidRPr="00230B84" w:rsidRDefault="00EA59ED" w:rsidP="00BB09DF">
            <w:pPr>
              <w:pStyle w:val="Sidhuvud"/>
              <w:rPr>
                <w:b/>
                <w:bCs/>
                <w:szCs w:val="22"/>
                <w:lang w:eastAsia="en-US"/>
              </w:rPr>
            </w:pPr>
          </w:p>
        </w:tc>
        <w:tc>
          <w:tcPr>
            <w:tcW w:w="1046" w:type="pct"/>
            <w:tcBorders>
              <w:bottom w:val="nil"/>
            </w:tcBorders>
          </w:tcPr>
          <w:p w:rsidR="0061435A" w:rsidRPr="00A45B5D" w:rsidRDefault="0061435A" w:rsidP="00BF29A9">
            <w:pPr>
              <w:rPr>
                <w:bCs/>
                <w:szCs w:val="22"/>
                <w:lang w:eastAsia="en-US"/>
              </w:rPr>
            </w:pPr>
          </w:p>
        </w:tc>
      </w:tr>
    </w:tbl>
    <w:p w:rsidR="006055CC" w:rsidRPr="006055CC" w:rsidRDefault="00BE51B1" w:rsidP="00BB09DF">
      <w:bookmarkStart w:id="1" w:name="NoticeTable"/>
      <w:r>
        <w:rPr>
          <w:b/>
        </w:rPr>
        <w:lastRenderedPageBreak/>
        <w:t xml:space="preserve">        </w:t>
      </w:r>
    </w:p>
    <w:tbl>
      <w:tblPr>
        <w:tblW w:w="8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1E0"/>
      </w:tblPr>
      <w:tblGrid>
        <w:gridCol w:w="628"/>
        <w:gridCol w:w="6284"/>
        <w:gridCol w:w="2043"/>
      </w:tblGrid>
      <w:tr w:rsidR="00E24AEF" w:rsidRPr="00BB09DF" w:rsidTr="00C5350B">
        <w:trPr>
          <w:tblHeader/>
        </w:trPr>
        <w:tc>
          <w:tcPr>
            <w:tcW w:w="628" w:type="dxa"/>
          </w:tcPr>
          <w:p w:rsidR="00E24AEF" w:rsidRPr="00CD77D9" w:rsidRDefault="00E24AEF" w:rsidP="005F5BB2">
            <w:pPr>
              <w:pStyle w:val="Sidhuvud"/>
              <w:rPr>
                <w:b/>
                <w:szCs w:val="24"/>
              </w:rPr>
            </w:pPr>
            <w:r w:rsidRPr="00CD77D9">
              <w:rPr>
                <w:b/>
                <w:szCs w:val="24"/>
              </w:rPr>
              <w:t>Nr</w:t>
            </w:r>
          </w:p>
        </w:tc>
        <w:tc>
          <w:tcPr>
            <w:tcW w:w="6284" w:type="dxa"/>
          </w:tcPr>
          <w:p w:rsidR="00E24AEF" w:rsidRPr="00CD77D9" w:rsidRDefault="00E24AEF" w:rsidP="005F5BB2">
            <w:pPr>
              <w:pStyle w:val="Sidhuvud"/>
              <w:rPr>
                <w:b/>
                <w:szCs w:val="24"/>
              </w:rPr>
            </w:pPr>
            <w:r w:rsidRPr="00CD77D9">
              <w:rPr>
                <w:b/>
                <w:szCs w:val="24"/>
              </w:rPr>
              <w:t>Ärende</w:t>
            </w:r>
          </w:p>
        </w:tc>
        <w:tc>
          <w:tcPr>
            <w:tcW w:w="2043" w:type="dxa"/>
          </w:tcPr>
          <w:p w:rsidR="00E24AEF" w:rsidRPr="00CD77D9" w:rsidRDefault="00E24AEF" w:rsidP="005F5BB2">
            <w:pPr>
              <w:pStyle w:val="Sidhuvud"/>
              <w:rPr>
                <w:b/>
                <w:szCs w:val="24"/>
              </w:rPr>
            </w:pPr>
            <w:r w:rsidRPr="00CD77D9">
              <w:rPr>
                <w:b/>
                <w:szCs w:val="24"/>
              </w:rPr>
              <w:t>Ansvarig</w:t>
            </w:r>
          </w:p>
        </w:tc>
      </w:tr>
      <w:tr w:rsidR="00B81675" w:rsidTr="00C5350B">
        <w:tc>
          <w:tcPr>
            <w:tcW w:w="628" w:type="dxa"/>
          </w:tcPr>
          <w:p w:rsidR="00B81675" w:rsidRDefault="00B81675" w:rsidP="00CD77D9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6284" w:type="dxa"/>
          </w:tcPr>
          <w:p w:rsidR="00416BFD" w:rsidRPr="00B95439" w:rsidRDefault="002D3422" w:rsidP="005F5BB2">
            <w:r w:rsidRPr="00C5350B">
              <w:rPr>
                <w:b/>
              </w:rPr>
              <w:t>Mötets öppnande</w:t>
            </w:r>
            <w:r w:rsidR="005F3507" w:rsidRPr="00C5350B">
              <w:rPr>
                <w:b/>
              </w:rPr>
              <w:t xml:space="preserve"> </w:t>
            </w:r>
            <w:r w:rsidR="005F3507" w:rsidRPr="00186DFD">
              <w:rPr>
                <w:b/>
              </w:rPr>
              <w:t>och upprop</w:t>
            </w:r>
            <w:r w:rsidR="00B95439">
              <w:rPr>
                <w:b/>
              </w:rPr>
              <w:br/>
            </w:r>
            <w:r w:rsidR="00B95439">
              <w:t>Ordförande öppnar mötet och önskar alla väl</w:t>
            </w:r>
            <w:r w:rsidR="00966D22">
              <w:t>k</w:t>
            </w:r>
            <w:r w:rsidR="00B95439">
              <w:t>omna.</w:t>
            </w:r>
          </w:p>
          <w:p w:rsidR="0083325C" w:rsidRPr="00C5350B" w:rsidRDefault="0083325C" w:rsidP="005F5BB2">
            <w:pPr>
              <w:rPr>
                <w:b/>
              </w:rPr>
            </w:pPr>
          </w:p>
        </w:tc>
        <w:tc>
          <w:tcPr>
            <w:tcW w:w="2043" w:type="dxa"/>
          </w:tcPr>
          <w:p w:rsidR="00B81675" w:rsidRPr="00D83C64" w:rsidRDefault="00B81675" w:rsidP="005F5BB2">
            <w:pPr>
              <w:rPr>
                <w:i/>
              </w:rPr>
            </w:pPr>
          </w:p>
        </w:tc>
      </w:tr>
      <w:tr w:rsidR="00E51C04" w:rsidTr="00C5350B">
        <w:tc>
          <w:tcPr>
            <w:tcW w:w="628" w:type="dxa"/>
          </w:tcPr>
          <w:p w:rsidR="00E51C04" w:rsidRDefault="00E51C04" w:rsidP="00CD77D9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6284" w:type="dxa"/>
          </w:tcPr>
          <w:p w:rsidR="00E51C04" w:rsidRDefault="002D3422" w:rsidP="005F5BB2">
            <w:pPr>
              <w:rPr>
                <w:b/>
              </w:rPr>
            </w:pPr>
            <w:r w:rsidRPr="00C5350B">
              <w:rPr>
                <w:b/>
              </w:rPr>
              <w:t>Minnesanteckningar från föregående möte</w:t>
            </w:r>
          </w:p>
          <w:p w:rsidR="0083325C" w:rsidRDefault="00C42CFD" w:rsidP="005F5BB2">
            <w:r>
              <w:t>Önskemål</w:t>
            </w:r>
            <w:r w:rsidR="00F12C03">
              <w:t xml:space="preserve"> </w:t>
            </w:r>
            <w:r>
              <w:t xml:space="preserve">om att </w:t>
            </w:r>
            <w:r w:rsidR="009C7D1E">
              <w:t xml:space="preserve">representanter </w:t>
            </w:r>
            <w:r w:rsidR="00F12C03">
              <w:t>från N</w:t>
            </w:r>
            <w:r>
              <w:t xml:space="preserve">acka kommun, </w:t>
            </w:r>
            <w:r w:rsidR="009C7D1E">
              <w:t xml:space="preserve">som deltar på möten, </w:t>
            </w:r>
            <w:r>
              <w:t>alltid ska finnas med i m</w:t>
            </w:r>
            <w:r w:rsidR="00E5273B" w:rsidRPr="00E5273B">
              <w:t>innesanteckningarna.</w:t>
            </w:r>
            <w:r w:rsidR="00826522">
              <w:t xml:space="preserve"> </w:t>
            </w:r>
            <w:r w:rsidR="004E519B">
              <w:t>Minnesanteckningarna från 2012-11-29 är med anledning av det reviderade</w:t>
            </w:r>
            <w:r w:rsidR="00E30794">
              <w:t xml:space="preserve"> inför kontrasignering</w:t>
            </w:r>
            <w:r w:rsidR="004E519B">
              <w:t>, se v</w:t>
            </w:r>
            <w:r w:rsidR="00D56ACF">
              <w:t>ersion 1.0 bilaga 1.</w:t>
            </w:r>
          </w:p>
          <w:p w:rsidR="004E519B" w:rsidRDefault="004E519B" w:rsidP="004E519B">
            <w:r w:rsidRPr="009C7D1E">
              <w:t>Minnesanteckningarna lades till handlingarna</w:t>
            </w:r>
            <w:r w:rsidR="00F814B7" w:rsidRPr="009C7D1E">
              <w:t xml:space="preserve">. </w:t>
            </w:r>
            <w:r w:rsidR="00571CC9">
              <w:br/>
            </w:r>
            <w:r w:rsidR="00F814B7" w:rsidRPr="009C7D1E">
              <w:t>Kontrasignering</w:t>
            </w:r>
            <w:r w:rsidR="009C7D1E" w:rsidRPr="009C7D1E">
              <w:t xml:space="preserve"> från dagens möte Anna-Lena Berglund SPF Gun Mattsson PRO.</w:t>
            </w:r>
            <w:r>
              <w:t xml:space="preserve"> </w:t>
            </w:r>
          </w:p>
          <w:p w:rsidR="00863EB9" w:rsidRPr="00E5273B" w:rsidRDefault="00863EB9" w:rsidP="005F5BB2"/>
        </w:tc>
        <w:tc>
          <w:tcPr>
            <w:tcW w:w="2043" w:type="dxa"/>
          </w:tcPr>
          <w:p w:rsidR="00E51C04" w:rsidRPr="00D83C64" w:rsidRDefault="00E51C04" w:rsidP="00E969AD">
            <w:pPr>
              <w:rPr>
                <w:i/>
              </w:rPr>
            </w:pPr>
          </w:p>
        </w:tc>
      </w:tr>
      <w:tr w:rsidR="0085044D" w:rsidTr="00C5350B">
        <w:tc>
          <w:tcPr>
            <w:tcW w:w="628" w:type="dxa"/>
          </w:tcPr>
          <w:p w:rsidR="0085044D" w:rsidRPr="0037013F" w:rsidRDefault="0085044D" w:rsidP="005B2EE1">
            <w:pPr>
              <w:spacing w:line="280" w:lineRule="atLeast"/>
              <w:ind w:left="360"/>
            </w:pPr>
          </w:p>
        </w:tc>
        <w:tc>
          <w:tcPr>
            <w:tcW w:w="6284" w:type="dxa"/>
          </w:tcPr>
          <w:p w:rsidR="0085044D" w:rsidRPr="0085044D" w:rsidRDefault="00C65999" w:rsidP="009119BB">
            <w:pPr>
              <w:jc w:val="center"/>
              <w:rPr>
                <w:b/>
              </w:rPr>
            </w:pPr>
            <w:r>
              <w:rPr>
                <w:b/>
              </w:rPr>
              <w:t>Informationsärenden</w:t>
            </w:r>
          </w:p>
        </w:tc>
        <w:tc>
          <w:tcPr>
            <w:tcW w:w="2043" w:type="dxa"/>
          </w:tcPr>
          <w:p w:rsidR="0085044D" w:rsidRPr="00D83C64" w:rsidRDefault="0085044D" w:rsidP="008A5F72">
            <w:pPr>
              <w:rPr>
                <w:i/>
              </w:rPr>
            </w:pPr>
          </w:p>
        </w:tc>
      </w:tr>
      <w:tr w:rsidR="00C65999" w:rsidTr="00C5350B">
        <w:tc>
          <w:tcPr>
            <w:tcW w:w="628" w:type="dxa"/>
          </w:tcPr>
          <w:p w:rsidR="00C65999" w:rsidRDefault="00C65999" w:rsidP="005B2EE1">
            <w:pPr>
              <w:spacing w:line="280" w:lineRule="atLeast"/>
            </w:pPr>
            <w:r>
              <w:t>3.</w:t>
            </w:r>
          </w:p>
        </w:tc>
        <w:tc>
          <w:tcPr>
            <w:tcW w:w="6284" w:type="dxa"/>
          </w:tcPr>
          <w:p w:rsidR="00C65999" w:rsidRDefault="00C65999" w:rsidP="00E040C2">
            <w:pPr>
              <w:rPr>
                <w:b/>
              </w:rPr>
            </w:pPr>
            <w:r w:rsidRPr="00F518D7">
              <w:rPr>
                <w:b/>
              </w:rPr>
              <w:t xml:space="preserve">Avveckling av </w:t>
            </w:r>
            <w:proofErr w:type="spellStart"/>
            <w:r w:rsidRPr="00F518D7">
              <w:rPr>
                <w:b/>
              </w:rPr>
              <w:t>Nackahemmet</w:t>
            </w:r>
            <w:proofErr w:type="spellEnd"/>
          </w:p>
          <w:p w:rsidR="002B2A95" w:rsidRPr="002B2A95" w:rsidRDefault="002B2A95" w:rsidP="00FF7084">
            <w:proofErr w:type="spellStart"/>
            <w:r w:rsidRPr="002B2A95">
              <w:t>N</w:t>
            </w:r>
            <w:r w:rsidR="005C3849">
              <w:t>ackahemmet</w:t>
            </w:r>
            <w:proofErr w:type="spellEnd"/>
            <w:r w:rsidR="005C3849">
              <w:t xml:space="preserve"> har</w:t>
            </w:r>
            <w:r w:rsidRPr="002B2A95">
              <w:t xml:space="preserve"> sagt upp avtalet med Nacka kommun. </w:t>
            </w:r>
            <w:r w:rsidR="00FF7084">
              <w:t>De har för låg b</w:t>
            </w:r>
            <w:r w:rsidRPr="002B2A95">
              <w:t>eläggning</w:t>
            </w:r>
            <w:r w:rsidR="00FF7084">
              <w:t>. Berörda och anhöriga har blivit informerade.</w:t>
            </w:r>
            <w:r w:rsidR="00432668">
              <w:br/>
            </w:r>
          </w:p>
        </w:tc>
        <w:tc>
          <w:tcPr>
            <w:tcW w:w="2043" w:type="dxa"/>
          </w:tcPr>
          <w:p w:rsidR="00C65999" w:rsidRPr="00D83C64" w:rsidRDefault="00C65999" w:rsidP="00E040C2">
            <w:pPr>
              <w:rPr>
                <w:i/>
              </w:rPr>
            </w:pPr>
            <w:r w:rsidRPr="00D83C64">
              <w:rPr>
                <w:i/>
              </w:rPr>
              <w:t>Harriet Holmgren, bitr. enhetschef, äldreenheten</w:t>
            </w:r>
          </w:p>
        </w:tc>
      </w:tr>
      <w:tr w:rsidR="00C65999" w:rsidTr="00C5350B">
        <w:tc>
          <w:tcPr>
            <w:tcW w:w="628" w:type="dxa"/>
          </w:tcPr>
          <w:p w:rsidR="00C65999" w:rsidRDefault="00C65999" w:rsidP="005B2EE1">
            <w:pPr>
              <w:spacing w:line="280" w:lineRule="atLeast"/>
            </w:pPr>
            <w:r>
              <w:t>4.</w:t>
            </w:r>
          </w:p>
        </w:tc>
        <w:tc>
          <w:tcPr>
            <w:tcW w:w="6284" w:type="dxa"/>
          </w:tcPr>
          <w:p w:rsidR="00C65999" w:rsidRDefault="00C65999" w:rsidP="00E040C2">
            <w:pPr>
              <w:rPr>
                <w:b/>
              </w:rPr>
            </w:pPr>
            <w:r w:rsidRPr="00F518D7">
              <w:rPr>
                <w:b/>
              </w:rPr>
              <w:t>Studiebesök på Kungshamn</w:t>
            </w:r>
          </w:p>
          <w:p w:rsidR="006E280C" w:rsidRPr="006E280C" w:rsidRDefault="00AC71EA" w:rsidP="00FB22D9">
            <w:r>
              <w:t>S</w:t>
            </w:r>
            <w:r w:rsidR="00432668">
              <w:t xml:space="preserve">tudiebesöket </w:t>
            </w:r>
            <w:r w:rsidR="006E280C">
              <w:t>30 maj</w:t>
            </w:r>
            <w:r w:rsidR="00B5213E">
              <w:t xml:space="preserve"> blir</w:t>
            </w:r>
            <w:r w:rsidR="006E280C">
              <w:t xml:space="preserve"> under ordinarie KPR möte</w:t>
            </w:r>
            <w:r w:rsidR="00CD30A7">
              <w:t>stid</w:t>
            </w:r>
            <w:r>
              <w:t xml:space="preserve">. </w:t>
            </w:r>
            <w:r w:rsidR="004E499C">
              <w:t xml:space="preserve">Beslut togs om att mötestiden ändå blir två timmar, exklusive studiebesöket.  </w:t>
            </w:r>
            <w:r w:rsidR="0030346A">
              <w:t xml:space="preserve">Jessica </w:t>
            </w:r>
            <w:r w:rsidR="0030220E">
              <w:t xml:space="preserve">tar kontakt med </w:t>
            </w:r>
            <w:r w:rsidR="0030346A">
              <w:t>Anne-Lie</w:t>
            </w:r>
            <w:r w:rsidR="0030220E">
              <w:t xml:space="preserve"> kring detaljer. </w:t>
            </w:r>
            <w:r w:rsidR="00CF49CE">
              <w:br/>
            </w:r>
          </w:p>
        </w:tc>
        <w:tc>
          <w:tcPr>
            <w:tcW w:w="2043" w:type="dxa"/>
          </w:tcPr>
          <w:p w:rsidR="00C65999" w:rsidRPr="00D83C64" w:rsidRDefault="00C65999" w:rsidP="00E040C2">
            <w:pPr>
              <w:rPr>
                <w:i/>
              </w:rPr>
            </w:pPr>
          </w:p>
        </w:tc>
      </w:tr>
      <w:tr w:rsidR="00C65999" w:rsidTr="00C5350B">
        <w:tc>
          <w:tcPr>
            <w:tcW w:w="628" w:type="dxa"/>
          </w:tcPr>
          <w:p w:rsidR="00C65999" w:rsidRDefault="00C65999" w:rsidP="005B2EE1">
            <w:pPr>
              <w:spacing w:line="280" w:lineRule="atLeast"/>
            </w:pPr>
            <w:r>
              <w:t xml:space="preserve">5. </w:t>
            </w:r>
          </w:p>
        </w:tc>
        <w:tc>
          <w:tcPr>
            <w:tcW w:w="6284" w:type="dxa"/>
          </w:tcPr>
          <w:p w:rsidR="00C65999" w:rsidRDefault="00C65999" w:rsidP="00E040C2">
            <w:pPr>
              <w:rPr>
                <w:b/>
              </w:rPr>
            </w:pPr>
            <w:r w:rsidRPr="00F518D7">
              <w:rPr>
                <w:b/>
              </w:rPr>
              <w:t>Äldreombudsmannen</w:t>
            </w:r>
          </w:p>
          <w:p w:rsidR="0030346A" w:rsidRPr="0030346A" w:rsidRDefault="00335087" w:rsidP="00335087">
            <w:r>
              <w:t>Ordförande informerar att frågan om ä</w:t>
            </w:r>
            <w:r w:rsidR="0030346A">
              <w:t>ldreombudsman i Nacka</w:t>
            </w:r>
            <w:r w:rsidR="004A74BD">
              <w:t xml:space="preserve"> är </w:t>
            </w:r>
            <w:r w:rsidR="0030346A">
              <w:t>vilande</w:t>
            </w:r>
            <w:r>
              <w:t xml:space="preserve">. Det </w:t>
            </w:r>
            <w:r w:rsidR="004A74BD">
              <w:t xml:space="preserve">finns </w:t>
            </w:r>
            <w:r w:rsidR="0030346A">
              <w:t xml:space="preserve">en ambition om </w:t>
            </w:r>
            <w:r w:rsidR="00511B6C">
              <w:t xml:space="preserve">att </w:t>
            </w:r>
            <w:r w:rsidR="004A74BD">
              <w:t xml:space="preserve">kommunen ska ha en ombudsman. </w:t>
            </w:r>
            <w:r>
              <w:t xml:space="preserve">Frågan väcktes av ordförande 2012 och det finns </w:t>
            </w:r>
            <w:r w:rsidR="004F333C">
              <w:t>en arbetsgru</w:t>
            </w:r>
            <w:r w:rsidR="00511B6C">
              <w:t xml:space="preserve">pp inom </w:t>
            </w:r>
            <w:r w:rsidR="004F333C">
              <w:t xml:space="preserve">KPR. </w:t>
            </w:r>
            <w:r>
              <w:br/>
            </w:r>
            <w:r w:rsidR="0070425E">
              <w:t xml:space="preserve"> </w:t>
            </w:r>
          </w:p>
        </w:tc>
        <w:tc>
          <w:tcPr>
            <w:tcW w:w="2043" w:type="dxa"/>
          </w:tcPr>
          <w:p w:rsidR="00C65999" w:rsidRPr="00D83C64" w:rsidRDefault="00C65999" w:rsidP="00E040C2">
            <w:pPr>
              <w:rPr>
                <w:i/>
              </w:rPr>
            </w:pPr>
          </w:p>
        </w:tc>
      </w:tr>
      <w:tr w:rsidR="00C65999" w:rsidTr="00C5350B">
        <w:tc>
          <w:tcPr>
            <w:tcW w:w="628" w:type="dxa"/>
          </w:tcPr>
          <w:p w:rsidR="00C65999" w:rsidRPr="00C65999" w:rsidRDefault="00C65999" w:rsidP="005B2EE1">
            <w:pPr>
              <w:spacing w:line="280" w:lineRule="atLeast"/>
              <w:rPr>
                <w:b/>
              </w:rPr>
            </w:pPr>
          </w:p>
        </w:tc>
        <w:tc>
          <w:tcPr>
            <w:tcW w:w="6284" w:type="dxa"/>
          </w:tcPr>
          <w:p w:rsidR="00C65999" w:rsidRPr="00C65999" w:rsidRDefault="00C65999" w:rsidP="009119BB">
            <w:pPr>
              <w:jc w:val="center"/>
              <w:rPr>
                <w:b/>
              </w:rPr>
            </w:pPr>
            <w:r w:rsidRPr="00C65999">
              <w:rPr>
                <w:b/>
              </w:rPr>
              <w:t>Besök</w:t>
            </w:r>
          </w:p>
        </w:tc>
        <w:tc>
          <w:tcPr>
            <w:tcW w:w="2043" w:type="dxa"/>
          </w:tcPr>
          <w:p w:rsidR="00C65999" w:rsidRPr="00D83C64" w:rsidRDefault="00C65999" w:rsidP="005F5BB2">
            <w:pPr>
              <w:rPr>
                <w:i/>
              </w:rPr>
            </w:pPr>
          </w:p>
        </w:tc>
      </w:tr>
      <w:tr w:rsidR="00C65999" w:rsidTr="00C5350B">
        <w:tc>
          <w:tcPr>
            <w:tcW w:w="628" w:type="dxa"/>
          </w:tcPr>
          <w:p w:rsidR="00C65999" w:rsidRDefault="00C65999" w:rsidP="005B2EE1">
            <w:pPr>
              <w:spacing w:line="280" w:lineRule="atLeast"/>
            </w:pPr>
            <w:r>
              <w:t>6.</w:t>
            </w:r>
          </w:p>
        </w:tc>
        <w:tc>
          <w:tcPr>
            <w:tcW w:w="6284" w:type="dxa"/>
          </w:tcPr>
          <w:p w:rsidR="00352B31" w:rsidRDefault="00C65999" w:rsidP="006E280C">
            <w:pPr>
              <w:rPr>
                <w:b/>
              </w:rPr>
            </w:pPr>
            <w:r w:rsidRPr="00F518D7">
              <w:rPr>
                <w:b/>
              </w:rPr>
              <w:t>Översyn av kundvalet inom hemtjänst</w:t>
            </w:r>
            <w:r w:rsidR="00AD3782">
              <w:rPr>
                <w:b/>
              </w:rPr>
              <w:t>;</w:t>
            </w:r>
            <w:r w:rsidR="00402F7F">
              <w:rPr>
                <w:b/>
              </w:rPr>
              <w:t xml:space="preserve"> ledsagning och avlösning</w:t>
            </w:r>
          </w:p>
          <w:p w:rsidR="00352B31" w:rsidRPr="00352B31" w:rsidRDefault="008C4A7E" w:rsidP="006E280C">
            <w:r>
              <w:t>En presentation med möjligheter att</w:t>
            </w:r>
            <w:r w:rsidR="00F60FA5">
              <w:t xml:space="preserve"> ställa frågor och diskutera. </w:t>
            </w:r>
            <w:r w:rsidR="00F60FA5">
              <w:br/>
              <w:t xml:space="preserve">Rådet vill bilda en referensgrupp. </w:t>
            </w:r>
            <w:r w:rsidR="00352B31">
              <w:t xml:space="preserve">Annika och Emelie </w:t>
            </w:r>
            <w:r w:rsidR="00F60FA5">
              <w:t>gör en inbjudan, så får de som är intresserade, anmäla sig. Inbjudan kan gå via sekreteraren</w:t>
            </w:r>
            <w:r>
              <w:t>.</w:t>
            </w:r>
            <w:r w:rsidR="00352B31">
              <w:t xml:space="preserve">  </w:t>
            </w:r>
          </w:p>
          <w:p w:rsidR="00352B31" w:rsidRDefault="00352B31" w:rsidP="006E280C">
            <w:r w:rsidRPr="00352B31">
              <w:t xml:space="preserve">Bilaga </w:t>
            </w:r>
            <w:r w:rsidR="00834F4D">
              <w:t>2</w:t>
            </w:r>
            <w:r w:rsidRPr="00352B31">
              <w:t>.</w:t>
            </w:r>
          </w:p>
          <w:p w:rsidR="008E61A9" w:rsidRDefault="008E61A9" w:rsidP="006E280C"/>
          <w:p w:rsidR="008E61A9" w:rsidRPr="00352B31" w:rsidRDefault="008E61A9" w:rsidP="006E280C"/>
          <w:p w:rsidR="00C65999" w:rsidRPr="00C5350B" w:rsidRDefault="00C65999" w:rsidP="00891D9F"/>
        </w:tc>
        <w:tc>
          <w:tcPr>
            <w:tcW w:w="2043" w:type="dxa"/>
          </w:tcPr>
          <w:p w:rsidR="00C65999" w:rsidRPr="00D83C64" w:rsidRDefault="00C65999" w:rsidP="00E040C2">
            <w:pPr>
              <w:rPr>
                <w:i/>
              </w:rPr>
            </w:pPr>
            <w:r w:rsidRPr="00D83C64">
              <w:rPr>
                <w:i/>
              </w:rPr>
              <w:t>Emelie Berglund, Annika Lindstrand, socialtjänstens kvalitetsenhet</w:t>
            </w:r>
          </w:p>
        </w:tc>
      </w:tr>
      <w:tr w:rsidR="00C65999" w:rsidTr="00C5350B">
        <w:tc>
          <w:tcPr>
            <w:tcW w:w="628" w:type="dxa"/>
          </w:tcPr>
          <w:p w:rsidR="00C65999" w:rsidRDefault="00C65999" w:rsidP="00BF34BD">
            <w:pPr>
              <w:spacing w:line="280" w:lineRule="atLeast"/>
            </w:pPr>
            <w:r>
              <w:t>7.</w:t>
            </w:r>
          </w:p>
        </w:tc>
        <w:tc>
          <w:tcPr>
            <w:tcW w:w="6284" w:type="dxa"/>
          </w:tcPr>
          <w:p w:rsidR="00D05F0D" w:rsidRDefault="00C65999" w:rsidP="00892ABC">
            <w:pPr>
              <w:rPr>
                <w:b/>
              </w:rPr>
            </w:pPr>
            <w:r w:rsidRPr="00F518D7">
              <w:rPr>
                <w:b/>
              </w:rPr>
              <w:t>Pres</w:t>
            </w:r>
            <w:r w:rsidR="00BF29A9">
              <w:rPr>
                <w:b/>
              </w:rPr>
              <w:t>entation och diskussion med k</w:t>
            </w:r>
            <w:r w:rsidRPr="00F518D7">
              <w:rPr>
                <w:b/>
              </w:rPr>
              <w:t xml:space="preserve">ommunstyrelsens nye ordförande </w:t>
            </w:r>
          </w:p>
          <w:p w:rsidR="00F010BB" w:rsidRDefault="009D40C8" w:rsidP="00E91493">
            <w:r>
              <w:t xml:space="preserve">Mats </w:t>
            </w:r>
            <w:proofErr w:type="spellStart"/>
            <w:r>
              <w:t>Gerdau</w:t>
            </w:r>
            <w:proofErr w:type="spellEnd"/>
            <w:r>
              <w:t xml:space="preserve"> var aktiv i Nacka kommun fram till </w:t>
            </w:r>
            <w:r w:rsidR="00D05F0D">
              <w:t>2006</w:t>
            </w:r>
            <w:r>
              <w:t>. Därefter har han suttit i riksdagen</w:t>
            </w:r>
            <w:r w:rsidR="007C7346">
              <w:t>, b</w:t>
            </w:r>
            <w:r>
              <w:t>land annat i s</w:t>
            </w:r>
            <w:r w:rsidR="00831518">
              <w:t>ocialutskottet. Mats anser att vi har bra ver</w:t>
            </w:r>
            <w:r w:rsidR="005D1D49">
              <w:t xml:space="preserve">ksamhet </w:t>
            </w:r>
            <w:r w:rsidR="00831518">
              <w:t xml:space="preserve">i Nacka kommun men att det naturligtvis finns </w:t>
            </w:r>
            <w:r w:rsidR="00E9352D">
              <w:t xml:space="preserve">förbättringsområden. </w:t>
            </w:r>
            <w:r w:rsidR="000C7310">
              <w:t xml:space="preserve">Det är mycket </w:t>
            </w:r>
            <w:r w:rsidR="00C46E32">
              <w:t xml:space="preserve">på gång, planer med </w:t>
            </w:r>
            <w:r w:rsidR="00474F45">
              <w:t>tunnelbana</w:t>
            </w:r>
            <w:r w:rsidR="00952D3F">
              <w:t>, ombyggnation av Slussen</w:t>
            </w:r>
            <w:r w:rsidR="00C46E32">
              <w:t xml:space="preserve"> och nybyggnation</w:t>
            </w:r>
            <w:r w:rsidR="005D1D49">
              <w:t xml:space="preserve"> i Nacka.</w:t>
            </w:r>
            <w:r w:rsidR="000C7310">
              <w:t xml:space="preserve"> </w:t>
            </w:r>
            <w:r w:rsidR="00131B94">
              <w:t xml:space="preserve">Mats presenterar </w:t>
            </w:r>
            <w:r w:rsidR="00A92495">
              <w:t xml:space="preserve">flera </w:t>
            </w:r>
            <w:r w:rsidR="00131B94">
              <w:t xml:space="preserve">tankar om sitt kommande uppdrag. </w:t>
            </w:r>
            <w:r w:rsidR="00D94EC3">
              <w:t xml:space="preserve">När det gäller äldreboenden påpekade han att det behövs </w:t>
            </w:r>
            <w:r w:rsidR="00C008BF">
              <w:t>olika typer av boende</w:t>
            </w:r>
            <w:r w:rsidR="00D94EC3">
              <w:t xml:space="preserve">. </w:t>
            </w:r>
            <w:r w:rsidR="008C7518">
              <w:t xml:space="preserve">Rådet tog upp </w:t>
            </w:r>
            <w:r w:rsidR="007058E8">
              <w:t xml:space="preserve">olika frågor, </w:t>
            </w:r>
            <w:r w:rsidR="008C7518">
              <w:t>buss</w:t>
            </w:r>
            <w:r w:rsidR="007058E8">
              <w:t xml:space="preserve">turer, </w:t>
            </w:r>
            <w:r w:rsidR="00873F01">
              <w:t>krav på</w:t>
            </w:r>
            <w:r w:rsidR="007C2DF1">
              <w:t xml:space="preserve"> fler platser inom</w:t>
            </w:r>
            <w:r w:rsidR="00873F01">
              <w:t xml:space="preserve"> äldreboenden och årets snöröjning. KPR ser sig som en resurs till kommunen</w:t>
            </w:r>
            <w:r w:rsidR="002E4A22">
              <w:t xml:space="preserve">. </w:t>
            </w:r>
            <w:r w:rsidR="00210553">
              <w:t xml:space="preserve">Önskemål framfördes att man vill ha en regelbunden återkoppling från kommunstyrelsen. </w:t>
            </w:r>
            <w:r w:rsidR="00466FEA">
              <w:br/>
            </w:r>
            <w:r w:rsidR="00873F01">
              <w:t xml:space="preserve">Pensionärsorganisationerna </w:t>
            </w:r>
            <w:r w:rsidR="00466FEA">
              <w:t xml:space="preserve">överlämnade </w:t>
            </w:r>
            <w:r w:rsidR="00873F01">
              <w:t xml:space="preserve">en skrivelse </w:t>
            </w:r>
            <w:r w:rsidR="000B51FA">
              <w:t xml:space="preserve">vid sittande bord till kommunstyrelsen, </w:t>
            </w:r>
            <w:r w:rsidR="00B10B9C">
              <w:t xml:space="preserve">angående </w:t>
            </w:r>
            <w:r w:rsidR="00873F01">
              <w:t>arv</w:t>
            </w:r>
            <w:r w:rsidR="00B10B9C">
              <w:t>ode för de som sitter i Kommunala pensionärsrådet.</w:t>
            </w:r>
            <w:r w:rsidR="00CB4D73">
              <w:t xml:space="preserve"> </w:t>
            </w:r>
            <w:r w:rsidR="00873F01">
              <w:br/>
            </w:r>
            <w:r w:rsidR="004E499C">
              <w:t>Det finns</w:t>
            </w:r>
            <w:r w:rsidR="00F732DC">
              <w:t xml:space="preserve"> ett </w:t>
            </w:r>
            <w:r w:rsidR="004E499C">
              <w:t xml:space="preserve">behov </w:t>
            </w:r>
            <w:r w:rsidR="00210553">
              <w:t>hos pensionärsföreningarna</w:t>
            </w:r>
            <w:r w:rsidR="004E499C">
              <w:t xml:space="preserve"> att kunna hyra en lokal</w:t>
            </w:r>
            <w:r w:rsidR="00F732DC">
              <w:t xml:space="preserve">, som rymmer 100 personer, </w:t>
            </w:r>
            <w:r w:rsidR="004E499C">
              <w:t>till en rimlig kostnad.</w:t>
            </w:r>
          </w:p>
          <w:p w:rsidR="00C65999" w:rsidRPr="002116B5" w:rsidRDefault="00C65999" w:rsidP="00BA208C"/>
        </w:tc>
        <w:tc>
          <w:tcPr>
            <w:tcW w:w="2043" w:type="dxa"/>
          </w:tcPr>
          <w:p w:rsidR="00C65999" w:rsidRPr="00D83C64" w:rsidRDefault="00C65999" w:rsidP="005F5BB2">
            <w:pPr>
              <w:rPr>
                <w:i/>
              </w:rPr>
            </w:pPr>
            <w:r w:rsidRPr="00D83C64">
              <w:rPr>
                <w:i/>
              </w:rPr>
              <w:t xml:space="preserve">Mats </w:t>
            </w:r>
            <w:proofErr w:type="spellStart"/>
            <w:r w:rsidRPr="00D83C64">
              <w:rPr>
                <w:i/>
              </w:rPr>
              <w:t>Gerdau</w:t>
            </w:r>
            <w:proofErr w:type="spellEnd"/>
            <w:r w:rsidRPr="00D83C64">
              <w:rPr>
                <w:i/>
              </w:rPr>
              <w:t>, kommunstyrelsens ordförande</w:t>
            </w:r>
          </w:p>
        </w:tc>
      </w:tr>
      <w:tr w:rsidR="00C65999" w:rsidTr="00C5350B">
        <w:tc>
          <w:tcPr>
            <w:tcW w:w="628" w:type="dxa"/>
          </w:tcPr>
          <w:p w:rsidR="00C65999" w:rsidRDefault="00C65999" w:rsidP="00BF34BD">
            <w:pPr>
              <w:spacing w:line="280" w:lineRule="atLeast"/>
            </w:pPr>
            <w:r>
              <w:t>8.</w:t>
            </w:r>
          </w:p>
        </w:tc>
        <w:tc>
          <w:tcPr>
            <w:tcW w:w="6284" w:type="dxa"/>
          </w:tcPr>
          <w:p w:rsidR="00C65999" w:rsidRDefault="00C65999" w:rsidP="005F3507">
            <w:pPr>
              <w:rPr>
                <w:b/>
              </w:rPr>
            </w:pPr>
            <w:r>
              <w:rPr>
                <w:b/>
              </w:rPr>
              <w:t>Nästa möte</w:t>
            </w:r>
          </w:p>
          <w:p w:rsidR="00A0347F" w:rsidRDefault="00E040C2" w:rsidP="005F3507">
            <w:r>
              <w:t>KPRAU 2013-04-04 kl. 13-1</w:t>
            </w:r>
            <w:r w:rsidR="00A0347F">
              <w:t>5, Lokal:</w:t>
            </w:r>
            <w:r>
              <w:t xml:space="preserve"> Bagarsjön</w:t>
            </w:r>
            <w:r w:rsidR="00C45C70">
              <w:t xml:space="preserve"> i Stadshuset</w:t>
            </w:r>
          </w:p>
          <w:p w:rsidR="0083325C" w:rsidRDefault="00E040C2" w:rsidP="005F3507">
            <w:r>
              <w:t>KPR 2013-04-18 kl. 13-15</w:t>
            </w:r>
            <w:r w:rsidR="00A0347F">
              <w:t>, Lokal: Myrsjön</w:t>
            </w:r>
            <w:r w:rsidR="00C45C70">
              <w:t xml:space="preserve"> i Stadshuset</w:t>
            </w:r>
          </w:p>
          <w:p w:rsidR="00E040C2" w:rsidRPr="00E040C2" w:rsidRDefault="00E040C2" w:rsidP="005F3507"/>
        </w:tc>
        <w:tc>
          <w:tcPr>
            <w:tcW w:w="2043" w:type="dxa"/>
          </w:tcPr>
          <w:p w:rsidR="00C65999" w:rsidRPr="00D83C64" w:rsidRDefault="00C65999" w:rsidP="005F5BB2">
            <w:pPr>
              <w:rPr>
                <w:i/>
              </w:rPr>
            </w:pPr>
          </w:p>
        </w:tc>
      </w:tr>
      <w:tr w:rsidR="00C65999" w:rsidTr="0085044D">
        <w:trPr>
          <w:trHeight w:val="355"/>
        </w:trPr>
        <w:tc>
          <w:tcPr>
            <w:tcW w:w="628" w:type="dxa"/>
          </w:tcPr>
          <w:p w:rsidR="00C65999" w:rsidRDefault="00C65999" w:rsidP="00D762FD">
            <w:pPr>
              <w:spacing w:line="280" w:lineRule="atLeast"/>
            </w:pPr>
            <w:r>
              <w:t>9.</w:t>
            </w:r>
          </w:p>
        </w:tc>
        <w:tc>
          <w:tcPr>
            <w:tcW w:w="6284" w:type="dxa"/>
          </w:tcPr>
          <w:p w:rsidR="00C65999" w:rsidRDefault="00C65999" w:rsidP="00AA0C2E">
            <w:pPr>
              <w:rPr>
                <w:b/>
              </w:rPr>
            </w:pPr>
            <w:r w:rsidRPr="00222228">
              <w:rPr>
                <w:b/>
              </w:rPr>
              <w:t>Övriga frågor</w:t>
            </w:r>
          </w:p>
          <w:p w:rsidR="00A75A98" w:rsidRPr="00DF3790" w:rsidRDefault="002E407F" w:rsidP="00876299">
            <w:r>
              <w:t xml:space="preserve">Monica Ulfhielm framför att det är värdefullt att KPR gör studiebesök. </w:t>
            </w:r>
            <w:r w:rsidR="00876299">
              <w:t xml:space="preserve">Hon vill </w:t>
            </w:r>
            <w:r>
              <w:t xml:space="preserve">att man undersöker om det är möjligt att besöka ett äldreteam på Nacka närsjukhus. </w:t>
            </w:r>
            <w:r w:rsidR="00C84FC9">
              <w:br/>
            </w:r>
          </w:p>
        </w:tc>
        <w:tc>
          <w:tcPr>
            <w:tcW w:w="2043" w:type="dxa"/>
          </w:tcPr>
          <w:p w:rsidR="00C65999" w:rsidRPr="00D83C64" w:rsidRDefault="00C65999" w:rsidP="00AA0C2E">
            <w:pPr>
              <w:rPr>
                <w:i/>
              </w:rPr>
            </w:pPr>
          </w:p>
        </w:tc>
      </w:tr>
      <w:bookmarkEnd w:id="1"/>
    </w:tbl>
    <w:p w:rsidR="004D249B" w:rsidRDefault="004D249B" w:rsidP="005E792A"/>
    <w:p w:rsidR="00B11A11" w:rsidRDefault="00B11A11" w:rsidP="005E792A"/>
    <w:p w:rsidR="00B11A11" w:rsidRDefault="00B11A11" w:rsidP="005E792A"/>
    <w:p w:rsidR="00C340B8" w:rsidRDefault="00C340B8" w:rsidP="00953646">
      <w:pPr>
        <w:ind w:firstLine="709"/>
        <w:jc w:val="center"/>
      </w:pPr>
    </w:p>
    <w:sectPr w:rsidR="00C340B8" w:rsidSect="001F681B">
      <w:headerReference w:type="default" r:id="rId8"/>
      <w:headerReference w:type="first" r:id="rId9"/>
      <w:footerReference w:type="first" r:id="rId10"/>
      <w:pgSz w:w="11906" w:h="16838" w:code="9"/>
      <w:pgMar w:top="2381" w:right="1956" w:bottom="1418" w:left="1389" w:header="510" w:footer="851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0469" w:rsidRDefault="00460469">
      <w:r>
        <w:separator/>
      </w:r>
    </w:p>
  </w:endnote>
  <w:endnote w:type="continuationSeparator" w:id="0">
    <w:p w:rsidR="00460469" w:rsidRDefault="004604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69" w:type="dxa"/>
      <w:tblLayout w:type="fixed"/>
      <w:tblCellMar>
        <w:left w:w="85" w:type="dxa"/>
        <w:right w:w="85" w:type="dxa"/>
      </w:tblCellMar>
      <w:tblLook w:val="01E0"/>
    </w:tblPr>
    <w:tblGrid>
      <w:gridCol w:w="2031"/>
      <w:gridCol w:w="1958"/>
      <w:gridCol w:w="1175"/>
      <w:gridCol w:w="1148"/>
      <w:gridCol w:w="718"/>
      <w:gridCol w:w="1148"/>
      <w:gridCol w:w="1291"/>
    </w:tblGrid>
    <w:tr w:rsidR="00460469" w:rsidRPr="00F2400E" w:rsidTr="00643D5B">
      <w:tc>
        <w:tcPr>
          <w:tcW w:w="2031" w:type="dxa"/>
          <w:tcBorders>
            <w:top w:val="single" w:sz="4" w:space="0" w:color="auto"/>
          </w:tcBorders>
          <w:tcMar>
            <w:left w:w="0" w:type="dxa"/>
          </w:tcMar>
        </w:tcPr>
        <w:p w:rsidR="00460469" w:rsidRPr="00CD77D9" w:rsidRDefault="00460469" w:rsidP="00A77D51">
          <w:pPr>
            <w:pStyle w:val="Sidfot"/>
            <w:rPr>
              <w:caps/>
              <w:sz w:val="9"/>
              <w:szCs w:val="9"/>
            </w:rPr>
          </w:pPr>
          <w:bookmarkStart w:id="4" w:name="LPostalAddr"/>
          <w:r w:rsidRPr="00CD77D9">
            <w:rPr>
              <w:caps/>
              <w:sz w:val="9"/>
              <w:szCs w:val="9"/>
            </w:rPr>
            <w:t>Postadress</w:t>
          </w:r>
          <w:bookmarkEnd w:id="4"/>
        </w:p>
      </w:tc>
      <w:tc>
        <w:tcPr>
          <w:tcW w:w="1958" w:type="dxa"/>
          <w:tcBorders>
            <w:top w:val="single" w:sz="4" w:space="0" w:color="auto"/>
          </w:tcBorders>
        </w:tcPr>
        <w:p w:rsidR="00460469" w:rsidRPr="00CD77D9" w:rsidRDefault="00460469" w:rsidP="00A77D51">
          <w:pPr>
            <w:pStyle w:val="Sidfot"/>
            <w:rPr>
              <w:caps/>
              <w:sz w:val="9"/>
              <w:szCs w:val="9"/>
            </w:rPr>
          </w:pPr>
          <w:bookmarkStart w:id="5" w:name="LVisitAddr"/>
          <w:r w:rsidRPr="00CD77D9">
            <w:rPr>
              <w:caps/>
              <w:sz w:val="9"/>
              <w:szCs w:val="9"/>
            </w:rPr>
            <w:t>Besöksadress</w:t>
          </w:r>
          <w:bookmarkEnd w:id="5"/>
        </w:p>
      </w:tc>
      <w:tc>
        <w:tcPr>
          <w:tcW w:w="1175" w:type="dxa"/>
          <w:tcBorders>
            <w:top w:val="single" w:sz="4" w:space="0" w:color="auto"/>
          </w:tcBorders>
        </w:tcPr>
        <w:p w:rsidR="00460469" w:rsidRPr="00CD77D9" w:rsidRDefault="00460469" w:rsidP="00A77D51">
          <w:pPr>
            <w:pStyle w:val="Sidfot"/>
            <w:rPr>
              <w:caps/>
              <w:sz w:val="9"/>
              <w:szCs w:val="9"/>
            </w:rPr>
          </w:pPr>
          <w:bookmarkStart w:id="6" w:name="LPhone"/>
          <w:r w:rsidRPr="00CD77D9">
            <w:rPr>
              <w:caps/>
              <w:sz w:val="9"/>
              <w:szCs w:val="9"/>
            </w:rPr>
            <w:t>Telefon</w:t>
          </w:r>
          <w:bookmarkEnd w:id="6"/>
        </w:p>
      </w:tc>
      <w:tc>
        <w:tcPr>
          <w:tcW w:w="1148" w:type="dxa"/>
          <w:tcBorders>
            <w:top w:val="single" w:sz="4" w:space="0" w:color="auto"/>
          </w:tcBorders>
        </w:tcPr>
        <w:p w:rsidR="00460469" w:rsidRPr="00CD77D9" w:rsidRDefault="00460469" w:rsidP="00A77D51">
          <w:pPr>
            <w:pStyle w:val="Sidfot"/>
            <w:rPr>
              <w:caps/>
              <w:sz w:val="9"/>
              <w:szCs w:val="9"/>
            </w:rPr>
          </w:pPr>
          <w:bookmarkStart w:id="7" w:name="LEmail"/>
          <w:r w:rsidRPr="00CD77D9">
            <w:rPr>
              <w:caps/>
              <w:sz w:val="9"/>
              <w:szCs w:val="9"/>
            </w:rPr>
            <w:t>E-post</w:t>
          </w:r>
          <w:bookmarkEnd w:id="7"/>
        </w:p>
      </w:tc>
      <w:tc>
        <w:tcPr>
          <w:tcW w:w="718" w:type="dxa"/>
          <w:tcBorders>
            <w:top w:val="single" w:sz="4" w:space="0" w:color="auto"/>
          </w:tcBorders>
        </w:tcPr>
        <w:p w:rsidR="00460469" w:rsidRPr="00CD77D9" w:rsidRDefault="00460469" w:rsidP="00A77D51">
          <w:pPr>
            <w:pStyle w:val="Sidfot"/>
            <w:rPr>
              <w:caps/>
              <w:sz w:val="9"/>
              <w:szCs w:val="9"/>
            </w:rPr>
          </w:pPr>
          <w:r w:rsidRPr="00CD77D9">
            <w:rPr>
              <w:caps/>
              <w:sz w:val="9"/>
              <w:szCs w:val="9"/>
            </w:rPr>
            <w:t>sms</w:t>
          </w:r>
        </w:p>
      </w:tc>
      <w:tc>
        <w:tcPr>
          <w:tcW w:w="1148" w:type="dxa"/>
          <w:tcBorders>
            <w:top w:val="single" w:sz="4" w:space="0" w:color="auto"/>
          </w:tcBorders>
        </w:tcPr>
        <w:p w:rsidR="00460469" w:rsidRPr="00CD77D9" w:rsidRDefault="00460469" w:rsidP="00A77D51">
          <w:pPr>
            <w:pStyle w:val="Sidfot"/>
            <w:rPr>
              <w:caps/>
              <w:sz w:val="9"/>
              <w:szCs w:val="9"/>
            </w:rPr>
          </w:pPr>
          <w:r w:rsidRPr="00CD77D9">
            <w:rPr>
              <w:caps/>
              <w:sz w:val="9"/>
              <w:szCs w:val="9"/>
            </w:rPr>
            <w:t>webB</w:t>
          </w:r>
        </w:p>
      </w:tc>
      <w:tc>
        <w:tcPr>
          <w:tcW w:w="1291" w:type="dxa"/>
          <w:tcBorders>
            <w:top w:val="single" w:sz="4" w:space="0" w:color="auto"/>
          </w:tcBorders>
        </w:tcPr>
        <w:p w:rsidR="00460469" w:rsidRPr="00CD77D9" w:rsidRDefault="00460469" w:rsidP="00A77D51">
          <w:pPr>
            <w:pStyle w:val="Sidfot"/>
            <w:rPr>
              <w:caps/>
              <w:sz w:val="9"/>
              <w:szCs w:val="9"/>
            </w:rPr>
          </w:pPr>
          <w:bookmarkStart w:id="8" w:name="LOrgNo"/>
          <w:r w:rsidRPr="00CD77D9">
            <w:rPr>
              <w:caps/>
              <w:sz w:val="9"/>
              <w:szCs w:val="9"/>
            </w:rPr>
            <w:t>Org</w:t>
          </w:r>
          <w:proofErr w:type="gramStart"/>
          <w:r w:rsidRPr="00CD77D9">
            <w:rPr>
              <w:caps/>
              <w:sz w:val="9"/>
              <w:szCs w:val="9"/>
            </w:rPr>
            <w:t>.nummer</w:t>
          </w:r>
          <w:bookmarkEnd w:id="8"/>
          <w:proofErr w:type="gramEnd"/>
        </w:p>
      </w:tc>
    </w:tr>
    <w:tr w:rsidR="00460469" w:rsidRPr="00A77D51" w:rsidTr="00643D5B">
      <w:tc>
        <w:tcPr>
          <w:tcW w:w="2031" w:type="dxa"/>
          <w:tcMar>
            <w:left w:w="0" w:type="dxa"/>
          </w:tcMar>
        </w:tcPr>
        <w:p w:rsidR="00460469" w:rsidRPr="00CD77D9" w:rsidRDefault="00460469" w:rsidP="00CD77D9">
          <w:pPr>
            <w:pStyle w:val="Sidfot"/>
            <w:spacing w:line="180" w:lineRule="exact"/>
            <w:rPr>
              <w:szCs w:val="14"/>
            </w:rPr>
          </w:pPr>
          <w:r w:rsidRPr="00CD77D9">
            <w:rPr>
              <w:szCs w:val="14"/>
            </w:rPr>
            <w:t>Nacka kommun</w:t>
          </w:r>
          <w:bookmarkStart w:id="9" w:name="LCountryPrefix"/>
          <w:r w:rsidRPr="00CD77D9">
            <w:rPr>
              <w:szCs w:val="14"/>
            </w:rPr>
            <w:t>,</w:t>
          </w:r>
          <w:bookmarkEnd w:id="9"/>
          <w:r w:rsidRPr="00CD77D9">
            <w:rPr>
              <w:szCs w:val="14"/>
            </w:rPr>
            <w:t xml:space="preserve"> 131 81 Nacka</w:t>
          </w:r>
          <w:bookmarkStart w:id="10" w:name="Country"/>
          <w:bookmarkEnd w:id="10"/>
        </w:p>
      </w:tc>
      <w:tc>
        <w:tcPr>
          <w:tcW w:w="1958" w:type="dxa"/>
        </w:tcPr>
        <w:p w:rsidR="00460469" w:rsidRPr="00CD77D9" w:rsidRDefault="00460469" w:rsidP="00CD77D9">
          <w:pPr>
            <w:pStyle w:val="Sidfot"/>
            <w:spacing w:line="180" w:lineRule="exact"/>
            <w:rPr>
              <w:szCs w:val="14"/>
            </w:rPr>
          </w:pPr>
          <w:r w:rsidRPr="00CD77D9">
            <w:rPr>
              <w:szCs w:val="14"/>
            </w:rPr>
            <w:t>Stadshuset, Granitvägen 15</w:t>
          </w:r>
        </w:p>
      </w:tc>
      <w:tc>
        <w:tcPr>
          <w:tcW w:w="1175" w:type="dxa"/>
        </w:tcPr>
        <w:p w:rsidR="00460469" w:rsidRPr="00CD77D9" w:rsidRDefault="00460469" w:rsidP="00CD77D9">
          <w:pPr>
            <w:pStyle w:val="Sidfot"/>
            <w:spacing w:line="180" w:lineRule="exact"/>
            <w:rPr>
              <w:szCs w:val="14"/>
            </w:rPr>
          </w:pPr>
          <w:bookmarkStart w:id="11" w:name="PhoneMain"/>
          <w:r w:rsidRPr="00CD77D9">
            <w:rPr>
              <w:szCs w:val="14"/>
            </w:rPr>
            <w:t>08-718 80 00</w:t>
          </w:r>
          <w:bookmarkEnd w:id="11"/>
        </w:p>
      </w:tc>
      <w:tc>
        <w:tcPr>
          <w:tcW w:w="1148" w:type="dxa"/>
        </w:tcPr>
        <w:p w:rsidR="00460469" w:rsidRPr="00CD77D9" w:rsidRDefault="00460469" w:rsidP="00CD77D9">
          <w:pPr>
            <w:pStyle w:val="Sidfot"/>
            <w:spacing w:line="180" w:lineRule="exact"/>
            <w:rPr>
              <w:szCs w:val="14"/>
            </w:rPr>
          </w:pPr>
          <w:r w:rsidRPr="00CD77D9">
            <w:rPr>
              <w:szCs w:val="14"/>
            </w:rPr>
            <w:t>info@nacka.se</w:t>
          </w:r>
        </w:p>
      </w:tc>
      <w:tc>
        <w:tcPr>
          <w:tcW w:w="718" w:type="dxa"/>
        </w:tcPr>
        <w:p w:rsidR="00460469" w:rsidRPr="00CD77D9" w:rsidRDefault="00460469" w:rsidP="00CD77D9">
          <w:pPr>
            <w:pStyle w:val="Sidfot"/>
            <w:spacing w:line="180" w:lineRule="exact"/>
            <w:rPr>
              <w:szCs w:val="14"/>
            </w:rPr>
          </w:pPr>
          <w:r w:rsidRPr="00CD77D9">
            <w:rPr>
              <w:szCs w:val="14"/>
            </w:rPr>
            <w:t>716 80</w:t>
          </w:r>
        </w:p>
      </w:tc>
      <w:tc>
        <w:tcPr>
          <w:tcW w:w="1148" w:type="dxa"/>
        </w:tcPr>
        <w:p w:rsidR="00460469" w:rsidRPr="00CD77D9" w:rsidRDefault="00460469" w:rsidP="00CD77D9">
          <w:pPr>
            <w:pStyle w:val="Sidfot"/>
            <w:spacing w:line="180" w:lineRule="exact"/>
            <w:rPr>
              <w:szCs w:val="14"/>
            </w:rPr>
          </w:pPr>
          <w:r w:rsidRPr="00CD77D9">
            <w:rPr>
              <w:szCs w:val="14"/>
            </w:rPr>
            <w:t>www.nacka.se</w:t>
          </w:r>
        </w:p>
      </w:tc>
      <w:tc>
        <w:tcPr>
          <w:tcW w:w="1291" w:type="dxa"/>
        </w:tcPr>
        <w:p w:rsidR="00460469" w:rsidRPr="00CD77D9" w:rsidRDefault="00460469" w:rsidP="00CD77D9">
          <w:pPr>
            <w:pStyle w:val="Sidfot"/>
            <w:spacing w:line="180" w:lineRule="exact"/>
            <w:rPr>
              <w:szCs w:val="14"/>
            </w:rPr>
          </w:pPr>
          <w:bookmarkStart w:id="12" w:name="OrgNo"/>
          <w:r w:rsidRPr="00CD77D9">
            <w:rPr>
              <w:szCs w:val="14"/>
            </w:rPr>
            <w:t>212000-0167</w:t>
          </w:r>
          <w:bookmarkEnd w:id="12"/>
        </w:p>
      </w:tc>
    </w:tr>
  </w:tbl>
  <w:p w:rsidR="00460469" w:rsidRPr="009D06AF" w:rsidRDefault="00460469" w:rsidP="009D06AF">
    <w:pPr>
      <w:pStyle w:val="Sidfot"/>
      <w:spacing w:line="240" w:lineRule="auto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0469" w:rsidRDefault="00460469">
      <w:r>
        <w:separator/>
      </w:r>
    </w:p>
  </w:footnote>
  <w:footnote w:type="continuationSeparator" w:id="0">
    <w:p w:rsidR="00460469" w:rsidRDefault="004604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469" w:rsidRPr="009D06AF" w:rsidRDefault="00460469" w:rsidP="009D06AF">
    <w:pPr>
      <w:pStyle w:val="Sidhuvud"/>
      <w:rPr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page">
            <wp:posOffset>876935</wp:posOffset>
          </wp:positionH>
          <wp:positionV relativeFrom="page">
            <wp:posOffset>447675</wp:posOffset>
          </wp:positionV>
          <wp:extent cx="433705" cy="611505"/>
          <wp:effectExtent l="19050" t="0" r="4445" b="0"/>
          <wp:wrapNone/>
          <wp:docPr id="2" name="Bildobjekt 3" descr="NackaK_logo_Staende_3#3209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3" descr="NackaK_logo_Staende_3#32096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3705" cy="6115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D06AF">
      <w:rPr>
        <w:sz w:val="18"/>
        <w:szCs w:val="18"/>
      </w:rPr>
      <w:tab/>
    </w:r>
    <w:r>
      <w:rPr>
        <w:sz w:val="18"/>
        <w:szCs w:val="18"/>
      </w:rPr>
      <w:tab/>
    </w:r>
    <w:r w:rsidRPr="009D06AF">
      <w:rPr>
        <w:sz w:val="18"/>
        <w:szCs w:val="18"/>
      </w:rPr>
      <w:fldChar w:fldCharType="begin"/>
    </w:r>
    <w:r w:rsidRPr="009D06AF">
      <w:rPr>
        <w:sz w:val="18"/>
        <w:szCs w:val="18"/>
      </w:rPr>
      <w:instrText xml:space="preserve"> PAGE </w:instrText>
    </w:r>
    <w:r w:rsidRPr="009D06AF">
      <w:rPr>
        <w:sz w:val="18"/>
        <w:szCs w:val="18"/>
      </w:rPr>
      <w:fldChar w:fldCharType="separate"/>
    </w:r>
    <w:r w:rsidR="00A40BDF">
      <w:rPr>
        <w:noProof/>
        <w:sz w:val="18"/>
        <w:szCs w:val="18"/>
      </w:rPr>
      <w:t>3</w:t>
    </w:r>
    <w:r w:rsidRPr="009D06AF">
      <w:rPr>
        <w:sz w:val="18"/>
        <w:szCs w:val="18"/>
      </w:rPr>
      <w:fldChar w:fldCharType="end"/>
    </w:r>
    <w:r w:rsidRPr="009D06AF">
      <w:rPr>
        <w:sz w:val="18"/>
        <w:szCs w:val="18"/>
      </w:rPr>
      <w:t xml:space="preserve"> (</w:t>
    </w:r>
    <w:r w:rsidRPr="009D06AF">
      <w:rPr>
        <w:sz w:val="18"/>
        <w:szCs w:val="18"/>
      </w:rPr>
      <w:fldChar w:fldCharType="begin"/>
    </w:r>
    <w:r w:rsidRPr="009D06AF">
      <w:rPr>
        <w:sz w:val="18"/>
        <w:szCs w:val="18"/>
      </w:rPr>
      <w:instrText xml:space="preserve"> NUMPAGES </w:instrText>
    </w:r>
    <w:r w:rsidRPr="009D06AF">
      <w:rPr>
        <w:sz w:val="18"/>
        <w:szCs w:val="18"/>
      </w:rPr>
      <w:fldChar w:fldCharType="separate"/>
    </w:r>
    <w:r w:rsidR="00A40BDF">
      <w:rPr>
        <w:noProof/>
        <w:sz w:val="18"/>
        <w:szCs w:val="18"/>
      </w:rPr>
      <w:t>3</w:t>
    </w:r>
    <w:r w:rsidRPr="009D06AF">
      <w:rPr>
        <w:sz w:val="18"/>
        <w:szCs w:val="18"/>
      </w:rPr>
      <w:fldChar w:fldCharType="end"/>
    </w:r>
    <w:r w:rsidRPr="009D06AF">
      <w:rPr>
        <w:sz w:val="18"/>
        <w:szCs w:val="18"/>
      </w:rPr>
      <w:t>)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469" w:rsidRPr="003F70FC" w:rsidRDefault="00460469" w:rsidP="00804A71">
    <w:pPr>
      <w:pStyle w:val="Sidhuvud"/>
      <w:rPr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7216" behindDoc="0" locked="1" layoutInCell="1" allowOverlap="1">
          <wp:simplePos x="0" y="0"/>
          <wp:positionH relativeFrom="page">
            <wp:posOffset>883920</wp:posOffset>
          </wp:positionH>
          <wp:positionV relativeFrom="page">
            <wp:posOffset>448310</wp:posOffset>
          </wp:positionV>
          <wp:extent cx="741045" cy="1041400"/>
          <wp:effectExtent l="19050" t="0" r="1905" b="0"/>
          <wp:wrapNone/>
          <wp:docPr id="1" name="Bildobjekt 3" descr="NackaK_logo_Staende_3#3209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3" descr="NackaK_logo_Staende_3#32096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" cy="1041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F70FC">
      <w:rPr>
        <w:sz w:val="18"/>
        <w:szCs w:val="18"/>
      </w:rPr>
      <w:tab/>
    </w:r>
    <w:r w:rsidRPr="003F70FC">
      <w:rPr>
        <w:sz w:val="18"/>
        <w:szCs w:val="18"/>
      </w:rPr>
      <w:tab/>
    </w:r>
    <w:r w:rsidRPr="003F70FC">
      <w:rPr>
        <w:sz w:val="18"/>
        <w:szCs w:val="18"/>
      </w:rPr>
      <w:fldChar w:fldCharType="begin"/>
    </w:r>
    <w:r w:rsidRPr="003F70FC">
      <w:rPr>
        <w:sz w:val="18"/>
        <w:szCs w:val="18"/>
      </w:rPr>
      <w:instrText xml:space="preserve"> PAGE </w:instrText>
    </w:r>
    <w:r w:rsidRPr="003F70FC">
      <w:rPr>
        <w:sz w:val="18"/>
        <w:szCs w:val="18"/>
      </w:rPr>
      <w:fldChar w:fldCharType="separate"/>
    </w:r>
    <w:r w:rsidR="00A40BDF">
      <w:rPr>
        <w:noProof/>
        <w:sz w:val="18"/>
        <w:szCs w:val="18"/>
      </w:rPr>
      <w:t>1</w:t>
    </w:r>
    <w:r w:rsidRPr="003F70FC">
      <w:rPr>
        <w:sz w:val="18"/>
        <w:szCs w:val="18"/>
      </w:rPr>
      <w:fldChar w:fldCharType="end"/>
    </w:r>
    <w:r w:rsidRPr="003F70FC">
      <w:rPr>
        <w:sz w:val="18"/>
        <w:szCs w:val="18"/>
      </w:rPr>
      <w:t xml:space="preserve"> (</w:t>
    </w:r>
    <w:r w:rsidRPr="003F70FC">
      <w:rPr>
        <w:sz w:val="18"/>
        <w:szCs w:val="18"/>
      </w:rPr>
      <w:fldChar w:fldCharType="begin"/>
    </w:r>
    <w:r w:rsidRPr="003F70FC">
      <w:rPr>
        <w:sz w:val="18"/>
        <w:szCs w:val="18"/>
      </w:rPr>
      <w:instrText xml:space="preserve"> NUMPAGES </w:instrText>
    </w:r>
    <w:r w:rsidRPr="003F70FC">
      <w:rPr>
        <w:sz w:val="18"/>
        <w:szCs w:val="18"/>
      </w:rPr>
      <w:fldChar w:fldCharType="separate"/>
    </w:r>
    <w:r w:rsidR="00A40BDF">
      <w:rPr>
        <w:noProof/>
        <w:sz w:val="18"/>
        <w:szCs w:val="18"/>
      </w:rPr>
      <w:t>3</w:t>
    </w:r>
    <w:r w:rsidRPr="003F70FC">
      <w:rPr>
        <w:sz w:val="18"/>
        <w:szCs w:val="18"/>
      </w:rPr>
      <w:fldChar w:fldCharType="end"/>
    </w:r>
    <w:r w:rsidRPr="003F70FC">
      <w:rPr>
        <w:sz w:val="18"/>
        <w:szCs w:val="18"/>
      </w:rPr>
      <w:t>)</w:t>
    </w:r>
  </w:p>
  <w:p w:rsidR="00460469" w:rsidRDefault="00460469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 w:rsidRPr="00884A53">
      <w:rPr>
        <w:rFonts w:ascii="Garamond" w:hAnsi="Garamond"/>
      </w:rPr>
      <w:tab/>
    </w:r>
  </w:p>
  <w:p w:rsidR="00460469" w:rsidRDefault="00460469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460469" w:rsidRDefault="00460469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460469" w:rsidRPr="00C728BB" w:rsidRDefault="00460469" w:rsidP="003F70FC">
    <w:pPr>
      <w:pStyle w:val="Sidhuvud"/>
      <w:tabs>
        <w:tab w:val="clear" w:pos="4706"/>
        <w:tab w:val="left" w:pos="5670"/>
      </w:tabs>
      <w:rPr>
        <w:rFonts w:ascii="Garamond" w:hAnsi="Garamond"/>
        <w:sz w:val="16"/>
        <w:szCs w:val="16"/>
      </w:rPr>
    </w:pPr>
  </w:p>
  <w:p w:rsidR="00460469" w:rsidRDefault="00460469" w:rsidP="003100D9">
    <w:pPr>
      <w:pStyle w:val="Sidhuvud"/>
      <w:tabs>
        <w:tab w:val="clear" w:pos="4706"/>
        <w:tab w:val="left" w:pos="5670"/>
      </w:tabs>
      <w:ind w:right="-511"/>
      <w:rPr>
        <w:b/>
        <w:spacing w:val="-30"/>
        <w:kern w:val="57"/>
        <w:sz w:val="28"/>
        <w:szCs w:val="28"/>
      </w:rPr>
    </w:pPr>
    <w:r w:rsidRPr="00D3104E">
      <w:rPr>
        <w:b/>
        <w:spacing w:val="-30"/>
        <w:kern w:val="57"/>
        <w:sz w:val="57"/>
        <w:szCs w:val="57"/>
      </w:rPr>
      <w:tab/>
    </w:r>
    <w:bookmarkStart w:id="2" w:name="DocumentType"/>
    <w:r w:rsidRPr="0083325C">
      <w:rPr>
        <w:b/>
        <w:spacing w:val="-30"/>
        <w:kern w:val="57"/>
        <w:sz w:val="28"/>
        <w:szCs w:val="28"/>
      </w:rPr>
      <w:t>Minne</w:t>
    </w:r>
    <w:bookmarkEnd w:id="2"/>
    <w:r>
      <w:rPr>
        <w:b/>
        <w:spacing w:val="-30"/>
        <w:kern w:val="57"/>
        <w:sz w:val="28"/>
        <w:szCs w:val="28"/>
      </w:rPr>
      <w:t xml:space="preserve">santeckningar </w:t>
    </w:r>
    <w:proofErr w:type="spellStart"/>
    <w:r>
      <w:rPr>
        <w:b/>
        <w:spacing w:val="-30"/>
        <w:kern w:val="57"/>
        <w:sz w:val="28"/>
        <w:szCs w:val="28"/>
      </w:rPr>
      <w:t>ver</w:t>
    </w:r>
    <w:proofErr w:type="spellEnd"/>
    <w:r>
      <w:rPr>
        <w:b/>
        <w:spacing w:val="-30"/>
        <w:kern w:val="57"/>
        <w:sz w:val="28"/>
        <w:szCs w:val="28"/>
      </w:rPr>
      <w:t>. 1.0</w:t>
    </w:r>
  </w:p>
  <w:p w:rsidR="00460469" w:rsidRDefault="00460469" w:rsidP="003100D9">
    <w:pPr>
      <w:pStyle w:val="Sidhuvud"/>
      <w:tabs>
        <w:tab w:val="clear" w:pos="4706"/>
        <w:tab w:val="left" w:pos="5670"/>
      </w:tabs>
      <w:ind w:right="-511"/>
      <w:rPr>
        <w:b/>
        <w:spacing w:val="-30"/>
        <w:kern w:val="57"/>
        <w:sz w:val="28"/>
        <w:szCs w:val="28"/>
      </w:rPr>
    </w:pPr>
  </w:p>
  <w:p w:rsidR="00460469" w:rsidRPr="0083325C" w:rsidRDefault="00460469" w:rsidP="003100D9">
    <w:pPr>
      <w:pStyle w:val="Sidhuvud"/>
      <w:tabs>
        <w:tab w:val="clear" w:pos="4706"/>
        <w:tab w:val="left" w:pos="5670"/>
      </w:tabs>
      <w:ind w:right="-511"/>
      <w:rPr>
        <w:b/>
        <w:spacing w:val="-30"/>
        <w:sz w:val="28"/>
        <w:szCs w:val="28"/>
      </w:rPr>
    </w:pPr>
    <w:bookmarkStart w:id="3" w:name="_GoBack"/>
    <w:bookmarkEnd w:id="3"/>
  </w:p>
  <w:p w:rsidR="00460469" w:rsidRDefault="00460469" w:rsidP="00BB09D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A5E45"/>
    <w:multiLevelType w:val="hybridMultilevel"/>
    <w:tmpl w:val="9676C08A"/>
    <w:lvl w:ilvl="0" w:tplc="041D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68524F48"/>
    <w:multiLevelType w:val="hybridMultilevel"/>
    <w:tmpl w:val="721AD530"/>
    <w:lvl w:ilvl="0" w:tplc="248ED4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A09A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468D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42B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5A67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D87C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8C8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D2F0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BEB9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C6B16A3"/>
    <w:multiLevelType w:val="hybridMultilevel"/>
    <w:tmpl w:val="40F8BBF0"/>
    <w:lvl w:ilvl="0" w:tplc="92A0A72E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attachedTemplate r:id="rId1"/>
  <w:stylePaneFormatFilter w:val="3F01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/>
  <w:docVars>
    <w:docVar w:name="DocType" w:val="Notice"/>
    <w:docVar w:name="Logo" w:val="Purple"/>
  </w:docVars>
  <w:rsids>
    <w:rsidRoot w:val="00BF1893"/>
    <w:rsid w:val="00011615"/>
    <w:rsid w:val="00011ED2"/>
    <w:rsid w:val="00021451"/>
    <w:rsid w:val="00027B2E"/>
    <w:rsid w:val="00027F18"/>
    <w:rsid w:val="00042733"/>
    <w:rsid w:val="00043BED"/>
    <w:rsid w:val="000469BC"/>
    <w:rsid w:val="0004791E"/>
    <w:rsid w:val="00053AC4"/>
    <w:rsid w:val="000571C4"/>
    <w:rsid w:val="000612C3"/>
    <w:rsid w:val="000616A9"/>
    <w:rsid w:val="000650C2"/>
    <w:rsid w:val="00070207"/>
    <w:rsid w:val="000731B8"/>
    <w:rsid w:val="0007635B"/>
    <w:rsid w:val="00076598"/>
    <w:rsid w:val="00084F7A"/>
    <w:rsid w:val="00086069"/>
    <w:rsid w:val="00087E28"/>
    <w:rsid w:val="00092ADA"/>
    <w:rsid w:val="00092C70"/>
    <w:rsid w:val="000941C4"/>
    <w:rsid w:val="000A03C5"/>
    <w:rsid w:val="000A11ED"/>
    <w:rsid w:val="000A1AC4"/>
    <w:rsid w:val="000B51FA"/>
    <w:rsid w:val="000B5FFE"/>
    <w:rsid w:val="000C052E"/>
    <w:rsid w:val="000C7310"/>
    <w:rsid w:val="000D032E"/>
    <w:rsid w:val="000D10ED"/>
    <w:rsid w:val="000D1798"/>
    <w:rsid w:val="000D3930"/>
    <w:rsid w:val="000D58F2"/>
    <w:rsid w:val="000D72E2"/>
    <w:rsid w:val="000D7A20"/>
    <w:rsid w:val="000F0801"/>
    <w:rsid w:val="000F3B21"/>
    <w:rsid w:val="000F3BEE"/>
    <w:rsid w:val="000F462F"/>
    <w:rsid w:val="0010655B"/>
    <w:rsid w:val="00107932"/>
    <w:rsid w:val="0010798C"/>
    <w:rsid w:val="00111655"/>
    <w:rsid w:val="00114BD5"/>
    <w:rsid w:val="00116121"/>
    <w:rsid w:val="001162A2"/>
    <w:rsid w:val="00116F7C"/>
    <w:rsid w:val="00117DC1"/>
    <w:rsid w:val="001253B8"/>
    <w:rsid w:val="0012559E"/>
    <w:rsid w:val="00125C93"/>
    <w:rsid w:val="00131B94"/>
    <w:rsid w:val="00132693"/>
    <w:rsid w:val="00135DAC"/>
    <w:rsid w:val="001427EA"/>
    <w:rsid w:val="00142A1E"/>
    <w:rsid w:val="00143993"/>
    <w:rsid w:val="00155683"/>
    <w:rsid w:val="001668A1"/>
    <w:rsid w:val="00167ACC"/>
    <w:rsid w:val="00172657"/>
    <w:rsid w:val="001752EC"/>
    <w:rsid w:val="0017758D"/>
    <w:rsid w:val="00180137"/>
    <w:rsid w:val="0018075F"/>
    <w:rsid w:val="001825DD"/>
    <w:rsid w:val="00184EB7"/>
    <w:rsid w:val="00185A9A"/>
    <w:rsid w:val="00186DFD"/>
    <w:rsid w:val="00187739"/>
    <w:rsid w:val="00190BCC"/>
    <w:rsid w:val="00193717"/>
    <w:rsid w:val="00196319"/>
    <w:rsid w:val="00196924"/>
    <w:rsid w:val="001A1733"/>
    <w:rsid w:val="001A356B"/>
    <w:rsid w:val="001A6211"/>
    <w:rsid w:val="001A7D88"/>
    <w:rsid w:val="001C01E7"/>
    <w:rsid w:val="001D410D"/>
    <w:rsid w:val="001D4345"/>
    <w:rsid w:val="001E1A4D"/>
    <w:rsid w:val="001E4B15"/>
    <w:rsid w:val="001F3AF9"/>
    <w:rsid w:val="001F45D6"/>
    <w:rsid w:val="001F681B"/>
    <w:rsid w:val="0020217B"/>
    <w:rsid w:val="00203737"/>
    <w:rsid w:val="00205CB5"/>
    <w:rsid w:val="00210553"/>
    <w:rsid w:val="00210C0E"/>
    <w:rsid w:val="002116B5"/>
    <w:rsid w:val="002139BE"/>
    <w:rsid w:val="00215754"/>
    <w:rsid w:val="00222228"/>
    <w:rsid w:val="002239A4"/>
    <w:rsid w:val="00223D46"/>
    <w:rsid w:val="002270DB"/>
    <w:rsid w:val="0022782A"/>
    <w:rsid w:val="002278F9"/>
    <w:rsid w:val="00227EFB"/>
    <w:rsid w:val="00231CE5"/>
    <w:rsid w:val="00234DC9"/>
    <w:rsid w:val="0024292B"/>
    <w:rsid w:val="00242B5A"/>
    <w:rsid w:val="00243F54"/>
    <w:rsid w:val="00247EE0"/>
    <w:rsid w:val="00250470"/>
    <w:rsid w:val="00250B61"/>
    <w:rsid w:val="00252030"/>
    <w:rsid w:val="00256141"/>
    <w:rsid w:val="00267155"/>
    <w:rsid w:val="00271BDB"/>
    <w:rsid w:val="002775F7"/>
    <w:rsid w:val="00281A32"/>
    <w:rsid w:val="002841C0"/>
    <w:rsid w:val="00290DCA"/>
    <w:rsid w:val="002A257F"/>
    <w:rsid w:val="002A488E"/>
    <w:rsid w:val="002B2A95"/>
    <w:rsid w:val="002B57D3"/>
    <w:rsid w:val="002C01A2"/>
    <w:rsid w:val="002C1483"/>
    <w:rsid w:val="002D3422"/>
    <w:rsid w:val="002D4E73"/>
    <w:rsid w:val="002D68D5"/>
    <w:rsid w:val="002E407F"/>
    <w:rsid w:val="002E4A22"/>
    <w:rsid w:val="002E7D9B"/>
    <w:rsid w:val="002F0431"/>
    <w:rsid w:val="002F2DA7"/>
    <w:rsid w:val="002F3693"/>
    <w:rsid w:val="002F66EA"/>
    <w:rsid w:val="00300A43"/>
    <w:rsid w:val="0030220E"/>
    <w:rsid w:val="0030346A"/>
    <w:rsid w:val="003100D9"/>
    <w:rsid w:val="00311E0B"/>
    <w:rsid w:val="003268D1"/>
    <w:rsid w:val="00332E6B"/>
    <w:rsid w:val="003342C9"/>
    <w:rsid w:val="00335087"/>
    <w:rsid w:val="00335F6D"/>
    <w:rsid w:val="00336406"/>
    <w:rsid w:val="003372B9"/>
    <w:rsid w:val="003409BB"/>
    <w:rsid w:val="00351D99"/>
    <w:rsid w:val="00352B31"/>
    <w:rsid w:val="0035461D"/>
    <w:rsid w:val="00355213"/>
    <w:rsid w:val="00367854"/>
    <w:rsid w:val="0037013F"/>
    <w:rsid w:val="00370DED"/>
    <w:rsid w:val="00372C51"/>
    <w:rsid w:val="00383F5F"/>
    <w:rsid w:val="00387EE9"/>
    <w:rsid w:val="00395757"/>
    <w:rsid w:val="00397B89"/>
    <w:rsid w:val="003A5655"/>
    <w:rsid w:val="003A73C6"/>
    <w:rsid w:val="003B329C"/>
    <w:rsid w:val="003C78B9"/>
    <w:rsid w:val="003D3994"/>
    <w:rsid w:val="003E548E"/>
    <w:rsid w:val="003E5D3D"/>
    <w:rsid w:val="003F4EF1"/>
    <w:rsid w:val="003F70FC"/>
    <w:rsid w:val="00402F7F"/>
    <w:rsid w:val="00407E0B"/>
    <w:rsid w:val="00416BFD"/>
    <w:rsid w:val="0042219C"/>
    <w:rsid w:val="00423067"/>
    <w:rsid w:val="0042626D"/>
    <w:rsid w:val="00432668"/>
    <w:rsid w:val="004463F5"/>
    <w:rsid w:val="00450EC7"/>
    <w:rsid w:val="00453A5D"/>
    <w:rsid w:val="00460469"/>
    <w:rsid w:val="004605C4"/>
    <w:rsid w:val="00461524"/>
    <w:rsid w:val="00466FEA"/>
    <w:rsid w:val="00474601"/>
    <w:rsid w:val="00474F45"/>
    <w:rsid w:val="00481A9B"/>
    <w:rsid w:val="00481F42"/>
    <w:rsid w:val="00495539"/>
    <w:rsid w:val="004A32C0"/>
    <w:rsid w:val="004A3790"/>
    <w:rsid w:val="004A38AB"/>
    <w:rsid w:val="004A5C52"/>
    <w:rsid w:val="004A74BD"/>
    <w:rsid w:val="004B5626"/>
    <w:rsid w:val="004B6BD5"/>
    <w:rsid w:val="004B7319"/>
    <w:rsid w:val="004C4CDA"/>
    <w:rsid w:val="004C4DAF"/>
    <w:rsid w:val="004C57C5"/>
    <w:rsid w:val="004D1FEA"/>
    <w:rsid w:val="004D249B"/>
    <w:rsid w:val="004D3061"/>
    <w:rsid w:val="004E0F9D"/>
    <w:rsid w:val="004E499C"/>
    <w:rsid w:val="004E519B"/>
    <w:rsid w:val="004F1766"/>
    <w:rsid w:val="004F333C"/>
    <w:rsid w:val="004F4DBE"/>
    <w:rsid w:val="004F7FE5"/>
    <w:rsid w:val="005020B3"/>
    <w:rsid w:val="00505FF7"/>
    <w:rsid w:val="005061C3"/>
    <w:rsid w:val="0050667E"/>
    <w:rsid w:val="00511B6C"/>
    <w:rsid w:val="00514EE1"/>
    <w:rsid w:val="0051552B"/>
    <w:rsid w:val="00523D53"/>
    <w:rsid w:val="00530101"/>
    <w:rsid w:val="0053261F"/>
    <w:rsid w:val="00532C33"/>
    <w:rsid w:val="00533385"/>
    <w:rsid w:val="0053404C"/>
    <w:rsid w:val="005434AA"/>
    <w:rsid w:val="0054397E"/>
    <w:rsid w:val="005446AE"/>
    <w:rsid w:val="00545BCD"/>
    <w:rsid w:val="005471AE"/>
    <w:rsid w:val="00550887"/>
    <w:rsid w:val="00553E47"/>
    <w:rsid w:val="00555E52"/>
    <w:rsid w:val="00561ADF"/>
    <w:rsid w:val="0056627A"/>
    <w:rsid w:val="00567BC0"/>
    <w:rsid w:val="00571CC9"/>
    <w:rsid w:val="005739EB"/>
    <w:rsid w:val="00582A13"/>
    <w:rsid w:val="005831B4"/>
    <w:rsid w:val="0058445C"/>
    <w:rsid w:val="00585359"/>
    <w:rsid w:val="005874D0"/>
    <w:rsid w:val="00590B97"/>
    <w:rsid w:val="00593E02"/>
    <w:rsid w:val="005949C0"/>
    <w:rsid w:val="00596783"/>
    <w:rsid w:val="005A04B2"/>
    <w:rsid w:val="005A3333"/>
    <w:rsid w:val="005A34E8"/>
    <w:rsid w:val="005B1BE4"/>
    <w:rsid w:val="005B2EE1"/>
    <w:rsid w:val="005C3350"/>
    <w:rsid w:val="005C3849"/>
    <w:rsid w:val="005D1D49"/>
    <w:rsid w:val="005E0FC3"/>
    <w:rsid w:val="005E1382"/>
    <w:rsid w:val="005E3C24"/>
    <w:rsid w:val="005E428E"/>
    <w:rsid w:val="005E792A"/>
    <w:rsid w:val="005F3507"/>
    <w:rsid w:val="005F5BB2"/>
    <w:rsid w:val="0060220D"/>
    <w:rsid w:val="006055CC"/>
    <w:rsid w:val="00606B8D"/>
    <w:rsid w:val="0061435A"/>
    <w:rsid w:val="006203F4"/>
    <w:rsid w:val="00622E8E"/>
    <w:rsid w:val="0062322E"/>
    <w:rsid w:val="006342EE"/>
    <w:rsid w:val="0063507F"/>
    <w:rsid w:val="00635477"/>
    <w:rsid w:val="00642FDB"/>
    <w:rsid w:val="00643D5B"/>
    <w:rsid w:val="00647303"/>
    <w:rsid w:val="00650ADC"/>
    <w:rsid w:val="00666980"/>
    <w:rsid w:val="0067286C"/>
    <w:rsid w:val="00675338"/>
    <w:rsid w:val="00676A99"/>
    <w:rsid w:val="00676FAC"/>
    <w:rsid w:val="00677BC4"/>
    <w:rsid w:val="00685C48"/>
    <w:rsid w:val="006948B2"/>
    <w:rsid w:val="0069675A"/>
    <w:rsid w:val="006A1212"/>
    <w:rsid w:val="006A16F9"/>
    <w:rsid w:val="006A2C3C"/>
    <w:rsid w:val="006A2C61"/>
    <w:rsid w:val="006A5A50"/>
    <w:rsid w:val="006A5BB7"/>
    <w:rsid w:val="006A7580"/>
    <w:rsid w:val="006B199C"/>
    <w:rsid w:val="006B4F7C"/>
    <w:rsid w:val="006B5EC3"/>
    <w:rsid w:val="006C153E"/>
    <w:rsid w:val="006D6DF7"/>
    <w:rsid w:val="006E1100"/>
    <w:rsid w:val="006E280C"/>
    <w:rsid w:val="006F0FC7"/>
    <w:rsid w:val="006F3373"/>
    <w:rsid w:val="00703914"/>
    <w:rsid w:val="0070425E"/>
    <w:rsid w:val="007058E8"/>
    <w:rsid w:val="007122C6"/>
    <w:rsid w:val="007130BF"/>
    <w:rsid w:val="00723147"/>
    <w:rsid w:val="00731473"/>
    <w:rsid w:val="007323B3"/>
    <w:rsid w:val="00735961"/>
    <w:rsid w:val="0073752A"/>
    <w:rsid w:val="00742A0A"/>
    <w:rsid w:val="0074498C"/>
    <w:rsid w:val="00750AAF"/>
    <w:rsid w:val="007512D3"/>
    <w:rsid w:val="00754F9C"/>
    <w:rsid w:val="00760CF4"/>
    <w:rsid w:val="00761143"/>
    <w:rsid w:val="00761238"/>
    <w:rsid w:val="00772CE1"/>
    <w:rsid w:val="007736BC"/>
    <w:rsid w:val="00781388"/>
    <w:rsid w:val="007874E7"/>
    <w:rsid w:val="00790567"/>
    <w:rsid w:val="00791A00"/>
    <w:rsid w:val="007958B0"/>
    <w:rsid w:val="007A33E8"/>
    <w:rsid w:val="007A3CBB"/>
    <w:rsid w:val="007A43EF"/>
    <w:rsid w:val="007A4F5E"/>
    <w:rsid w:val="007B366A"/>
    <w:rsid w:val="007B3AFA"/>
    <w:rsid w:val="007B7919"/>
    <w:rsid w:val="007C2DF1"/>
    <w:rsid w:val="007C520A"/>
    <w:rsid w:val="007C6366"/>
    <w:rsid w:val="007C6DAD"/>
    <w:rsid w:val="007C7346"/>
    <w:rsid w:val="007D05A9"/>
    <w:rsid w:val="007E3C12"/>
    <w:rsid w:val="007F64F7"/>
    <w:rsid w:val="00801BEE"/>
    <w:rsid w:val="00802A83"/>
    <w:rsid w:val="00804A71"/>
    <w:rsid w:val="00805572"/>
    <w:rsid w:val="00813CD9"/>
    <w:rsid w:val="00820BB2"/>
    <w:rsid w:val="00826522"/>
    <w:rsid w:val="00826889"/>
    <w:rsid w:val="00830AE4"/>
    <w:rsid w:val="00831518"/>
    <w:rsid w:val="0083325C"/>
    <w:rsid w:val="00834F4D"/>
    <w:rsid w:val="0083566B"/>
    <w:rsid w:val="00835756"/>
    <w:rsid w:val="00843F47"/>
    <w:rsid w:val="0085044D"/>
    <w:rsid w:val="008506A3"/>
    <w:rsid w:val="0085685E"/>
    <w:rsid w:val="00863EB9"/>
    <w:rsid w:val="00864FFB"/>
    <w:rsid w:val="00865D8C"/>
    <w:rsid w:val="008661B2"/>
    <w:rsid w:val="00873F01"/>
    <w:rsid w:val="00875691"/>
    <w:rsid w:val="00876299"/>
    <w:rsid w:val="00884A53"/>
    <w:rsid w:val="00886AD6"/>
    <w:rsid w:val="00891D9F"/>
    <w:rsid w:val="00892ABC"/>
    <w:rsid w:val="00893AE4"/>
    <w:rsid w:val="00893CBB"/>
    <w:rsid w:val="008A5DB9"/>
    <w:rsid w:val="008A5F72"/>
    <w:rsid w:val="008C10C1"/>
    <w:rsid w:val="008C4A7E"/>
    <w:rsid w:val="008C7518"/>
    <w:rsid w:val="008D0D8C"/>
    <w:rsid w:val="008D352A"/>
    <w:rsid w:val="008D5611"/>
    <w:rsid w:val="008D79D6"/>
    <w:rsid w:val="008E56FF"/>
    <w:rsid w:val="008E61A9"/>
    <w:rsid w:val="008F1C69"/>
    <w:rsid w:val="008F69F3"/>
    <w:rsid w:val="0090009D"/>
    <w:rsid w:val="00904704"/>
    <w:rsid w:val="0090773D"/>
    <w:rsid w:val="009119BB"/>
    <w:rsid w:val="00916783"/>
    <w:rsid w:val="00920E95"/>
    <w:rsid w:val="00924F41"/>
    <w:rsid w:val="00926C09"/>
    <w:rsid w:val="00933422"/>
    <w:rsid w:val="00934EF0"/>
    <w:rsid w:val="00936C2B"/>
    <w:rsid w:val="00940374"/>
    <w:rsid w:val="00944068"/>
    <w:rsid w:val="00944C15"/>
    <w:rsid w:val="00944E21"/>
    <w:rsid w:val="00944F2C"/>
    <w:rsid w:val="00945809"/>
    <w:rsid w:val="00952D3F"/>
    <w:rsid w:val="00953646"/>
    <w:rsid w:val="00955C20"/>
    <w:rsid w:val="00956664"/>
    <w:rsid w:val="00956F4B"/>
    <w:rsid w:val="00965B94"/>
    <w:rsid w:val="00966D22"/>
    <w:rsid w:val="0097158B"/>
    <w:rsid w:val="0097176C"/>
    <w:rsid w:val="00974572"/>
    <w:rsid w:val="00977357"/>
    <w:rsid w:val="0098084F"/>
    <w:rsid w:val="00983882"/>
    <w:rsid w:val="00987B38"/>
    <w:rsid w:val="00992C20"/>
    <w:rsid w:val="00994C28"/>
    <w:rsid w:val="009A2128"/>
    <w:rsid w:val="009A4B86"/>
    <w:rsid w:val="009A4D0F"/>
    <w:rsid w:val="009A70C1"/>
    <w:rsid w:val="009B7DEB"/>
    <w:rsid w:val="009C31AA"/>
    <w:rsid w:val="009C7D1E"/>
    <w:rsid w:val="009D06AF"/>
    <w:rsid w:val="009D40C8"/>
    <w:rsid w:val="009E1C79"/>
    <w:rsid w:val="009E1E31"/>
    <w:rsid w:val="009E2BC9"/>
    <w:rsid w:val="009E6E05"/>
    <w:rsid w:val="009F20C4"/>
    <w:rsid w:val="009F4E8A"/>
    <w:rsid w:val="00A0347F"/>
    <w:rsid w:val="00A10685"/>
    <w:rsid w:val="00A10CDF"/>
    <w:rsid w:val="00A11CE5"/>
    <w:rsid w:val="00A13185"/>
    <w:rsid w:val="00A1382A"/>
    <w:rsid w:val="00A21CBE"/>
    <w:rsid w:val="00A22333"/>
    <w:rsid w:val="00A23FAC"/>
    <w:rsid w:val="00A32829"/>
    <w:rsid w:val="00A40BDF"/>
    <w:rsid w:val="00A457C5"/>
    <w:rsid w:val="00A501BA"/>
    <w:rsid w:val="00A5504A"/>
    <w:rsid w:val="00A75A98"/>
    <w:rsid w:val="00A76EC7"/>
    <w:rsid w:val="00A77D51"/>
    <w:rsid w:val="00A86BBF"/>
    <w:rsid w:val="00A92018"/>
    <w:rsid w:val="00A92495"/>
    <w:rsid w:val="00AA0C2E"/>
    <w:rsid w:val="00AA4AFE"/>
    <w:rsid w:val="00AB1146"/>
    <w:rsid w:val="00AB1404"/>
    <w:rsid w:val="00AB283C"/>
    <w:rsid w:val="00AB475D"/>
    <w:rsid w:val="00AC11A5"/>
    <w:rsid w:val="00AC3D34"/>
    <w:rsid w:val="00AC71EA"/>
    <w:rsid w:val="00AC7C8A"/>
    <w:rsid w:val="00AD326D"/>
    <w:rsid w:val="00AD3782"/>
    <w:rsid w:val="00AD4490"/>
    <w:rsid w:val="00AD5076"/>
    <w:rsid w:val="00AD54A8"/>
    <w:rsid w:val="00AD7212"/>
    <w:rsid w:val="00AD79AB"/>
    <w:rsid w:val="00AD7B84"/>
    <w:rsid w:val="00AE086A"/>
    <w:rsid w:val="00AE78FD"/>
    <w:rsid w:val="00AF2C02"/>
    <w:rsid w:val="00B0045D"/>
    <w:rsid w:val="00B006F2"/>
    <w:rsid w:val="00B0450B"/>
    <w:rsid w:val="00B05048"/>
    <w:rsid w:val="00B104C3"/>
    <w:rsid w:val="00B10B9C"/>
    <w:rsid w:val="00B11A11"/>
    <w:rsid w:val="00B14CEE"/>
    <w:rsid w:val="00B16E57"/>
    <w:rsid w:val="00B179A6"/>
    <w:rsid w:val="00B22AB7"/>
    <w:rsid w:val="00B2689C"/>
    <w:rsid w:val="00B268B7"/>
    <w:rsid w:val="00B3672D"/>
    <w:rsid w:val="00B41C70"/>
    <w:rsid w:val="00B45753"/>
    <w:rsid w:val="00B465EF"/>
    <w:rsid w:val="00B46BCF"/>
    <w:rsid w:val="00B51DCA"/>
    <w:rsid w:val="00B5213E"/>
    <w:rsid w:val="00B53B73"/>
    <w:rsid w:val="00B53EBF"/>
    <w:rsid w:val="00B57618"/>
    <w:rsid w:val="00B62D01"/>
    <w:rsid w:val="00B71425"/>
    <w:rsid w:val="00B7378E"/>
    <w:rsid w:val="00B76004"/>
    <w:rsid w:val="00B805EA"/>
    <w:rsid w:val="00B81675"/>
    <w:rsid w:val="00B82258"/>
    <w:rsid w:val="00B85778"/>
    <w:rsid w:val="00B93928"/>
    <w:rsid w:val="00B94406"/>
    <w:rsid w:val="00B95439"/>
    <w:rsid w:val="00B95BC2"/>
    <w:rsid w:val="00BA208C"/>
    <w:rsid w:val="00BA2452"/>
    <w:rsid w:val="00BA4742"/>
    <w:rsid w:val="00BB09DF"/>
    <w:rsid w:val="00BB39F6"/>
    <w:rsid w:val="00BB4AFA"/>
    <w:rsid w:val="00BB54A0"/>
    <w:rsid w:val="00BC019B"/>
    <w:rsid w:val="00BC165B"/>
    <w:rsid w:val="00BC2E02"/>
    <w:rsid w:val="00BC3D93"/>
    <w:rsid w:val="00BD3A2F"/>
    <w:rsid w:val="00BD4F73"/>
    <w:rsid w:val="00BE1791"/>
    <w:rsid w:val="00BE24F7"/>
    <w:rsid w:val="00BE3B59"/>
    <w:rsid w:val="00BE51B1"/>
    <w:rsid w:val="00BF04FB"/>
    <w:rsid w:val="00BF1893"/>
    <w:rsid w:val="00BF29A9"/>
    <w:rsid w:val="00BF34BD"/>
    <w:rsid w:val="00BF620E"/>
    <w:rsid w:val="00C008BF"/>
    <w:rsid w:val="00C02339"/>
    <w:rsid w:val="00C03F9A"/>
    <w:rsid w:val="00C04239"/>
    <w:rsid w:val="00C074CA"/>
    <w:rsid w:val="00C16D1E"/>
    <w:rsid w:val="00C24260"/>
    <w:rsid w:val="00C2670D"/>
    <w:rsid w:val="00C3242D"/>
    <w:rsid w:val="00C340B8"/>
    <w:rsid w:val="00C37F6E"/>
    <w:rsid w:val="00C41158"/>
    <w:rsid w:val="00C42CFD"/>
    <w:rsid w:val="00C4543A"/>
    <w:rsid w:val="00C45C70"/>
    <w:rsid w:val="00C46E32"/>
    <w:rsid w:val="00C5350B"/>
    <w:rsid w:val="00C6359E"/>
    <w:rsid w:val="00C65999"/>
    <w:rsid w:val="00C67F39"/>
    <w:rsid w:val="00C728BB"/>
    <w:rsid w:val="00C734D0"/>
    <w:rsid w:val="00C83F2D"/>
    <w:rsid w:val="00C84FC9"/>
    <w:rsid w:val="00C92819"/>
    <w:rsid w:val="00C95EDF"/>
    <w:rsid w:val="00CA2C71"/>
    <w:rsid w:val="00CA4AA2"/>
    <w:rsid w:val="00CA6AC3"/>
    <w:rsid w:val="00CB22B1"/>
    <w:rsid w:val="00CB45DE"/>
    <w:rsid w:val="00CB4D73"/>
    <w:rsid w:val="00CB5E2E"/>
    <w:rsid w:val="00CC0E61"/>
    <w:rsid w:val="00CC7E76"/>
    <w:rsid w:val="00CD0189"/>
    <w:rsid w:val="00CD30A7"/>
    <w:rsid w:val="00CD35AD"/>
    <w:rsid w:val="00CD731A"/>
    <w:rsid w:val="00CD77D9"/>
    <w:rsid w:val="00CE208D"/>
    <w:rsid w:val="00CE213D"/>
    <w:rsid w:val="00CE5CBF"/>
    <w:rsid w:val="00CE66FD"/>
    <w:rsid w:val="00CF44E9"/>
    <w:rsid w:val="00CF49CE"/>
    <w:rsid w:val="00CF62C8"/>
    <w:rsid w:val="00D02F50"/>
    <w:rsid w:val="00D047FA"/>
    <w:rsid w:val="00D05F0D"/>
    <w:rsid w:val="00D0653E"/>
    <w:rsid w:val="00D079D4"/>
    <w:rsid w:val="00D114D2"/>
    <w:rsid w:val="00D14855"/>
    <w:rsid w:val="00D14A9A"/>
    <w:rsid w:val="00D1788E"/>
    <w:rsid w:val="00D21231"/>
    <w:rsid w:val="00D25D7D"/>
    <w:rsid w:val="00D3104E"/>
    <w:rsid w:val="00D3288C"/>
    <w:rsid w:val="00D3497F"/>
    <w:rsid w:val="00D36496"/>
    <w:rsid w:val="00D472D2"/>
    <w:rsid w:val="00D50613"/>
    <w:rsid w:val="00D56009"/>
    <w:rsid w:val="00D56ACF"/>
    <w:rsid w:val="00D6046E"/>
    <w:rsid w:val="00D61F4E"/>
    <w:rsid w:val="00D7157C"/>
    <w:rsid w:val="00D732D6"/>
    <w:rsid w:val="00D74E88"/>
    <w:rsid w:val="00D762FD"/>
    <w:rsid w:val="00D822B5"/>
    <w:rsid w:val="00D83C64"/>
    <w:rsid w:val="00D840BD"/>
    <w:rsid w:val="00D872A5"/>
    <w:rsid w:val="00D87D0C"/>
    <w:rsid w:val="00D90DCC"/>
    <w:rsid w:val="00D94EC3"/>
    <w:rsid w:val="00DA0B0A"/>
    <w:rsid w:val="00DB473B"/>
    <w:rsid w:val="00DB5508"/>
    <w:rsid w:val="00DC041B"/>
    <w:rsid w:val="00DD1884"/>
    <w:rsid w:val="00DE6E49"/>
    <w:rsid w:val="00DE7622"/>
    <w:rsid w:val="00DF3790"/>
    <w:rsid w:val="00DF627B"/>
    <w:rsid w:val="00DF7D7F"/>
    <w:rsid w:val="00E038E6"/>
    <w:rsid w:val="00E040C2"/>
    <w:rsid w:val="00E058A1"/>
    <w:rsid w:val="00E07DE4"/>
    <w:rsid w:val="00E14421"/>
    <w:rsid w:val="00E15880"/>
    <w:rsid w:val="00E159B6"/>
    <w:rsid w:val="00E23A45"/>
    <w:rsid w:val="00E243FA"/>
    <w:rsid w:val="00E24AEF"/>
    <w:rsid w:val="00E30794"/>
    <w:rsid w:val="00E31FB1"/>
    <w:rsid w:val="00E34C39"/>
    <w:rsid w:val="00E41808"/>
    <w:rsid w:val="00E41C69"/>
    <w:rsid w:val="00E4267F"/>
    <w:rsid w:val="00E45C1E"/>
    <w:rsid w:val="00E51C04"/>
    <w:rsid w:val="00E5273B"/>
    <w:rsid w:val="00E54B75"/>
    <w:rsid w:val="00E56AE1"/>
    <w:rsid w:val="00E64598"/>
    <w:rsid w:val="00E67806"/>
    <w:rsid w:val="00E71E49"/>
    <w:rsid w:val="00E74110"/>
    <w:rsid w:val="00E81CE4"/>
    <w:rsid w:val="00E85046"/>
    <w:rsid w:val="00E91000"/>
    <w:rsid w:val="00E91493"/>
    <w:rsid w:val="00E92820"/>
    <w:rsid w:val="00E9352D"/>
    <w:rsid w:val="00E969AD"/>
    <w:rsid w:val="00EA3B4F"/>
    <w:rsid w:val="00EA3E3A"/>
    <w:rsid w:val="00EA5035"/>
    <w:rsid w:val="00EA59ED"/>
    <w:rsid w:val="00EA6A02"/>
    <w:rsid w:val="00EB2532"/>
    <w:rsid w:val="00EB3616"/>
    <w:rsid w:val="00EC48EC"/>
    <w:rsid w:val="00ED32EB"/>
    <w:rsid w:val="00ED3630"/>
    <w:rsid w:val="00EE7099"/>
    <w:rsid w:val="00EF1989"/>
    <w:rsid w:val="00EF53FA"/>
    <w:rsid w:val="00F010BB"/>
    <w:rsid w:val="00F100ED"/>
    <w:rsid w:val="00F1192E"/>
    <w:rsid w:val="00F12C03"/>
    <w:rsid w:val="00F13328"/>
    <w:rsid w:val="00F20538"/>
    <w:rsid w:val="00F22F0F"/>
    <w:rsid w:val="00F2400E"/>
    <w:rsid w:val="00F24F23"/>
    <w:rsid w:val="00F26178"/>
    <w:rsid w:val="00F3217B"/>
    <w:rsid w:val="00F345BD"/>
    <w:rsid w:val="00F40170"/>
    <w:rsid w:val="00F40797"/>
    <w:rsid w:val="00F40BFF"/>
    <w:rsid w:val="00F41FAB"/>
    <w:rsid w:val="00F518D7"/>
    <w:rsid w:val="00F55801"/>
    <w:rsid w:val="00F60FA5"/>
    <w:rsid w:val="00F63E81"/>
    <w:rsid w:val="00F652DF"/>
    <w:rsid w:val="00F732DC"/>
    <w:rsid w:val="00F74482"/>
    <w:rsid w:val="00F76CCD"/>
    <w:rsid w:val="00F77876"/>
    <w:rsid w:val="00F8093C"/>
    <w:rsid w:val="00F814B7"/>
    <w:rsid w:val="00F8436F"/>
    <w:rsid w:val="00F92DAC"/>
    <w:rsid w:val="00F966B9"/>
    <w:rsid w:val="00F97D7B"/>
    <w:rsid w:val="00FA027D"/>
    <w:rsid w:val="00FB22D9"/>
    <w:rsid w:val="00FB4C6B"/>
    <w:rsid w:val="00FC1BBA"/>
    <w:rsid w:val="00FC22B6"/>
    <w:rsid w:val="00FC4933"/>
    <w:rsid w:val="00FD4680"/>
    <w:rsid w:val="00FD502C"/>
    <w:rsid w:val="00FD5B83"/>
    <w:rsid w:val="00FE1464"/>
    <w:rsid w:val="00FE22F9"/>
    <w:rsid w:val="00FE23E8"/>
    <w:rsid w:val="00FE45EA"/>
    <w:rsid w:val="00FE6235"/>
    <w:rsid w:val="00FE6A6B"/>
    <w:rsid w:val="00FF364D"/>
    <w:rsid w:val="00FF515F"/>
    <w:rsid w:val="00FF5D06"/>
    <w:rsid w:val="00FF7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104E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qFormat/>
    <w:rsid w:val="00C24260"/>
    <w:pPr>
      <w:keepNext/>
      <w:spacing w:before="360" w:line="40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qFormat/>
    <w:rsid w:val="00C24260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link w:val="Rubrik3Char"/>
    <w:qFormat/>
    <w:rsid w:val="00C24260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C24260"/>
    <w:pPr>
      <w:keepNext/>
      <w:spacing w:before="240" w:line="280" w:lineRule="atLeast"/>
      <w:outlineLvl w:val="3"/>
    </w:pPr>
    <w:rPr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F40797"/>
    <w:pPr>
      <w:tabs>
        <w:tab w:val="left" w:pos="4706"/>
        <w:tab w:val="right" w:pos="9072"/>
      </w:tabs>
      <w:spacing w:line="240" w:lineRule="auto"/>
    </w:pPr>
    <w:rPr>
      <w:rFonts w:ascii="Gill Sans MT" w:hAnsi="Gill Sans MT"/>
    </w:rPr>
  </w:style>
  <w:style w:type="paragraph" w:styleId="Sidfot">
    <w:name w:val="footer"/>
    <w:basedOn w:val="Normal"/>
    <w:rsid w:val="00F40797"/>
    <w:pPr>
      <w:spacing w:line="180" w:lineRule="atLeast"/>
    </w:pPr>
    <w:rPr>
      <w:rFonts w:ascii="Gill Sans MT" w:hAnsi="Gill Sans MT"/>
      <w:sz w:val="14"/>
      <w:szCs w:val="12"/>
    </w:rPr>
  </w:style>
  <w:style w:type="character" w:styleId="Hyperlnk">
    <w:name w:val="Hyperlink"/>
    <w:rsid w:val="00142A1E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semiHidden/>
    <w:rsid w:val="00142A1E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F345BD"/>
    <w:pPr>
      <w:tabs>
        <w:tab w:val="left" w:pos="4593"/>
      </w:tabs>
      <w:spacing w:after="20"/>
    </w:pPr>
    <w:rPr>
      <w:rFonts w:ascii="Arial" w:hAnsi="Arial"/>
      <w:sz w:val="12"/>
      <w:szCs w:val="12"/>
    </w:rPr>
  </w:style>
  <w:style w:type="character" w:customStyle="1" w:styleId="Rubrik3Char">
    <w:name w:val="Rubrik 3 Char"/>
    <w:link w:val="Rubrik3"/>
    <w:rsid w:val="00C24260"/>
    <w:rPr>
      <w:rFonts w:ascii="Gill Sans MT" w:hAnsi="Gill Sans MT"/>
      <w:b/>
      <w:sz w:val="24"/>
    </w:rPr>
  </w:style>
  <w:style w:type="character" w:styleId="Platshllartext">
    <w:name w:val="Placeholder Text"/>
    <w:uiPriority w:val="99"/>
    <w:semiHidden/>
    <w:rsid w:val="00BB09DF"/>
    <w:rPr>
      <w:color w:val="808080"/>
    </w:rPr>
  </w:style>
  <w:style w:type="paragraph" w:customStyle="1" w:styleId="vcard">
    <w:name w:val="vcard"/>
    <w:basedOn w:val="Normal"/>
    <w:rsid w:val="002116B5"/>
    <w:pPr>
      <w:spacing w:before="100" w:beforeAutospacing="1" w:after="100" w:afterAutospacing="1" w:line="240" w:lineRule="auto"/>
    </w:pPr>
    <w:rPr>
      <w:rFonts w:ascii="Times New Roman" w:eastAsiaTheme="minorHAnsi" w:hAnsi="Times New Roman"/>
      <w:szCs w:val="24"/>
    </w:rPr>
  </w:style>
  <w:style w:type="character" w:customStyle="1" w:styleId="SidhuvudChar">
    <w:name w:val="Sidhuvud Char"/>
    <w:basedOn w:val="Standardstycketeckensnitt"/>
    <w:link w:val="Sidhuvud"/>
    <w:rsid w:val="0061435A"/>
    <w:rPr>
      <w:rFonts w:ascii="Gill Sans MT" w:hAnsi="Gill Sans MT"/>
      <w:sz w:val="24"/>
    </w:rPr>
  </w:style>
  <w:style w:type="paragraph" w:customStyle="1" w:styleId="Default">
    <w:name w:val="Default"/>
    <w:rsid w:val="0061435A"/>
    <w:pPr>
      <w:autoSpaceDE w:val="0"/>
      <w:autoSpaceDN w:val="0"/>
      <w:adjustRightInd w:val="0"/>
    </w:pPr>
    <w:rPr>
      <w:rFonts w:ascii="Gill Sans MT" w:hAnsi="Gill Sans MT" w:cs="Gill Sans MT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1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Nackamallar\Nacka%20Enkel%20Kallelse%20och%20Enkelt%20protokoll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61C5A-8679-4DC9-B9D5-97A9E12EA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Nacka Enkel Kallelse och Enkelt protokoll</Template>
  <TotalTime>15</TotalTime>
  <Pages>3</Pages>
  <Words>504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Typ av möte:</vt:lpstr>
    </vt:vector>
  </TitlesOfParts>
  <Company>Nacka kommun</Company>
  <LinksUpToDate>false</LinksUpToDate>
  <CharactersWithSpaces>3688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 av möte:</dc:title>
  <dc:creator>bala</dc:creator>
  <cp:lastModifiedBy>igr</cp:lastModifiedBy>
  <cp:revision>12</cp:revision>
  <cp:lastPrinted>2013-05-02T11:34:00Z</cp:lastPrinted>
  <dcterms:created xsi:type="dcterms:W3CDTF">2013-05-02T11:19:00Z</dcterms:created>
  <dcterms:modified xsi:type="dcterms:W3CDTF">2013-05-02T11:34:00Z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1.0</vt:lpwstr>
  </property>
</Properties>
</file>