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5B" w:rsidRDefault="00AB005B" w:rsidP="00AB005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C3BD2" w:rsidRDefault="00B2309E" w:rsidP="00AB005B">
      <w:pPr>
        <w:jc w:val="center"/>
        <w:rPr>
          <w:rFonts w:ascii="Times New Roman" w:hAnsi="Times New Roman" w:cs="Times New Roman"/>
          <w:sz w:val="52"/>
          <w:szCs w:val="52"/>
        </w:rPr>
      </w:pPr>
      <w:r w:rsidRPr="00AB005B">
        <w:rPr>
          <w:rFonts w:ascii="Times New Roman" w:hAnsi="Times New Roman" w:cs="Times New Roman"/>
          <w:sz w:val="52"/>
          <w:szCs w:val="52"/>
        </w:rPr>
        <w:t xml:space="preserve">Parallelization of </w:t>
      </w:r>
      <w:r w:rsidR="00857533">
        <w:rPr>
          <w:rFonts w:ascii="Times New Roman" w:hAnsi="Times New Roman" w:cs="Times New Roman"/>
          <w:sz w:val="52"/>
          <w:szCs w:val="52"/>
        </w:rPr>
        <w:t>Cab-sharing</w:t>
      </w:r>
      <w:r w:rsidR="00AB005B" w:rsidRPr="00AB005B">
        <w:rPr>
          <w:rFonts w:ascii="Times New Roman" w:hAnsi="Times New Roman" w:cs="Times New Roman"/>
          <w:sz w:val="52"/>
          <w:szCs w:val="52"/>
        </w:rPr>
        <w:t xml:space="preserve"> and Scheduling problem</w:t>
      </w:r>
    </w:p>
    <w:p w:rsidR="00AB005B" w:rsidRDefault="00AB005B" w:rsidP="00AB005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36"/>
          <w:szCs w:val="36"/>
        </w:rPr>
      </w:pPr>
      <w:r w:rsidRPr="00AB005B">
        <w:rPr>
          <w:rFonts w:ascii="Times New Roman" w:hAnsi="Times New Roman" w:cs="Times New Roman"/>
          <w:sz w:val="36"/>
          <w:szCs w:val="36"/>
        </w:rPr>
        <w:t xml:space="preserve">Project Report </w:t>
      </w:r>
    </w:p>
    <w:p w:rsidR="00AB005B" w:rsidRDefault="00AB005B" w:rsidP="00AB005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Pr="00AB005B">
        <w:rPr>
          <w:rFonts w:ascii="Times New Roman" w:hAnsi="Times New Roman" w:cs="Times New Roman"/>
          <w:sz w:val="36"/>
          <w:szCs w:val="36"/>
        </w:rPr>
        <w:t>or</w:t>
      </w:r>
    </w:p>
    <w:p w:rsidR="00E6462E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  <w:r w:rsidRPr="00AB005B">
        <w:rPr>
          <w:rFonts w:ascii="Times New Roman" w:hAnsi="Times New Roman" w:cs="Times New Roman"/>
          <w:sz w:val="36"/>
          <w:szCs w:val="36"/>
        </w:rPr>
        <w:t xml:space="preserve"> </w:t>
      </w:r>
      <w:r w:rsidRPr="00E6462E">
        <w:rPr>
          <w:rFonts w:ascii="Times New Roman" w:hAnsi="Times New Roman" w:cs="Times New Roman"/>
          <w:sz w:val="28"/>
          <w:szCs w:val="36"/>
        </w:rPr>
        <w:t>CMPT 885</w:t>
      </w:r>
    </w:p>
    <w:p w:rsidR="00AB005B" w:rsidRDefault="00CB71AD" w:rsidP="00AB005B">
      <w:pPr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(Summer </w:t>
      </w:r>
      <w:r w:rsidR="00D26C3F">
        <w:rPr>
          <w:rFonts w:ascii="Times New Roman" w:hAnsi="Times New Roman" w:cs="Times New Roman"/>
          <w:sz w:val="24"/>
          <w:szCs w:val="36"/>
        </w:rPr>
        <w:t>20</w:t>
      </w:r>
      <w:r w:rsidR="00AB005B" w:rsidRPr="00AB005B">
        <w:rPr>
          <w:rFonts w:ascii="Times New Roman" w:hAnsi="Times New Roman" w:cs="Times New Roman"/>
          <w:sz w:val="24"/>
          <w:szCs w:val="36"/>
        </w:rPr>
        <w:t>16)</w:t>
      </w: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AB005B" w:rsidP="00AB005B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B005B" w:rsidRDefault="00E6462E" w:rsidP="00AB0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B005B" w:rsidRPr="00AB005B">
        <w:rPr>
          <w:rFonts w:ascii="Times New Roman" w:hAnsi="Times New Roman" w:cs="Times New Roman"/>
          <w:sz w:val="28"/>
          <w:szCs w:val="28"/>
        </w:rPr>
        <w:t>Eshan Raina</w:t>
      </w:r>
    </w:p>
    <w:p w:rsidR="00AB005B" w:rsidRDefault="00E6462E" w:rsidP="00E6462E">
      <w:pPr>
        <w:pStyle w:val="ListParagraph"/>
        <w:ind w:left="7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B005B">
        <w:rPr>
          <w:rFonts w:ascii="Times New Roman" w:hAnsi="Times New Roman" w:cs="Times New Roman"/>
          <w:sz w:val="28"/>
          <w:szCs w:val="28"/>
        </w:rPr>
        <w:t>301260346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62E" w:rsidRDefault="00E6462E" w:rsidP="00E6462E">
      <w:pPr>
        <w:pStyle w:val="ListParagraph"/>
        <w:ind w:left="7560"/>
        <w:rPr>
          <w:rFonts w:ascii="Times New Roman" w:hAnsi="Times New Roman" w:cs="Times New Roman"/>
          <w:sz w:val="28"/>
          <w:szCs w:val="28"/>
        </w:rPr>
      </w:pPr>
    </w:p>
    <w:p w:rsidR="00AB005B" w:rsidRDefault="00AB005B" w:rsidP="00AB005B">
      <w:pPr>
        <w:rPr>
          <w:rFonts w:ascii="Times New Roman" w:hAnsi="Times New Roman" w:cs="Times New Roman"/>
          <w:sz w:val="28"/>
          <w:szCs w:val="28"/>
        </w:rPr>
      </w:pPr>
    </w:p>
    <w:p w:rsidR="00AB005B" w:rsidRPr="00D368B1" w:rsidRDefault="00AB005B" w:rsidP="00AB005B">
      <w:pPr>
        <w:rPr>
          <w:rFonts w:ascii="Leelawadee UI Semilight" w:hAnsi="Leelawadee UI Semilight" w:cs="Leelawadee UI Semilight"/>
          <w:b/>
          <w:sz w:val="28"/>
          <w:szCs w:val="28"/>
        </w:rPr>
      </w:pPr>
      <w:r w:rsidRPr="00D368B1">
        <w:rPr>
          <w:rFonts w:ascii="Leelawadee UI Semilight" w:hAnsi="Leelawadee UI Semilight" w:cs="Leelawadee UI Semilight"/>
          <w:b/>
          <w:sz w:val="28"/>
          <w:szCs w:val="28"/>
        </w:rPr>
        <w:lastRenderedPageBreak/>
        <w:t>Abstract</w:t>
      </w:r>
    </w:p>
    <w:p w:rsidR="00AB005B" w:rsidRPr="00D368B1" w:rsidRDefault="00857533" w:rsidP="008C3A37">
      <w:pPr>
        <w:jc w:val="both"/>
        <w:rPr>
          <w:rFonts w:ascii="Leelawadee UI Semilight" w:hAnsi="Leelawadee UI Semilight" w:cs="Leelawadee UI Semilight"/>
        </w:rPr>
      </w:pPr>
      <w:r w:rsidRPr="00415063">
        <w:rPr>
          <w:rFonts w:ascii="Leelawadee UI Semilight" w:hAnsi="Leelawadee UI Semilight" w:cs="Leelawadee UI Semilight"/>
          <w:b/>
        </w:rPr>
        <w:t>Cab_Share</w:t>
      </w:r>
      <w:r w:rsidRPr="00D368B1">
        <w:rPr>
          <w:rFonts w:ascii="Leelawadee UI Semilight" w:hAnsi="Leelawadee UI Semilight" w:cs="Leelawadee UI Semilight"/>
        </w:rPr>
        <w:t xml:space="preserve"> is the implementation of a cab sharing and scheduling problem wherein </w:t>
      </w:r>
      <w:r w:rsidR="007C610A" w:rsidRPr="00D368B1">
        <w:rPr>
          <w:rFonts w:ascii="Leelawadee UI Semilight" w:hAnsi="Leelawadee UI Semilight" w:cs="Leelawadee UI Semilight"/>
        </w:rPr>
        <w:t>a fixed number of cabs run between several locations in the city and the goal is to maximize the total revenue earned</w:t>
      </w:r>
      <w:r w:rsidR="00292F2D" w:rsidRPr="00D368B1">
        <w:rPr>
          <w:rFonts w:ascii="Leelawadee UI Semilight" w:hAnsi="Leelawadee UI Semilight" w:cs="Leelawadee UI Semilight"/>
        </w:rPr>
        <w:t xml:space="preserve"> by the cabs</w:t>
      </w:r>
      <w:r w:rsidR="007C610A" w:rsidRPr="00D368B1">
        <w:rPr>
          <w:rFonts w:ascii="Leelawadee UI Semilight" w:hAnsi="Leelawadee UI Semilight" w:cs="Leelawadee UI Semilight"/>
        </w:rPr>
        <w:t xml:space="preserve">, by serving as many requests as possible within a stipulated time frame. The initial position of all cabs and the schedule of all requests is known beforehand. The output gives us </w:t>
      </w:r>
      <w:r w:rsidR="00292F2D" w:rsidRPr="00D368B1">
        <w:rPr>
          <w:rFonts w:ascii="Leelawadee UI Semilight" w:hAnsi="Leelawadee UI Semilight" w:cs="Leelawadee UI Semilight"/>
        </w:rPr>
        <w:t xml:space="preserve">data about the </w:t>
      </w:r>
      <w:r w:rsidR="007C610A" w:rsidRPr="00D368B1">
        <w:rPr>
          <w:rFonts w:ascii="Leelawadee UI Semilight" w:hAnsi="Leelawadee UI Semilight" w:cs="Leelawadee UI Semilight"/>
        </w:rPr>
        <w:t xml:space="preserve">requests served by </w:t>
      </w:r>
      <w:r w:rsidR="00292F2D" w:rsidRPr="00D368B1">
        <w:rPr>
          <w:rFonts w:ascii="Leelawadee UI Semilight" w:hAnsi="Leelawadee UI Semilight" w:cs="Leelawadee UI Semilight"/>
        </w:rPr>
        <w:t>the</w:t>
      </w:r>
      <w:r w:rsidR="007C610A" w:rsidRPr="00D368B1">
        <w:rPr>
          <w:rFonts w:ascii="Leelawadee UI Semilight" w:hAnsi="Leelawadee UI Semilight" w:cs="Leelawadee UI Semilight"/>
        </w:rPr>
        <w:t xml:space="preserve"> cab</w:t>
      </w:r>
      <w:r w:rsidR="00292F2D" w:rsidRPr="00D368B1">
        <w:rPr>
          <w:rFonts w:ascii="Leelawadee UI Semilight" w:hAnsi="Leelawadee UI Semilight" w:cs="Leelawadee UI Semilight"/>
        </w:rPr>
        <w:t>s</w:t>
      </w:r>
      <w:r w:rsidR="007C610A" w:rsidRPr="00D368B1">
        <w:rPr>
          <w:rFonts w:ascii="Leelawadee UI Semilight" w:hAnsi="Leelawadee UI Semilight" w:cs="Leelawadee UI Semilight"/>
        </w:rPr>
        <w:t xml:space="preserve"> and the total revenue earned. Floyd-Warshall algorithm for calculating shortest distances in a weighted graph is used to optimize the paths followed by the cabs to serve the</w:t>
      </w:r>
      <w:r w:rsidR="00292F2D" w:rsidRPr="00D368B1">
        <w:rPr>
          <w:rFonts w:ascii="Leelawadee UI Semilight" w:hAnsi="Leelawadee UI Semilight" w:cs="Leelawadee UI Semilight"/>
        </w:rPr>
        <w:t xml:space="preserve"> requests.</w:t>
      </w:r>
    </w:p>
    <w:p w:rsidR="00E6462E" w:rsidRPr="00D368B1" w:rsidRDefault="00F12A54" w:rsidP="008C3A37">
      <w:pPr>
        <w:jc w:val="both"/>
        <w:rPr>
          <w:rFonts w:ascii="Leelawadee UI Semilight" w:hAnsi="Leelawadee UI Semilight" w:cs="Leelawadee UI Semilight"/>
        </w:rPr>
      </w:pPr>
      <w:r w:rsidRPr="00D368B1">
        <w:rPr>
          <w:rFonts w:ascii="Leelawadee UI Semilight" w:hAnsi="Leelawadee UI Semilight" w:cs="Leelawadee UI Semilight"/>
        </w:rPr>
        <w:tab/>
      </w:r>
      <w:r w:rsidRPr="00830B50">
        <w:rPr>
          <w:rFonts w:ascii="Leelawadee UI Semilight" w:hAnsi="Leelawadee UI Semilight" w:cs="Leelawadee UI Semilight"/>
          <w:b/>
        </w:rPr>
        <w:t>Parallelization</w:t>
      </w:r>
      <w:r w:rsidRPr="00D368B1">
        <w:rPr>
          <w:rFonts w:ascii="Leelawadee UI Semilight" w:hAnsi="Leelawadee UI Semilight" w:cs="Leelawadee UI Semilight"/>
        </w:rPr>
        <w:t xml:space="preserve"> of the above mentioned implementation takes into account various constructs in the code that perform tasks that do not have any data dependencies among them. Task </w:t>
      </w:r>
      <w:r w:rsidR="00E6462E" w:rsidRPr="00D368B1">
        <w:rPr>
          <w:rFonts w:ascii="Leelawadee UI Semilight" w:hAnsi="Leelawadee UI Semilight" w:cs="Leelawadee UI Semilight"/>
        </w:rPr>
        <w:t>parallelization is then</w:t>
      </w:r>
      <w:r w:rsidRPr="00D368B1">
        <w:rPr>
          <w:rFonts w:ascii="Leelawadee UI Semilight" w:hAnsi="Leelawadee UI Semilight" w:cs="Leelawadee UI Semilight"/>
        </w:rPr>
        <w:t xml:space="preserve"> implemented on these segments of the code, wherein they are broken down into sma</w:t>
      </w:r>
      <w:r w:rsidR="00E6462E" w:rsidRPr="00D368B1">
        <w:rPr>
          <w:rFonts w:ascii="Leelawadee UI Semilight" w:hAnsi="Leelawadee UI Semilight" w:cs="Leelawadee UI Semilight"/>
        </w:rPr>
        <w:t xml:space="preserve">ller chunks which are then </w:t>
      </w:r>
      <w:r w:rsidRPr="00D368B1">
        <w:rPr>
          <w:rFonts w:ascii="Leelawadee UI Semilight" w:hAnsi="Leelawadee UI Semilight" w:cs="Leelawadee UI Semilight"/>
        </w:rPr>
        <w:t xml:space="preserve">run </w:t>
      </w:r>
      <w:r w:rsidR="001E49C5" w:rsidRPr="00D368B1">
        <w:rPr>
          <w:rFonts w:ascii="Leelawadee UI Semilight" w:hAnsi="Leelawadee UI Semilight" w:cs="Leelawadee UI Semilight"/>
        </w:rPr>
        <w:t xml:space="preserve">in </w:t>
      </w:r>
      <w:r w:rsidRPr="00D368B1">
        <w:rPr>
          <w:rFonts w:ascii="Leelawadee UI Semilight" w:hAnsi="Leelawadee UI Semilight" w:cs="Leelawadee UI Semilight"/>
        </w:rPr>
        <w:t>parallel to fully utilize all the cores in a system</w:t>
      </w:r>
      <w:r w:rsidR="00E6462E" w:rsidRPr="00D368B1">
        <w:rPr>
          <w:rFonts w:ascii="Leelawadee UI Semilight" w:hAnsi="Leelawadee UI Semilight" w:cs="Leelawadee UI Semilight"/>
        </w:rPr>
        <w:t xml:space="preserve">, and improve the overall efficiency. </w:t>
      </w:r>
      <w:r w:rsidR="001D42D3" w:rsidRPr="00D368B1">
        <w:rPr>
          <w:rFonts w:ascii="Leelawadee UI Semilight" w:hAnsi="Leelawadee UI Semilight" w:cs="Leelawadee UI Semilight"/>
        </w:rPr>
        <w:t>E</w:t>
      </w:r>
      <w:r w:rsidR="004869F0" w:rsidRPr="00D368B1">
        <w:rPr>
          <w:rFonts w:ascii="Leelawadee UI Semilight" w:hAnsi="Leelawadee UI Semilight" w:cs="Leelawadee UI Semilight"/>
        </w:rPr>
        <w:t>xperiment</w:t>
      </w:r>
      <w:r w:rsidR="001D42D3" w:rsidRPr="00D368B1">
        <w:rPr>
          <w:rFonts w:ascii="Leelawadee UI Semilight" w:hAnsi="Leelawadee UI Semilight" w:cs="Leelawadee UI Semilight"/>
        </w:rPr>
        <w:t>s</w:t>
      </w:r>
      <w:r w:rsidR="004869F0" w:rsidRPr="00D368B1">
        <w:rPr>
          <w:rFonts w:ascii="Leelawadee UI Semilight" w:hAnsi="Leelawadee UI Semilight" w:cs="Leelawadee UI Semilight"/>
        </w:rPr>
        <w:t xml:space="preserve"> </w:t>
      </w:r>
      <w:r w:rsidR="001D42D3" w:rsidRPr="00D368B1">
        <w:rPr>
          <w:rFonts w:ascii="Leelawadee UI Semilight" w:hAnsi="Leelawadee UI Semilight" w:cs="Leelawadee UI Semilight"/>
        </w:rPr>
        <w:t>are carried out to check the execution time</w:t>
      </w:r>
      <w:r w:rsidR="00D72FBC" w:rsidRPr="00D368B1">
        <w:rPr>
          <w:rFonts w:ascii="Leelawadee UI Semilight" w:hAnsi="Leelawadee UI Semilight" w:cs="Leelawadee UI Semilight"/>
        </w:rPr>
        <w:t>s</w:t>
      </w:r>
      <w:r w:rsidR="001D42D3" w:rsidRPr="00D368B1">
        <w:rPr>
          <w:rFonts w:ascii="Leelawadee UI Semilight" w:hAnsi="Leelawadee UI Semilight" w:cs="Leelawadee UI Semilight"/>
        </w:rPr>
        <w:t xml:space="preserve"> of the algorithm when implemented with varying size</w:t>
      </w:r>
      <w:r w:rsidR="00D72FBC" w:rsidRPr="00D368B1">
        <w:rPr>
          <w:rFonts w:ascii="Leelawadee UI Semilight" w:hAnsi="Leelawadee UI Semilight" w:cs="Leelawadee UI Semilight"/>
        </w:rPr>
        <w:t>s of the location</w:t>
      </w:r>
      <w:r w:rsidR="001D42D3" w:rsidRPr="00D368B1">
        <w:rPr>
          <w:rFonts w:ascii="Leelawadee UI Semilight" w:hAnsi="Leelawadee UI Semilight" w:cs="Leelawadee UI Semilight"/>
        </w:rPr>
        <w:t xml:space="preserve"> datasets and</w:t>
      </w:r>
      <w:r w:rsidR="00E6462E" w:rsidRPr="00D368B1">
        <w:rPr>
          <w:rFonts w:ascii="Leelawadee UI Semilight" w:hAnsi="Leelawadee UI Semilight" w:cs="Leelawadee UI Semilight"/>
        </w:rPr>
        <w:t xml:space="preserve"> </w:t>
      </w:r>
      <w:r w:rsidR="001D42D3" w:rsidRPr="00D368B1">
        <w:rPr>
          <w:rFonts w:ascii="Leelawadee UI Semilight" w:hAnsi="Leelawadee UI Semilight" w:cs="Leelawadee UI Semilight"/>
        </w:rPr>
        <w:t>connectivity densities among the locations. Results</w:t>
      </w:r>
      <w:r w:rsidR="00E6462E" w:rsidRPr="00D368B1">
        <w:rPr>
          <w:rFonts w:ascii="Leelawadee UI Semilight" w:hAnsi="Leelawadee UI Semilight" w:cs="Leelawadee UI Semilight"/>
        </w:rPr>
        <w:t xml:space="preserve"> </w:t>
      </w:r>
      <w:r w:rsidR="001D42D3" w:rsidRPr="00D368B1">
        <w:rPr>
          <w:rFonts w:ascii="Leelawadee UI Semilight" w:hAnsi="Leelawadee UI Semilight" w:cs="Leelawadee UI Semilight"/>
        </w:rPr>
        <w:t xml:space="preserve">are </w:t>
      </w:r>
      <w:r w:rsidR="00E6462E" w:rsidRPr="00D368B1">
        <w:rPr>
          <w:rFonts w:ascii="Leelawadee UI Semilight" w:hAnsi="Leelawadee UI Semilight" w:cs="Leelawadee UI Semilight"/>
        </w:rPr>
        <w:t xml:space="preserve">plotted </w:t>
      </w:r>
      <w:r w:rsidR="008C3A37" w:rsidRPr="00D368B1">
        <w:rPr>
          <w:rFonts w:ascii="Leelawadee UI Semilight" w:hAnsi="Leelawadee UI Semilight" w:cs="Leelawadee UI Semilight"/>
        </w:rPr>
        <w:t xml:space="preserve">for execution times and corresponding </w:t>
      </w:r>
      <w:r w:rsidR="00E6462E" w:rsidRPr="00D368B1">
        <w:rPr>
          <w:rFonts w:ascii="Leelawadee UI Semilight" w:hAnsi="Leelawadee UI Semilight" w:cs="Leelawadee UI Semilight"/>
        </w:rPr>
        <w:t>speedup</w:t>
      </w:r>
      <w:r w:rsidR="008C3A37" w:rsidRPr="00D368B1">
        <w:rPr>
          <w:rFonts w:ascii="Leelawadee UI Semilight" w:hAnsi="Leelawadee UI Semilight" w:cs="Leelawadee UI Semilight"/>
        </w:rPr>
        <w:t>s</w:t>
      </w:r>
      <w:r w:rsidR="00E6462E" w:rsidRPr="00D368B1">
        <w:rPr>
          <w:rFonts w:ascii="Leelawadee UI Semilight" w:hAnsi="Leelawadee UI Semilight" w:cs="Leelawadee UI Semilight"/>
        </w:rPr>
        <w:t xml:space="preserve"> in each case.</w:t>
      </w:r>
      <w:r w:rsidR="00F4431C" w:rsidRPr="00D368B1">
        <w:rPr>
          <w:rFonts w:ascii="Leelawadee UI Semilight" w:hAnsi="Leelawadee UI Semilight" w:cs="Leelawadee UI Semilight"/>
        </w:rPr>
        <w:t xml:space="preserve"> </w:t>
      </w:r>
      <w:r w:rsidR="004F26CF" w:rsidRPr="00D368B1">
        <w:rPr>
          <w:rFonts w:ascii="Leelawadee UI Semilight" w:hAnsi="Leelawadee UI Semilight" w:cs="Leelawadee UI Semilight"/>
        </w:rPr>
        <w:t>Cab_Share</w:t>
      </w:r>
      <w:r w:rsidR="00F4431C" w:rsidRPr="00D368B1">
        <w:rPr>
          <w:rFonts w:ascii="Leelawadee UI Semilight" w:hAnsi="Leelawadee UI Semilight" w:cs="Leelawadee UI Semilight"/>
        </w:rPr>
        <w:t xml:space="preserve"> is </w:t>
      </w:r>
      <w:r w:rsidR="004F26CF" w:rsidRPr="00D368B1">
        <w:rPr>
          <w:rFonts w:ascii="Leelawadee UI Semilight" w:hAnsi="Leelawadee UI Semilight" w:cs="Leelawadee UI Semilight"/>
        </w:rPr>
        <w:t xml:space="preserve">implemented </w:t>
      </w:r>
      <w:r w:rsidR="00F4431C" w:rsidRPr="00D368B1">
        <w:rPr>
          <w:rFonts w:ascii="Leelawadee UI Semilight" w:hAnsi="Leelawadee UI Semilight" w:cs="Leelawadee UI Semilight"/>
        </w:rPr>
        <w:t xml:space="preserve">in Java and the </w:t>
      </w:r>
      <w:r w:rsidR="00F4431C" w:rsidRPr="00415063">
        <w:rPr>
          <w:rFonts w:ascii="Cambria" w:hAnsi="Cambria" w:cs="Leelawadee UI Semilight"/>
        </w:rPr>
        <w:t>Java Concurrency API</w:t>
      </w:r>
      <w:r w:rsidR="00F4431C" w:rsidRPr="00D368B1">
        <w:rPr>
          <w:rFonts w:ascii="Leelawadee UI Semilight" w:hAnsi="Leelawadee UI Semilight" w:cs="Leelawadee UI Semilight"/>
        </w:rPr>
        <w:t xml:space="preserve"> is used to </w:t>
      </w:r>
      <w:r w:rsidR="004F26CF" w:rsidRPr="00D368B1">
        <w:rPr>
          <w:rFonts w:ascii="Leelawadee UI Semilight" w:hAnsi="Leelawadee UI Semilight" w:cs="Leelawadee UI Semilight"/>
        </w:rPr>
        <w:t>introduce parallelization.</w:t>
      </w:r>
    </w:p>
    <w:p w:rsidR="00E6462E" w:rsidRDefault="00E6462E" w:rsidP="00AB005B">
      <w:pPr>
        <w:rPr>
          <w:rFonts w:ascii="Times New Roman" w:hAnsi="Times New Roman" w:cs="Times New Roman"/>
          <w:sz w:val="24"/>
          <w:szCs w:val="24"/>
        </w:rPr>
      </w:pPr>
    </w:p>
    <w:p w:rsidR="00E6462E" w:rsidRPr="00D368B1" w:rsidRDefault="00E6462E" w:rsidP="00AB005B">
      <w:pPr>
        <w:rPr>
          <w:rFonts w:ascii="Leelawadee UI Semilight" w:hAnsi="Leelawadee UI Semilight" w:cs="Leelawadee UI Semilight"/>
          <w:b/>
          <w:sz w:val="28"/>
          <w:szCs w:val="28"/>
        </w:rPr>
      </w:pPr>
      <w:r w:rsidRPr="00D368B1">
        <w:rPr>
          <w:rFonts w:ascii="Leelawadee UI Semilight" w:hAnsi="Leelawadee UI Semilight" w:cs="Leelawadee UI Semilight"/>
          <w:b/>
          <w:sz w:val="28"/>
          <w:szCs w:val="28"/>
        </w:rPr>
        <w:t>Introduction</w:t>
      </w:r>
    </w:p>
    <w:p w:rsidR="002F07E9" w:rsidRDefault="004655E5" w:rsidP="00AB005B">
      <w:p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 xml:space="preserve">Cab_Share is divided into three modules – the </w:t>
      </w:r>
      <w:r w:rsidRPr="00734CA8">
        <w:rPr>
          <w:rFonts w:ascii="Leelawadee UI Semilight" w:hAnsi="Leelawadee UI Semilight" w:cs="Leelawadee UI Semilight"/>
          <w:b/>
        </w:rPr>
        <w:t>Controller</w:t>
      </w:r>
      <w:r>
        <w:rPr>
          <w:rFonts w:ascii="Leelawadee UI Semilight" w:hAnsi="Leelawadee UI Semilight" w:cs="Leelawadee UI Semilight"/>
        </w:rPr>
        <w:t xml:space="preserve">, the </w:t>
      </w:r>
      <w:r w:rsidRPr="00734CA8">
        <w:rPr>
          <w:rFonts w:ascii="Leelawadee UI Semilight" w:hAnsi="Leelawadee UI Semilight" w:cs="Leelawadee UI Semilight"/>
          <w:b/>
        </w:rPr>
        <w:t>Modeller</w:t>
      </w:r>
      <w:r>
        <w:rPr>
          <w:rFonts w:ascii="Leelawadee UI Semilight" w:hAnsi="Leelawadee UI Semilight" w:cs="Leelawadee UI Semilight"/>
        </w:rPr>
        <w:t xml:space="preserve">, and the </w:t>
      </w:r>
      <w:r w:rsidRPr="00734CA8">
        <w:rPr>
          <w:rFonts w:ascii="Leelawadee UI Semilight" w:hAnsi="Leelawadee UI Semilight" w:cs="Leelawadee UI Semilight"/>
          <w:b/>
        </w:rPr>
        <w:t>Input/Output</w:t>
      </w:r>
      <w:r>
        <w:rPr>
          <w:rFonts w:ascii="Leelawadee UI Semilight" w:hAnsi="Leelawadee UI Semilight" w:cs="Leelawadee UI Semilight"/>
        </w:rPr>
        <w:t>.</w:t>
      </w:r>
    </w:p>
    <w:p w:rsidR="00E20418" w:rsidRDefault="004655E5" w:rsidP="005469CE">
      <w:pPr>
        <w:spacing w:after="0"/>
        <w:rPr>
          <w:rFonts w:ascii="Leelawadee UI Semilight" w:hAnsi="Leelawadee UI Semilight" w:cs="Leelawadee UI Semilight"/>
          <w:b/>
        </w:rPr>
      </w:pPr>
      <w:r w:rsidRPr="00E20418">
        <w:rPr>
          <w:rFonts w:ascii="Leelawadee UI Semilight" w:hAnsi="Leelawadee UI Semilight" w:cs="Leelawadee UI Semilight"/>
          <w:b/>
        </w:rPr>
        <w:t>Controller</w:t>
      </w:r>
    </w:p>
    <w:p w:rsidR="004655E5" w:rsidRDefault="004655E5" w:rsidP="005469CE">
      <w:pPr>
        <w:jc w:val="both"/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 xml:space="preserve">The controller </w:t>
      </w:r>
      <w:r w:rsidR="005469CE">
        <w:rPr>
          <w:rFonts w:ascii="Leelawadee UI Semilight" w:hAnsi="Leelawadee UI Semilight" w:cs="Leelawadee UI Semilight"/>
        </w:rPr>
        <w:t>module contains classes that take care of the working of the algorithm.</w:t>
      </w:r>
      <w:r>
        <w:rPr>
          <w:rFonts w:ascii="Leelawadee UI Semilight" w:hAnsi="Leelawadee UI Semilight" w:cs="Leelawadee UI Semilight"/>
        </w:rPr>
        <w:t xml:space="preserve"> The </w:t>
      </w:r>
      <w:r w:rsidRPr="005469CE">
        <w:rPr>
          <w:rFonts w:ascii="Cambria" w:hAnsi="Cambria" w:cs="Leelawadee UI Semilight"/>
        </w:rPr>
        <w:t>Main</w:t>
      </w:r>
      <w:r w:rsidR="005469CE">
        <w:rPr>
          <w:rFonts w:ascii="Leelawadee UI Semilight" w:hAnsi="Leelawadee UI Semilight" w:cs="Leelawadee UI Semilight"/>
        </w:rPr>
        <w:t xml:space="preserve"> class is where the computation starts. It calls functions to take</w:t>
      </w:r>
      <w:r>
        <w:rPr>
          <w:rFonts w:ascii="Leelawadee UI Semilight" w:hAnsi="Leelawadee UI Semilight" w:cs="Leelawadee UI Semilight"/>
        </w:rPr>
        <w:t xml:space="preserve"> inputs from an input text file</w:t>
      </w:r>
      <w:r w:rsidR="005469CE">
        <w:rPr>
          <w:rFonts w:ascii="Leelawadee UI Semilight" w:hAnsi="Leelawadee UI Semilight" w:cs="Leelawadee UI Semilight"/>
        </w:rPr>
        <w:t xml:space="preserve">, </w:t>
      </w:r>
      <w:r>
        <w:rPr>
          <w:rFonts w:ascii="Leelawadee UI Semilight" w:hAnsi="Leelawadee UI Semilight" w:cs="Leelawadee UI Semilight"/>
        </w:rPr>
        <w:t>process this input</w:t>
      </w:r>
      <w:r w:rsidR="005469CE">
        <w:rPr>
          <w:rFonts w:ascii="Leelawadee UI Semilight" w:hAnsi="Leelawadee UI Semilight" w:cs="Leelawadee UI Semilight"/>
        </w:rPr>
        <w:t>,</w:t>
      </w:r>
      <w:r>
        <w:rPr>
          <w:rFonts w:ascii="Leelawadee UI Semilight" w:hAnsi="Leelawadee UI Semilight" w:cs="Leelawadee UI Semilight"/>
        </w:rPr>
        <w:t xml:space="preserve"> and load the data </w:t>
      </w:r>
      <w:r w:rsidR="005469CE">
        <w:rPr>
          <w:rFonts w:ascii="Leelawadee UI Semilight" w:hAnsi="Leelawadee UI Semilight" w:cs="Leelawadee UI Semilight"/>
        </w:rPr>
        <w:t>from the input</w:t>
      </w:r>
      <w:r>
        <w:rPr>
          <w:rFonts w:ascii="Leelawadee UI Semilight" w:hAnsi="Leelawadee UI Semilight" w:cs="Leelawadee UI Semilight"/>
        </w:rPr>
        <w:t xml:space="preserve"> into respective data structures via the </w:t>
      </w:r>
      <w:r w:rsidRPr="005469CE">
        <w:rPr>
          <w:rFonts w:ascii="Cambria" w:hAnsi="Cambria" w:cs="Leelawadee UI Semilight"/>
        </w:rPr>
        <w:t>InputHandleController</w:t>
      </w:r>
      <w:r>
        <w:rPr>
          <w:rFonts w:ascii="Leelawadee UI Semilight" w:hAnsi="Leelawadee UI Semilight" w:cs="Leelawadee UI Semilight"/>
        </w:rPr>
        <w:t xml:space="preserve">. It then calls functions to find the shortest path and perform other processing and scheduling operations included in the algorithm via </w:t>
      </w:r>
      <w:r w:rsidR="002F07E9">
        <w:rPr>
          <w:rFonts w:ascii="Leelawadee UI Semilight" w:hAnsi="Leelawadee UI Semilight" w:cs="Leelawadee UI Semilight"/>
        </w:rPr>
        <w:t xml:space="preserve">the </w:t>
      </w:r>
      <w:r w:rsidR="002F07E9" w:rsidRPr="005469CE">
        <w:rPr>
          <w:rFonts w:ascii="Cambria" w:hAnsi="Cambria" w:cs="Leelawadee UI Semilight"/>
        </w:rPr>
        <w:t>ProcessController</w:t>
      </w:r>
      <w:r w:rsidR="002F07E9">
        <w:rPr>
          <w:rFonts w:ascii="Leelawadee UI Semilight" w:hAnsi="Leelawadee UI Semilight" w:cs="Leelawadee UI Semilight"/>
        </w:rPr>
        <w:t>. It also takes care of calling the function to write the processed output to the output file.</w:t>
      </w:r>
    </w:p>
    <w:p w:rsidR="002F07E9" w:rsidRPr="002F07E9" w:rsidRDefault="002F07E9" w:rsidP="00AB005B">
      <w:pPr>
        <w:rPr>
          <w:rFonts w:ascii="Courier New" w:hAnsi="Courier New" w:cs="Courier New"/>
          <w:color w:val="9CC2E5" w:themeColor="accent1" w:themeTint="99"/>
          <w:sz w:val="24"/>
          <w:szCs w:val="24"/>
        </w:rPr>
      </w:pPr>
      <w:r>
        <w:rPr>
          <w:rFonts w:ascii="Leelawadee UI Semilight" w:hAnsi="Leelawadee UI Semilight" w:cs="Leelawadee UI Semilight"/>
        </w:rPr>
        <w:t>The pseudo code for the overall algorithm is as follows,</w:t>
      </w:r>
    </w:p>
    <w:tbl>
      <w:tblPr>
        <w:tblStyle w:val="TableGrid"/>
        <w:tblW w:w="0" w:type="auto"/>
        <w:shd w:val="clear" w:color="auto" w:fill="222A35" w:themeFill="text2" w:themeFillShade="80"/>
        <w:tblLook w:val="04A0" w:firstRow="1" w:lastRow="0" w:firstColumn="1" w:lastColumn="0" w:noHBand="0" w:noVBand="1"/>
      </w:tblPr>
      <w:tblGrid>
        <w:gridCol w:w="9350"/>
      </w:tblGrid>
      <w:tr w:rsidR="008C3A37" w:rsidTr="001106A2">
        <w:trPr>
          <w:trHeight w:val="2684"/>
        </w:trPr>
        <w:tc>
          <w:tcPr>
            <w:tcW w:w="9350" w:type="dxa"/>
            <w:shd w:val="clear" w:color="auto" w:fill="222A35" w:themeFill="text2" w:themeFillShade="80"/>
          </w:tcPr>
          <w:p w:rsidR="00E20418" w:rsidRDefault="00E20418" w:rsidP="005469CE">
            <w:pPr>
              <w:pStyle w:val="ListParagraph"/>
              <w:spacing w:line="276" w:lineRule="auto"/>
              <w:rPr>
                <w:rFonts w:ascii="Courier New" w:hAnsi="Courier New" w:cs="Courier New"/>
                <w:color w:val="9CC2E5" w:themeColor="accent1" w:themeTint="99"/>
              </w:rPr>
            </w:pPr>
            <w:r w:rsidRPr="00E20418">
              <w:rPr>
                <w:rFonts w:ascii="Courier New" w:hAnsi="Courier New" w:cs="Courier New"/>
                <w:color w:val="538135" w:themeColor="accent6" w:themeShade="BF"/>
              </w:rPr>
              <w:t>// In Main</w:t>
            </w:r>
          </w:p>
          <w:p w:rsidR="001E49C5" w:rsidRPr="003E7D02" w:rsidRDefault="00D368B1" w:rsidP="001E49C5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R</w:t>
            </w:r>
            <w:r w:rsidR="004F26CF" w:rsidRPr="003E7D02">
              <w:rPr>
                <w:rFonts w:ascii="Courier New" w:hAnsi="Courier New" w:cs="Courier New"/>
                <w:color w:val="9CC2E5" w:themeColor="accent1" w:themeTint="99"/>
              </w:rPr>
              <w:t xml:space="preserve">ead </w:t>
            </w:r>
            <w:r w:rsidR="001E49C5" w:rsidRPr="003E7D02">
              <w:rPr>
                <w:rFonts w:ascii="Courier New" w:hAnsi="Courier New" w:cs="Courier New"/>
                <w:color w:val="9CC2E5" w:themeColor="accent1" w:themeTint="99"/>
              </w:rPr>
              <w:t xml:space="preserve">the input file </w:t>
            </w:r>
            <w:r w:rsidR="004F26CF" w:rsidRPr="003E7D02">
              <w:rPr>
                <w:rFonts w:ascii="Courier New" w:hAnsi="Courier New" w:cs="Courier New"/>
                <w:color w:val="9CC2E5" w:themeColor="accent1" w:themeTint="99"/>
              </w:rPr>
              <w:t xml:space="preserve">and load the data into </w:t>
            </w:r>
            <w:r w:rsidR="003E7D02" w:rsidRPr="003E7D02">
              <w:rPr>
                <w:rFonts w:ascii="Courier New" w:hAnsi="Courier New" w:cs="Courier New"/>
                <w:color w:val="9CC2E5" w:themeColor="accent1" w:themeTint="99"/>
              </w:rPr>
              <w:t xml:space="preserve">the </w:t>
            </w:r>
            <w:r w:rsidR="004F26CF" w:rsidRPr="003E7D02">
              <w:rPr>
                <w:rFonts w:ascii="Courier New" w:hAnsi="Courier New" w:cs="Courier New"/>
                <w:color w:val="9CC2E5" w:themeColor="accent1" w:themeTint="99"/>
              </w:rPr>
              <w:t>respective data structures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                   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// via InputHandleController</w:t>
            </w:r>
          </w:p>
          <w:p w:rsidR="004F26CF" w:rsidRPr="003E7D02" w:rsidRDefault="004F26CF" w:rsidP="004F26CF">
            <w:pPr>
              <w:pStyle w:val="ListParagraph"/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3E7D02" w:rsidRDefault="00D368B1" w:rsidP="003E7D0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F</w:t>
            </w:r>
            <w:r w:rsidR="004F26CF" w:rsidRPr="003E7D02">
              <w:rPr>
                <w:rFonts w:ascii="Courier New" w:hAnsi="Courier New" w:cs="Courier New"/>
                <w:color w:val="9CC2E5" w:themeColor="accent1" w:themeTint="99"/>
              </w:rPr>
              <w:t>ind the shortest path between any two set of nodes</w:t>
            </w:r>
            <w:r w:rsidR="003E7D02" w:rsidRPr="003E7D02">
              <w:rPr>
                <w:rFonts w:ascii="Courier New" w:hAnsi="Courier New" w:cs="Courier New"/>
                <w:color w:val="9CC2E5" w:themeColor="accent1" w:themeTint="99"/>
              </w:rPr>
              <w:t xml:space="preserve"> in the </w:t>
            </w:r>
            <w:r w:rsidR="003E7D02">
              <w:rPr>
                <w:rFonts w:ascii="Courier New" w:hAnsi="Courier New" w:cs="Courier New"/>
                <w:color w:val="9CC2E5" w:themeColor="accent1" w:themeTint="99"/>
              </w:rPr>
              <w:t>adjacency</w:t>
            </w:r>
            <w:r w:rsidR="003E7D02" w:rsidRPr="003E7D02">
              <w:rPr>
                <w:rFonts w:ascii="Courier New" w:hAnsi="Courier New" w:cs="Courier New"/>
                <w:color w:val="9CC2E5" w:themeColor="accent1" w:themeTint="99"/>
              </w:rPr>
              <w:t xml:space="preserve"> matrix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             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// via ProcessController</w:t>
            </w:r>
          </w:p>
          <w:p w:rsidR="003E7D02" w:rsidRDefault="003E7D02" w:rsidP="003E7D0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 xml:space="preserve">implement </w:t>
            </w:r>
            <w:r w:rsidRPr="001106A2">
              <w:rPr>
                <w:rFonts w:ascii="Courier New" w:hAnsi="Courier New" w:cs="Courier New"/>
                <w:color w:val="538135" w:themeColor="accent6" w:themeShade="BF"/>
              </w:rPr>
              <w:t>Floyd-Warshall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 xml:space="preserve"> and update matrix with shortest paths</w:t>
            </w:r>
          </w:p>
          <w:p w:rsidR="003E7D02" w:rsidRDefault="003E7D02" w:rsidP="00D368B1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 xml:space="preserve">also </w:t>
            </w:r>
            <w:r w:rsidR="00D368B1">
              <w:rPr>
                <w:rFonts w:ascii="Courier New" w:hAnsi="Courier New" w:cs="Courier New"/>
                <w:color w:val="9CC2E5" w:themeColor="accent1" w:themeTint="99"/>
              </w:rPr>
              <w:t>update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 xml:space="preserve"> the path matrix whic</w:t>
            </w:r>
            <w:r w:rsidR="00D368B1">
              <w:rPr>
                <w:rFonts w:ascii="Courier New" w:hAnsi="Courier New" w:cs="Courier New"/>
                <w:color w:val="9CC2E5" w:themeColor="accent1" w:themeTint="99"/>
              </w:rPr>
              <w:t>h will provide the resulting path between any two nodes</w:t>
            </w:r>
          </w:p>
          <w:p w:rsidR="00D368B1" w:rsidRPr="00D368B1" w:rsidRDefault="00D368B1" w:rsidP="00D368B1">
            <w:pPr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D368B1" w:rsidRDefault="00D368B1" w:rsidP="00D368B1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lastRenderedPageBreak/>
              <w:t>Calculate the revenue for each request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 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// ProcessController</w:t>
            </w:r>
          </w:p>
          <w:p w:rsidR="00D368B1" w:rsidRDefault="00D368B1" w:rsidP="00D368B1">
            <w:pPr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D368B1" w:rsidRDefault="00D368B1" w:rsidP="00D368B1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 xml:space="preserve">Sort the requests according to their revenues and mark all the </w:t>
            </w:r>
            <w:r w:rsidRPr="007941BA">
              <w:rPr>
                <w:rFonts w:ascii="Courier New" w:hAnsi="Courier New" w:cs="Courier New"/>
                <w:color w:val="8EAADB" w:themeColor="accent5" w:themeTint="99"/>
              </w:rPr>
              <w:t xml:space="preserve">high revenue 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>requests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                  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// ProcessController</w:t>
            </w:r>
          </w:p>
          <w:p w:rsidR="00D368B1" w:rsidRDefault="00D368B1" w:rsidP="00D368B1">
            <w:pPr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D368B1" w:rsidRDefault="00D368B1" w:rsidP="00D368B1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 xml:space="preserve">Start clock with </w:t>
            </w:r>
            <w:r w:rsidRPr="001F6857">
              <w:rPr>
                <w:rFonts w:ascii="Courier New" w:hAnsi="Courier New" w:cs="Courier New"/>
                <w:color w:val="4472C4" w:themeColor="accent5"/>
              </w:rPr>
              <w:t>currentTime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 xml:space="preserve"> = 1</w:t>
            </w:r>
            <w:r w:rsidR="001106A2">
              <w:rPr>
                <w:rFonts w:ascii="Courier New" w:hAnsi="Courier New" w:cs="Courier New"/>
                <w:color w:val="9CC2E5" w:themeColor="accent1" w:themeTint="99"/>
              </w:rPr>
              <w:t>, and</w:t>
            </w:r>
          </w:p>
          <w:p w:rsidR="001106A2" w:rsidRDefault="001106A2" w:rsidP="001106A2">
            <w:pPr>
              <w:pStyle w:val="ListParagraph"/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1106A2" w:rsidRDefault="001106A2" w:rsidP="001106A2">
            <w:pPr>
              <w:pStyle w:val="ListParagraph"/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 xml:space="preserve">  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>W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>hile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>(</w:t>
            </w:r>
            <w:r w:rsidRPr="001F6857">
              <w:rPr>
                <w:rFonts w:ascii="Courier New" w:hAnsi="Courier New" w:cs="Courier New"/>
                <w:color w:val="4472C4" w:themeColor="accent5"/>
              </w:rPr>
              <w:t xml:space="preserve">currentTime 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 xml:space="preserve">&lt; </w:t>
            </w:r>
            <w:r w:rsidR="001F6857" w:rsidRPr="001F6857">
              <w:rPr>
                <w:rFonts w:ascii="Courier New" w:hAnsi="Courier New" w:cs="Courier New"/>
                <w:color w:val="8EAADB" w:themeColor="accent5" w:themeTint="99"/>
              </w:rPr>
              <w:t>endOfDay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>), do</w:t>
            </w:r>
          </w:p>
          <w:p w:rsidR="001106A2" w:rsidRDefault="001106A2" w:rsidP="001106A2">
            <w:pPr>
              <w:pStyle w:val="ListParagraph"/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 xml:space="preserve">     </w:t>
            </w:r>
          </w:p>
          <w:p w:rsidR="001106A2" w:rsidRDefault="001106A2" w:rsidP="001106A2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Get all the valid requests at the time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 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//ProcessController</w:t>
            </w:r>
          </w:p>
          <w:p w:rsidR="001106A2" w:rsidRDefault="001106A2" w:rsidP="001106A2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Check suitable cabs for the valid requests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  </w:t>
            </w:r>
            <w:r w:rsidR="007941BA" w:rsidRPr="00E20418">
              <w:rPr>
                <w:rFonts w:ascii="Courier New" w:hAnsi="Courier New" w:cs="Courier New"/>
                <w:color w:val="538135" w:themeColor="accent6" w:themeShade="BF"/>
              </w:rPr>
              <w:t>//</w:t>
            </w:r>
            <w:r w:rsidR="007941BA" w:rsidRPr="00E20418">
              <w:rPr>
                <w:rFonts w:ascii="Courier New" w:hAnsi="Courier New" w:cs="Courier New"/>
                <w:color w:val="538135" w:themeColor="accent6" w:themeShade="BF"/>
              </w:rPr>
              <w:t>P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rocessController</w:t>
            </w:r>
          </w:p>
          <w:p w:rsidR="001106A2" w:rsidRDefault="001106A2" w:rsidP="001106A2">
            <w:pPr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1106A2" w:rsidRDefault="001106A2" w:rsidP="001106A2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 w:rsidRPr="001106A2">
              <w:rPr>
                <w:rFonts w:ascii="Courier New" w:hAnsi="Courier New" w:cs="Courier New"/>
                <w:color w:val="9CC2E5" w:themeColor="accent1" w:themeTint="99"/>
              </w:rPr>
              <w:t xml:space="preserve">For each request check the </w:t>
            </w:r>
            <w:r>
              <w:rPr>
                <w:rFonts w:ascii="Courier New" w:hAnsi="Courier New" w:cs="Courier New"/>
                <w:color w:val="9CC2E5" w:themeColor="accent1" w:themeTint="99"/>
              </w:rPr>
              <w:t>available cabs</w:t>
            </w:r>
          </w:p>
          <w:p w:rsidR="001106A2" w:rsidRDefault="001106A2" w:rsidP="001106A2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Select the best cab to service the request</w:t>
            </w:r>
          </w:p>
          <w:p w:rsidR="001106A2" w:rsidRDefault="001106A2" w:rsidP="001106A2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If there’s no suitable cab, leave the request</w:t>
            </w:r>
          </w:p>
          <w:p w:rsidR="001106A2" w:rsidRDefault="001106A2" w:rsidP="001106A2">
            <w:pPr>
              <w:ind w:left="1680"/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1106A2" w:rsidRDefault="001106A2" w:rsidP="001106A2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Update the details for each cab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</w:t>
            </w:r>
            <w:r w:rsidR="008F5B72">
              <w:rPr>
                <w:rFonts w:ascii="Courier New" w:hAnsi="Courier New" w:cs="Courier New"/>
                <w:color w:val="9CC2E5" w:themeColor="accent1" w:themeTint="99"/>
              </w:rPr>
              <w:t xml:space="preserve"> 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// ProcessController</w:t>
            </w:r>
          </w:p>
          <w:p w:rsidR="001106A2" w:rsidRDefault="001106A2" w:rsidP="001106A2">
            <w:pPr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1106A2" w:rsidRDefault="001106A2" w:rsidP="001106A2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currentTime = currentTime + 1</w:t>
            </w:r>
          </w:p>
          <w:p w:rsidR="001106A2" w:rsidRPr="001106A2" w:rsidRDefault="001106A2" w:rsidP="001106A2">
            <w:pPr>
              <w:pStyle w:val="ListParagraph"/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1106A2" w:rsidRDefault="001106A2" w:rsidP="001106A2">
            <w:p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 xml:space="preserve">       end</w:t>
            </w:r>
          </w:p>
          <w:p w:rsidR="002F07E9" w:rsidRDefault="002F07E9" w:rsidP="001106A2">
            <w:pPr>
              <w:rPr>
                <w:rFonts w:ascii="Courier New" w:hAnsi="Courier New" w:cs="Courier New"/>
                <w:color w:val="9CC2E5" w:themeColor="accent1" w:themeTint="99"/>
              </w:rPr>
            </w:pPr>
          </w:p>
          <w:p w:rsidR="002F07E9" w:rsidRPr="002F07E9" w:rsidRDefault="002F07E9" w:rsidP="007941BA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color w:val="9CC2E5" w:themeColor="accent1" w:themeTint="99"/>
              </w:rPr>
            </w:pPr>
            <w:r>
              <w:rPr>
                <w:rFonts w:ascii="Courier New" w:hAnsi="Courier New" w:cs="Courier New"/>
                <w:color w:val="9CC2E5" w:themeColor="accent1" w:themeTint="99"/>
              </w:rPr>
              <w:t>Print results to output file</w:t>
            </w:r>
            <w:r w:rsidR="007941BA">
              <w:rPr>
                <w:rFonts w:ascii="Courier New" w:hAnsi="Courier New" w:cs="Courier New"/>
                <w:color w:val="9CC2E5" w:themeColor="accent1" w:themeTint="99"/>
              </w:rPr>
              <w:t xml:space="preserve">             </w:t>
            </w:r>
            <w:r w:rsidR="008F5B72">
              <w:rPr>
                <w:rFonts w:ascii="Courier New" w:hAnsi="Courier New" w:cs="Courier New"/>
                <w:color w:val="9CC2E5" w:themeColor="accent1" w:themeTint="99"/>
              </w:rPr>
              <w:t xml:space="preserve"> </w:t>
            </w:r>
            <w:r w:rsidR="007941BA" w:rsidRPr="007941BA">
              <w:rPr>
                <w:rFonts w:ascii="Courier New" w:hAnsi="Courier New" w:cs="Courier New"/>
                <w:color w:val="538135" w:themeColor="accent6" w:themeShade="BF"/>
              </w:rPr>
              <w:t>// ProcessController</w:t>
            </w:r>
          </w:p>
        </w:tc>
      </w:tr>
    </w:tbl>
    <w:p w:rsidR="008C3A37" w:rsidRDefault="008C3A37" w:rsidP="00AB005B">
      <w:pPr>
        <w:rPr>
          <w:rFonts w:ascii="Times New Roman" w:hAnsi="Times New Roman" w:cs="Times New Roman"/>
          <w:sz w:val="24"/>
          <w:szCs w:val="24"/>
        </w:rPr>
      </w:pPr>
    </w:p>
    <w:p w:rsidR="0008232E" w:rsidRPr="0005370D" w:rsidRDefault="0008232E" w:rsidP="0091710C">
      <w:pPr>
        <w:jc w:val="both"/>
        <w:rPr>
          <w:rFonts w:ascii="Leelawadee UI Semilight" w:hAnsi="Leelawadee UI Semilight" w:cs="Leelawadee UI Semilight"/>
          <w:b/>
        </w:rPr>
      </w:pPr>
      <w:r>
        <w:rPr>
          <w:rFonts w:ascii="Leelawadee UI Semilight" w:hAnsi="Leelawadee UI Semilight" w:cs="Leelawadee UI Semilight"/>
        </w:rPr>
        <w:t xml:space="preserve">Inside the </w:t>
      </w:r>
      <w:r w:rsidRPr="0005370D">
        <w:rPr>
          <w:rFonts w:ascii="Leelawadee UI Semilight" w:hAnsi="Leelawadee UI Semilight" w:cs="Leelawadee UI Semilight"/>
        </w:rPr>
        <w:t>ProcessController</w:t>
      </w:r>
      <w:r w:rsidR="00815608">
        <w:rPr>
          <w:rFonts w:ascii="Cambria" w:hAnsi="Cambria" w:cs="Leelawadee UI Semilight"/>
        </w:rPr>
        <w:t>,</w:t>
      </w:r>
      <w:r>
        <w:rPr>
          <w:rFonts w:ascii="Leelawadee UI Semilight" w:hAnsi="Leelawadee UI Semilight" w:cs="Leelawadee UI Semilight"/>
        </w:rPr>
        <w:t xml:space="preserve"> are also present functions </w:t>
      </w:r>
      <w:r w:rsidR="00815608">
        <w:rPr>
          <w:rFonts w:ascii="Leelawadee UI Semilight" w:hAnsi="Leelawadee UI Semilight" w:cs="Leelawadee UI Semilight"/>
        </w:rPr>
        <w:t xml:space="preserve">- </w:t>
      </w:r>
      <w:r w:rsidRPr="00AC4DC8">
        <w:rPr>
          <w:rFonts w:ascii="Cambria" w:hAnsi="Cambria" w:cs="Leelawadee UI Semilight"/>
        </w:rPr>
        <w:t>replaceToInfi</w:t>
      </w:r>
      <w:r>
        <w:rPr>
          <w:rFonts w:ascii="Leelawadee UI Semilight" w:hAnsi="Leelawadee UI Semilight" w:cs="Leelawadee UI Semilight"/>
        </w:rPr>
        <w:t xml:space="preserve">, </w:t>
      </w:r>
      <w:r w:rsidRPr="00AC4DC8">
        <w:rPr>
          <w:rFonts w:ascii="Cambria" w:hAnsi="Cambria" w:cs="Leelawadee UI Semilight"/>
        </w:rPr>
        <w:t>list2Matrix</w:t>
      </w:r>
      <w:r>
        <w:rPr>
          <w:rFonts w:ascii="Leelawadee UI Semilight" w:hAnsi="Leelawadee UI Semilight" w:cs="Leelawadee UI Semilight"/>
        </w:rPr>
        <w:t xml:space="preserve">, and </w:t>
      </w:r>
      <w:r w:rsidRPr="00AC4DC8">
        <w:rPr>
          <w:rFonts w:ascii="Cambria" w:hAnsi="Cambria" w:cs="Leelawadee UI Semilight"/>
        </w:rPr>
        <w:t>printResults</w:t>
      </w:r>
      <w:r>
        <w:rPr>
          <w:rFonts w:ascii="Leelawadee UI Semilight" w:hAnsi="Leelawadee UI Semilight" w:cs="Leelawadee UI Semilight"/>
        </w:rPr>
        <w:t xml:space="preserve">. These are utility functions that traverse a part of, or in some cases, the complete </w:t>
      </w:r>
      <w:r w:rsidR="008F1ECF">
        <w:rPr>
          <w:rFonts w:ascii="Leelawadee UI Semilight" w:hAnsi="Leelawadee UI Semilight" w:cs="Leelawadee UI Semilight"/>
        </w:rPr>
        <w:t xml:space="preserve">input </w:t>
      </w:r>
      <w:r>
        <w:rPr>
          <w:rFonts w:ascii="Leelawadee UI Semilight" w:hAnsi="Leelawadee UI Semilight" w:cs="Leelawadee UI Semilight"/>
        </w:rPr>
        <w:t>data matrix</w:t>
      </w:r>
      <w:r w:rsidR="00AC4DC8">
        <w:rPr>
          <w:rFonts w:ascii="Leelawadee UI Semilight" w:hAnsi="Leelawadee UI Semilight" w:cs="Leelawadee UI Semilight"/>
        </w:rPr>
        <w:t xml:space="preserve"> to carry out the computations that they are designed for. It is for this high data traversal functionality that these became potential constructs </w:t>
      </w:r>
      <w:r w:rsidR="003102EA">
        <w:rPr>
          <w:rFonts w:ascii="Leelawadee UI Semilight" w:hAnsi="Leelawadee UI Semilight" w:cs="Leelawadee UI Semilight"/>
        </w:rPr>
        <w:t>to</w:t>
      </w:r>
      <w:r w:rsidR="00AC4DC8">
        <w:rPr>
          <w:rFonts w:ascii="Leelawadee UI Semilight" w:hAnsi="Leelawadee UI Semilight" w:cs="Leelawadee UI Semilight"/>
        </w:rPr>
        <w:t xml:space="preserve"> be parallelized to improve the efficiency of the code. As a result, the functions </w:t>
      </w:r>
      <w:r w:rsidR="003102EA" w:rsidRPr="003102EA">
        <w:rPr>
          <w:rFonts w:ascii="Cambria" w:hAnsi="Cambria" w:cs="Leelawadee UI Semilight"/>
        </w:rPr>
        <w:t>parallelizeReplaceToInfi</w:t>
      </w:r>
      <w:r w:rsidR="003102EA">
        <w:rPr>
          <w:rFonts w:ascii="Leelawadee UI Semilight" w:hAnsi="Leelawadee UI Semilight" w:cs="Leelawadee UI Semilight"/>
        </w:rPr>
        <w:t xml:space="preserve">, </w:t>
      </w:r>
      <w:r w:rsidR="003102EA" w:rsidRPr="003102EA">
        <w:rPr>
          <w:rFonts w:ascii="Cambria" w:hAnsi="Cambria" w:cs="Leelawadee UI Semilight"/>
        </w:rPr>
        <w:t>parallelizeList2Matrix</w:t>
      </w:r>
      <w:r w:rsidR="003102EA">
        <w:rPr>
          <w:rFonts w:ascii="Leelawadee UI Semilight" w:hAnsi="Leelawadee UI Semilight" w:cs="Leelawadee UI Semilight"/>
        </w:rPr>
        <w:t xml:space="preserve">, and </w:t>
      </w:r>
      <w:r w:rsidR="003102EA" w:rsidRPr="003102EA">
        <w:rPr>
          <w:rFonts w:ascii="Cambria" w:hAnsi="Cambria" w:cs="Leelawadee UI Semilight"/>
        </w:rPr>
        <w:t>parallelizePrintCabResults</w:t>
      </w:r>
      <w:r w:rsidR="003102EA">
        <w:rPr>
          <w:rFonts w:ascii="Leelawadee UI Semilight" w:hAnsi="Leelawadee UI Semilight" w:cs="Leelawadee UI Semilight"/>
        </w:rPr>
        <w:t xml:space="preserve"> </w:t>
      </w:r>
      <w:r w:rsidR="003102EA" w:rsidRPr="0005370D">
        <w:rPr>
          <w:rFonts w:ascii="Leelawadee UI Semilight" w:hAnsi="Leelawadee UI Semilight" w:cs="Leelawadee UI Semilight"/>
        </w:rPr>
        <w:t xml:space="preserve">were introduced inside the ProcessController itself, which are parallel implementations of </w:t>
      </w:r>
      <w:r w:rsidR="003102EA" w:rsidRPr="0005370D">
        <w:rPr>
          <w:rFonts w:ascii="Leelawadee UI Semilight" w:hAnsi="Leelawadee UI Semilight" w:cs="Leelawadee UI Semilight"/>
        </w:rPr>
        <w:t>replaceToInfi</w:t>
      </w:r>
      <w:r w:rsidR="003102EA" w:rsidRPr="0005370D">
        <w:rPr>
          <w:rFonts w:ascii="Leelawadee UI Semilight" w:hAnsi="Leelawadee UI Semilight" w:cs="Leelawadee UI Semilight"/>
        </w:rPr>
        <w:t xml:space="preserve">, </w:t>
      </w:r>
      <w:r w:rsidR="003102EA" w:rsidRPr="0005370D">
        <w:rPr>
          <w:rFonts w:ascii="Leelawadee UI Semilight" w:hAnsi="Leelawadee UI Semilight" w:cs="Leelawadee UI Semilight"/>
        </w:rPr>
        <w:t xml:space="preserve">list2Matrix, and </w:t>
      </w:r>
      <w:r w:rsidR="00C63E53" w:rsidRPr="0005370D">
        <w:rPr>
          <w:rFonts w:ascii="Leelawadee UI Semilight" w:hAnsi="Leelawadee UI Semilight" w:cs="Leelawadee UI Semilight"/>
        </w:rPr>
        <w:t xml:space="preserve">a part of </w:t>
      </w:r>
      <w:r w:rsidR="003102EA" w:rsidRPr="0005370D">
        <w:rPr>
          <w:rFonts w:ascii="Leelawadee UI Semilight" w:hAnsi="Leelawadee UI Semilight" w:cs="Leelawadee UI Semilight"/>
        </w:rPr>
        <w:t>printResults</w:t>
      </w:r>
      <w:r w:rsidR="003102EA" w:rsidRPr="0005370D">
        <w:rPr>
          <w:rFonts w:ascii="Leelawadee UI Semilight" w:hAnsi="Leelawadee UI Semilight" w:cs="Leelawadee UI Semilight"/>
        </w:rPr>
        <w:t xml:space="preserve"> respectively.</w:t>
      </w:r>
    </w:p>
    <w:p w:rsidR="007146E2" w:rsidRDefault="00A13281" w:rsidP="0091710C">
      <w:pPr>
        <w:jc w:val="both"/>
        <w:rPr>
          <w:rFonts w:ascii="Leelawadee UI Semilight" w:hAnsi="Leelawadee UI Semilight" w:cs="Leelawadee UI Semilight"/>
        </w:rPr>
      </w:pPr>
      <w:r w:rsidRPr="00A13281">
        <w:rPr>
          <w:rFonts w:ascii="Leelawadee UI Semilight" w:hAnsi="Leelawadee UI Semilight" w:cs="Leelawadee UI Semilight"/>
        </w:rPr>
        <w:t xml:space="preserve">The Controller also contains the classes </w:t>
      </w:r>
      <w:r w:rsidRPr="00A13281">
        <w:rPr>
          <w:rFonts w:ascii="Cambria" w:hAnsi="Cambria" w:cs="Leelawadee UI Semilight"/>
        </w:rPr>
        <w:t>ShortestPath</w:t>
      </w:r>
      <w:r>
        <w:rPr>
          <w:rFonts w:ascii="Leelawadee UI Semilight" w:hAnsi="Leelawadee UI Semilight" w:cs="Leelawadee UI Semilight"/>
        </w:rPr>
        <w:t xml:space="preserve">, </w:t>
      </w:r>
      <w:r w:rsidRPr="00A13281">
        <w:rPr>
          <w:rFonts w:ascii="Cambria" w:hAnsi="Cambria" w:cs="Leelawadee UI Semilight"/>
        </w:rPr>
        <w:t>ParallelShortestPath</w:t>
      </w:r>
      <w:r>
        <w:rPr>
          <w:rFonts w:ascii="Leelawadee UI Semilight" w:hAnsi="Leelawadee UI Semilight" w:cs="Leelawadee UI Semilight"/>
        </w:rPr>
        <w:t xml:space="preserve">, and </w:t>
      </w:r>
      <w:r w:rsidRPr="00A13281">
        <w:rPr>
          <w:rFonts w:ascii="Cambria" w:hAnsi="Cambria" w:cs="Leelawadee UI Semilight"/>
        </w:rPr>
        <w:t>InputGenerator</w:t>
      </w:r>
      <w:r>
        <w:rPr>
          <w:rFonts w:ascii="Leelawadee UI Semilight" w:hAnsi="Leelawadee UI Semilight" w:cs="Leelawadee UI Semilight"/>
        </w:rPr>
        <w:t>.</w:t>
      </w:r>
      <w:r w:rsidR="007146E2">
        <w:rPr>
          <w:rFonts w:ascii="Leelawadee UI Semilight" w:hAnsi="Leelawadee UI Semilight" w:cs="Leelawadee UI Semilight"/>
        </w:rPr>
        <w:t xml:space="preserve"> </w:t>
      </w:r>
    </w:p>
    <w:p w:rsidR="00621501" w:rsidRPr="0005370D" w:rsidRDefault="007146E2" w:rsidP="0091710C">
      <w:pPr>
        <w:jc w:val="both"/>
        <w:rPr>
          <w:rFonts w:ascii="Leelawadee UI Semilight" w:hAnsi="Leelawadee UI Semilight" w:cs="Leelawadee UI Semilight"/>
        </w:rPr>
      </w:pPr>
      <w:r w:rsidRPr="0005370D">
        <w:rPr>
          <w:rFonts w:ascii="Leelawadee UI Semilight" w:hAnsi="Leelawadee UI Semilight" w:cs="Leelawadee UI Semilight"/>
        </w:rPr>
        <w:t>ShortestPath, as the name suggests, is used to calculate the shortest distances between nodes stored in the adjacency matrix created from the input data. This class contains the serial implementation of Floyd-Warshall, and also, as an option, a call to the parallel implementation of the algorithm via ParallelShortestPath</w:t>
      </w:r>
      <w:r w:rsidR="00687D31">
        <w:rPr>
          <w:rFonts w:ascii="Leelawadee UI Semilight" w:hAnsi="Leelawadee UI Semilight" w:cs="Leelawadee UI Semilight"/>
        </w:rPr>
        <w:t>.</w:t>
      </w:r>
    </w:p>
    <w:p w:rsidR="00621501" w:rsidRDefault="007146E2" w:rsidP="0091710C">
      <w:pPr>
        <w:jc w:val="both"/>
        <w:rPr>
          <w:rFonts w:ascii="Leelawadee UI Semilight" w:hAnsi="Leelawadee UI Semilight" w:cs="Leelawadee UI Semilight"/>
        </w:rPr>
      </w:pPr>
      <w:r w:rsidRPr="0005370D">
        <w:rPr>
          <w:rFonts w:ascii="Leelawadee UI Semilight" w:hAnsi="Leelawadee UI Semilight" w:cs="Leelawadee UI Semilight"/>
        </w:rPr>
        <w:t xml:space="preserve">The InputGenerator is a file created to allow a user to generate random input matrices which can be </w:t>
      </w:r>
      <w:r w:rsidRPr="007146E2">
        <w:rPr>
          <w:rFonts w:ascii="Leelawadee UI Semilight" w:hAnsi="Leelawadee UI Semilight" w:cs="Leelawadee UI Semilight"/>
        </w:rPr>
        <w:t xml:space="preserve">used to test the algorithm. The user can decide the size of the matrix and how densely it </w:t>
      </w:r>
      <w:r w:rsidR="00650FE4">
        <w:rPr>
          <w:rFonts w:ascii="Leelawadee UI Semilight" w:hAnsi="Leelawadee UI Semilight" w:cs="Leelawadee UI Semilight"/>
        </w:rPr>
        <w:t>gets</w:t>
      </w:r>
      <w:r w:rsidRPr="007146E2">
        <w:rPr>
          <w:rFonts w:ascii="Leelawadee UI Semilight" w:hAnsi="Leelawadee UI Semilight" w:cs="Leelawadee UI Semilight"/>
        </w:rPr>
        <w:t xml:space="preserve"> populated.</w:t>
      </w:r>
    </w:p>
    <w:p w:rsidR="008843AB" w:rsidRDefault="008843AB" w:rsidP="00AB005B">
      <w:pPr>
        <w:rPr>
          <w:rFonts w:ascii="Leelawadee UI Semilight" w:hAnsi="Leelawadee UI Semilight" w:cs="Leelawadee UI Semilight"/>
        </w:rPr>
      </w:pPr>
    </w:p>
    <w:p w:rsidR="009C2A0B" w:rsidRDefault="009C2A0B" w:rsidP="00AB005B">
      <w:pPr>
        <w:rPr>
          <w:rFonts w:ascii="Leelawadee UI Semilight" w:hAnsi="Leelawadee UI Semilight" w:cs="Leelawadee UI Semilight"/>
        </w:rPr>
      </w:pPr>
    </w:p>
    <w:p w:rsidR="009C2A0B" w:rsidRPr="00872410" w:rsidRDefault="009C2A0B" w:rsidP="00AB005B">
      <w:pPr>
        <w:rPr>
          <w:rFonts w:ascii="Leelawadee UI Semilight" w:hAnsi="Leelawadee UI Semilight" w:cs="Leelawadee UI Semilight"/>
          <w:b/>
        </w:rPr>
      </w:pPr>
      <w:r w:rsidRPr="00872410">
        <w:rPr>
          <w:rFonts w:ascii="Leelawadee UI Semilight" w:hAnsi="Leelawadee UI Semilight" w:cs="Leelawadee UI Semilight"/>
          <w:b/>
        </w:rPr>
        <w:lastRenderedPageBreak/>
        <w:t>Modeller</w:t>
      </w:r>
    </w:p>
    <w:p w:rsidR="009C2A0B" w:rsidRDefault="009C2A0B" w:rsidP="00AB005B">
      <w:pPr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 xml:space="preserve">The Modeller module contains classes that take care of the storage of the segregated </w:t>
      </w:r>
      <w:r w:rsidR="00594243">
        <w:rPr>
          <w:rFonts w:ascii="Leelawadee UI Semilight" w:hAnsi="Leelawadee UI Semilight" w:cs="Leelawadee UI Semilight"/>
        </w:rPr>
        <w:t xml:space="preserve">input </w:t>
      </w:r>
      <w:r>
        <w:rPr>
          <w:rFonts w:ascii="Leelawadee UI Semilight" w:hAnsi="Leelawadee UI Semilight" w:cs="Leelawadee UI Semilight"/>
        </w:rPr>
        <w:t xml:space="preserve">data into various data models. The </w:t>
      </w:r>
      <w:r w:rsidR="00594243">
        <w:rPr>
          <w:rFonts w:ascii="Leelawadee UI Semilight" w:hAnsi="Leelawadee UI Semilight" w:cs="Leelawadee UI Semilight"/>
        </w:rPr>
        <w:t>description</w:t>
      </w:r>
      <w:r w:rsidR="00594243">
        <w:rPr>
          <w:rFonts w:ascii="Leelawadee UI Semilight" w:hAnsi="Leelawadee UI Semilight" w:cs="Leelawadee UI Semilight"/>
        </w:rPr>
        <w:t xml:space="preserve"> of the </w:t>
      </w:r>
      <w:r>
        <w:rPr>
          <w:rFonts w:ascii="Leelawadee UI Semilight" w:hAnsi="Leelawadee UI Semilight" w:cs="Leelawadee UI Semilight"/>
        </w:rPr>
        <w:t>models and the type of data they store is as follows,</w:t>
      </w:r>
    </w:p>
    <w:p w:rsidR="009C2A0B" w:rsidRPr="007146E2" w:rsidRDefault="009C2A0B" w:rsidP="00AB005B">
      <w:pPr>
        <w:rPr>
          <w:rFonts w:ascii="Leelawadee UI Semilight" w:hAnsi="Leelawadee UI Semilight" w:cs="Leelawadee UI Semilight"/>
        </w:rPr>
      </w:pPr>
      <w:bookmarkStart w:id="0" w:name="_GoBack"/>
      <w:bookmarkEnd w:id="0"/>
    </w:p>
    <w:sectPr w:rsidR="009C2A0B" w:rsidRPr="0071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E33"/>
    <w:multiLevelType w:val="hybridMultilevel"/>
    <w:tmpl w:val="62E2EC26"/>
    <w:lvl w:ilvl="0" w:tplc="81C6066A">
      <w:start w:val="1"/>
      <w:numFmt w:val="lowerRoman"/>
      <w:lvlText w:val="%1)"/>
      <w:lvlJc w:val="left"/>
      <w:pPr>
        <w:ind w:left="24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1B472BC5"/>
    <w:multiLevelType w:val="hybridMultilevel"/>
    <w:tmpl w:val="F64C6ABC"/>
    <w:lvl w:ilvl="0" w:tplc="0FC4199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F7A19"/>
    <w:multiLevelType w:val="hybridMultilevel"/>
    <w:tmpl w:val="CFBE5F9C"/>
    <w:lvl w:ilvl="0" w:tplc="64F43F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525252" w:themeColor="accent3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E4430"/>
    <w:multiLevelType w:val="hybridMultilevel"/>
    <w:tmpl w:val="FE92C02C"/>
    <w:lvl w:ilvl="0" w:tplc="0D5857CE">
      <w:start w:val="1"/>
      <w:numFmt w:val="lowerLetter"/>
      <w:lvlText w:val="%1)"/>
      <w:lvlJc w:val="left"/>
      <w:pPr>
        <w:ind w:left="15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68" w:hanging="360"/>
      </w:pPr>
    </w:lvl>
    <w:lvl w:ilvl="2" w:tplc="1009001B" w:tentative="1">
      <w:start w:val="1"/>
      <w:numFmt w:val="lowerRoman"/>
      <w:lvlText w:val="%3."/>
      <w:lvlJc w:val="right"/>
      <w:pPr>
        <w:ind w:left="2988" w:hanging="180"/>
      </w:pPr>
    </w:lvl>
    <w:lvl w:ilvl="3" w:tplc="1009000F" w:tentative="1">
      <w:start w:val="1"/>
      <w:numFmt w:val="decimal"/>
      <w:lvlText w:val="%4."/>
      <w:lvlJc w:val="left"/>
      <w:pPr>
        <w:ind w:left="3708" w:hanging="360"/>
      </w:pPr>
    </w:lvl>
    <w:lvl w:ilvl="4" w:tplc="10090019" w:tentative="1">
      <w:start w:val="1"/>
      <w:numFmt w:val="lowerLetter"/>
      <w:lvlText w:val="%5."/>
      <w:lvlJc w:val="left"/>
      <w:pPr>
        <w:ind w:left="4428" w:hanging="360"/>
      </w:pPr>
    </w:lvl>
    <w:lvl w:ilvl="5" w:tplc="1009001B" w:tentative="1">
      <w:start w:val="1"/>
      <w:numFmt w:val="lowerRoman"/>
      <w:lvlText w:val="%6."/>
      <w:lvlJc w:val="right"/>
      <w:pPr>
        <w:ind w:left="5148" w:hanging="180"/>
      </w:pPr>
    </w:lvl>
    <w:lvl w:ilvl="6" w:tplc="1009000F" w:tentative="1">
      <w:start w:val="1"/>
      <w:numFmt w:val="decimal"/>
      <w:lvlText w:val="%7."/>
      <w:lvlJc w:val="left"/>
      <w:pPr>
        <w:ind w:left="5868" w:hanging="360"/>
      </w:pPr>
    </w:lvl>
    <w:lvl w:ilvl="7" w:tplc="10090019" w:tentative="1">
      <w:start w:val="1"/>
      <w:numFmt w:val="lowerLetter"/>
      <w:lvlText w:val="%8."/>
      <w:lvlJc w:val="left"/>
      <w:pPr>
        <w:ind w:left="6588" w:hanging="360"/>
      </w:pPr>
    </w:lvl>
    <w:lvl w:ilvl="8" w:tplc="1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 w15:restartNumberingAfterBreak="0">
    <w:nsid w:val="2DAE21CF"/>
    <w:multiLevelType w:val="hybridMultilevel"/>
    <w:tmpl w:val="D698FCCC"/>
    <w:lvl w:ilvl="0" w:tplc="E218658A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 w15:restartNumberingAfterBreak="0">
    <w:nsid w:val="30555AEA"/>
    <w:multiLevelType w:val="hybridMultilevel"/>
    <w:tmpl w:val="AA9838E6"/>
    <w:lvl w:ilvl="0" w:tplc="7BDAD2F6">
      <w:start w:val="1"/>
      <w:numFmt w:val="lowerRoman"/>
      <w:lvlText w:val="%1)"/>
      <w:lvlJc w:val="left"/>
      <w:pPr>
        <w:ind w:left="25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28" w:hanging="360"/>
      </w:pPr>
    </w:lvl>
    <w:lvl w:ilvl="2" w:tplc="1009001B" w:tentative="1">
      <w:start w:val="1"/>
      <w:numFmt w:val="lowerRoman"/>
      <w:lvlText w:val="%3."/>
      <w:lvlJc w:val="right"/>
      <w:pPr>
        <w:ind w:left="3648" w:hanging="180"/>
      </w:pPr>
    </w:lvl>
    <w:lvl w:ilvl="3" w:tplc="1009000F" w:tentative="1">
      <w:start w:val="1"/>
      <w:numFmt w:val="decimal"/>
      <w:lvlText w:val="%4."/>
      <w:lvlJc w:val="left"/>
      <w:pPr>
        <w:ind w:left="4368" w:hanging="360"/>
      </w:pPr>
    </w:lvl>
    <w:lvl w:ilvl="4" w:tplc="10090019" w:tentative="1">
      <w:start w:val="1"/>
      <w:numFmt w:val="lowerLetter"/>
      <w:lvlText w:val="%5."/>
      <w:lvlJc w:val="left"/>
      <w:pPr>
        <w:ind w:left="5088" w:hanging="360"/>
      </w:pPr>
    </w:lvl>
    <w:lvl w:ilvl="5" w:tplc="1009001B" w:tentative="1">
      <w:start w:val="1"/>
      <w:numFmt w:val="lowerRoman"/>
      <w:lvlText w:val="%6."/>
      <w:lvlJc w:val="right"/>
      <w:pPr>
        <w:ind w:left="5808" w:hanging="180"/>
      </w:pPr>
    </w:lvl>
    <w:lvl w:ilvl="6" w:tplc="1009000F" w:tentative="1">
      <w:start w:val="1"/>
      <w:numFmt w:val="decimal"/>
      <w:lvlText w:val="%7."/>
      <w:lvlJc w:val="left"/>
      <w:pPr>
        <w:ind w:left="6528" w:hanging="360"/>
      </w:pPr>
    </w:lvl>
    <w:lvl w:ilvl="7" w:tplc="10090019" w:tentative="1">
      <w:start w:val="1"/>
      <w:numFmt w:val="lowerLetter"/>
      <w:lvlText w:val="%8."/>
      <w:lvlJc w:val="left"/>
      <w:pPr>
        <w:ind w:left="7248" w:hanging="360"/>
      </w:pPr>
    </w:lvl>
    <w:lvl w:ilvl="8" w:tplc="1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6" w15:restartNumberingAfterBreak="0">
    <w:nsid w:val="315F4875"/>
    <w:multiLevelType w:val="hybridMultilevel"/>
    <w:tmpl w:val="FEF00AAE"/>
    <w:lvl w:ilvl="0" w:tplc="2D38437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525252" w:themeColor="accent3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E41A7"/>
    <w:multiLevelType w:val="hybridMultilevel"/>
    <w:tmpl w:val="4782A3E8"/>
    <w:lvl w:ilvl="0" w:tplc="AE660E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525252" w:themeColor="accent3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F145D"/>
    <w:multiLevelType w:val="hybridMultilevel"/>
    <w:tmpl w:val="4F606664"/>
    <w:lvl w:ilvl="0" w:tplc="229AF890">
      <w:start w:val="1"/>
      <w:numFmt w:val="lowerLetter"/>
      <w:lvlText w:val="%1)"/>
      <w:lvlJc w:val="left"/>
      <w:pPr>
        <w:ind w:left="16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00" w:hanging="360"/>
      </w:pPr>
    </w:lvl>
    <w:lvl w:ilvl="2" w:tplc="1009001B" w:tentative="1">
      <w:start w:val="1"/>
      <w:numFmt w:val="lowerRoman"/>
      <w:lvlText w:val="%3."/>
      <w:lvlJc w:val="right"/>
      <w:pPr>
        <w:ind w:left="3120" w:hanging="180"/>
      </w:pPr>
    </w:lvl>
    <w:lvl w:ilvl="3" w:tplc="1009000F" w:tentative="1">
      <w:start w:val="1"/>
      <w:numFmt w:val="decimal"/>
      <w:lvlText w:val="%4."/>
      <w:lvlJc w:val="left"/>
      <w:pPr>
        <w:ind w:left="3840" w:hanging="360"/>
      </w:pPr>
    </w:lvl>
    <w:lvl w:ilvl="4" w:tplc="10090019" w:tentative="1">
      <w:start w:val="1"/>
      <w:numFmt w:val="lowerLetter"/>
      <w:lvlText w:val="%5."/>
      <w:lvlJc w:val="left"/>
      <w:pPr>
        <w:ind w:left="4560" w:hanging="360"/>
      </w:pPr>
    </w:lvl>
    <w:lvl w:ilvl="5" w:tplc="1009001B" w:tentative="1">
      <w:start w:val="1"/>
      <w:numFmt w:val="lowerRoman"/>
      <w:lvlText w:val="%6."/>
      <w:lvlJc w:val="right"/>
      <w:pPr>
        <w:ind w:left="5280" w:hanging="180"/>
      </w:pPr>
    </w:lvl>
    <w:lvl w:ilvl="6" w:tplc="1009000F" w:tentative="1">
      <w:start w:val="1"/>
      <w:numFmt w:val="decimal"/>
      <w:lvlText w:val="%7."/>
      <w:lvlJc w:val="left"/>
      <w:pPr>
        <w:ind w:left="6000" w:hanging="360"/>
      </w:pPr>
    </w:lvl>
    <w:lvl w:ilvl="7" w:tplc="10090019" w:tentative="1">
      <w:start w:val="1"/>
      <w:numFmt w:val="lowerLetter"/>
      <w:lvlText w:val="%8."/>
      <w:lvlJc w:val="left"/>
      <w:pPr>
        <w:ind w:left="6720" w:hanging="360"/>
      </w:pPr>
    </w:lvl>
    <w:lvl w:ilvl="8" w:tplc="1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6C6A7301"/>
    <w:multiLevelType w:val="hybridMultilevel"/>
    <w:tmpl w:val="183859E2"/>
    <w:lvl w:ilvl="0" w:tplc="0FC4199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657B1"/>
    <w:multiLevelType w:val="hybridMultilevel"/>
    <w:tmpl w:val="BFEAF00A"/>
    <w:lvl w:ilvl="0" w:tplc="0FC4199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9E"/>
    <w:rsid w:val="0005370D"/>
    <w:rsid w:val="0008232E"/>
    <w:rsid w:val="000C091D"/>
    <w:rsid w:val="001106A2"/>
    <w:rsid w:val="001D42D3"/>
    <w:rsid w:val="001E49C5"/>
    <w:rsid w:val="001F6857"/>
    <w:rsid w:val="00292F2D"/>
    <w:rsid w:val="002F07E9"/>
    <w:rsid w:val="003102EA"/>
    <w:rsid w:val="003E7D02"/>
    <w:rsid w:val="00415063"/>
    <w:rsid w:val="004655E5"/>
    <w:rsid w:val="004869F0"/>
    <w:rsid w:val="004D59C1"/>
    <w:rsid w:val="004F26CF"/>
    <w:rsid w:val="005300A2"/>
    <w:rsid w:val="005469CE"/>
    <w:rsid w:val="00594243"/>
    <w:rsid w:val="00621501"/>
    <w:rsid w:val="00642AA2"/>
    <w:rsid w:val="00650FE4"/>
    <w:rsid w:val="00687D31"/>
    <w:rsid w:val="006C3BD2"/>
    <w:rsid w:val="007146E2"/>
    <w:rsid w:val="00734CA8"/>
    <w:rsid w:val="007941BA"/>
    <w:rsid w:val="007C610A"/>
    <w:rsid w:val="00815608"/>
    <w:rsid w:val="00830B50"/>
    <w:rsid w:val="00857533"/>
    <w:rsid w:val="00872410"/>
    <w:rsid w:val="008843AB"/>
    <w:rsid w:val="008C3A37"/>
    <w:rsid w:val="008D1D2D"/>
    <w:rsid w:val="008F1ECF"/>
    <w:rsid w:val="008F5B72"/>
    <w:rsid w:val="0091710C"/>
    <w:rsid w:val="009C2A0B"/>
    <w:rsid w:val="00A13281"/>
    <w:rsid w:val="00AB005B"/>
    <w:rsid w:val="00AC4DC8"/>
    <w:rsid w:val="00B2309E"/>
    <w:rsid w:val="00C63E53"/>
    <w:rsid w:val="00CB71AD"/>
    <w:rsid w:val="00D26C3F"/>
    <w:rsid w:val="00D368B1"/>
    <w:rsid w:val="00D72FBC"/>
    <w:rsid w:val="00E20418"/>
    <w:rsid w:val="00E6462E"/>
    <w:rsid w:val="00F12A54"/>
    <w:rsid w:val="00F4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08B4"/>
  <w15:chartTrackingRefBased/>
  <w15:docId w15:val="{A067DA9A-52BD-4379-8070-169FB3CD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5B"/>
    <w:pPr>
      <w:ind w:left="720"/>
      <w:contextualSpacing/>
    </w:pPr>
  </w:style>
  <w:style w:type="table" w:styleId="TableGrid">
    <w:name w:val="Table Grid"/>
    <w:basedOn w:val="TableNormal"/>
    <w:uiPriority w:val="39"/>
    <w:rsid w:val="008C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5709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</dc:creator>
  <cp:keywords/>
  <dc:description/>
  <cp:lastModifiedBy>Eshan</cp:lastModifiedBy>
  <cp:revision>66</cp:revision>
  <dcterms:created xsi:type="dcterms:W3CDTF">2016-08-14T07:41:00Z</dcterms:created>
  <dcterms:modified xsi:type="dcterms:W3CDTF">2016-08-18T06:52:00Z</dcterms:modified>
</cp:coreProperties>
</file>