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type="dxa" w:w="11145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52"/>
        <w:gridCol w:w="8092"/>
      </w:tblGrid>
      <w:tr>
        <w:trPr>
          <w:trHeight w:val="15336" w:hRule="atLeast"/>
          <w:cantSplit/>
        </w:trPr>
        <w:tc>
          <w:tcPr>
            <w:tcW w:type="dxa" w:w="3052"/>
            <w:vAlign w:val="top"/>
            <w:shd w:fill="234F82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keepNext w:val="0"/>
              <w:spacing w:before="0" w:after="0" w:line="240" w:lineRule="auto"/>
            </w:pPr>
          </w:p>
          <w:p>
            <w:pPr>
              <w:keepNext w:val="0"/>
              <w:spacing w:before="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310640"/>
                  <wp:docPr id="1" name="Picture 1" descr="Professional headshot of Sopefoluwa Samuel Bakare" title="Sopefoluwa Samuel Baka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310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10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CONTACT</w:t>
            </w:r>
          </w:p>
          <w:p>
            <w:pPr>
              <w:keepNext w:val="0"/>
              <w:spacing w:before="20" w:after="60" w:line="252" w:lineRule="auto"/>
            </w:pPr>
            <w:r>
              <w:rPr>
                <w:rFonts w:ascii="Arial" w:hAnsi="Arial"/>
                <w:b/>
                <w:i w:val="0"/>
                <w:color w:val="B9D1EA"/>
                <w:sz w:val="15"/>
              </w:rPr>
              <w:t>PHONE</w:t>
              <w:br/>
            </w: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+86 155 2716 3556</w:t>
            </w:r>
          </w:p>
          <w:p>
            <w:pPr>
              <w:keepNext w:val="0"/>
              <w:spacing w:before="20" w:after="60" w:line="252" w:lineRule="auto"/>
            </w:pPr>
            <w:r>
              <w:rPr>
                <w:rFonts w:ascii="Arial" w:hAnsi="Arial"/>
                <w:b/>
                <w:i w:val="0"/>
                <w:color w:val="B9D1EA"/>
                <w:sz w:val="15"/>
              </w:rPr>
              <w:t>EMAIL</w:t>
              <w:br/>
            </w:r>
            <w:hyperlink r:id="rId18">
              <w:r>
                <w:rPr>
                  <w:rFonts w:ascii="Arial" w:hAnsi="Arial"/>
                  <w:color w:val="FFFFFF"/>
                  <w:sz w:val="16"/>
                </w:rPr>
                <w:t>bakaresopefoluwa@gmail.com</w:t>
              </w:r>
            </w:hyperlink>
          </w:p>
          <w:p>
            <w:pPr>
              <w:keepNext w:val="0"/>
              <w:spacing w:before="20" w:after="60" w:line="252" w:lineRule="auto"/>
            </w:pPr>
            <w:r>
              <w:rPr>
                <w:rFonts w:ascii="Arial" w:hAnsi="Arial"/>
                <w:b/>
                <w:i w:val="0"/>
                <w:color w:val="B9D1EA"/>
                <w:sz w:val="15"/>
              </w:rPr>
              <w:t>LOCATION</w:t>
              <w:br/>
            </w: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China</w:t>
            </w:r>
          </w:p>
          <w:p>
            <w:pPr>
              <w:keepNext/>
              <w:spacing w:before="10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LINKS</w:t>
            </w:r>
          </w:p>
          <w:p>
            <w:pPr>
              <w:keepNext w:val="0"/>
              <w:spacing w:before="20" w:after="60" w:line="252" w:lineRule="auto"/>
            </w:pPr>
            <w:r>
              <w:rPr>
                <w:rFonts w:ascii="Arial" w:hAnsi="Arial"/>
                <w:b/>
                <w:i w:val="0"/>
                <w:color w:val="B9D1EA"/>
                <w:sz w:val="15"/>
              </w:rPr>
              <w:t>PORTFOLIO</w:t>
              <w:br/>
            </w:r>
            <w:hyperlink r:id="rId34">
              <w:r>
                <w:rPr>
                  <w:rFonts w:ascii="Arial" w:hAnsi="Arial"/>
                  <w:color w:val="FFFFFF"/>
                  <w:sz w:val="16"/>
                </w:rPr>
                <w:t>sopefoluwabakare.dev</w:t>
              </w:r>
            </w:hyperlink>
          </w:p>
          <w:p>
            <w:pPr>
              <w:keepNext w:val="0"/>
              <w:spacing w:before="20" w:after="60" w:line="252" w:lineRule="auto"/>
            </w:pPr>
            <w:r>
              <w:rPr>
                <w:rFonts w:ascii="Arial" w:hAnsi="Arial"/>
                <w:b/>
                <w:i w:val="0"/>
                <w:color w:val="B9D1EA"/>
                <w:sz w:val="15"/>
              </w:rPr>
              <w:t>GITHUB</w:t>
              <w:br/>
            </w:r>
            <w:hyperlink r:id="rId35">
              <w:r>
                <w:rPr>
                  <w:rFonts w:ascii="Arial" w:hAnsi="Arial"/>
                  <w:color w:val="FFFFFF"/>
                  <w:sz w:val="16"/>
                </w:rPr>
                <w:t>github.com/codeCrafterX-33</w:t>
              </w:r>
            </w:hyperlink>
          </w:p>
          <w:p>
            <w:pPr>
              <w:keepNext/>
              <w:spacing w:before="10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CORE SKILLS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MOBILE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React Native, Expo, Expo Router, React Navigation, EAS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WEB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React, Next.js, TypeScript, JavaScript, Tailwind CSS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BACKEND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Node.js, Express, Fastify, REST APIs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DATA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PostgreSQL, MySQL, Firebase, Prisma, Drizzle, SQL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AI &amp; CLOUD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Gemini API, Google Vision, Google Translate, Cloud Run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COMMERCE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WordPress, WooCommerce, Paystack, CRM workflows</w:t>
            </w:r>
          </w:p>
          <w:p>
            <w:pPr>
              <w:keepNext/>
              <w:spacing w:before="10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LANGUAGES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ENGLISH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Fluent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CHINESE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Beginner — currently enrolled in language training</w:t>
            </w:r>
          </w:p>
        </w:tc>
        <w:tc>
          <w:tcPr>
            <w:tcW w:type="dxa" w:w="8092"/>
            <w:vAlign w:val="top"/>
            <w:shd w:fill="FFFFFF"/>
            <w:tcMar>
              <w:top w:w="100" w:type="dxa"/>
              <w:start w:w="220" w:type="dxa"/>
              <w:bottom w:w="100" w:type="dxa"/>
              <w:end w:w="180" w:type="dxa"/>
            </w:tcMar>
          </w:tcPr>
          <w:p>
            <w:pPr>
              <w:keepNext w:val="0"/>
              <w:spacing w:before="0" w:after="0" w:line="240" w:lineRule="auto"/>
            </w:pPr>
          </w:p>
          <w:p>
            <w:pPr>
              <w:keepNext/>
              <w:spacing w:before="40" w:after="20" w:line="240" w:lineRule="auto"/>
              <w:jc w:val="center"/>
              <w:pBdr>
                <w:bottom w:val="single" w:sz="16" w:color="FDC314"/>
              </w:pBdr>
            </w:pPr>
            <w:r>
              <w:rPr>
                <w:rFonts w:ascii="Arial" w:hAnsi="Arial"/>
                <w:b/>
                <w:i w:val="0"/>
                <w:color w:val="183958"/>
                <w:sz w:val="45"/>
              </w:rPr>
              <w:t>SOPEFOLUWA SAMUEL BAKARE</w:t>
            </w:r>
          </w:p>
          <w:p>
            <w:pPr>
              <w:keepNext/>
              <w:spacing w:before="0" w:after="10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4D5A68"/>
                <w:sz w:val="18"/>
              </w:rPr>
              <w:t>REACT NATIVE &amp; REACT FULL-STACK DEVELOPER</w:t>
            </w:r>
          </w:p>
          <w:p>
            <w:pPr>
              <w:keepNext/>
              <w:spacing w:before="12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5"/>
              </w:rPr>
              <w:t>PROFESSIONAL SUMMARY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React Native and React full-stack developer with 3+ years of experience building mobile, web and ecommerce products for international clients. Strong in TypeScript, Expo, Node.js, REST APIs and relational databases, with hands-on delivery across AI integrations, payment workflows, authentication and cloud-backed applications.</w:t>
            </w:r>
          </w:p>
          <w:p>
            <w:pPr>
              <w:keepNext/>
              <w:spacing w:before="12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5"/>
              </w:rPr>
              <w:t>PROFESSIONAL EXPERIENCE</w:t>
            </w:r>
          </w:p>
          <w:p>
            <w:pPr>
              <w:keepNext/>
              <w:spacing w:before="60" w:after="0" w:line="240" w:lineRule="auto"/>
            </w:pPr>
            <w:r>
              <w:rPr>
                <w:rFonts w:ascii="Arial" w:hAnsi="Arial"/>
                <w:b/>
                <w:i w:val="0"/>
                <w:color w:val="183958"/>
                <w:sz w:val="21"/>
              </w:rPr>
              <w:t>Full-Stack Web Developer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Crismyla International Limited, Canada</w:t>
            </w:r>
            <w:r>
              <w:rPr>
                <w:rFonts w:ascii="Arial" w:hAnsi="Arial"/>
                <w:b w:val="0"/>
                <w:i/>
                <w:color w:val="4D5A68"/>
                <w:sz w:val="16"/>
              </w:rPr>
              <w:t xml:space="preserve">  |  Remote, Full-time | 2023 – June 2026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30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Built and launched a responsive WooCommerce storefront for a Canadian beauty and lifestyle brand using WordPress, PHP, MySQL, JavaScript and CSS.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30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Contributed to a verified 60% increase in online sales through improved product discovery, consultation booking and mobile-responsive purchasing flows.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30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Automated order-management and customer-support workflows and integrated CRM, Mailchimp and Google Analytics capabilities.</w:t>
            </w:r>
          </w:p>
          <w:p>
            <w:pPr>
              <w:keepNext/>
              <w:spacing w:before="12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5"/>
              </w:rPr>
              <w:t>SELECTED CLIENT PROJECTS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Arial" w:hAnsi="Arial"/>
                <w:b w:val="0"/>
                <w:i/>
                <w:color w:val="4D5A68"/>
                <w:sz w:val="15"/>
              </w:rPr>
              <w:t>Additional client engagements are omitted in accordance with signed NDAs.</w:t>
            </w:r>
          </w:p>
          <w:p>
            <w:pPr>
              <w:keepNext/>
              <w:spacing w:before="60" w:after="0" w:line="240" w:lineRule="auto"/>
            </w:pPr>
            <w:r>
              <w:rPr>
                <w:rFonts w:ascii="Arial" w:hAnsi="Arial"/>
                <w:b/>
                <w:i w:val="0"/>
                <w:color w:val="183958"/>
                <w:sz w:val="19"/>
              </w:rPr>
              <w:t>Vendo — Multi-vendor Marketplace</w:t>
            </w:r>
            <w:r>
              <w:rPr>
                <w:rFonts w:ascii="Arial" w:hAnsi="Arial"/>
                <w:b/>
                <w:i w:val="0"/>
                <w:color w:val="5688BE"/>
                <w:sz w:val="15"/>
              </w:rPr>
              <w:t xml:space="preserve">  •  PRE-LAUNCH</w:t>
            </w:r>
          </w:p>
          <w:p>
            <w:pPr>
              <w:keepNext/>
              <w:spacing w:before="0" w:after="20" w:line="240" w:lineRule="auto"/>
            </w:pPr>
            <w:r>
              <w:rPr>
                <w:rFonts w:ascii="Arial" w:hAnsi="Arial"/>
                <w:b w:val="0"/>
                <w:i/>
                <w:color w:val="4D5A68"/>
                <w:sz w:val="15"/>
              </w:rPr>
              <w:t>React Native • Expo • Next.js • Fastify • PostgreSQL • Prisma • Clerk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Developed mobile shopping and seller experiences plus administrative and backend workflows for a marketplace preparing for launch.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Implemented authenticated product, wishlist, cart and store-management flows across the Expo app, Next.js dashboard and Fastify API.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Strengthened CI configuration and backend test reliability, supporting a verified suite of 274 passing tests.</w:t>
            </w:r>
          </w:p>
          <w:p>
            <w:pPr>
              <w:keepNext/>
              <w:spacing w:before="60" w:after="0" w:line="240" w:lineRule="auto"/>
            </w:pPr>
            <w:r>
              <w:rPr>
                <w:rFonts w:ascii="Arial" w:hAnsi="Arial"/>
                <w:b/>
                <w:i w:val="0"/>
                <w:color w:val="183958"/>
                <w:sz w:val="19"/>
              </w:rPr>
              <w:t>Rosicrucian Order Mobile App</w:t>
            </w:r>
            <w:r>
              <w:rPr>
                <w:rFonts w:ascii="Arial" w:hAnsi="Arial"/>
                <w:b/>
                <w:i w:val="0"/>
                <w:color w:val="16825D"/>
                <w:sz w:val="15"/>
              </w:rPr>
              <w:t xml:space="preserve">  •  FUNCTIONAL MVP</w:t>
            </w:r>
          </w:p>
          <w:p>
            <w:pPr>
              <w:keepNext/>
              <w:spacing w:before="0" w:after="20" w:line="240" w:lineRule="auto"/>
            </w:pPr>
            <w:r>
              <w:rPr>
                <w:rFonts w:ascii="Arial" w:hAnsi="Arial"/>
                <w:b w:val="0"/>
                <w:i/>
                <w:color w:val="4D5A68"/>
                <w:sz w:val="15"/>
              </w:rPr>
              <w:t>React Native • Expo SDK 54 • TypeScript • Expo Router • EAS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Built a client MVP covering onboarding, events, books, articles, meditation, podcast and persistent audio/video playback experiences.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Implemented Expo Router navigation, reusable media players and Android/iOS project configuration with an EAS APK build profile.</w:t>
            </w:r>
          </w:p>
          <w:p>
            <w:pPr>
              <w:keepNext/>
              <w:spacing w:before="60" w:after="0" w:line="240" w:lineRule="auto"/>
            </w:pPr>
            <w:r>
              <w:rPr>
                <w:rFonts w:ascii="Arial" w:hAnsi="Arial"/>
                <w:b/>
                <w:i w:val="0"/>
                <w:color w:val="183958"/>
                <w:sz w:val="19"/>
              </w:rPr>
              <w:t>Mo Thrift — Ecommerce Platform</w:t>
            </w:r>
            <w:r>
              <w:rPr>
                <w:rFonts w:ascii="Arial" w:hAnsi="Arial"/>
                <w:b/>
                <w:i w:val="0"/>
                <w:color w:val="16825D"/>
                <w:sz w:val="15"/>
              </w:rPr>
              <w:t xml:space="preserve">  •  LIVE</w:t>
            </w:r>
          </w:p>
          <w:p>
            <w:pPr>
              <w:keepNext/>
              <w:spacing w:before="0" w:after="20" w:line="240" w:lineRule="auto"/>
            </w:pPr>
            <w:r>
              <w:rPr>
                <w:rFonts w:ascii="Arial" w:hAnsi="Arial"/>
                <w:b w:val="0"/>
                <w:i/>
                <w:color w:val="4D5A68"/>
                <w:sz w:val="15"/>
              </w:rPr>
              <w:t>Next.js • TypeScript • Node.js • Prisma • PostgreSQL/Neon • Clerk • Paystack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Delivered storefront, administration, order-management and secure payment workflows for a live ecommerce business.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Implemented Clerk-gated administration, Paystack payment/webhook handling and customer-facing order continuation and status flows.</w:t>
            </w:r>
          </w:p>
        </w:tc>
      </w:tr>
    </w:tbl>
    <w:p>
      <w:pPr>
        <w:keepNext w:val="0"/>
        <w:spacing w:before="0" w:after="0" w:line="240" w:lineRule="auto"/>
      </w:pPr>
      <w:r>
        <w:br w:type="page"/>
      </w:r>
    </w:p>
    <w:tbl>
      <w:tblPr>
        <w:tblW w:type="dxa" w:w="11145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52"/>
        <w:gridCol w:w="8092"/>
      </w:tblGrid>
      <w:tr>
        <w:trPr>
          <w:trHeight w:val="15336" w:hRule="atLeast"/>
          <w:cantSplit/>
        </w:trPr>
        <w:tc>
          <w:tcPr>
            <w:tcW w:type="dxa" w:w="3052"/>
            <w:vAlign w:val="top"/>
            <w:shd w:fill="234F82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keepNext w:val="0"/>
              <w:spacing w:before="0" w:after="0" w:line="240" w:lineRule="auto"/>
            </w:pPr>
          </w:p>
          <w:p>
            <w:pPr>
              <w:keepNext/>
              <w:spacing w:before="10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TOOLS &amp; DELIVERY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DEVELOPMENT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Git, GitHub, npm, pnpm, Postman, AI-assisted coding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MOBILE DELIVERY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Xcode, Android Studio/Gradle, Expo Dev Client, Android APK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QUALITY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TypeScript, ESLint, automated tests, CI/CD troubleshooting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DESIGN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Responsive UI, component systems, Figma-informed implementation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ADDITIONAL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Python — basic working knowledge; SPSS and Excel</w:t>
            </w:r>
          </w:p>
          <w:p>
            <w:pPr>
              <w:keepNext/>
              <w:spacing w:before="10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EDUCATION</w:t>
            </w:r>
          </w:p>
          <w:p>
            <w:pPr>
              <w:keepNext/>
              <w:spacing w:before="40" w:after="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Master of Management (Accounting)</w:t>
            </w:r>
          </w:p>
          <w:p>
            <w:pPr>
              <w:keepNext/>
              <w:spacing w:before="0" w:after="20" w:line="245" w:lineRule="auto"/>
            </w:pP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Wuhan Textile University, China | 2026</w:t>
            </w:r>
          </w:p>
          <w:p>
            <w:pPr>
              <w:keepNext w:val="0"/>
              <w:spacing w:before="0" w:after="60" w:line="245" w:lineRule="auto"/>
            </w:pPr>
            <w:r>
              <w:rPr>
                <w:rFonts w:ascii="Arial" w:hAnsi="Arial"/>
                <w:b w:val="0"/>
                <w:i w:val="0"/>
                <w:color w:val="C9D9EA"/>
                <w:sz w:val="15"/>
              </w:rPr>
              <w:t>CGPA: 3.89/4.00 • Outstanding Master's Graduate Award</w:t>
            </w:r>
          </w:p>
          <w:p>
            <w:pPr>
              <w:keepNext/>
              <w:spacing w:before="40" w:after="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B.Sc. Accounting</w:t>
            </w:r>
          </w:p>
          <w:p>
            <w:pPr>
              <w:keepNext/>
              <w:spacing w:before="0" w:after="20" w:line="245" w:lineRule="auto"/>
            </w:pP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Afe Babalola University, Nigeria | 2020</w:t>
            </w:r>
          </w:p>
          <w:p>
            <w:pPr>
              <w:keepNext/>
              <w:spacing w:before="10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CERTIFICATIONS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DATA ANALYTICS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JIT ICT Training Company, Nigeria</w:t>
            </w:r>
          </w:p>
          <w:p>
            <w:pPr>
              <w:keepNext w:val="0"/>
              <w:spacing w:before="30" w:after="44" w:line="254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PYTHON PROGRAMMING</w:t>
              <w:br/>
            </w:r>
            <w:r>
              <w:rPr>
                <w:rFonts w:ascii="Arial" w:hAnsi="Arial"/>
                <w:b w:val="0"/>
                <w:i w:val="0"/>
                <w:color w:val="E6EEF7"/>
                <w:sz w:val="15"/>
              </w:rPr>
              <w:t>New Horizon ICT, Nigeria</w:t>
            </w:r>
          </w:p>
          <w:p>
            <w:pPr>
              <w:keepNext/>
              <w:spacing w:before="10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PROFILE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Open to React Native, React and AI-enabled application development roles.</w:t>
            </w:r>
          </w:p>
        </w:tc>
        <w:tc>
          <w:tcPr>
            <w:tcW w:type="dxa" w:w="8092"/>
            <w:vAlign w:val="top"/>
            <w:shd w:fill="FFFFFF"/>
            <w:tcMar>
              <w:top w:w="100" w:type="dxa"/>
              <w:start w:w="220" w:type="dxa"/>
              <w:bottom w:w="100" w:type="dxa"/>
              <w:end w:w="180" w:type="dxa"/>
            </w:tcMar>
          </w:tcPr>
          <w:p>
            <w:pPr>
              <w:keepNext w:val="0"/>
              <w:spacing w:before="0" w:after="0" w:line="240" w:lineRule="auto"/>
            </w:pPr>
          </w:p>
          <w:p>
            <w:pPr>
              <w:keepNext/>
              <w:spacing w:before="12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5"/>
              </w:rPr>
              <w:t>SELECTED CLIENT PROJECTS — CONTINUED</w:t>
            </w:r>
          </w:p>
          <w:p>
            <w:pPr>
              <w:keepNext/>
              <w:spacing w:before="60" w:after="0" w:line="240" w:lineRule="auto"/>
            </w:pPr>
            <w:r>
              <w:rPr>
                <w:rFonts w:ascii="Arial" w:hAnsi="Arial"/>
                <w:b/>
                <w:i w:val="0"/>
                <w:color w:val="183958"/>
                <w:sz w:val="19"/>
              </w:rPr>
              <w:t>MedLearn — Learning Platform</w:t>
            </w:r>
            <w:r>
              <w:rPr>
                <w:rFonts w:ascii="Arial" w:hAnsi="Arial"/>
                <w:b/>
                <w:i w:val="0"/>
                <w:color w:val="16825D"/>
                <w:sz w:val="15"/>
              </w:rPr>
              <w:t xml:space="preserve">  •  LIVE</w:t>
            </w:r>
          </w:p>
          <w:p>
            <w:pPr>
              <w:keepNext/>
              <w:spacing w:before="0" w:after="20" w:line="240" w:lineRule="auto"/>
            </w:pPr>
            <w:r>
              <w:rPr>
                <w:rFonts w:ascii="Arial" w:hAnsi="Arial"/>
                <w:b w:val="0"/>
                <w:i/>
                <w:color w:val="4D5A68"/>
                <w:sz w:val="15"/>
              </w:rPr>
              <w:t>React • TypeScript • Node.js • Prisma • PostgreSQL/Neon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Built and maintained a live education platform supporting structured learning content, membership access and payment-enabled user flows.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Developed responsive learner journeys and protected content-access workflows backed by relational data services.</w:t>
            </w:r>
          </w:p>
          <w:p>
            <w:pPr>
              <w:keepNext/>
              <w:spacing w:before="60" w:after="0" w:line="240" w:lineRule="auto"/>
            </w:pPr>
            <w:r>
              <w:rPr>
                <w:rFonts w:ascii="Arial" w:hAnsi="Arial"/>
                <w:b/>
                <w:i w:val="0"/>
                <w:color w:val="183958"/>
                <w:sz w:val="19"/>
              </w:rPr>
              <w:t>Xiongzai Esports Marketplace</w:t>
            </w:r>
            <w:r>
              <w:rPr>
                <w:rFonts w:ascii="Arial" w:hAnsi="Arial"/>
                <w:b/>
                <w:i w:val="0"/>
                <w:color w:val="5688BE"/>
                <w:sz w:val="15"/>
              </w:rPr>
              <w:t xml:space="preserve">  •  IN DEVELOPMENT</w:t>
            </w:r>
          </w:p>
          <w:p>
            <w:pPr>
              <w:keepNext/>
              <w:spacing w:before="0" w:after="20" w:line="240" w:lineRule="auto"/>
            </w:pPr>
            <w:r>
              <w:rPr>
                <w:rFonts w:ascii="Arial" w:hAnsi="Arial"/>
                <w:b w:val="0"/>
                <w:i/>
                <w:color w:val="4D5A68"/>
                <w:sz w:val="15"/>
              </w:rPr>
              <w:t>React Native • Expo • React • NestJS/Fastify • Drizzle • PostgreSQL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Currently developing a mobile esports marketplace with a React administration interface and TypeScript backend services.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Contributed to the Expo mobile, React admin and NestJS/Fastify API foundations within a shared pnpm monorepo.</w:t>
            </w:r>
          </w:p>
          <w:p>
            <w:pPr>
              <w:keepNext/>
              <w:spacing w:before="12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5"/>
              </w:rPr>
              <w:t>PERSONAL PROJECTS</w:t>
            </w:r>
          </w:p>
          <w:p>
            <w:pPr>
              <w:keepNext/>
              <w:spacing w:before="60" w:after="0" w:line="240" w:lineRule="auto"/>
            </w:pPr>
            <w:r>
              <w:rPr>
                <w:rFonts w:ascii="Arial" w:hAnsi="Arial"/>
                <w:b/>
                <w:i w:val="0"/>
                <w:color w:val="183958"/>
                <w:sz w:val="19"/>
              </w:rPr>
              <w:t>ScreenLingo — AI Screenshot Translator</w:t>
            </w:r>
            <w:r>
              <w:rPr>
                <w:rFonts w:ascii="Arial" w:hAnsi="Arial"/>
                <w:b/>
                <w:i w:val="0"/>
                <w:color w:val="5688BE"/>
                <w:sz w:val="15"/>
              </w:rPr>
              <w:t xml:space="preserve">  •  FUNCTIONAL PRE-RELEASE</w:t>
            </w:r>
          </w:p>
          <w:p>
            <w:pPr>
              <w:keepNext/>
              <w:spacing w:before="0" w:after="20" w:line="240" w:lineRule="auto"/>
            </w:pPr>
            <w:r>
              <w:rPr>
                <w:rFonts w:ascii="Arial" w:hAnsi="Arial"/>
                <w:b w:val="0"/>
                <w:i/>
                <w:color w:val="4D5A68"/>
                <w:sz w:val="15"/>
              </w:rPr>
              <w:t>React Native • Node.js/Express • Gemini • Google Vision • Google Translate • Cloud Run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Built a working iOS application that extracts text from screenshots, translates it and presents AI-assisted output through a mobile interface.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Deployed the backend to Google Cloud Run and validated the complete flow on a physical iPhone; App Store submission is pending.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Integrated Gemini, Google Vision OCR and Google Translate APIs through a Node.js/Express service boundary.</w:t>
            </w:r>
          </w:p>
          <w:p>
            <w:pPr>
              <w:keepNext/>
              <w:spacing w:before="60" w:after="0" w:line="240" w:lineRule="auto"/>
            </w:pPr>
            <w:r>
              <w:rPr>
                <w:rFonts w:ascii="Arial" w:hAnsi="Arial"/>
                <w:b/>
                <w:i w:val="0"/>
                <w:color w:val="183958"/>
                <w:sz w:val="19"/>
              </w:rPr>
              <w:t>Campusly — Campus Community App</w:t>
            </w:r>
            <w:r>
              <w:rPr>
                <w:rFonts w:ascii="Arial" w:hAnsi="Arial"/>
                <w:b/>
                <w:i w:val="0"/>
                <w:color w:val="16825D"/>
                <w:sz w:val="15"/>
              </w:rPr>
              <w:t xml:space="preserve">  •  COMPLETED MVP</w:t>
            </w:r>
          </w:p>
          <w:p>
            <w:pPr>
              <w:keepNext/>
              <w:spacing w:before="0" w:after="20" w:line="240" w:lineRule="auto"/>
            </w:pPr>
            <w:r>
              <w:rPr>
                <w:rFonts w:ascii="Arial" w:hAnsi="Arial"/>
                <w:b w:val="0"/>
                <w:i/>
                <w:color w:val="4D5A68"/>
                <w:sz w:val="15"/>
              </w:rPr>
              <w:t>React Native • Expo • Firebase • React Navigation • Node.js/Express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Built a functional cross-platform community MVP where users publish posts, comment, and create or join events and student clubs.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Tested on iOS and Android and packaged as a private installable Android APK.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24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Implemented Firebase-backed identity, profile-scoped activity data and recoverable mobile loading/error states.</w:t>
            </w:r>
          </w:p>
          <w:p>
            <w:pPr>
              <w:keepNext/>
              <w:spacing w:before="120" w:after="80" w:line="240" w:lineRule="auto"/>
              <w:ind w:left="100" w:right="80"/>
              <w:shd w:fill="5688BE"/>
              <w:pBdr>
                <w:bottom w:val="single" w:sz="8" w:color="183958"/>
              </w:pBdr>
            </w:pPr>
            <w:r>
              <w:rPr>
                <w:rFonts w:ascii="Arial" w:hAnsi="Arial"/>
                <w:b/>
                <w:i w:val="0"/>
                <w:color w:val="FFFFFF"/>
                <w:sz w:val="25"/>
              </w:rPr>
              <w:t>TECHNICAL VALUE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30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Cross-platform product delivery across mobile, web, backend and cloud services.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30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Practical AI API integration using Gemini, OCR and translation services.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30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Commercial experience with ecommerce, payments, authentication and production support.</w:t>
            </w:r>
          </w:p>
          <w:p>
            <w:pPr>
              <w:numPr>
                <w:ilvl w:val="0"/>
                <w:numId w:val="1"/>
              </w:numPr>
              <w:keepNext w:val="0"/>
              <w:spacing w:before="0" w:after="30" w:line="247" w:lineRule="auto"/>
              <w:ind w:left="300" w:hanging="16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Comfortable using AI coding tools for generation, refactoring, testing and debugging while validating shipped behavior.</w:t>
            </w:r>
          </w:p>
        </w:tc>
      </w:tr>
    </w:tbl>
    <w:sectPr w:rsidR="000B40FD">
      <w:pgSz w:w="11905" w:h="16838"/>
      <w:pgMar w:top="259" w:right="259" w:bottom="259" w:left="259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F4F76"/>
    <w:multiLevelType w:val="multilevel"/>
    <w:tmpl w:val="7556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35C3"/>
    <w:multiLevelType w:val="hybridMultilevel"/>
    <w:tmpl w:val="5DD8A356"/>
    <w:lvl w:ilvl="0" w:tplc="94480CDC">
      <w:numFmt w:val="bullet"/>
      <w:lvlText w:val="•"/>
      <w:lvlJc w:val="left"/>
      <w:pPr>
        <w:ind w:left="86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A4D295AA">
      <w:numFmt w:val="bullet"/>
      <w:lvlText w:val="•"/>
      <w:lvlJc w:val="left"/>
      <w:pPr>
        <w:ind w:left="1509" w:hanging="360"/>
      </w:pPr>
      <w:rPr>
        <w:rFonts w:hint="default"/>
        <w:lang w:val="en-US" w:eastAsia="en-US" w:bidi="ar-SA"/>
      </w:rPr>
    </w:lvl>
    <w:lvl w:ilvl="2" w:tplc="19C8973E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ar-SA"/>
      </w:rPr>
    </w:lvl>
    <w:lvl w:ilvl="3" w:tplc="C884138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6C80E49E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5" w:tplc="3ADED136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6" w:tplc="7AE4EE2C"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7" w:tplc="96E8B402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2996ADBE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903A75"/>
    <w:multiLevelType w:val="hybridMultilevel"/>
    <w:tmpl w:val="971810C6"/>
    <w:lvl w:ilvl="0" w:tplc="E73468AE">
      <w:numFmt w:val="bullet"/>
      <w:lvlText w:val=""/>
      <w:lvlJc w:val="left"/>
      <w:pPr>
        <w:ind w:left="572" w:hanging="346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6C207BD8">
      <w:numFmt w:val="bullet"/>
      <w:lvlText w:val="•"/>
      <w:lvlJc w:val="left"/>
      <w:pPr>
        <w:ind w:left="877" w:hanging="346"/>
      </w:pPr>
      <w:rPr>
        <w:rFonts w:hint="default"/>
        <w:lang w:val="en-US" w:eastAsia="en-US" w:bidi="ar-SA"/>
      </w:rPr>
    </w:lvl>
    <w:lvl w:ilvl="2" w:tplc="699C1B28">
      <w:numFmt w:val="bullet"/>
      <w:lvlText w:val="•"/>
      <w:lvlJc w:val="left"/>
      <w:pPr>
        <w:ind w:left="1175" w:hanging="346"/>
      </w:pPr>
      <w:rPr>
        <w:rFonts w:hint="default"/>
        <w:lang w:val="en-US" w:eastAsia="en-US" w:bidi="ar-SA"/>
      </w:rPr>
    </w:lvl>
    <w:lvl w:ilvl="3" w:tplc="315AA8A6">
      <w:numFmt w:val="bullet"/>
      <w:lvlText w:val="•"/>
      <w:lvlJc w:val="left"/>
      <w:pPr>
        <w:ind w:left="1473" w:hanging="346"/>
      </w:pPr>
      <w:rPr>
        <w:rFonts w:hint="default"/>
        <w:lang w:val="en-US" w:eastAsia="en-US" w:bidi="ar-SA"/>
      </w:rPr>
    </w:lvl>
    <w:lvl w:ilvl="4" w:tplc="64EC41BE">
      <w:numFmt w:val="bullet"/>
      <w:lvlText w:val="•"/>
      <w:lvlJc w:val="left"/>
      <w:pPr>
        <w:ind w:left="1771" w:hanging="346"/>
      </w:pPr>
      <w:rPr>
        <w:rFonts w:hint="default"/>
        <w:lang w:val="en-US" w:eastAsia="en-US" w:bidi="ar-SA"/>
      </w:rPr>
    </w:lvl>
    <w:lvl w:ilvl="5" w:tplc="AC860552">
      <w:numFmt w:val="bullet"/>
      <w:lvlText w:val="•"/>
      <w:lvlJc w:val="left"/>
      <w:pPr>
        <w:ind w:left="2069" w:hanging="346"/>
      </w:pPr>
      <w:rPr>
        <w:rFonts w:hint="default"/>
        <w:lang w:val="en-US" w:eastAsia="en-US" w:bidi="ar-SA"/>
      </w:rPr>
    </w:lvl>
    <w:lvl w:ilvl="6" w:tplc="6F8E2D2A">
      <w:numFmt w:val="bullet"/>
      <w:lvlText w:val="•"/>
      <w:lvlJc w:val="left"/>
      <w:pPr>
        <w:ind w:left="2366" w:hanging="346"/>
      </w:pPr>
      <w:rPr>
        <w:rFonts w:hint="default"/>
        <w:lang w:val="en-US" w:eastAsia="en-US" w:bidi="ar-SA"/>
      </w:rPr>
    </w:lvl>
    <w:lvl w:ilvl="7" w:tplc="2724126E">
      <w:numFmt w:val="bullet"/>
      <w:lvlText w:val="•"/>
      <w:lvlJc w:val="left"/>
      <w:pPr>
        <w:ind w:left="2664" w:hanging="346"/>
      </w:pPr>
      <w:rPr>
        <w:rFonts w:hint="default"/>
        <w:lang w:val="en-US" w:eastAsia="en-US" w:bidi="ar-SA"/>
      </w:rPr>
    </w:lvl>
    <w:lvl w:ilvl="8" w:tplc="4AAE7D60">
      <w:numFmt w:val="bullet"/>
      <w:lvlText w:val="•"/>
      <w:lvlJc w:val="left"/>
      <w:pPr>
        <w:ind w:left="2962" w:hanging="346"/>
      </w:pPr>
      <w:rPr>
        <w:rFonts w:hint="default"/>
        <w:lang w:val="en-US" w:eastAsia="en-US" w:bidi="ar-SA"/>
      </w:rPr>
    </w:lvl>
  </w:abstractNum>
  <w:abstractNum w:abstractNumId="3" w15:restartNumberingAfterBreak="0">
    <w:nsid w:val="4A7121DA"/>
    <w:multiLevelType w:val="hybridMultilevel"/>
    <w:tmpl w:val="B720BBE0"/>
    <w:lvl w:ilvl="0" w:tplc="2946C382">
      <w:numFmt w:val="bullet"/>
      <w:lvlText w:val=""/>
      <w:lvlJc w:val="left"/>
      <w:pPr>
        <w:ind w:left="504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E6F984">
      <w:numFmt w:val="bullet"/>
      <w:lvlText w:val="•"/>
      <w:lvlJc w:val="left"/>
      <w:pPr>
        <w:ind w:left="5726" w:hanging="360"/>
      </w:pPr>
      <w:rPr>
        <w:rFonts w:hint="default"/>
        <w:lang w:val="en-US" w:eastAsia="en-US" w:bidi="ar-SA"/>
      </w:rPr>
    </w:lvl>
    <w:lvl w:ilvl="2" w:tplc="E2EAD0DE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3" w:tplc="5B2878AA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4" w:tplc="A5EA76B0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5" w:tplc="E314FA6A"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  <w:lvl w:ilvl="6" w:tplc="606A506A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  <w:lvl w:ilvl="7" w:tplc="43CEBBB2">
      <w:numFmt w:val="bullet"/>
      <w:lvlText w:val="•"/>
      <w:lvlJc w:val="left"/>
      <w:pPr>
        <w:ind w:left="9842" w:hanging="360"/>
      </w:pPr>
      <w:rPr>
        <w:rFonts w:hint="default"/>
        <w:lang w:val="en-US" w:eastAsia="en-US" w:bidi="ar-SA"/>
      </w:rPr>
    </w:lvl>
    <w:lvl w:ilvl="8" w:tplc="0B9A8C36">
      <w:numFmt w:val="bullet"/>
      <w:lvlText w:val="•"/>
      <w:lvlJc w:val="left"/>
      <w:pPr>
        <w:ind w:left="105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4297E97"/>
    <w:multiLevelType w:val="hybridMultilevel"/>
    <w:tmpl w:val="99467916"/>
    <w:lvl w:ilvl="0" w:tplc="BA889F40">
      <w:numFmt w:val="bullet"/>
      <w:lvlText w:val="•"/>
      <w:lvlJc w:val="left"/>
      <w:pPr>
        <w:ind w:left="865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FFFFFF"/>
        <w:spacing w:val="0"/>
        <w:w w:val="127"/>
        <w:sz w:val="20"/>
        <w:szCs w:val="20"/>
        <w:lang w:val="en-US" w:eastAsia="en-US" w:bidi="ar-SA"/>
      </w:rPr>
    </w:lvl>
    <w:lvl w:ilvl="1" w:tplc="F3E40004">
      <w:numFmt w:val="bullet"/>
      <w:lvlText w:val="•"/>
      <w:lvlJc w:val="left"/>
      <w:pPr>
        <w:ind w:left="1509" w:hanging="360"/>
      </w:pPr>
      <w:rPr>
        <w:rFonts w:hint="default"/>
        <w:lang w:val="en-US" w:eastAsia="en-US" w:bidi="ar-SA"/>
      </w:rPr>
    </w:lvl>
    <w:lvl w:ilvl="2" w:tplc="FD929816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ar-SA"/>
      </w:rPr>
    </w:lvl>
    <w:lvl w:ilvl="3" w:tplc="337A5FC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E7BE18EA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5" w:tplc="363AC41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6" w:tplc="6D420E10"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7" w:tplc="D9D661C2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AA204326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8021B03"/>
    <w:multiLevelType w:val="hybridMultilevel"/>
    <w:tmpl w:val="E5B4C1C4"/>
    <w:lvl w:ilvl="0" w:tplc="06206814">
      <w:numFmt w:val="bullet"/>
      <w:lvlText w:val="•"/>
      <w:lvlJc w:val="left"/>
      <w:pPr>
        <w:ind w:left="864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FFFFFF"/>
        <w:spacing w:val="0"/>
        <w:w w:val="127"/>
        <w:sz w:val="20"/>
        <w:szCs w:val="20"/>
        <w:lang w:val="en-US" w:eastAsia="en-US" w:bidi="ar-SA"/>
      </w:rPr>
    </w:lvl>
    <w:lvl w:ilvl="1" w:tplc="2E921BE8">
      <w:numFmt w:val="bullet"/>
      <w:lvlText w:val="•"/>
      <w:lvlJc w:val="left"/>
      <w:pPr>
        <w:ind w:left="1129" w:hanging="360"/>
      </w:pPr>
      <w:rPr>
        <w:rFonts w:hint="default"/>
        <w:lang w:val="en-US" w:eastAsia="en-US" w:bidi="ar-SA"/>
      </w:rPr>
    </w:lvl>
    <w:lvl w:ilvl="2" w:tplc="0B8AEDF4">
      <w:numFmt w:val="bullet"/>
      <w:lvlText w:val="•"/>
      <w:lvlJc w:val="left"/>
      <w:pPr>
        <w:ind w:left="1399" w:hanging="360"/>
      </w:pPr>
      <w:rPr>
        <w:rFonts w:hint="default"/>
        <w:lang w:val="en-US" w:eastAsia="en-US" w:bidi="ar-SA"/>
      </w:rPr>
    </w:lvl>
    <w:lvl w:ilvl="3" w:tplc="6766235A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B7EE9C44"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5" w:tplc="676E57D2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ar-SA"/>
      </w:rPr>
    </w:lvl>
    <w:lvl w:ilvl="6" w:tplc="7DEC3418">
      <w:numFmt w:val="bullet"/>
      <w:lvlText w:val="•"/>
      <w:lvlJc w:val="left"/>
      <w:pPr>
        <w:ind w:left="2478" w:hanging="360"/>
      </w:pPr>
      <w:rPr>
        <w:rFonts w:hint="default"/>
        <w:lang w:val="en-US" w:eastAsia="en-US" w:bidi="ar-SA"/>
      </w:rPr>
    </w:lvl>
    <w:lvl w:ilvl="7" w:tplc="F808E7E0"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8" w:tplc="2BC803C4"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F3425A7"/>
    <w:multiLevelType w:val="multilevel"/>
    <w:tmpl w:val="581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269159">
    <w:abstractNumId w:val="1"/>
  </w:num>
  <w:num w:numId="2" w16cid:durableId="1621260439">
    <w:abstractNumId w:val="5"/>
  </w:num>
  <w:num w:numId="3" w16cid:durableId="1972897922">
    <w:abstractNumId w:val="2"/>
  </w:num>
  <w:num w:numId="4" w16cid:durableId="538670585">
    <w:abstractNumId w:val="4"/>
  </w:num>
  <w:num w:numId="5" w16cid:durableId="1002202890">
    <w:abstractNumId w:val="3"/>
  </w:num>
  <w:num w:numId="6" w16cid:durableId="963996201">
    <w:abstractNumId w:val="6"/>
  </w:num>
  <w:num w:numId="7" w16cid:durableId="6026119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40FD"/>
    <w:rsid w:val="0006745F"/>
    <w:rsid w:val="000B40FD"/>
    <w:rsid w:val="001F3FE0"/>
    <w:rsid w:val="0024572E"/>
    <w:rsid w:val="00292592"/>
    <w:rsid w:val="00293AB9"/>
    <w:rsid w:val="002C10AE"/>
    <w:rsid w:val="00406E22"/>
    <w:rsid w:val="00576D86"/>
    <w:rsid w:val="005B1D62"/>
    <w:rsid w:val="006439A4"/>
    <w:rsid w:val="009563E5"/>
    <w:rsid w:val="00A9587B"/>
    <w:rsid w:val="00EA37FE"/>
    <w:rsid w:val="00F26236"/>
    <w:rsid w:val="00FC4FB0"/>
    <w:rsid w:val="00FD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5E768"/>
  <w15:docId w15:val="{5E9953D0-00F0-194B-975D-0D1938B50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Arial" w:eastAsia="Times New Roman" w:hAnsi="Arial" w:cs="Times New Roman"/>
      <w:sz w:val="18"/>
    </w:rPr>
  </w:style>
  <w:style w:type="paragraph" w:styleId="Heading1">
    <w:name w:val="heading 1"/>
    <w:basedOn w:val="Normal"/>
    <w:uiPriority w:val="9"/>
    <w:qFormat/>
    <w:pPr>
      <w:ind w:left="594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9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9"/>
      <w:ind w:left="504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FC4FB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basedOn w:val="DefaultParagraphFont"/>
    <w:rsid w:val="00EA3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mailto:bakaresopefoluwa@gmail.com" TargetMode="External"/><Relationship Id="rId26" Type="http://schemas.openxmlformats.org/officeDocument/2006/relationships/hyperlink" Target="mailto:ichen@wtu.edu.cn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mailto:jlren@wtu.edu.cn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hyperlink" Target="mailto:jlren@wtu.edu.c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bakaresopefoluwa@gmail.com" TargetMode="External"/><Relationship Id="rId24" Type="http://schemas.openxmlformats.org/officeDocument/2006/relationships/hyperlink" Target="mailto:caifenz@wtu.edu.cn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90.png"/><Relationship Id="rId28" Type="http://schemas.openxmlformats.org/officeDocument/2006/relationships/hyperlink" Target="mailto:caifenz@wtu.edu.cn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hyperlink" Target="mailto:adekoyaac@abuad.edu.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80.png"/><Relationship Id="rId27" Type="http://schemas.openxmlformats.org/officeDocument/2006/relationships/hyperlink" Target="mailto:adekoyaac@abuad.edu.ng" TargetMode="External"/><Relationship Id="rId30" Type="http://schemas.openxmlformats.org/officeDocument/2006/relationships/hyperlink" Target="mailto:ichen@wtu.edu.cn" TargetMode="External"/><Relationship Id="rId8" Type="http://schemas.openxmlformats.org/officeDocument/2006/relationships/image" Target="media/image4.jpeg"/><Relationship Id="rId34" Type="http://schemas.openxmlformats.org/officeDocument/2006/relationships/hyperlink" Target="https://sopefoluwabakare.dev" TargetMode="External"/><Relationship Id="rId35" Type="http://schemas.openxmlformats.org/officeDocument/2006/relationships/hyperlink" Target="https://github.com/codeCrafterX-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Sopefoluwa Samuel Bakare</dc:creator>
  <cp:lastModifiedBy>Sopefoluwa Bakare</cp:lastModifiedBy>
  <cp:revision>4</cp:revision>
  <dcterms:created xsi:type="dcterms:W3CDTF">2026-06-23T19:42:00Z</dcterms:created>
  <dcterms:modified xsi:type="dcterms:W3CDTF">2026-06-25T23:02:00Z</dcterms:modified>
  <dc:title>Sopefoluwa Bakare Technical Resume</dc:title>
  <dc:subject>React Native and React Full-Stack Developer</dc:subject>
  <cp:keywords>React Native, Expo, React, TypeScript, Node.js, AI APIs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2026-06-23T00:00:00Z</vt:filetime>
  </property>
</Properties>
</file>