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92E" w:rsidRPr="005F33E8" w:rsidRDefault="00EC192E" w:rsidP="00EC192E">
      <w:pPr>
        <w:pStyle w:val="Prrafodelista"/>
        <w:numPr>
          <w:ilvl w:val="0"/>
          <w:numId w:val="2"/>
        </w:numPr>
        <w:spacing w:line="240" w:lineRule="auto"/>
        <w:ind w:left="-426" w:firstLine="0"/>
        <w:rPr>
          <w:rFonts w:ascii="Consolas" w:hAnsi="Consolas" w:cs="Times New Roman"/>
          <w:color w:val="2F5496" w:themeColor="accent1" w:themeShade="BF"/>
          <w:sz w:val="24"/>
          <w:szCs w:val="24"/>
        </w:rPr>
      </w:pPr>
      <w:r w:rsidRPr="005F33E8">
        <w:rPr>
          <w:rFonts w:ascii="Consolas" w:hAnsi="Consolas" w:cs="Times New Roman"/>
          <w:color w:val="2F5496" w:themeColor="accent1" w:themeShade="BF"/>
          <w:sz w:val="24"/>
          <w:szCs w:val="24"/>
        </w:rPr>
        <w:t xml:space="preserve">Ejercicio 1 – </w:t>
      </w:r>
      <w:r w:rsidRPr="005F33E8">
        <w:rPr>
          <w:rFonts w:ascii="Consolas" w:hAnsi="Consolas" w:cs="Times New Roman"/>
          <w:b/>
          <w:bCs/>
          <w:color w:val="2F5496" w:themeColor="accent1" w:themeShade="BF"/>
          <w:sz w:val="24"/>
          <w:szCs w:val="24"/>
        </w:rPr>
        <w:t>F</w:t>
      </w:r>
      <w:r w:rsidRPr="005F33E8">
        <w:rPr>
          <w:rFonts w:ascii="Consolas" w:hAnsi="Consolas" w:cs="Times New Roman"/>
          <w:color w:val="2F5496" w:themeColor="accent1" w:themeShade="BF"/>
          <w:sz w:val="24"/>
          <w:szCs w:val="24"/>
        </w:rPr>
        <w:t>actura.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public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class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factura </w:t>
      </w:r>
      <w:r w:rsidRPr="003A41CA">
        <w:rPr>
          <w:rFonts w:ascii="Consolas" w:hAnsi="Consolas" w:cs="Times New Roman"/>
          <w:color w:val="002060"/>
          <w:sz w:val="24"/>
          <w:szCs w:val="24"/>
        </w:rPr>
        <w:t>{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public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static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void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C192E">
        <w:rPr>
          <w:rFonts w:ascii="Consolas" w:hAnsi="Consolas" w:cs="Times New Roman"/>
          <w:sz w:val="24"/>
          <w:szCs w:val="24"/>
        </w:rPr>
        <w:t>main</w:t>
      </w:r>
      <w:proofErr w:type="spellEnd"/>
      <w:r w:rsidRPr="003A41CA">
        <w:rPr>
          <w:rFonts w:ascii="Consolas" w:hAnsi="Consolas" w:cs="Times New Roman"/>
          <w:color w:val="002060"/>
          <w:sz w:val="24"/>
          <w:szCs w:val="24"/>
        </w:rPr>
        <w:t>(</w:t>
      </w:r>
      <w:proofErr w:type="spellStart"/>
      <w:proofErr w:type="gramEnd"/>
      <w:r w:rsidRPr="00EC192E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3A41CA">
        <w:rPr>
          <w:rFonts w:ascii="Consolas" w:hAnsi="Consolas" w:cs="Times New Roman"/>
          <w:color w:val="002060"/>
          <w:sz w:val="24"/>
          <w:szCs w:val="24"/>
        </w:rPr>
        <w:t>[]</w:t>
      </w:r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args</w:t>
      </w:r>
      <w:proofErr w:type="spellEnd"/>
      <w:r w:rsidRPr="003A41CA">
        <w:rPr>
          <w:rFonts w:ascii="Consolas" w:hAnsi="Consolas" w:cs="Times New Roman"/>
          <w:color w:val="002060"/>
          <w:sz w:val="24"/>
          <w:szCs w:val="24"/>
        </w:rPr>
        <w:t>)</w:t>
      </w:r>
      <w:r w:rsidRPr="00EC192E">
        <w:rPr>
          <w:rFonts w:ascii="Consolas" w:hAnsi="Consolas" w:cs="Times New Roman"/>
          <w:sz w:val="24"/>
          <w:szCs w:val="24"/>
        </w:rPr>
        <w:t xml:space="preserve"> </w:t>
      </w:r>
      <w:r w:rsidRPr="003A41CA">
        <w:rPr>
          <w:rFonts w:ascii="Consolas" w:hAnsi="Consolas" w:cs="Times New Roman"/>
          <w:color w:val="002060"/>
          <w:sz w:val="24"/>
          <w:szCs w:val="24"/>
        </w:rPr>
        <w:t>{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3A41CA">
      <w:pPr>
        <w:spacing w:line="240" w:lineRule="auto"/>
        <w:ind w:left="708" w:hanging="708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int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iUnids</w:t>
      </w:r>
      <w:proofErr w:type="spellEnd"/>
      <w:r w:rsidRPr="003A41CA">
        <w:rPr>
          <w:rFonts w:ascii="Consolas" w:hAnsi="Consolas" w:cs="Times New Roman"/>
          <w:color w:val="002060"/>
          <w:sz w:val="24"/>
          <w:szCs w:val="24"/>
        </w:rPr>
        <w:t>,</w:t>
      </w:r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iTotal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double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dPrecio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dImport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dIvasum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char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euro = "€</w:t>
      </w:r>
      <w:proofErr w:type="gramStart"/>
      <w:r w:rsidRPr="00EC192E">
        <w:rPr>
          <w:rFonts w:ascii="Consolas" w:hAnsi="Consolas" w:cs="Times New Roman"/>
          <w:sz w:val="24"/>
          <w:szCs w:val="24"/>
        </w:rPr>
        <w:t>".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charAt</w:t>
      </w:r>
      <w:proofErr w:type="spellEnd"/>
      <w:proofErr w:type="gramEnd"/>
      <w:r w:rsidRPr="00EC192E">
        <w:rPr>
          <w:rFonts w:ascii="Consolas" w:hAnsi="Consolas" w:cs="Times New Roman"/>
          <w:sz w:val="24"/>
          <w:szCs w:val="24"/>
        </w:rPr>
        <w:t>(0);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iUnids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Integer.parseInt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EC192E">
        <w:rPr>
          <w:rFonts w:ascii="Consolas" w:hAnsi="Consolas" w:cs="Times New Roman"/>
          <w:sz w:val="24"/>
          <w:szCs w:val="24"/>
        </w:rPr>
        <w:t>args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[</w:t>
      </w:r>
      <w:proofErr w:type="gramEnd"/>
      <w:r w:rsidRPr="00EC192E">
        <w:rPr>
          <w:rFonts w:ascii="Consolas" w:hAnsi="Consolas" w:cs="Times New Roman"/>
          <w:sz w:val="24"/>
          <w:szCs w:val="24"/>
        </w:rPr>
        <w:t>0]);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dPrecio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Double.parseDouble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EC192E">
        <w:rPr>
          <w:rFonts w:ascii="Consolas" w:hAnsi="Consolas" w:cs="Times New Roman"/>
          <w:sz w:val="24"/>
          <w:szCs w:val="24"/>
        </w:rPr>
        <w:t>args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[</w:t>
      </w:r>
      <w:proofErr w:type="gramEnd"/>
      <w:r w:rsidRPr="00EC192E">
        <w:rPr>
          <w:rFonts w:ascii="Consolas" w:hAnsi="Consolas" w:cs="Times New Roman"/>
          <w:sz w:val="24"/>
          <w:szCs w:val="24"/>
        </w:rPr>
        <w:t>1]);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dImport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iUnids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*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dPrecio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dImport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*0.21;</w:t>
      </w:r>
    </w:p>
    <w:p w:rsidR="00EC192E" w:rsidRPr="00EC192E" w:rsidRDefault="00EC192E" w:rsidP="003A41CA">
      <w:pPr>
        <w:spacing w:line="240" w:lineRule="auto"/>
        <w:ind w:left="708" w:hanging="708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dIvasum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</w:t>
      </w:r>
      <w:r w:rsidRPr="003A41CA">
        <w:rPr>
          <w:rFonts w:ascii="Consolas" w:hAnsi="Consolas" w:cs="Times New Roman"/>
          <w:color w:val="002060"/>
          <w:sz w:val="24"/>
          <w:szCs w:val="24"/>
        </w:rPr>
        <w:t>=</w:t>
      </w:r>
      <w:r w:rsidRPr="00EC1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dImport+dIva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iTotal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int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)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dIvasum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("Cantidad:" + " " +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iUnids</w:t>
      </w:r>
      <w:proofErr w:type="spellEnd"/>
      <w:r w:rsidRPr="00EC192E">
        <w:rPr>
          <w:rFonts w:ascii="Consolas" w:hAnsi="Consolas" w:cs="Times New Roman"/>
          <w:sz w:val="24"/>
          <w:szCs w:val="24"/>
        </w:rPr>
        <w:t>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("Precio:" + " " +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dPrecio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+ "€");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("Importe:" + " " +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dImport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+ "€");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("Iva 21%:" + " " +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dIva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+ "€");</w:t>
      </w:r>
      <w:bookmarkStart w:id="0" w:name="_GoBack"/>
      <w:bookmarkEnd w:id="0"/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  <w:r w:rsidRPr="00EC192E">
        <w:rPr>
          <w:rFonts w:ascii="Consolas" w:hAnsi="Consolas" w:cs="Times New Roman"/>
          <w:sz w:val="24"/>
          <w:szCs w:val="24"/>
        </w:rPr>
        <w:tab/>
      </w:r>
      <w:proofErr w:type="spellStart"/>
      <w:r w:rsidRPr="00EC192E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("Total:" + " " + </w:t>
      </w:r>
      <w:proofErr w:type="spellStart"/>
      <w:r w:rsidRPr="00EC192E">
        <w:rPr>
          <w:rFonts w:ascii="Consolas" w:hAnsi="Consolas" w:cs="Times New Roman"/>
          <w:sz w:val="24"/>
          <w:szCs w:val="24"/>
        </w:rPr>
        <w:t>iTotal</w:t>
      </w:r>
      <w:proofErr w:type="spellEnd"/>
      <w:r w:rsidRPr="00EC192E">
        <w:rPr>
          <w:rFonts w:ascii="Consolas" w:hAnsi="Consolas" w:cs="Times New Roman"/>
          <w:sz w:val="24"/>
          <w:szCs w:val="24"/>
        </w:rPr>
        <w:t xml:space="preserve"> + "€");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ab/>
        <w:t>}</w:t>
      </w:r>
    </w:p>
    <w:p w:rsidR="00EC192E" w:rsidRP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EC192E" w:rsidRDefault="00EC192E" w:rsidP="00EC192E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EC192E">
        <w:rPr>
          <w:rFonts w:ascii="Consolas" w:hAnsi="Consolas" w:cs="Times New Roman"/>
          <w:sz w:val="24"/>
          <w:szCs w:val="24"/>
        </w:rPr>
        <w:t>}</w:t>
      </w:r>
    </w:p>
    <w:p w:rsidR="00EC192E" w:rsidRDefault="00EC192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EC192E" w:rsidRPr="005F33E8" w:rsidRDefault="00EC192E" w:rsidP="00EC192E">
      <w:pPr>
        <w:pStyle w:val="Prrafodelista"/>
        <w:numPr>
          <w:ilvl w:val="0"/>
          <w:numId w:val="2"/>
        </w:numPr>
        <w:spacing w:line="240" w:lineRule="auto"/>
        <w:ind w:left="-426" w:firstLine="0"/>
        <w:rPr>
          <w:rFonts w:ascii="Microsoft JhengHei UI" w:eastAsia="Microsoft JhengHei UI" w:hAnsi="Microsoft JhengHei UI" w:cs="Times New Roman"/>
          <w:color w:val="2F5496" w:themeColor="accent1" w:themeShade="BF"/>
          <w:sz w:val="24"/>
          <w:szCs w:val="24"/>
        </w:rPr>
      </w:pPr>
      <w:r w:rsidRPr="005F33E8">
        <w:rPr>
          <w:rFonts w:ascii="Microsoft JhengHei UI" w:eastAsia="Microsoft JhengHei UI" w:hAnsi="Microsoft JhengHei UI" w:cs="Times New Roman"/>
          <w:color w:val="2F5496" w:themeColor="accent1" w:themeShade="BF"/>
          <w:sz w:val="24"/>
          <w:szCs w:val="24"/>
        </w:rPr>
        <w:t>Ejercicio 2</w:t>
      </w:r>
    </w:p>
    <w:p w:rsidR="00EC192E" w:rsidRDefault="00EC192E" w:rsidP="00EC192E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tbl>
      <w:tblPr>
        <w:tblStyle w:val="Tablaconcuadrcula"/>
        <w:tblW w:w="11404" w:type="dxa"/>
        <w:tblInd w:w="-426" w:type="dxa"/>
        <w:tblLook w:val="04A0" w:firstRow="1" w:lastRow="0" w:firstColumn="1" w:lastColumn="0" w:noHBand="0" w:noVBand="1"/>
      </w:tblPr>
      <w:tblGrid>
        <w:gridCol w:w="2782"/>
        <w:gridCol w:w="2787"/>
        <w:gridCol w:w="2842"/>
        <w:gridCol w:w="2993"/>
      </w:tblGrid>
      <w:tr w:rsidR="00EC192E" w:rsidTr="005F33E8">
        <w:trPr>
          <w:trHeight w:val="269"/>
        </w:trPr>
        <w:tc>
          <w:tcPr>
            <w:tcW w:w="2782" w:type="dxa"/>
          </w:tcPr>
          <w:p w:rsidR="00EC192E" w:rsidRPr="0009160D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color w:val="00B0F0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a)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 &gt; 3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787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b)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 &gt; C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84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c)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 &lt; C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2993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d)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B &lt; C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</w:tr>
      <w:tr w:rsidR="00EC192E" w:rsidTr="005F33E8">
        <w:trPr>
          <w:trHeight w:val="281"/>
        </w:trPr>
        <w:tc>
          <w:tcPr>
            <w:tcW w:w="278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e)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B !</w:t>
            </w:r>
            <w:proofErr w:type="gramEnd"/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= C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787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f)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 == 3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284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g)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A*B == 15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993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h)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A*B == -30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</w:tr>
      <w:tr w:rsidR="00EC192E" w:rsidTr="005F33E8">
        <w:trPr>
          <w:trHeight w:val="269"/>
        </w:trPr>
        <w:tc>
          <w:tcPr>
            <w:tcW w:w="278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i)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C / B &lt; A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787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j)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C / B == -10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284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k)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C / B == -4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993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l)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 + B + C == 5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</w:tr>
      <w:tr w:rsidR="00EC192E" w:rsidTr="005F33E8">
        <w:trPr>
          <w:trHeight w:val="269"/>
        </w:trPr>
        <w:tc>
          <w:tcPr>
            <w:tcW w:w="278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m)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(A+B==</w:t>
            </w:r>
            <w:proofErr w:type="gramStart"/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8)&amp;</w:t>
            </w:r>
            <w:proofErr w:type="gramEnd"/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&amp;(A-B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=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=2)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787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n)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(A+B==8) || (A-B==6)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  <w:tc>
          <w:tcPr>
            <w:tcW w:w="2842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o)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A&gt;3&amp;&amp;B&gt;3&amp;&amp;C&gt;3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2993" w:type="dxa"/>
          </w:tcPr>
          <w:p w:rsidR="00EC192E" w:rsidRPr="00EC192E" w:rsidRDefault="00EC192E" w:rsidP="00EC192E">
            <w:pPr>
              <w:pStyle w:val="Prrafodelista"/>
              <w:ind w:left="0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proofErr w:type="gramStart"/>
            <w:r w:rsidRPr="00EC19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p)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&gt;3&amp;&amp;B&gt;=3&amp;&amp;C&lt;-3</w:t>
            </w:r>
            <w:r w:rsidR="0009160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09160D" w:rsidRPr="0009160D">
              <w:rPr>
                <w:rFonts w:ascii="Microsoft JhengHei UI" w:eastAsia="Microsoft JhengHei UI" w:hAnsi="Microsoft JhengHei UI" w:cs="Times New Roman"/>
                <w:color w:val="00B050"/>
                <w:sz w:val="20"/>
                <w:szCs w:val="20"/>
              </w:rPr>
              <w:t>true</w:t>
            </w:r>
          </w:p>
        </w:tc>
      </w:tr>
    </w:tbl>
    <w:p w:rsidR="00EC192E" w:rsidRDefault="00EC192E" w:rsidP="00EC192E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5F33E8">
      <w:pPr>
        <w:pStyle w:val="Prrafodelista"/>
        <w:spacing w:line="240" w:lineRule="auto"/>
        <w:ind w:left="-426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09160D" w:rsidRPr="005F33E8" w:rsidRDefault="0009160D" w:rsidP="0009160D">
      <w:pPr>
        <w:pStyle w:val="Prrafodelista"/>
        <w:numPr>
          <w:ilvl w:val="0"/>
          <w:numId w:val="2"/>
        </w:numPr>
        <w:spacing w:line="240" w:lineRule="auto"/>
        <w:ind w:left="-426" w:firstLine="0"/>
        <w:rPr>
          <w:rFonts w:ascii="Microsoft JhengHei UI" w:eastAsia="Microsoft JhengHei UI" w:hAnsi="Microsoft JhengHei UI" w:cs="Times New Roman"/>
          <w:color w:val="2F5496" w:themeColor="accent1" w:themeShade="BF"/>
          <w:sz w:val="24"/>
          <w:szCs w:val="24"/>
        </w:rPr>
      </w:pPr>
      <w:r w:rsidRPr="005F33E8">
        <w:rPr>
          <w:rFonts w:ascii="Microsoft JhengHei UI" w:eastAsia="Microsoft JhengHei UI" w:hAnsi="Microsoft JhengHei UI" w:cs="Times New Roman"/>
          <w:color w:val="2F5496" w:themeColor="accent1" w:themeShade="BF"/>
          <w:sz w:val="24"/>
          <w:szCs w:val="24"/>
        </w:rPr>
        <w:t>Ejercicio 3</w:t>
      </w:r>
    </w:p>
    <w:p w:rsidR="0009160D" w:rsidRDefault="0009160D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a == 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b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FF0000"/>
          <w:sz w:val="24"/>
          <w:szCs w:val="24"/>
        </w:rPr>
        <w:t>false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a &lt; 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b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FF0000"/>
          <w:sz w:val="24"/>
          <w:szCs w:val="24"/>
        </w:rPr>
        <w:t>false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a &lt;= 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b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FF0000"/>
          <w:sz w:val="24"/>
          <w:szCs w:val="24"/>
        </w:rPr>
        <w:t>false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a &gt; 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b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00B050"/>
          <w:sz w:val="24"/>
          <w:szCs w:val="24"/>
        </w:rPr>
        <w:t>true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a &gt;= 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b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00B050"/>
          <w:sz w:val="24"/>
          <w:szCs w:val="24"/>
        </w:rPr>
        <w:t>true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a !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= b : </w:t>
      </w:r>
      <w:r w:rsidRPr="005F33E8">
        <w:rPr>
          <w:rFonts w:ascii="Microsoft JhengHei UI" w:eastAsia="Microsoft JhengHei UI" w:hAnsi="Microsoft JhengHei UI" w:cs="Times New Roman"/>
          <w:color w:val="00B050"/>
          <w:sz w:val="24"/>
          <w:szCs w:val="24"/>
        </w:rPr>
        <w:t>true</w:t>
      </w:r>
    </w:p>
    <w:p w:rsidR="005F33E8" w:rsidRDefault="005F33E8" w:rsidP="0009160D">
      <w:pPr>
        <w:pStyle w:val="Prrafodelista"/>
        <w:spacing w:line="240" w:lineRule="auto"/>
        <w:ind w:left="0"/>
        <w:rPr>
          <w:rFonts w:ascii="Microsoft JhengHei UI" w:eastAsia="Microsoft JhengHei UI" w:hAnsi="Microsoft JhengHei UI" w:cs="Times New Roman"/>
          <w:sz w:val="24"/>
          <w:szCs w:val="24"/>
        </w:rPr>
      </w:pPr>
      <w:proofErr w:type="spellStart"/>
      <w:r>
        <w:rPr>
          <w:rFonts w:ascii="Microsoft JhengHei UI" w:eastAsia="Microsoft JhengHei UI" w:hAnsi="Microsoft JhengHei UI" w:cs="Times New Roman"/>
          <w:sz w:val="24"/>
          <w:szCs w:val="24"/>
        </w:rPr>
        <w:t>condicion</w:t>
      </w:r>
      <w:proofErr w:type="spellEnd"/>
      <w:r>
        <w:rPr>
          <w:rFonts w:ascii="Microsoft JhengHei UI" w:eastAsia="Microsoft JhengHei UI" w:hAnsi="Microsoft JhengHei UI" w:cs="Times New Roman"/>
          <w:sz w:val="24"/>
          <w:szCs w:val="24"/>
        </w:rPr>
        <w:t>==</w:t>
      </w:r>
      <w:proofErr w:type="gramStart"/>
      <w:r>
        <w:rPr>
          <w:rFonts w:ascii="Microsoft JhengHei UI" w:eastAsia="Microsoft JhengHei UI" w:hAnsi="Microsoft JhengHei UI" w:cs="Times New Roman"/>
          <w:sz w:val="24"/>
          <w:szCs w:val="24"/>
        </w:rPr>
        <w:t>true :</w:t>
      </w:r>
      <w:proofErr w:type="gramEnd"/>
      <w:r>
        <w:rPr>
          <w:rFonts w:ascii="Microsoft JhengHei UI" w:eastAsia="Microsoft JhengHei UI" w:hAnsi="Microsoft JhengHei UI" w:cs="Times New Roman"/>
          <w:sz w:val="24"/>
          <w:szCs w:val="24"/>
        </w:rPr>
        <w:t xml:space="preserve"> </w:t>
      </w:r>
      <w:r w:rsidRPr="005F33E8">
        <w:rPr>
          <w:rFonts w:ascii="Microsoft JhengHei UI" w:eastAsia="Microsoft JhengHei UI" w:hAnsi="Microsoft JhengHei UI" w:cs="Times New Roman"/>
          <w:color w:val="00B050"/>
          <w:sz w:val="24"/>
          <w:szCs w:val="24"/>
        </w:rPr>
        <w:t>true</w:t>
      </w:r>
    </w:p>
    <w:p w:rsidR="005F33E8" w:rsidRDefault="005F33E8">
      <w:pPr>
        <w:rPr>
          <w:rFonts w:ascii="Microsoft JhengHei UI" w:eastAsia="Microsoft JhengHei UI" w:hAnsi="Microsoft JhengHei UI" w:cs="Times New Roman"/>
          <w:sz w:val="24"/>
          <w:szCs w:val="24"/>
        </w:rPr>
      </w:pPr>
      <w:r>
        <w:rPr>
          <w:rFonts w:ascii="Microsoft JhengHei UI" w:eastAsia="Microsoft JhengHei UI" w:hAnsi="Microsoft JhengHei UI" w:cs="Times New Roman"/>
          <w:sz w:val="24"/>
          <w:szCs w:val="24"/>
        </w:rPr>
        <w:br w:type="page"/>
      </w:r>
    </w:p>
    <w:p w:rsidR="005F33E8" w:rsidRPr="005F33E8" w:rsidRDefault="005F33E8" w:rsidP="005F33E8">
      <w:pPr>
        <w:pStyle w:val="Prrafodelista"/>
        <w:numPr>
          <w:ilvl w:val="0"/>
          <w:numId w:val="2"/>
        </w:numPr>
        <w:spacing w:line="240" w:lineRule="auto"/>
        <w:ind w:left="-426" w:firstLine="0"/>
        <w:rPr>
          <w:rFonts w:ascii="Consolas" w:eastAsia="Microsoft JhengHei UI" w:hAnsi="Consolas" w:cs="Times New Roman"/>
          <w:color w:val="2F5496" w:themeColor="accent1" w:themeShade="BF"/>
        </w:rPr>
      </w:pPr>
      <w:r w:rsidRPr="005F33E8">
        <w:rPr>
          <w:rFonts w:ascii="Consolas" w:eastAsia="Microsoft JhengHei UI" w:hAnsi="Consolas" w:cs="Times New Roman"/>
          <w:color w:val="2F5496" w:themeColor="accent1" w:themeShade="BF"/>
        </w:rPr>
        <w:lastRenderedPageBreak/>
        <w:t>Ejercicio 4 – Nota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public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class</w:t>
      </w:r>
      <w:proofErr w:type="spellEnd"/>
      <w:r w:rsidRPr="005F33E8">
        <w:rPr>
          <w:rFonts w:ascii="Consolas" w:eastAsia="Microsoft JhengHei UI" w:hAnsi="Consolas" w:cs="Times New Roman"/>
        </w:rPr>
        <w:t xml:space="preserve"> </w:t>
      </w:r>
      <w:proofErr w:type="spellStart"/>
      <w:r w:rsidRPr="005F33E8">
        <w:rPr>
          <w:rFonts w:ascii="Consolas" w:eastAsia="Microsoft JhengHei UI" w:hAnsi="Consolas" w:cs="Times New Roman"/>
        </w:rPr>
        <w:t>exanot</w:t>
      </w:r>
      <w:proofErr w:type="spell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public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static</w:t>
      </w:r>
      <w:proofErr w:type="spellEnd"/>
      <w:r w:rsidRPr="003A41CA">
        <w:rPr>
          <w:rFonts w:ascii="Consolas" w:hAnsi="Consolas" w:cs="Times New Roman"/>
          <w:color w:val="9933FF"/>
          <w:sz w:val="24"/>
          <w:szCs w:val="24"/>
        </w:rPr>
        <w:t xml:space="preserve"> </w:t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void</w:t>
      </w:r>
      <w:proofErr w:type="spellEnd"/>
      <w:r w:rsidRPr="005F33E8">
        <w:rPr>
          <w:rFonts w:ascii="Consolas" w:eastAsia="Microsoft JhengHei UI" w:hAnsi="Consolas" w:cs="Times New Roman"/>
        </w:rPr>
        <w:t xml:space="preserve"> </w:t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main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String</w:t>
      </w:r>
      <w:proofErr w:type="spellEnd"/>
      <w:r w:rsidRPr="005F33E8">
        <w:rPr>
          <w:rFonts w:ascii="Consolas" w:eastAsia="Microsoft JhengHei UI" w:hAnsi="Consolas" w:cs="Times New Roman"/>
        </w:rPr>
        <w:t xml:space="preserve"> [] </w:t>
      </w:r>
      <w:proofErr w:type="spellStart"/>
      <w:r w:rsidRPr="005F33E8">
        <w:rPr>
          <w:rFonts w:ascii="Consolas" w:eastAsia="Microsoft JhengHei UI" w:hAnsi="Consolas" w:cs="Times New Roman"/>
        </w:rPr>
        <w:t>args</w:t>
      </w:r>
      <w:proofErr w:type="spellEnd"/>
      <w:r w:rsidRPr="005F33E8">
        <w:rPr>
          <w:rFonts w:ascii="Consolas" w:eastAsia="Microsoft JhengHei UI" w:hAnsi="Consolas" w:cs="Times New Roman"/>
        </w:rPr>
        <w:t>){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3A41CA">
        <w:rPr>
          <w:rFonts w:ascii="Consolas" w:hAnsi="Consolas" w:cs="Times New Roman"/>
          <w:color w:val="9933FF"/>
          <w:sz w:val="24"/>
          <w:szCs w:val="24"/>
        </w:rPr>
        <w:t>float</w:t>
      </w:r>
      <w:proofErr w:type="spellEnd"/>
      <w:r w:rsidRPr="005F33E8">
        <w:rPr>
          <w:rFonts w:ascii="Consolas" w:eastAsia="Microsoft JhengHei UI" w:hAnsi="Consolas" w:cs="Times New Roman"/>
        </w:rPr>
        <w:t xml:space="preserve">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>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= </w:t>
      </w:r>
      <w:proofErr w:type="spellStart"/>
      <w:r w:rsidRPr="005F33E8">
        <w:rPr>
          <w:rFonts w:ascii="Consolas" w:eastAsia="Microsoft JhengHei UI" w:hAnsi="Consolas" w:cs="Times New Roman"/>
        </w:rPr>
        <w:t>Float.parseFloat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args</w:t>
      </w:r>
      <w:proofErr w:type="spellEnd"/>
      <w:r w:rsidRPr="005F33E8">
        <w:rPr>
          <w:rFonts w:ascii="Consolas" w:eastAsia="Microsoft JhengHei UI" w:hAnsi="Consolas" w:cs="Times New Roman"/>
        </w:rPr>
        <w:t>[</w:t>
      </w:r>
      <w:proofErr w:type="gramEnd"/>
      <w:r w:rsidRPr="005F33E8">
        <w:rPr>
          <w:rFonts w:ascii="Consolas" w:eastAsia="Microsoft JhengHei UI" w:hAnsi="Consolas" w:cs="Times New Roman"/>
        </w:rPr>
        <w:t>0]);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&lt; 0 ||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&gt; 10)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("Introduce un valor entre 0 y 10");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== 10)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("Matrícula de honor");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&lt; 10 &amp;&amp;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&gt;= 9)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("Sobresaliente");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&lt; 9 &amp;&amp;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&gt;= 7)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("Notable");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&lt; 7 &amp;&amp;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&gt;= 6)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("Bien");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proofErr w:type="gramStart"/>
      <w:r w:rsidRPr="005F33E8">
        <w:rPr>
          <w:rFonts w:ascii="Consolas" w:eastAsia="Microsoft JhengHei UI" w:hAnsi="Consolas" w:cs="Times New Roman"/>
        </w:rPr>
        <w:t>if</w:t>
      </w:r>
      <w:proofErr w:type="spellEnd"/>
      <w:r w:rsidRPr="005F33E8">
        <w:rPr>
          <w:rFonts w:ascii="Consolas" w:eastAsia="Microsoft JhengHei UI" w:hAnsi="Consolas" w:cs="Times New Roman"/>
        </w:rPr>
        <w:t>(</w:t>
      </w:r>
      <w:proofErr w:type="spellStart"/>
      <w:proofErr w:type="gramEnd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&lt; 6 &amp;&amp; </w:t>
      </w:r>
      <w:proofErr w:type="spellStart"/>
      <w:r w:rsidRPr="005F33E8">
        <w:rPr>
          <w:rFonts w:ascii="Consolas" w:eastAsia="Microsoft JhengHei UI" w:hAnsi="Consolas" w:cs="Times New Roman"/>
        </w:rPr>
        <w:t>fNota</w:t>
      </w:r>
      <w:proofErr w:type="spellEnd"/>
      <w:r w:rsidRPr="005F33E8">
        <w:rPr>
          <w:rFonts w:ascii="Consolas" w:eastAsia="Microsoft JhengHei UI" w:hAnsi="Consolas" w:cs="Times New Roman"/>
        </w:rPr>
        <w:t xml:space="preserve"> &gt;= 5)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("Aprobado");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gramStart"/>
      <w:r w:rsidRPr="005F33E8">
        <w:rPr>
          <w:rFonts w:ascii="Consolas" w:eastAsia="Microsoft JhengHei UI" w:hAnsi="Consolas" w:cs="Times New Roman"/>
        </w:rPr>
        <w:t>}</w:t>
      </w:r>
      <w:proofErr w:type="spellStart"/>
      <w:r w:rsidRPr="005F33E8">
        <w:rPr>
          <w:rFonts w:ascii="Consolas" w:eastAsia="Microsoft JhengHei UI" w:hAnsi="Consolas" w:cs="Times New Roman"/>
        </w:rPr>
        <w:t>else</w:t>
      </w:r>
      <w:proofErr w:type="spellEnd"/>
      <w:proofErr w:type="gramEnd"/>
      <w:r w:rsidRPr="005F33E8">
        <w:rPr>
          <w:rFonts w:ascii="Consolas" w:eastAsia="Microsoft JhengHei UI" w:hAnsi="Consolas" w:cs="Times New Roman"/>
        </w:rPr>
        <w:t xml:space="preserve"> {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proofErr w:type="spellStart"/>
      <w:r w:rsidRPr="005F33E8">
        <w:rPr>
          <w:rFonts w:ascii="Consolas" w:eastAsia="Microsoft JhengHei UI" w:hAnsi="Consolas" w:cs="Times New Roman"/>
        </w:rPr>
        <w:t>System.out.println</w:t>
      </w:r>
      <w:proofErr w:type="spellEnd"/>
      <w:r w:rsidRPr="005F33E8">
        <w:rPr>
          <w:rFonts w:ascii="Consolas" w:eastAsia="Microsoft JhengHei UI" w:hAnsi="Consolas" w:cs="Times New Roman"/>
        </w:rPr>
        <w:t>("Suspenso");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</w:r>
      <w:r w:rsidRPr="005F33E8">
        <w:rPr>
          <w:rFonts w:ascii="Consolas" w:eastAsia="Microsoft JhengHei UI" w:hAnsi="Consolas" w:cs="Times New Roman"/>
        </w:rPr>
        <w:tab/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ab/>
        <w:t>}</w:t>
      </w: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</w:p>
    <w:p w:rsidR="005F33E8" w:rsidRPr="005F33E8" w:rsidRDefault="005F33E8" w:rsidP="005F33E8">
      <w:pPr>
        <w:pStyle w:val="Prrafodelista"/>
        <w:spacing w:line="240" w:lineRule="auto"/>
        <w:ind w:left="-426"/>
        <w:rPr>
          <w:rFonts w:ascii="Consolas" w:eastAsia="Microsoft JhengHei UI" w:hAnsi="Consolas" w:cs="Times New Roman"/>
        </w:rPr>
      </w:pPr>
      <w:r w:rsidRPr="005F33E8">
        <w:rPr>
          <w:rFonts w:ascii="Consolas" w:eastAsia="Microsoft JhengHei UI" w:hAnsi="Consolas" w:cs="Times New Roman"/>
        </w:rPr>
        <w:t>}</w:t>
      </w:r>
    </w:p>
    <w:sectPr w:rsidR="005F33E8" w:rsidRPr="005F33E8" w:rsidSect="005F33E8">
      <w:pgSz w:w="11906" w:h="16838"/>
      <w:pgMar w:top="720" w:right="726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46EA"/>
    <w:multiLevelType w:val="hybridMultilevel"/>
    <w:tmpl w:val="93767A0A"/>
    <w:lvl w:ilvl="0" w:tplc="37925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34E72"/>
    <w:multiLevelType w:val="hybridMultilevel"/>
    <w:tmpl w:val="FB848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2E"/>
    <w:rsid w:val="0009160D"/>
    <w:rsid w:val="002C7647"/>
    <w:rsid w:val="003314D3"/>
    <w:rsid w:val="003A41CA"/>
    <w:rsid w:val="005F33E8"/>
    <w:rsid w:val="00E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A08C"/>
  <w15:chartTrackingRefBased/>
  <w15:docId w15:val="{138C23F5-3A76-465E-BA1B-AC02919E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9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2019-09-26T08:53:00Z</dcterms:created>
  <dcterms:modified xsi:type="dcterms:W3CDTF">2019-09-26T08:53:00Z</dcterms:modified>
</cp:coreProperties>
</file>