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651906220"/>
        <w:docPartObj>
          <w:docPartGallery w:val="Cover Pages"/>
          <w:docPartUnique/>
        </w:docPartObj>
      </w:sdtPr>
      <w:sdtContent>
        <w:p w:rsidR="001710CC" w:rsidRPr="001710CC" w:rsidRDefault="001710CC">
          <w:pPr>
            <w:rPr>
              <w:rFonts w:ascii="Times New Roman" w:hAnsi="Times New Roman" w:cs="Times New Roman"/>
            </w:rPr>
          </w:pPr>
          <w:r w:rsidRPr="001710C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CF54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10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71717" w:themeColor="background1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710CC" w:rsidRPr="00D61AB1" w:rsidRDefault="001710CC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D61AB1"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28"/>
                                        <w:szCs w:val="28"/>
                                      </w:rPr>
                                      <w:t>Kevin Leonardo Ruiz Flórez</w:t>
                                    </w:r>
                                  </w:p>
                                </w:sdtContent>
                              </w:sdt>
                              <w:p w:rsidR="001710CC" w:rsidRPr="00D61AB1" w:rsidRDefault="001710CC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171717" w:themeColor="background1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71717" w:themeColor="background1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61AB1"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18"/>
                                        <w:szCs w:val="18"/>
                                      </w:rPr>
                                      <w:t>kevinruizflorez@gmail.com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171717" w:themeColor="background1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710CC" w:rsidRPr="00D61AB1" w:rsidRDefault="001710CC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28"/>
                                  <w:szCs w:val="28"/>
                                </w:rPr>
                              </w:pPr>
                              <w:r w:rsidRPr="00D61AB1"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28"/>
                                  <w:szCs w:val="28"/>
                                </w:rPr>
                                <w:t>Kevin Leonardo Ruiz Flórez</w:t>
                              </w:r>
                            </w:p>
                          </w:sdtContent>
                        </w:sdt>
                        <w:p w:rsidR="001710CC" w:rsidRPr="00D61AB1" w:rsidRDefault="001710CC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171717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71717" w:themeColor="background1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61AB1"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18"/>
                                  <w:szCs w:val="18"/>
                                </w:rPr>
                                <w:t>kevinruizflorez@gmail.com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10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0CC" w:rsidRPr="001710CC" w:rsidRDefault="001710CC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 w:rsidRPr="001710CC"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71717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710CC" w:rsidRPr="00D61AB1" w:rsidRDefault="001710CC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D61AB1"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20"/>
                                        <w:szCs w:val="20"/>
                                      </w:rPr>
                                      <w:t>Recopilación de las prácticas correspondientes a los temas 1 y 2 (junto con un poco del tercero) cuyas temáticas son la identificación de los componentes de una Placa Base y sus funciones, y el manejo de Máquinas Virtuales de diferentes Sistemas Operativos abarcando las temáticas de instalación de éstos mismos, así como la partición de discos dentro de éstos.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710CC" w:rsidRPr="001710CC" w:rsidRDefault="001710CC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 w:rsidRPr="001710CC"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171717" w:themeColor="background1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710CC" w:rsidRPr="00D61AB1" w:rsidRDefault="001710CC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20"/>
                                  <w:szCs w:val="20"/>
                                </w:rPr>
                              </w:pPr>
                              <w:r w:rsidRPr="00D61AB1"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20"/>
                                  <w:szCs w:val="20"/>
                                </w:rPr>
                                <w:t>Recopilación de las prácticas correspondientes a los temas 1 y 2 (junto con un poco del tercero) cuyas temáticas son la identificación de los componentes de una Placa Base y sus funciones, y el manejo de Máquinas Virtuales de diferentes Sistemas Operativos abarcando las temáticas de instalación de éstos mismos, así como la partición de discos dentro de éstos.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10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0CC" w:rsidRPr="001710CC" w:rsidRDefault="001710C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710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71717" w:themeColor="background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10CC" w:rsidRPr="00D61AB1" w:rsidRDefault="001710C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171717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D61AB1">
                                      <w:rPr>
                                        <w:rFonts w:ascii="Times New Roman" w:hAnsi="Times New Roman" w:cs="Times New Roman"/>
                                        <w:color w:val="171717" w:themeColor="background1"/>
                                        <w:sz w:val="36"/>
                                        <w:szCs w:val="36"/>
                                      </w:rPr>
                                      <w:t>Prácticas Tema 1-2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710CC" w:rsidRPr="001710CC" w:rsidRDefault="001710CC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710CC">
                                <w:rPr>
                                  <w:rFonts w:ascii="Times New Roman" w:hAnsi="Times New Roman" w:cs="Times New Roman"/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171717" w:themeColor="background1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10CC" w:rsidRPr="00D61AB1" w:rsidRDefault="001710C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171717" w:themeColor="background1"/>
                                  <w:sz w:val="36"/>
                                  <w:szCs w:val="36"/>
                                </w:rPr>
                              </w:pPr>
                              <w:r w:rsidRPr="00D61AB1">
                                <w:rPr>
                                  <w:rFonts w:ascii="Times New Roman" w:hAnsi="Times New Roman" w:cs="Times New Roman"/>
                                  <w:color w:val="171717" w:themeColor="background1"/>
                                  <w:sz w:val="36"/>
                                  <w:szCs w:val="36"/>
                                </w:rPr>
                                <w:t>Prácticas Tema 1-2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10CC" w:rsidRPr="001710CC" w:rsidRDefault="001710CC">
          <w:pPr>
            <w:rPr>
              <w:rFonts w:ascii="Times New Roman" w:hAnsi="Times New Roman" w:cs="Times New Roman"/>
            </w:rPr>
          </w:pPr>
          <w:r w:rsidRPr="001710CC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C3231" w:rsidRDefault="00F144C2" w:rsidP="00F14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4C2"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44C2">
        <w:rPr>
          <w:rFonts w:ascii="Times New Roman" w:hAnsi="Times New Roman" w:cs="Times New Roman"/>
          <w:b/>
          <w:bCs/>
          <w:sz w:val="28"/>
          <w:szCs w:val="28"/>
        </w:rPr>
        <w:t xml:space="preserve">Índice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:rsidR="0057399D" w:rsidRPr="0057399D" w:rsidRDefault="0057399D" w:rsidP="00F144C2">
      <w:pPr>
        <w:ind w:left="567" w:right="594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7399D">
        <w:rPr>
          <w:rFonts w:ascii="Times New Roman" w:hAnsi="Times New Roman" w:cs="Times New Roman"/>
          <w:b/>
          <w:bCs/>
          <w:color w:val="00B050"/>
          <w:sz w:val="24"/>
          <w:szCs w:val="24"/>
        </w:rPr>
        <w:t>Placa Base</w:t>
      </w:r>
    </w:p>
    <w:p w:rsidR="00F144C2" w:rsidRPr="00F144C2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Fuente de Alimentación</w:t>
      </w:r>
      <w:r w:rsidR="00DB6914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3</w:t>
      </w:r>
    </w:p>
    <w:p w:rsidR="00F144C2" w:rsidRPr="00F144C2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Chipset </w:t>
      </w:r>
      <w:r w:rsidR="00DB6914" w:rsidRPr="00DB6914">
        <w:rPr>
          <w:rFonts w:ascii="Times New Roman" w:hAnsi="Times New Roman" w:cs="Times New Roman"/>
          <w:sz w:val="24"/>
          <w:szCs w:val="24"/>
        </w:rPr>
        <w:t>MSI P67A-GD65</w:t>
      </w:r>
      <w:r w:rsidR="00DB6914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5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3.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914">
        <w:rPr>
          <w:rFonts w:ascii="Times New Roman" w:hAnsi="Times New Roman" w:cs="Times New Roman"/>
          <w:sz w:val="24"/>
          <w:szCs w:val="24"/>
        </w:rPr>
        <w:t xml:space="preserve">Placa </w:t>
      </w:r>
      <w:r w:rsidR="00DB6914" w:rsidRPr="00DB6914">
        <w:rPr>
          <w:rFonts w:ascii="Times New Roman" w:hAnsi="Times New Roman" w:cs="Times New Roman"/>
          <w:sz w:val="24"/>
          <w:szCs w:val="24"/>
        </w:rPr>
        <w:t>ECS X58B-A</w:t>
      </w:r>
      <w:r w:rsidR="00DB6914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6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4.</w:t>
      </w:r>
      <w:r w:rsidR="00DB6914">
        <w:rPr>
          <w:rFonts w:ascii="Times New Roman" w:hAnsi="Times New Roman" w:cs="Times New Roman"/>
          <w:sz w:val="24"/>
          <w:szCs w:val="24"/>
        </w:rPr>
        <w:t xml:space="preserve"> Memorias RAM.</w:t>
      </w:r>
      <w:r w:rsidR="0057399D">
        <w:rPr>
          <w:rFonts w:ascii="Times New Roman" w:hAnsi="Times New Roman" w:cs="Times New Roman"/>
          <w:sz w:val="24"/>
          <w:szCs w:val="24"/>
        </w:rPr>
        <w:tab/>
        <w:t>7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  <w:lang w:val="en-US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5.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6914" w:rsidRPr="00DB6914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="00DB6914" w:rsidRPr="00DB6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914" w:rsidRPr="00DB6914">
        <w:rPr>
          <w:rFonts w:ascii="Times New Roman" w:hAnsi="Times New Roman" w:cs="Times New Roman"/>
          <w:sz w:val="24"/>
          <w:szCs w:val="24"/>
          <w:lang w:val="en-US"/>
        </w:rPr>
        <w:t>Gigabyte B85M-DS3H-A</w:t>
      </w:r>
      <w:r w:rsidR="00DB6914" w:rsidRPr="00DB69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399D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F144C2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6.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914">
        <w:rPr>
          <w:rFonts w:ascii="Times New Roman" w:hAnsi="Times New Roman" w:cs="Times New Roman"/>
          <w:sz w:val="24"/>
          <w:szCs w:val="24"/>
        </w:rPr>
        <w:t xml:space="preserve">Placa </w:t>
      </w:r>
      <w:r w:rsidR="00DB6914" w:rsidRPr="00A64924">
        <w:rPr>
          <w:rFonts w:ascii="Times New Roman" w:hAnsi="Times New Roman" w:cs="Times New Roman"/>
          <w:sz w:val="24"/>
          <w:szCs w:val="24"/>
        </w:rPr>
        <w:t>GA-8I945GMF</w:t>
      </w:r>
      <w:r w:rsidR="00DB6914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9</w:t>
      </w:r>
    </w:p>
    <w:p w:rsidR="0057399D" w:rsidRPr="0057399D" w:rsidRDefault="0057399D" w:rsidP="00F144C2">
      <w:pPr>
        <w:ind w:left="567" w:right="594"/>
        <w:rPr>
          <w:rFonts w:ascii="Times New Roman" w:hAnsi="Times New Roman" w:cs="Times New Roman"/>
          <w:color w:val="00B050"/>
          <w:sz w:val="24"/>
          <w:szCs w:val="24"/>
        </w:rPr>
      </w:pPr>
      <w:r w:rsidRPr="0057399D">
        <w:rPr>
          <w:rFonts w:ascii="Times New Roman" w:hAnsi="Times New Roman" w:cs="Times New Roman"/>
          <w:b/>
          <w:bCs/>
          <w:color w:val="00B050"/>
          <w:sz w:val="24"/>
          <w:szCs w:val="24"/>
        </w:rPr>
        <w:t>Máquinas Virtuales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7.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914">
        <w:rPr>
          <w:rFonts w:ascii="Times New Roman" w:hAnsi="Times New Roman" w:cs="Times New Roman"/>
          <w:sz w:val="24"/>
          <w:szCs w:val="24"/>
        </w:rPr>
        <w:t>Configuración VMware y VirtualBox.</w:t>
      </w:r>
      <w:r w:rsidR="0057399D">
        <w:rPr>
          <w:rFonts w:ascii="Times New Roman" w:hAnsi="Times New Roman" w:cs="Times New Roman"/>
          <w:sz w:val="24"/>
          <w:szCs w:val="24"/>
        </w:rPr>
        <w:tab/>
        <w:t>10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8.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6914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="00DB6914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13</w:t>
      </w:r>
    </w:p>
    <w:p w:rsidR="00F144C2" w:rsidRPr="00DB6914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9.</w:t>
      </w:r>
      <w:r w:rsidR="00DB6914" w:rsidRPr="00DB6914">
        <w:rPr>
          <w:rFonts w:ascii="Times New Roman" w:hAnsi="Times New Roman" w:cs="Times New Roman"/>
          <w:sz w:val="24"/>
          <w:szCs w:val="24"/>
        </w:rPr>
        <w:t xml:space="preserve"> Tipos de Particiones</w:t>
      </w:r>
      <w:r w:rsidR="0057399D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19</w:t>
      </w:r>
    </w:p>
    <w:p w:rsidR="00F144C2" w:rsidRPr="0057399D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10.</w:t>
      </w:r>
      <w:r w:rsidR="00DB69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99D">
        <w:rPr>
          <w:rFonts w:ascii="Times New Roman" w:hAnsi="Times New Roman" w:cs="Times New Roman"/>
          <w:sz w:val="24"/>
          <w:szCs w:val="24"/>
        </w:rPr>
        <w:t>Crear particiones en Instalación de SO - Windows.</w:t>
      </w:r>
      <w:r w:rsidR="0057399D">
        <w:rPr>
          <w:rFonts w:ascii="Times New Roman" w:hAnsi="Times New Roman" w:cs="Times New Roman"/>
          <w:sz w:val="24"/>
          <w:szCs w:val="24"/>
        </w:rPr>
        <w:tab/>
        <w:t>22</w:t>
      </w:r>
    </w:p>
    <w:p w:rsidR="00F144C2" w:rsidRPr="0057399D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11.</w:t>
      </w:r>
      <w:r w:rsidR="00573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99D">
        <w:rPr>
          <w:rFonts w:ascii="Times New Roman" w:hAnsi="Times New Roman" w:cs="Times New Roman"/>
          <w:sz w:val="24"/>
          <w:szCs w:val="24"/>
        </w:rPr>
        <w:t>Ejercicio Particiones Windows 7.</w:t>
      </w:r>
      <w:r w:rsidR="0057399D">
        <w:rPr>
          <w:rFonts w:ascii="Times New Roman" w:hAnsi="Times New Roman" w:cs="Times New Roman"/>
          <w:sz w:val="24"/>
          <w:szCs w:val="24"/>
        </w:rPr>
        <w:tab/>
        <w:t>2</w:t>
      </w:r>
      <w:r w:rsidR="00D61AB1">
        <w:rPr>
          <w:rFonts w:ascii="Times New Roman" w:hAnsi="Times New Roman" w:cs="Times New Roman"/>
          <w:sz w:val="24"/>
          <w:szCs w:val="24"/>
        </w:rPr>
        <w:t>4</w:t>
      </w:r>
    </w:p>
    <w:p w:rsidR="00F144C2" w:rsidRPr="0057399D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12.</w:t>
      </w:r>
      <w:r w:rsidR="00573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99D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="0057399D">
        <w:rPr>
          <w:rFonts w:ascii="Times New Roman" w:hAnsi="Times New Roman" w:cs="Times New Roman"/>
          <w:sz w:val="24"/>
          <w:szCs w:val="24"/>
        </w:rPr>
        <w:t>DiskPart</w:t>
      </w:r>
      <w:proofErr w:type="spellEnd"/>
      <w:r w:rsidR="0057399D">
        <w:rPr>
          <w:rFonts w:ascii="Times New Roman" w:hAnsi="Times New Roman" w:cs="Times New Roman"/>
          <w:sz w:val="24"/>
          <w:szCs w:val="24"/>
        </w:rPr>
        <w:t>.</w:t>
      </w:r>
      <w:r w:rsidR="0057399D">
        <w:rPr>
          <w:rFonts w:ascii="Times New Roman" w:hAnsi="Times New Roman" w:cs="Times New Roman"/>
          <w:sz w:val="24"/>
          <w:szCs w:val="24"/>
        </w:rPr>
        <w:tab/>
        <w:t>2</w:t>
      </w:r>
      <w:r w:rsidR="00D61AB1">
        <w:rPr>
          <w:rFonts w:ascii="Times New Roman" w:hAnsi="Times New Roman" w:cs="Times New Roman"/>
          <w:sz w:val="24"/>
          <w:szCs w:val="24"/>
        </w:rPr>
        <w:t>7</w:t>
      </w:r>
    </w:p>
    <w:p w:rsidR="00F144C2" w:rsidRPr="0057399D" w:rsidRDefault="00F144C2" w:rsidP="0057399D">
      <w:pPr>
        <w:tabs>
          <w:tab w:val="right" w:leader="dot" w:pos="9923"/>
        </w:tabs>
        <w:ind w:left="993" w:right="594"/>
        <w:rPr>
          <w:rFonts w:ascii="Times New Roman" w:hAnsi="Times New Roman" w:cs="Times New Roman"/>
          <w:sz w:val="24"/>
          <w:szCs w:val="24"/>
        </w:rPr>
      </w:pPr>
      <w:r w:rsidRPr="00F144C2">
        <w:rPr>
          <w:rFonts w:ascii="Times New Roman" w:hAnsi="Times New Roman" w:cs="Times New Roman"/>
          <w:b/>
          <w:bCs/>
          <w:sz w:val="24"/>
          <w:szCs w:val="24"/>
        </w:rPr>
        <w:t>Práctica 13.</w:t>
      </w:r>
      <w:r w:rsidR="00573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99D">
        <w:rPr>
          <w:rFonts w:ascii="Times New Roman" w:hAnsi="Times New Roman" w:cs="Times New Roman"/>
          <w:sz w:val="24"/>
          <w:szCs w:val="24"/>
        </w:rPr>
        <w:t>Crear particiones en Instalación de SO – Ubuntu.</w:t>
      </w:r>
      <w:r w:rsidR="0057399D">
        <w:rPr>
          <w:rFonts w:ascii="Times New Roman" w:hAnsi="Times New Roman" w:cs="Times New Roman"/>
          <w:sz w:val="24"/>
          <w:szCs w:val="24"/>
        </w:rPr>
        <w:tab/>
      </w:r>
      <w:r w:rsidR="00D61AB1">
        <w:rPr>
          <w:rFonts w:ascii="Times New Roman" w:hAnsi="Times New Roman" w:cs="Times New Roman"/>
          <w:sz w:val="24"/>
          <w:szCs w:val="24"/>
        </w:rPr>
        <w:t>29</w:t>
      </w:r>
    </w:p>
    <w:sectPr w:rsidR="00F144C2" w:rsidRPr="0057399D" w:rsidSect="001710CC">
      <w:pgSz w:w="12240" w:h="15840" w:code="137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5F88"/>
    <w:multiLevelType w:val="hybridMultilevel"/>
    <w:tmpl w:val="878ED01A"/>
    <w:lvl w:ilvl="0" w:tplc="7820B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14"/>
    <w:rsid w:val="0009712F"/>
    <w:rsid w:val="001710CC"/>
    <w:rsid w:val="001D02D9"/>
    <w:rsid w:val="00270C15"/>
    <w:rsid w:val="00361E0D"/>
    <w:rsid w:val="003F4214"/>
    <w:rsid w:val="0057399D"/>
    <w:rsid w:val="009D46F1"/>
    <w:rsid w:val="009E23B4"/>
    <w:rsid w:val="00D61AB1"/>
    <w:rsid w:val="00DB6914"/>
    <w:rsid w:val="00E618CD"/>
    <w:rsid w:val="00F144C2"/>
    <w:rsid w:val="00F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4EB"/>
  <w15:chartTrackingRefBased/>
  <w15:docId w15:val="{A9FD6325-78B5-4301-A5CF-E2670516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18CD"/>
    <w:rPr>
      <w:color w:val="808080"/>
    </w:rPr>
  </w:style>
  <w:style w:type="paragraph" w:styleId="Sinespaciado">
    <w:name w:val="No Spacing"/>
    <w:link w:val="SinespaciadoCar"/>
    <w:uiPriority w:val="1"/>
    <w:qFormat/>
    <w:rsid w:val="001710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0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1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979797"/>
      </a:dk1>
      <a:lt1>
        <a:sysClr val="window" lastClr="171717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Recopilación de las prácticas correspondientes a los temas 1 y 2 (junto con un poco del tercero) cuyas temáticas son la identificación de los componentes de una Placa Base y sus funciones, y el manejo de Máquinas Virtuales de diferentes Sistemas Operativos abarcando las temáticas de instalación de éstos mismos, así como la partición de discos dentro de éstos.</Abstract>
  <CompanyAddress/>
  <CompanyPhone/>
  <CompanyFax/>
  <CompanyEmail>kevinruizflorez@gmail.com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43E0A-550C-4032-9EA2-E82E9497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Prácticas Tema 1-2</dc:subject>
  <dc:creator>Kevin Leonardo Ruiz Flórez</dc:creator>
  <cp:keywords/>
  <dc:description/>
  <cp:lastModifiedBy>Kevin Leonardo Ruiz Flórez</cp:lastModifiedBy>
  <cp:revision>1</cp:revision>
  <dcterms:created xsi:type="dcterms:W3CDTF">2019-11-10T11:51:00Z</dcterms:created>
  <dcterms:modified xsi:type="dcterms:W3CDTF">2019-11-10T13:36:00Z</dcterms:modified>
</cp:coreProperties>
</file>