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97" w:rsidRDefault="009C6641">
      <w:r>
        <w:t>Motor Insurance</w:t>
      </w:r>
    </w:p>
    <w:p w:rsidR="00926597" w:rsidRDefault="00926597"/>
    <w:p w:rsidR="00926597" w:rsidRDefault="009C6641">
      <w:r>
        <w:t>01/01/2020</w:t>
      </w:r>
    </w:p>
    <w:p w:rsidR="00926597" w:rsidRDefault="00926597"/>
    <w:p w:rsidR="00926597" w:rsidRDefault="00926597">
      <w:proofErr w:type="gramStart"/>
      <w:r>
        <w:t>Your</w:t>
      </w:r>
      <w:proofErr w:type="gramEnd"/>
      <w:r>
        <w:t xml:space="preserve"> Company Name</w:t>
      </w:r>
    </w:p>
    <w:p w:rsidR="00926597" w:rsidRDefault="00926597"/>
    <w:p w:rsidR="00926597" w:rsidRDefault="009C6641">
      <w:r>
        <w:t>This is our company</w:t>
      </w:r>
    </w:p>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Pr="000F20AD" w:rsidRDefault="000F20AD" w:rsidP="000F20AD">
      <w:pPr>
        <w:pStyle w:val="Heading1"/>
        <w:ind w:left="-567"/>
        <w:rPr>
          <w:smallCaps w:val="0"/>
        </w:rPr>
      </w:pPr>
      <w:r>
        <w:br w:type="page"/>
      </w:r>
      <w:r>
        <w:rPr>
          <w:smallCaps w:val="0"/>
        </w:rPr>
        <w:lastRenderedPageBreak/>
        <w:t>Nomination of Preferred Health Safety and Rehabilitation Provider</w:t>
      </w:r>
    </w:p>
    <w:tbl>
      <w:tblPr>
        <w:tblW w:w="10420" w:type="dxa"/>
        <w:jc w:val="center"/>
        <w:tblBorders>
          <w:top w:val="single" w:sz="8" w:space="0" w:color="000000"/>
          <w:left w:val="single" w:sz="12" w:space="0" w:color="000000"/>
          <w:bottom w:val="single" w:sz="8" w:space="0" w:color="000000"/>
          <w:right w:val="single" w:sz="12" w:space="0" w:color="000000"/>
          <w:insideH w:val="single" w:sz="6" w:space="0" w:color="000000"/>
          <w:insideV w:val="single" w:sz="6" w:space="0" w:color="000000"/>
        </w:tblBorders>
        <w:tblLayout w:type="fixed"/>
        <w:tblLook w:val="0420"/>
      </w:tblPr>
      <w:tblGrid>
        <w:gridCol w:w="3936"/>
        <w:gridCol w:w="283"/>
        <w:gridCol w:w="2977"/>
        <w:gridCol w:w="142"/>
        <w:gridCol w:w="141"/>
        <w:gridCol w:w="2941"/>
      </w:tblGrid>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084355"/>
          </w:tcPr>
          <w:p w:rsidR="00D5731D" w:rsidRDefault="00D5731D" w:rsidP="00D5731D">
            <w:pPr>
              <w:pStyle w:val="normal0"/>
              <w:spacing w:before="100" w:after="100"/>
              <w:rPr>
                <w:sz w:val="22"/>
                <w:szCs w:val="22"/>
              </w:rPr>
            </w:pPr>
            <w:r>
              <w:rPr>
                <w:color w:val="FFFFFF"/>
                <w:sz w:val="22"/>
                <w:szCs w:val="22"/>
              </w:rPr>
              <w:t>Client Contact Details</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Client Name</w:t>
            </w:r>
          </w:p>
        </w:tc>
      </w:tr>
      <w:tr w:rsidR="00D5731D" w:rsidTr="00D5731D">
        <w:trPr>
          <w:jc w:val="center"/>
        </w:trPr>
        <w:tc>
          <w:tcPr>
            <w:tcW w:w="10420" w:type="dxa"/>
            <w:gridSpan w:val="6"/>
            <w:tcBorders>
              <w:left w:val="single" w:sz="4" w:space="0" w:color="000000"/>
              <w:bottom w:val="single" w:sz="4" w:space="0" w:color="000000"/>
              <w:right w:val="single" w:sz="4" w:space="0" w:color="000000"/>
            </w:tcBorders>
          </w:tcPr>
          <w:p w:rsidR="00D5731D" w:rsidRDefault="009C6641" w:rsidP="00D5731D">
            <w:pPr>
              <w:pStyle w:val="normal0"/>
              <w:spacing w:before="100" w:after="100"/>
            </w:pPr>
            <w:r>
              <w:t>Lalit Saini</w:t>
            </w:r>
          </w:p>
        </w:tc>
      </w:tr>
      <w:tr w:rsidR="00D5731D" w:rsidTr="00D5731D">
        <w:trPr>
          <w:jc w:val="center"/>
        </w:trPr>
        <w:tc>
          <w:tcPr>
            <w:tcW w:w="10420" w:type="dxa"/>
            <w:gridSpan w:val="6"/>
            <w:tcBorders>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Workers’ Compensation Insurer and Policy Number/s:</w:t>
            </w:r>
          </w:p>
        </w:tc>
      </w:tr>
      <w:tr w:rsidR="00D5731D" w:rsidTr="00D5731D">
        <w:trPr>
          <w:jc w:val="center"/>
        </w:trPr>
        <w:tc>
          <w:tcPr>
            <w:tcW w:w="10420" w:type="dxa"/>
            <w:gridSpan w:val="6"/>
            <w:tcBorders>
              <w:left w:val="single" w:sz="4" w:space="0" w:color="000000"/>
              <w:bottom w:val="single" w:sz="4" w:space="0" w:color="000000"/>
              <w:right w:val="single" w:sz="4" w:space="0" w:color="000000"/>
            </w:tcBorders>
          </w:tcPr>
          <w:p w:rsidR="00D5731D" w:rsidRDefault="009C6641" w:rsidP="00D5731D">
            <w:pPr>
              <w:pStyle w:val="normal0"/>
              <w:spacing w:before="100" w:after="100"/>
            </w:pPr>
            <w:r>
              <w:t>123456</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Address</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tcPr>
          <w:p w:rsidR="00D5731D" w:rsidRDefault="009C6641" w:rsidP="00D5731D">
            <w:pPr>
              <w:pStyle w:val="normal0"/>
              <w:spacing w:before="100" w:after="100"/>
            </w:pPr>
            <w:r>
              <w:t>1234 near park</w:t>
            </w:r>
          </w:p>
        </w:tc>
      </w:tr>
      <w:tr w:rsidR="00D5731D" w:rsidTr="00D5731D">
        <w:trPr>
          <w:jc w:val="center"/>
        </w:trPr>
        <w:tc>
          <w:tcPr>
            <w:tcW w:w="3936" w:type="dxa"/>
            <w:tcBorders>
              <w:top w:val="single" w:sz="4" w:space="0" w:color="000000"/>
              <w:left w:val="single" w:sz="4" w:space="0" w:color="000000"/>
              <w:bottom w:val="single" w:sz="4" w:space="0" w:color="000000"/>
              <w:right w:val="nil"/>
            </w:tcBorders>
            <w:shd w:val="clear" w:color="auto" w:fill="DADADA"/>
          </w:tcPr>
          <w:p w:rsidR="00D5731D" w:rsidRDefault="00D5731D" w:rsidP="00D5731D">
            <w:pPr>
              <w:pStyle w:val="normal0"/>
              <w:spacing w:before="100" w:after="100"/>
            </w:pPr>
            <w:r>
              <w:t>Telephone</w:t>
            </w:r>
          </w:p>
        </w:tc>
        <w:tc>
          <w:tcPr>
            <w:tcW w:w="3402" w:type="dxa"/>
            <w:gridSpan w:val="3"/>
            <w:tcBorders>
              <w:top w:val="single" w:sz="4" w:space="0" w:color="000000"/>
              <w:left w:val="nil"/>
              <w:bottom w:val="single" w:sz="4" w:space="0" w:color="000000"/>
              <w:right w:val="nil"/>
            </w:tcBorders>
            <w:shd w:val="clear" w:color="auto" w:fill="DADADA"/>
          </w:tcPr>
          <w:p w:rsidR="00D5731D" w:rsidRDefault="00D5731D" w:rsidP="00D5731D">
            <w:pPr>
              <w:pStyle w:val="normal0"/>
              <w:spacing w:before="100" w:after="100"/>
            </w:pPr>
            <w:r>
              <w:t>Mobile</w:t>
            </w:r>
          </w:p>
        </w:tc>
        <w:tc>
          <w:tcPr>
            <w:tcW w:w="3082" w:type="dxa"/>
            <w:gridSpan w:val="2"/>
            <w:tcBorders>
              <w:top w:val="single" w:sz="4" w:space="0" w:color="000000"/>
              <w:left w:val="nil"/>
              <w:bottom w:val="single" w:sz="4" w:space="0" w:color="000000"/>
              <w:right w:val="single" w:sz="4" w:space="0" w:color="000000"/>
            </w:tcBorders>
            <w:shd w:val="clear" w:color="auto" w:fill="DADADA"/>
          </w:tcPr>
          <w:p w:rsidR="00D5731D" w:rsidRDefault="00D5731D" w:rsidP="00D5731D">
            <w:pPr>
              <w:pStyle w:val="normal0"/>
              <w:spacing w:before="100" w:after="100"/>
            </w:pPr>
            <w:r>
              <w:t>Fax</w:t>
            </w:r>
          </w:p>
        </w:tc>
      </w:tr>
      <w:tr w:rsidR="00D5731D" w:rsidTr="00D5731D">
        <w:trPr>
          <w:jc w:val="center"/>
        </w:trPr>
        <w:tc>
          <w:tcPr>
            <w:tcW w:w="3936" w:type="dxa"/>
            <w:tcBorders>
              <w:top w:val="single" w:sz="4" w:space="0" w:color="000000"/>
              <w:left w:val="single" w:sz="4" w:space="0" w:color="000000"/>
              <w:bottom w:val="single" w:sz="4" w:space="0" w:color="000000"/>
              <w:right w:val="single" w:sz="4" w:space="0" w:color="000000"/>
            </w:tcBorders>
            <w:shd w:val="clear" w:color="auto" w:fill="auto"/>
          </w:tcPr>
          <w:p w:rsidR="00D5731D" w:rsidRDefault="009C6641" w:rsidP="00D5731D">
            <w:pPr>
              <w:pStyle w:val="normal0"/>
              <w:spacing w:before="100" w:after="100"/>
            </w:pPr>
            <w:r>
              <w:t>12346</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auto"/>
          </w:tcPr>
          <w:p w:rsidR="00D5731D" w:rsidRDefault="009C6641" w:rsidP="00D5731D">
            <w:pPr>
              <w:pStyle w:val="normal0"/>
              <w:spacing w:before="100" w:after="100"/>
            </w:pPr>
            <w:r>
              <w:t>123456789</w:t>
            </w:r>
          </w:p>
        </w:tc>
        <w:tc>
          <w:tcPr>
            <w:tcW w:w="3082" w:type="dxa"/>
            <w:gridSpan w:val="2"/>
            <w:tcBorders>
              <w:top w:val="single" w:sz="4" w:space="0" w:color="000000"/>
              <w:left w:val="single" w:sz="4" w:space="0" w:color="000000"/>
              <w:bottom w:val="single" w:sz="4" w:space="0" w:color="000000"/>
              <w:right w:val="single" w:sz="4" w:space="0" w:color="000000"/>
            </w:tcBorders>
            <w:shd w:val="clear" w:color="auto" w:fill="auto"/>
          </w:tcPr>
          <w:p w:rsidR="00D5731D" w:rsidRDefault="009C6641" w:rsidP="00D5731D">
            <w:pPr>
              <w:pStyle w:val="normal0"/>
              <w:spacing w:before="100" w:after="100"/>
            </w:pPr>
            <w:r>
              <w:t>12346</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Email Address</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FFFFFF"/>
          </w:tcPr>
          <w:p w:rsidR="00D5731D" w:rsidRDefault="009C6641" w:rsidP="00D5731D">
            <w:pPr>
              <w:pStyle w:val="normal0"/>
              <w:spacing w:before="100" w:after="100"/>
            </w:pPr>
            <w:r>
              <w:t>lalitpsaini@gmail.com</w:t>
            </w:r>
          </w:p>
        </w:tc>
      </w:tr>
      <w:tr w:rsidR="00D5731D" w:rsidTr="00D5731D">
        <w:trPr>
          <w:jc w:val="center"/>
        </w:trPr>
        <w:tc>
          <w:tcPr>
            <w:tcW w:w="10420" w:type="dxa"/>
            <w:gridSpan w:val="6"/>
            <w:tcBorders>
              <w:top w:val="nil"/>
              <w:left w:val="single" w:sz="4" w:space="0" w:color="000000"/>
              <w:bottom w:val="nil"/>
              <w:right w:val="single" w:sz="4" w:space="0" w:color="000000"/>
            </w:tcBorders>
            <w:shd w:val="clear" w:color="auto" w:fill="DADADA"/>
          </w:tcPr>
          <w:p w:rsidR="00D5731D" w:rsidRDefault="00D5731D" w:rsidP="00D5731D">
            <w:pPr>
              <w:pStyle w:val="normal0"/>
              <w:spacing w:before="100" w:after="100"/>
              <w:rPr>
                <w:b/>
                <w:sz w:val="24"/>
                <w:szCs w:val="24"/>
              </w:rPr>
            </w:pPr>
            <w:r>
              <w:rPr>
                <w:b/>
                <w:sz w:val="24"/>
                <w:szCs w:val="24"/>
              </w:rPr>
              <w:t>To Whom It May Concern,</w:t>
            </w:r>
          </w:p>
          <w:p w:rsidR="00D5731D" w:rsidRDefault="00D5731D" w:rsidP="00D5731D">
            <w:pPr>
              <w:pStyle w:val="normal0"/>
              <w:spacing w:before="100" w:after="100"/>
            </w:pPr>
            <w:r>
              <w:t xml:space="preserve">Please be formally advised that the below named organisation is hereby appointing The </w:t>
            </w:r>
            <w:r>
              <w:t>JLT India</w:t>
            </w:r>
            <w:r>
              <w:t>Ltd to act as our preferred Health, Safety and Rehabilitation Provider in Australia.</w:t>
            </w:r>
          </w:p>
          <w:p w:rsidR="00D5731D" w:rsidRDefault="00D5731D" w:rsidP="00D5731D">
            <w:pPr>
              <w:pStyle w:val="normal0"/>
              <w:spacing w:before="100" w:after="100"/>
            </w:pPr>
            <w:r>
              <w:t>At all times, strict confidentiality will be maintained in accordance with State and Federal regulations.</w:t>
            </w:r>
          </w:p>
        </w:tc>
      </w:tr>
      <w:tr w:rsidR="00D5731D" w:rsidTr="00D5731D">
        <w:trPr>
          <w:jc w:val="center"/>
        </w:trPr>
        <w:tc>
          <w:tcPr>
            <w:tcW w:w="10420" w:type="dxa"/>
            <w:gridSpan w:val="6"/>
            <w:tcBorders>
              <w:top w:val="nil"/>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rPr>
                <w:b/>
              </w:rPr>
            </w:pPr>
            <w:r>
              <w:rPr>
                <w:b/>
              </w:rPr>
              <w:t>Organisation name</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r>
      <w:tr w:rsidR="00D5731D" w:rsidTr="00D5731D">
        <w:trPr>
          <w:jc w:val="center"/>
        </w:trPr>
        <w:tc>
          <w:tcPr>
            <w:tcW w:w="10420" w:type="dxa"/>
            <w:gridSpan w:val="6"/>
            <w:tcBorders>
              <w:left w:val="single" w:sz="4" w:space="0" w:color="000000"/>
              <w:bottom w:val="nil"/>
              <w:right w:val="single" w:sz="4" w:space="0" w:color="000000"/>
            </w:tcBorders>
            <w:shd w:val="clear" w:color="auto" w:fill="DADADA"/>
          </w:tcPr>
          <w:p w:rsidR="00D5731D" w:rsidRDefault="00D5731D" w:rsidP="00D5731D">
            <w:pPr>
              <w:pStyle w:val="normal0"/>
              <w:spacing w:before="100" w:after="100"/>
              <w:rPr>
                <w:b/>
              </w:rPr>
            </w:pPr>
            <w:r>
              <w:rPr>
                <w:b/>
              </w:rPr>
              <w:t>Signed and request by</w:t>
            </w:r>
          </w:p>
        </w:tc>
      </w:tr>
      <w:tr w:rsidR="00D5731D" w:rsidTr="00D5731D">
        <w:trPr>
          <w:jc w:val="center"/>
        </w:trPr>
        <w:tc>
          <w:tcPr>
            <w:tcW w:w="10420" w:type="dxa"/>
            <w:gridSpan w:val="6"/>
            <w:tcBorders>
              <w:top w:val="nil"/>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Signature</w:t>
            </w:r>
          </w:p>
        </w:tc>
      </w:tr>
      <w:tr w:rsidR="00D5731D" w:rsidTr="00D5731D">
        <w:trPr>
          <w:trHeight w:val="603"/>
          <w:jc w:val="center"/>
        </w:trPr>
        <w:tc>
          <w:tcPr>
            <w:tcW w:w="10420" w:type="dxa"/>
            <w:gridSpan w:val="6"/>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r>
      <w:tr w:rsidR="00D5731D" w:rsidTr="00D5731D">
        <w:trPr>
          <w:jc w:val="center"/>
        </w:trPr>
        <w:tc>
          <w:tcPr>
            <w:tcW w:w="7479" w:type="dxa"/>
            <w:gridSpan w:val="5"/>
            <w:tcBorders>
              <w:left w:val="single" w:sz="4" w:space="0" w:color="000000"/>
              <w:bottom w:val="single" w:sz="4" w:space="0" w:color="000000"/>
              <w:right w:val="nil"/>
            </w:tcBorders>
            <w:shd w:val="clear" w:color="auto" w:fill="DADADA"/>
          </w:tcPr>
          <w:p w:rsidR="00D5731D" w:rsidRDefault="00D5731D" w:rsidP="00D5731D">
            <w:pPr>
              <w:pStyle w:val="normal0"/>
              <w:spacing w:before="100" w:after="100"/>
            </w:pPr>
            <w:r>
              <w:t>Name &amp; Position</w:t>
            </w:r>
          </w:p>
        </w:tc>
        <w:tc>
          <w:tcPr>
            <w:tcW w:w="2941" w:type="dxa"/>
            <w:tcBorders>
              <w:left w:val="nil"/>
              <w:bottom w:val="single" w:sz="4" w:space="0" w:color="000000"/>
              <w:right w:val="single" w:sz="4" w:space="0" w:color="000000"/>
            </w:tcBorders>
            <w:shd w:val="clear" w:color="auto" w:fill="DADADA"/>
          </w:tcPr>
          <w:p w:rsidR="00D5731D" w:rsidRDefault="00D5731D" w:rsidP="00D5731D">
            <w:pPr>
              <w:pStyle w:val="normal0"/>
              <w:spacing w:before="100" w:after="100"/>
            </w:pPr>
            <w:r>
              <w:t>Date</w:t>
            </w:r>
          </w:p>
        </w:tc>
      </w:tr>
      <w:tr w:rsidR="00D5731D" w:rsidTr="00D5731D">
        <w:trPr>
          <w:jc w:val="center"/>
        </w:trPr>
        <w:tc>
          <w:tcPr>
            <w:tcW w:w="7479" w:type="dxa"/>
            <w:gridSpan w:val="5"/>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c>
          <w:tcPr>
            <w:tcW w:w="2941" w:type="dxa"/>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r>
      <w:tr w:rsidR="00D5731D" w:rsidTr="00D5731D">
        <w:trPr>
          <w:jc w:val="center"/>
        </w:trPr>
        <w:tc>
          <w:tcPr>
            <w:tcW w:w="10420" w:type="dxa"/>
            <w:gridSpan w:val="6"/>
            <w:tcBorders>
              <w:top w:val="single" w:sz="4" w:space="0" w:color="000000"/>
              <w:left w:val="single" w:sz="4" w:space="0" w:color="000000"/>
              <w:bottom w:val="nil"/>
              <w:right w:val="nil"/>
            </w:tcBorders>
            <w:shd w:val="clear" w:color="auto" w:fill="DADADA"/>
          </w:tcPr>
          <w:p w:rsidR="00D5731D" w:rsidRDefault="00D5731D" w:rsidP="00D5731D">
            <w:pPr>
              <w:pStyle w:val="normal0"/>
              <w:spacing w:after="0"/>
              <w:rPr>
                <w:sz w:val="16"/>
                <w:szCs w:val="16"/>
              </w:rPr>
            </w:pPr>
          </w:p>
        </w:tc>
      </w:tr>
      <w:tr w:rsidR="00D5731D" w:rsidTr="00D5731D">
        <w:trPr>
          <w:jc w:val="center"/>
        </w:trPr>
        <w:tc>
          <w:tcPr>
            <w:tcW w:w="10420" w:type="dxa"/>
            <w:gridSpan w:val="6"/>
            <w:tcBorders>
              <w:top w:val="nil"/>
              <w:left w:val="single" w:sz="4" w:space="0" w:color="000000"/>
              <w:bottom w:val="nil"/>
              <w:right w:val="nil"/>
            </w:tcBorders>
            <w:shd w:val="clear" w:color="auto" w:fill="084355"/>
          </w:tcPr>
          <w:p w:rsidR="00D5731D" w:rsidRDefault="009C6641" w:rsidP="00D5731D">
            <w:pPr>
              <w:pStyle w:val="normal0"/>
              <w:spacing w:after="120"/>
              <w:rPr>
                <w:b/>
                <w:color w:val="FFFFFF"/>
                <w:sz w:val="22"/>
                <w:szCs w:val="22"/>
              </w:rPr>
            </w:pPr>
            <w:r>
              <w:t>JLT India</w:t>
            </w:r>
          </w:p>
        </w:tc>
      </w:tr>
      <w:tr w:rsidR="00D5731D" w:rsidTr="00D5731D">
        <w:trPr>
          <w:jc w:val="center"/>
        </w:trPr>
        <w:tc>
          <w:tcPr>
            <w:tcW w:w="7196" w:type="dxa"/>
            <w:gridSpan w:val="3"/>
            <w:tcBorders>
              <w:top w:val="nil"/>
              <w:left w:val="single" w:sz="4" w:space="0" w:color="000000"/>
              <w:bottom w:val="single" w:sz="4" w:space="0" w:color="000000"/>
              <w:right w:val="single" w:sz="4" w:space="0" w:color="4BB2C0"/>
            </w:tcBorders>
            <w:shd w:val="clear" w:color="auto" w:fill="DADADA"/>
          </w:tcPr>
          <w:p w:rsidR="00D5731D" w:rsidRDefault="00D5731D" w:rsidP="00D5731D">
            <w:pPr>
              <w:pStyle w:val="normal0"/>
              <w:spacing w:after="120"/>
            </w:pPr>
            <w:r>
              <w:t>Signature</w:t>
            </w:r>
          </w:p>
        </w:tc>
        <w:tc>
          <w:tcPr>
            <w:tcW w:w="3224" w:type="dxa"/>
            <w:gridSpan w:val="3"/>
            <w:vMerge w:val="restart"/>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spacing w:after="0"/>
              <w:rPr>
                <w:b/>
                <w:color w:val="FFFFFF"/>
              </w:rPr>
            </w:pPr>
            <w:r>
              <w:rPr>
                <w:b/>
                <w:color w:val="FFFFFF"/>
              </w:rPr>
              <w:t>Level 37</w:t>
            </w:r>
          </w:p>
          <w:p w:rsidR="00D5731D" w:rsidRDefault="00D5731D" w:rsidP="00D5731D">
            <w:pPr>
              <w:pStyle w:val="normal0"/>
              <w:spacing w:after="0"/>
              <w:rPr>
                <w:b/>
                <w:color w:val="FFFFFF"/>
              </w:rPr>
            </w:pPr>
            <w:proofErr w:type="spellStart"/>
            <w:r>
              <w:rPr>
                <w:b/>
                <w:color w:val="FFFFFF"/>
              </w:rPr>
              <w:t>xxxxxxxx</w:t>
            </w:r>
            <w:proofErr w:type="spellEnd"/>
          </w:p>
          <w:p w:rsidR="00D5731D" w:rsidRDefault="00D5731D" w:rsidP="00D5731D">
            <w:pPr>
              <w:pStyle w:val="normal0"/>
              <w:spacing w:after="0"/>
              <w:rPr>
                <w:b/>
                <w:color w:val="FFFFFF"/>
              </w:rPr>
            </w:pPr>
            <w:r>
              <w:rPr>
                <w:b/>
                <w:color w:val="FFFFFF"/>
              </w:rPr>
              <w:t>Sydney NSW 2000</w:t>
            </w:r>
          </w:p>
          <w:p w:rsidR="00D5731D" w:rsidRDefault="00D5731D" w:rsidP="00D5731D">
            <w:pPr>
              <w:pStyle w:val="normal0"/>
              <w:spacing w:after="0"/>
              <w:rPr>
                <w:b/>
                <w:color w:val="FFFFFF"/>
              </w:rPr>
            </w:pPr>
            <w:r>
              <w:rPr>
                <w:b/>
                <w:color w:val="FFFFFF"/>
              </w:rPr>
              <w:t>Tel: 9999999999</w:t>
            </w:r>
          </w:p>
          <w:p w:rsidR="00D5731D" w:rsidRDefault="00D5731D" w:rsidP="00D5731D">
            <w:pPr>
              <w:pStyle w:val="normal0"/>
              <w:spacing w:after="0"/>
              <w:rPr>
                <w:b/>
                <w:color w:val="FFFFFF"/>
              </w:rPr>
            </w:pPr>
            <w:r>
              <w:rPr>
                <w:b/>
                <w:color w:val="FFFFFF"/>
              </w:rPr>
              <w:t>Fax: 8888888888</w:t>
            </w:r>
          </w:p>
          <w:p w:rsidR="00D5731D" w:rsidRDefault="009C6641" w:rsidP="00D5731D">
            <w:pPr>
              <w:pStyle w:val="normal0"/>
              <w:spacing w:after="0"/>
              <w:rPr>
                <w:b/>
                <w:color w:val="FFFFFF"/>
              </w:rPr>
            </w:pPr>
            <w:hyperlink r:id="rId5">
              <w:r w:rsidR="00D5731D">
                <w:rPr>
                  <w:b/>
                  <w:color w:val="002B5C"/>
                  <w:u w:val="single"/>
                </w:rPr>
                <w:t>feedback@abc.com.au</w:t>
              </w:r>
            </w:hyperlink>
          </w:p>
          <w:p w:rsidR="00D5731D" w:rsidRDefault="009C6641" w:rsidP="00D5731D">
            <w:pPr>
              <w:pStyle w:val="normal0"/>
              <w:spacing w:after="0"/>
              <w:rPr>
                <w:b/>
                <w:color w:val="FFFFFF"/>
              </w:rPr>
            </w:pPr>
            <w:hyperlink r:id="rId6">
              <w:r w:rsidR="00D5731D">
                <w:rPr>
                  <w:b/>
                  <w:color w:val="002B5C"/>
                  <w:u w:val="single"/>
                </w:rPr>
                <w:t>www.abc.com.au</w:t>
              </w:r>
            </w:hyperlink>
          </w:p>
          <w:p w:rsidR="00D5731D" w:rsidRDefault="00D5731D" w:rsidP="00D5731D">
            <w:pPr>
              <w:pStyle w:val="normal0"/>
              <w:spacing w:after="120"/>
              <w:rPr>
                <w:b/>
              </w:rPr>
            </w:pPr>
            <w:r>
              <w:rPr>
                <w:b/>
                <w:color w:val="FFFFFF"/>
              </w:rPr>
              <w:t xml:space="preserve">ABN: 11 111 </w:t>
            </w:r>
            <w:proofErr w:type="spellStart"/>
            <w:r>
              <w:rPr>
                <w:b/>
                <w:color w:val="FFFFFF"/>
              </w:rPr>
              <w:t>111</w:t>
            </w:r>
            <w:proofErr w:type="spellEnd"/>
            <w:r>
              <w:rPr>
                <w:b/>
                <w:color w:val="FFFFFF"/>
              </w:rPr>
              <w:t xml:space="preserve"> </w:t>
            </w:r>
            <w:proofErr w:type="spellStart"/>
            <w:r>
              <w:rPr>
                <w:b/>
                <w:color w:val="FFFFFF"/>
              </w:rPr>
              <w:t>111</w:t>
            </w:r>
            <w:proofErr w:type="spellEnd"/>
          </w:p>
        </w:tc>
      </w:tr>
      <w:tr w:rsidR="00D5731D" w:rsidTr="00D5731D">
        <w:trPr>
          <w:trHeight w:val="659"/>
          <w:jc w:val="center"/>
        </w:trPr>
        <w:tc>
          <w:tcPr>
            <w:tcW w:w="7196" w:type="dxa"/>
            <w:gridSpan w:val="3"/>
            <w:tcBorders>
              <w:top w:val="single" w:sz="4" w:space="0" w:color="000000"/>
              <w:left w:val="single" w:sz="4" w:space="0" w:color="000000"/>
              <w:bottom w:val="single" w:sz="4" w:space="0" w:color="000000"/>
              <w:right w:val="single" w:sz="4" w:space="0" w:color="4BB2C0"/>
            </w:tcBorders>
          </w:tcPr>
          <w:p w:rsidR="00D5731D" w:rsidRDefault="00D5731D" w:rsidP="00D5731D">
            <w:pPr>
              <w:pStyle w:val="normal0"/>
              <w:spacing w:after="120"/>
            </w:pPr>
          </w:p>
        </w:tc>
        <w:tc>
          <w:tcPr>
            <w:tcW w:w="3224" w:type="dxa"/>
            <w:gridSpan w:val="3"/>
            <w:vMerge/>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widowControl w:val="0"/>
              <w:pBdr>
                <w:top w:val="nil"/>
                <w:left w:val="nil"/>
                <w:bottom w:val="nil"/>
                <w:right w:val="nil"/>
                <w:between w:val="nil"/>
              </w:pBdr>
              <w:spacing w:after="0" w:line="276" w:lineRule="auto"/>
            </w:pPr>
          </w:p>
        </w:tc>
      </w:tr>
      <w:tr w:rsidR="00D5731D" w:rsidTr="00D5731D">
        <w:trPr>
          <w:jc w:val="center"/>
        </w:trPr>
        <w:tc>
          <w:tcPr>
            <w:tcW w:w="4219" w:type="dxa"/>
            <w:gridSpan w:val="2"/>
            <w:tcBorders>
              <w:top w:val="single" w:sz="4" w:space="0" w:color="000000"/>
              <w:left w:val="single" w:sz="4" w:space="0" w:color="000000"/>
              <w:bottom w:val="single" w:sz="4" w:space="0" w:color="000000"/>
              <w:right w:val="nil"/>
            </w:tcBorders>
            <w:shd w:val="clear" w:color="auto" w:fill="DADADA"/>
          </w:tcPr>
          <w:p w:rsidR="00D5731D" w:rsidRDefault="00D5731D" w:rsidP="00D5731D">
            <w:pPr>
              <w:pStyle w:val="normal0"/>
              <w:spacing w:after="120"/>
            </w:pPr>
            <w:r>
              <w:t>Name &amp; Position</w:t>
            </w:r>
          </w:p>
        </w:tc>
        <w:tc>
          <w:tcPr>
            <w:tcW w:w="2977" w:type="dxa"/>
            <w:tcBorders>
              <w:top w:val="single" w:sz="4" w:space="0" w:color="000000"/>
              <w:left w:val="nil"/>
              <w:bottom w:val="single" w:sz="4" w:space="0" w:color="000000"/>
              <w:right w:val="single" w:sz="4" w:space="0" w:color="4BB2C0"/>
            </w:tcBorders>
            <w:shd w:val="clear" w:color="auto" w:fill="DADADA"/>
          </w:tcPr>
          <w:p w:rsidR="00D5731D" w:rsidRDefault="00D5731D" w:rsidP="00D5731D">
            <w:pPr>
              <w:pStyle w:val="normal0"/>
              <w:spacing w:after="120"/>
            </w:pPr>
            <w:r>
              <w:t>Date</w:t>
            </w:r>
          </w:p>
        </w:tc>
        <w:tc>
          <w:tcPr>
            <w:tcW w:w="3224" w:type="dxa"/>
            <w:gridSpan w:val="3"/>
            <w:vMerge/>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widowControl w:val="0"/>
              <w:pBdr>
                <w:top w:val="nil"/>
                <w:left w:val="nil"/>
                <w:bottom w:val="nil"/>
                <w:right w:val="nil"/>
                <w:between w:val="nil"/>
              </w:pBdr>
              <w:spacing w:after="0" w:line="276" w:lineRule="auto"/>
            </w:pPr>
          </w:p>
        </w:tc>
      </w:tr>
      <w:tr w:rsidR="00D5731D" w:rsidTr="00D5731D">
        <w:trPr>
          <w:jc w:val="center"/>
        </w:trPr>
        <w:tc>
          <w:tcPr>
            <w:tcW w:w="4219" w:type="dxa"/>
            <w:gridSpan w:val="2"/>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after="120"/>
            </w:pPr>
          </w:p>
        </w:tc>
        <w:tc>
          <w:tcPr>
            <w:tcW w:w="2977" w:type="dxa"/>
            <w:tcBorders>
              <w:top w:val="single" w:sz="4" w:space="0" w:color="000000"/>
              <w:left w:val="single" w:sz="4" w:space="0" w:color="000000"/>
              <w:bottom w:val="single" w:sz="4" w:space="0" w:color="000000"/>
              <w:right w:val="single" w:sz="4" w:space="0" w:color="4BB2C0"/>
            </w:tcBorders>
          </w:tcPr>
          <w:p w:rsidR="00D5731D" w:rsidRDefault="00D5731D" w:rsidP="00D5731D">
            <w:pPr>
              <w:pStyle w:val="normal0"/>
              <w:spacing w:after="120"/>
            </w:pPr>
          </w:p>
        </w:tc>
        <w:tc>
          <w:tcPr>
            <w:tcW w:w="3224" w:type="dxa"/>
            <w:gridSpan w:val="3"/>
            <w:vMerge/>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widowControl w:val="0"/>
              <w:pBdr>
                <w:top w:val="nil"/>
                <w:left w:val="nil"/>
                <w:bottom w:val="nil"/>
                <w:right w:val="nil"/>
                <w:between w:val="nil"/>
              </w:pBdr>
              <w:spacing w:after="0" w:line="276" w:lineRule="auto"/>
            </w:pPr>
          </w:p>
        </w:tc>
      </w:tr>
    </w:tbl>
    <w:p w:rsidR="00926597" w:rsidRDefault="00926597"/>
    <w:p w:rsidR="000F20AD" w:rsidRDefault="000F20AD"/>
    <w:p w:rsidR="000F20AD" w:rsidRDefault="000F20AD" w:rsidP="000F20AD">
      <w:pPr>
        <w:pStyle w:val="Heading1"/>
        <w:rPr>
          <w:sz w:val="40"/>
          <w:szCs w:val="40"/>
        </w:rPr>
      </w:pPr>
      <w:r>
        <w:lastRenderedPageBreak/>
        <w:t>Client Profile</w:t>
      </w:r>
    </w:p>
    <w:p w:rsidR="000F20AD" w:rsidRDefault="000F20AD" w:rsidP="000F20AD">
      <w:pPr>
        <w:pStyle w:val="normal0"/>
      </w:pPr>
      <w:r>
        <w:t>We will give the following information to insurers when negotiating terms and costing for your renewal programme. Please ensure all details are current, mark any changes required and advise us of the following:</w:t>
      </w:r>
    </w:p>
    <w:p w:rsidR="000F20AD" w:rsidRDefault="000F20AD" w:rsidP="000F20AD">
      <w:pPr>
        <w:pStyle w:val="normal0"/>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proofErr w:type="gramStart"/>
      <w:r>
        <w:t>Any</w:t>
      </w:r>
      <w:proofErr w:type="gramEnd"/>
      <w:r>
        <w:t xml:space="preserve"> changes or inclusions of any subsidiary, associated or controlled companies that are to be included as </w:t>
      </w:r>
      <w:proofErr w:type="spellStart"/>
      <w:r>
        <w:t>Insureds</w:t>
      </w:r>
      <w:proofErr w:type="spellEnd"/>
      <w:r>
        <w:t xml:space="preserve"> under your policies that are not listed below.</w:t>
      </w:r>
    </w:p>
    <w:p w:rsidR="000F20AD" w:rsidRDefault="000F20AD" w:rsidP="000F20AD">
      <w:pPr>
        <w:pStyle w:val="normal0"/>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proofErr w:type="gramStart"/>
      <w:r>
        <w:t>Any</w:t>
      </w:r>
      <w:proofErr w:type="gramEnd"/>
      <w:r>
        <w:t xml:space="preserve"> changes to your business or products, particularly those which may increase the original risk; (e.g. adoption or cessation of processes or systems). </w:t>
      </w:r>
    </w:p>
    <w:p w:rsidR="000F20AD" w:rsidRDefault="000F20AD" w:rsidP="000F20AD">
      <w:pPr>
        <w:pStyle w:val="normal0"/>
        <w:pBdr>
          <w:top w:val="nil"/>
          <w:left w:val="nil"/>
          <w:bottom w:val="nil"/>
          <w:right w:val="nil"/>
          <w:between w:val="nil"/>
        </w:pBd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proofErr w:type="gramStart"/>
      <w:r>
        <w:rPr>
          <w:color w:val="000000"/>
        </w:rPr>
        <w:t>Any</w:t>
      </w:r>
      <w:proofErr w:type="gramEnd"/>
      <w:r>
        <w:rPr>
          <w:color w:val="000000"/>
        </w:rPr>
        <w:t xml:space="preserve"> proposed mergers, acquisitions or disposals.</w:t>
      </w:r>
    </w:p>
    <w:p w:rsidR="000F20AD" w:rsidRDefault="000F20AD" w:rsidP="000F20AD">
      <w:pPr>
        <w:pStyle w:val="normal0"/>
        <w:pBdr>
          <w:top w:val="nil"/>
          <w:left w:val="nil"/>
          <w:bottom w:val="nil"/>
          <w:right w:val="nil"/>
          <w:between w:val="nil"/>
        </w:pBd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color w:val="000000"/>
        </w:rPr>
        <w:t>Interest of Third Parties - Your policy/</w:t>
      </w:r>
      <w:proofErr w:type="spellStart"/>
      <w:r>
        <w:rPr>
          <w:color w:val="000000"/>
        </w:rPr>
        <w:t>ies</w:t>
      </w:r>
      <w:proofErr w:type="spellEnd"/>
      <w:r>
        <w:rPr>
          <w:color w:val="000000"/>
        </w:rPr>
        <w:t xml:space="preserve"> may not provide cover for any party other than the named insured or anyone specifically referred to in the policy. If you intend to insure the interests of any other parties, such as lenders, principals, landlords, etc. you must note this below.</w:t>
      </w:r>
    </w:p>
    <w:p w:rsidR="000F20AD" w:rsidRDefault="000F20AD" w:rsidP="000F20AD">
      <w:pPr>
        <w:pStyle w:val="normal0"/>
        <w:keepNext/>
        <w:spacing w:after="0"/>
        <w:sectPr w:rsidR="000F20AD" w:rsidSect="000F20AD">
          <w:pgSz w:w="11906" w:h="16840"/>
          <w:pgMar w:top="2268" w:right="1416" w:bottom="851" w:left="1418" w:header="992" w:footer="198" w:gutter="0"/>
          <w:cols w:space="720" w:equalWidth="0">
            <w:col w:w="9360"/>
          </w:cols>
        </w:sectPr>
      </w:pPr>
      <w:r>
        <w:rPr>
          <w:b/>
        </w:rPr>
        <w:t>NAMED INSURED</w:t>
      </w:r>
    </w:p>
    <w:p w:rsidR="000F20AD" w:rsidRDefault="009C6641" w:rsidP="000F20AD">
      <w:pPr>
        <w:pStyle w:val="normal0"/>
      </w:pPr>
      <w:r>
        <w:t>Lalit Saini</w:t>
      </w:r>
    </w:p>
    <w:p w:rsidR="000F20AD" w:rsidRDefault="000F20AD" w:rsidP="000F20AD">
      <w:pPr>
        <w:pStyle w:val="normal0"/>
        <w:keepNext/>
        <w:spacing w:after="0"/>
        <w:sectPr w:rsidR="000F20AD">
          <w:type w:val="continuous"/>
          <w:pgSz w:w="11906" w:h="16840"/>
          <w:pgMar w:top="2268" w:right="1416" w:bottom="851" w:left="1418" w:header="992" w:footer="198" w:gutter="0"/>
          <w:cols w:space="720" w:equalWidth="0">
            <w:col w:w="9360"/>
          </w:cols>
        </w:sectPr>
      </w:pPr>
      <w:r>
        <w:rPr>
          <w:b/>
        </w:rPr>
        <w:t>BUSINESS/ACTIVITIES</w:t>
      </w:r>
    </w:p>
    <w:p w:rsidR="000F20AD" w:rsidRDefault="009C6641" w:rsidP="000F20AD">
      <w:pPr>
        <w:pStyle w:val="normal0"/>
      </w:pPr>
      <w:r>
        <w:t>Business</w:t>
      </w:r>
    </w:p>
    <w:p w:rsidR="000F20AD" w:rsidRDefault="000F20AD" w:rsidP="000F20AD">
      <w:pPr>
        <w:pStyle w:val="normal0"/>
        <w:keepNext/>
        <w:spacing w:after="0"/>
        <w:rPr>
          <w:b/>
        </w:rPr>
        <w:sectPr w:rsidR="000F20AD">
          <w:type w:val="continuous"/>
          <w:pgSz w:w="11906" w:h="16840"/>
          <w:pgMar w:top="2268" w:right="1416" w:bottom="851" w:left="1418" w:header="992" w:footer="198" w:gutter="0"/>
          <w:cols w:space="720" w:equalWidth="0">
            <w:col w:w="9360"/>
          </w:cols>
        </w:sectPr>
      </w:pPr>
      <w:r>
        <w:rPr>
          <w:b/>
        </w:rPr>
        <w:t>PRODUCTS</w:t>
      </w:r>
    </w:p>
    <w:p w:rsidR="000F20AD" w:rsidRDefault="009C6641" w:rsidP="000F20AD">
      <w:pPr>
        <w:pStyle w:val="normal0"/>
      </w:pPr>
      <w:r>
        <w:t>Motor Bike</w:t>
      </w:r>
    </w:p>
    <w:tbl>
      <w:tblPr>
        <w:tblW w:w="9287" w:type="dxa"/>
        <w:tblBorders>
          <w:top w:val="nil"/>
          <w:left w:val="nil"/>
          <w:bottom w:val="nil"/>
          <w:right w:val="nil"/>
          <w:insideH w:val="nil"/>
          <w:insideV w:val="nil"/>
        </w:tblBorders>
        <w:tblLayout w:type="fixed"/>
        <w:tblLook w:val="0000"/>
      </w:tblPr>
      <w:tblGrid>
        <w:gridCol w:w="4643"/>
        <w:gridCol w:w="4644"/>
      </w:tblGrid>
      <w:tr w:rsidR="000F20AD" w:rsidTr="000F20AD">
        <w:tc>
          <w:tcPr>
            <w:tcW w:w="4643" w:type="dxa"/>
          </w:tcPr>
          <w:p w:rsidR="000F20AD" w:rsidRDefault="000F20AD" w:rsidP="000F20AD">
            <w:pPr>
              <w:pStyle w:val="normal0"/>
              <w:keepNext/>
              <w:spacing w:after="0"/>
              <w:rPr>
                <w:b/>
              </w:rPr>
            </w:pPr>
            <w:r>
              <w:rPr>
                <w:b/>
              </w:rPr>
              <w:t>ABN</w:t>
            </w:r>
          </w:p>
        </w:tc>
        <w:tc>
          <w:tcPr>
            <w:tcW w:w="4644" w:type="dxa"/>
          </w:tcPr>
          <w:p w:rsidR="000F20AD" w:rsidRDefault="000F20AD" w:rsidP="000F20AD">
            <w:pPr>
              <w:pStyle w:val="normal0"/>
              <w:keepNext/>
              <w:spacing w:after="0"/>
            </w:pPr>
            <w:r>
              <w:rPr>
                <w:b/>
              </w:rPr>
              <w:t>ITC</w:t>
            </w:r>
          </w:p>
        </w:tc>
      </w:tr>
      <w:tr w:rsidR="000F20AD" w:rsidTr="000F20AD">
        <w:tc>
          <w:tcPr>
            <w:tcW w:w="4643" w:type="dxa"/>
          </w:tcPr>
          <w:p w:rsidR="000F20AD" w:rsidRDefault="009C6641" w:rsidP="000F20AD">
            <w:pPr>
              <w:pStyle w:val="normal0"/>
            </w:pPr>
            <w:r>
              <w:t>Abn</w:t>
            </w:r>
          </w:p>
        </w:tc>
        <w:tc>
          <w:tcPr>
            <w:tcW w:w="4644" w:type="dxa"/>
          </w:tcPr>
          <w:p w:rsidR="000F20AD" w:rsidRDefault="009C6641" w:rsidP="000F20AD">
            <w:pPr>
              <w:pStyle w:val="normal0"/>
            </w:pPr>
            <w:r>
              <w:t>100%</w:t>
            </w:r>
          </w:p>
        </w:tc>
      </w:tr>
      <w:tr w:rsidR="000F20AD" w:rsidTr="000F20AD">
        <w:trPr>
          <w:trHeight w:val="295"/>
        </w:trPr>
        <w:tc>
          <w:tcPr>
            <w:tcW w:w="4643" w:type="dxa"/>
          </w:tcPr>
          <w:p w:rsidR="000F20AD" w:rsidRDefault="000F20AD" w:rsidP="000F20AD">
            <w:pPr>
              <w:pStyle w:val="normal0"/>
              <w:keepNext/>
              <w:spacing w:after="0"/>
              <w:rPr>
                <w:b/>
              </w:rPr>
            </w:pPr>
            <w:r>
              <w:rPr>
                <w:b/>
              </w:rPr>
              <w:t>CONTACT</w:t>
            </w:r>
          </w:p>
        </w:tc>
        <w:tc>
          <w:tcPr>
            <w:tcW w:w="4644" w:type="dxa"/>
          </w:tcPr>
          <w:p w:rsidR="000F20AD" w:rsidRDefault="000F20AD" w:rsidP="000F20AD">
            <w:pPr>
              <w:pStyle w:val="normal0"/>
              <w:keepNext/>
              <w:spacing w:after="0"/>
            </w:pPr>
            <w:r>
              <w:rPr>
                <w:b/>
              </w:rPr>
              <w:t>MOBILE</w:t>
            </w:r>
          </w:p>
        </w:tc>
      </w:tr>
      <w:tr w:rsidR="000F20AD" w:rsidTr="000F20AD">
        <w:tc>
          <w:tcPr>
            <w:tcW w:w="4643" w:type="dxa"/>
          </w:tcPr>
          <w:p w:rsidR="000F20AD" w:rsidRDefault="000F20AD" w:rsidP="000F20AD">
            <w:pPr>
              <w:pStyle w:val="normal0"/>
            </w:pPr>
          </w:p>
        </w:tc>
        <w:tc>
          <w:tcPr>
            <w:tcW w:w="4644" w:type="dxa"/>
          </w:tcPr>
          <w:p w:rsidR="000F20AD" w:rsidRDefault="009C6641" w:rsidP="000F20AD">
            <w:pPr>
              <w:pStyle w:val="normal0"/>
            </w:pPr>
            <w:r>
              <w:t>123456789</w:t>
            </w:r>
          </w:p>
        </w:tc>
      </w:tr>
      <w:tr w:rsidR="000F20AD" w:rsidTr="000F20AD">
        <w:tc>
          <w:tcPr>
            <w:tcW w:w="4643" w:type="dxa"/>
          </w:tcPr>
          <w:p w:rsidR="000F20AD" w:rsidRDefault="000F20AD" w:rsidP="000F20AD">
            <w:pPr>
              <w:pStyle w:val="normal0"/>
              <w:keepNext/>
              <w:spacing w:after="0"/>
              <w:rPr>
                <w:b/>
              </w:rPr>
            </w:pPr>
            <w:r>
              <w:rPr>
                <w:b/>
              </w:rPr>
              <w:t>TELEPHONE</w:t>
            </w:r>
          </w:p>
        </w:tc>
        <w:tc>
          <w:tcPr>
            <w:tcW w:w="4644" w:type="dxa"/>
          </w:tcPr>
          <w:p w:rsidR="000F20AD" w:rsidRDefault="000F20AD" w:rsidP="000F20AD">
            <w:pPr>
              <w:pStyle w:val="normal0"/>
              <w:keepNext/>
              <w:spacing w:after="0"/>
            </w:pPr>
            <w:r>
              <w:rPr>
                <w:b/>
              </w:rPr>
              <w:t>FACSIMILE</w:t>
            </w:r>
          </w:p>
        </w:tc>
      </w:tr>
      <w:tr w:rsidR="000F20AD" w:rsidTr="000F20AD">
        <w:tc>
          <w:tcPr>
            <w:tcW w:w="4643" w:type="dxa"/>
          </w:tcPr>
          <w:p w:rsidR="000F20AD" w:rsidRDefault="009C6641" w:rsidP="000F20AD">
            <w:pPr>
              <w:pStyle w:val="normal0"/>
            </w:pPr>
            <w:r>
              <w:t>12346</w:t>
            </w:r>
          </w:p>
        </w:tc>
        <w:tc>
          <w:tcPr>
            <w:tcW w:w="4644" w:type="dxa"/>
          </w:tcPr>
          <w:p w:rsidR="000F20AD" w:rsidRDefault="000F20AD" w:rsidP="000F20AD">
            <w:pPr>
              <w:pStyle w:val="normal0"/>
            </w:pPr>
          </w:p>
        </w:tc>
      </w:tr>
      <w:tr w:rsidR="000F20AD" w:rsidTr="000F20AD">
        <w:tc>
          <w:tcPr>
            <w:tcW w:w="4643" w:type="dxa"/>
          </w:tcPr>
          <w:p w:rsidR="000F20AD" w:rsidRDefault="000F20AD" w:rsidP="000F20AD">
            <w:pPr>
              <w:pStyle w:val="normal0"/>
              <w:keepNext/>
              <w:spacing w:after="0"/>
              <w:rPr>
                <w:b/>
              </w:rPr>
            </w:pPr>
            <w:r>
              <w:rPr>
                <w:b/>
              </w:rPr>
              <w:t>EMAIL</w:t>
            </w:r>
          </w:p>
        </w:tc>
        <w:tc>
          <w:tcPr>
            <w:tcW w:w="4644" w:type="dxa"/>
          </w:tcPr>
          <w:p w:rsidR="000F20AD" w:rsidRDefault="000F20AD" w:rsidP="000F20AD">
            <w:pPr>
              <w:pStyle w:val="normal0"/>
              <w:keepNext/>
              <w:spacing w:after="0"/>
              <w:rPr>
                <w:b/>
              </w:rPr>
            </w:pPr>
            <w:r>
              <w:rPr>
                <w:b/>
              </w:rPr>
              <w:t>WEBSITE</w:t>
            </w:r>
          </w:p>
        </w:tc>
      </w:tr>
      <w:tr w:rsidR="000F20AD" w:rsidTr="000F20AD">
        <w:tc>
          <w:tcPr>
            <w:tcW w:w="4643" w:type="dxa"/>
          </w:tcPr>
          <w:p w:rsidR="000F20AD" w:rsidRDefault="009C6641" w:rsidP="000F20AD">
            <w:pPr>
              <w:pStyle w:val="normal0"/>
            </w:pPr>
            <w:r>
              <w:t>lalitpsaini@gmail.com</w:t>
            </w:r>
          </w:p>
        </w:tc>
        <w:tc>
          <w:tcPr>
            <w:tcW w:w="4644" w:type="dxa"/>
          </w:tcPr>
          <w:p w:rsidR="000F20AD" w:rsidRDefault="000F20AD" w:rsidP="000F20AD">
            <w:pPr>
              <w:pStyle w:val="normal0"/>
            </w:pPr>
          </w:p>
        </w:tc>
      </w:tr>
    </w:tbl>
    <w:p w:rsidR="000F20AD" w:rsidRDefault="000F20AD" w:rsidP="000F20AD">
      <w:pPr>
        <w:pStyle w:val="Heading1"/>
      </w:pPr>
      <w:r>
        <w:t>Trade &amp; Economic Sanctions</w:t>
      </w:r>
    </w:p>
    <w:p w:rsidR="000F20AD" w:rsidRDefault="000F20AD" w:rsidP="000F20AD">
      <w:pPr>
        <w:pStyle w:val="normal0"/>
      </w:pPr>
      <w:r>
        <w:t>Do you (including any overseas branches, subsidiaries or entities that you own or control) do business with one or more of the following listed countries (including sales or exports to / from)</w:t>
      </w:r>
      <w:proofErr w:type="gramStart"/>
      <w:r>
        <w:t>:</w:t>
      </w:r>
      <w:proofErr w:type="gramEnd"/>
    </w:p>
    <w:tbl>
      <w:tblPr>
        <w:tblW w:w="9242" w:type="dxa"/>
        <w:tblBorders>
          <w:top w:val="nil"/>
          <w:left w:val="nil"/>
          <w:bottom w:val="nil"/>
          <w:right w:val="nil"/>
          <w:insideH w:val="nil"/>
          <w:insideV w:val="nil"/>
        </w:tblBorders>
        <w:tblLayout w:type="fixed"/>
        <w:tblLook w:val="0600"/>
      </w:tblPr>
      <w:tblGrid>
        <w:gridCol w:w="2828"/>
        <w:gridCol w:w="830"/>
        <w:gridCol w:w="825"/>
        <w:gridCol w:w="787"/>
        <w:gridCol w:w="1926"/>
        <w:gridCol w:w="850"/>
        <w:gridCol w:w="1196"/>
      </w:tblGrid>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Burma (Myanmar)</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Libya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Central African Republic</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North Korea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Crimea &amp; Sevastopol</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Russia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Cuba</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Somalia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Democratic Republic of the Congo</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South Sudan</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Eritrea</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Sudan</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Guinea- Bissau</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Syria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Iran</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Ukraine</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lastRenderedPageBreak/>
              <w:t>Iraq</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Yemen</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Lebanon</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Zimbabwe</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bl>
    <w:p w:rsidR="000F20AD" w:rsidRDefault="000F20AD" w:rsidP="000F20AD">
      <w:pPr>
        <w:pStyle w:val="normal0"/>
        <w:pBdr>
          <w:top w:val="nil"/>
          <w:left w:val="nil"/>
          <w:bottom w:val="nil"/>
          <w:right w:val="nil"/>
          <w:between w:val="nil"/>
        </w:pBdr>
        <w:tabs>
          <w:tab w:val="center" w:pos="4536"/>
          <w:tab w:val="right" w:pos="7655"/>
          <w:tab w:val="right" w:pos="9639"/>
        </w:tabs>
        <w:spacing w:before="240"/>
        <w:rPr>
          <w:color w:val="000000"/>
        </w:rPr>
      </w:pPr>
      <w:r>
        <w:rPr>
          <w:color w:val="000000"/>
        </w:rPr>
        <w:t>If yes answered to any of the above countries, please note:</w:t>
      </w:r>
    </w:p>
    <w:p w:rsidR="000F20AD" w:rsidRDefault="000F20AD" w:rsidP="000F20AD">
      <w:pPr>
        <w:pStyle w:val="normal0"/>
        <w:numPr>
          <w:ilvl w:val="0"/>
          <w:numId w:val="1"/>
        </w:numPr>
        <w:pBdr>
          <w:top w:val="nil"/>
          <w:left w:val="nil"/>
          <w:bottom w:val="nil"/>
          <w:right w:val="nil"/>
          <w:between w:val="nil"/>
        </w:pBdr>
      </w:pPr>
      <w:r>
        <w:rPr>
          <w:color w:val="000000"/>
        </w:rPr>
        <w:t xml:space="preserve">Sanctions compliance is a significant issue for your company, your customers and suppliers, your insurance broker and your insurers. These are often applied when diplomatic efforts have failed, or for the prevention and suppression of terrorist financing. Many countries (e.g. Australia, United States, </w:t>
      </w:r>
      <w:proofErr w:type="gramStart"/>
      <w:r>
        <w:rPr>
          <w:color w:val="000000"/>
        </w:rPr>
        <w:t>UK</w:t>
      </w:r>
      <w:proofErr w:type="gramEnd"/>
      <w:r>
        <w:rPr>
          <w:color w:val="000000"/>
        </w:rPr>
        <w:t xml:space="preserve">) maintain their own sanctions laws and lists of sanctioned entities and/or have adopted the directives and sanctioned entity lists of organisations such as the European Union and/or United Nations. Sanctions laws and directives may be comprehensive or selective. Sanctions laws of other countries such as United States or EU may apply to your company/entity/business. For example a dual Australian/U.S. citizen or an Australian company that is a branch or foreign incorporated subsidiary of a U.S. company may be prohibited from doing business directly with any person or entity in Cuba, the Cuban government or Cuban nationals or facilitating such. </w:t>
      </w:r>
    </w:p>
    <w:p w:rsidR="000F20AD" w:rsidRDefault="000F20AD" w:rsidP="000F20AD">
      <w:pPr>
        <w:pStyle w:val="normal0"/>
        <w:numPr>
          <w:ilvl w:val="0"/>
          <w:numId w:val="1"/>
        </w:numPr>
        <w:pBdr>
          <w:top w:val="nil"/>
          <w:left w:val="nil"/>
          <w:bottom w:val="nil"/>
          <w:right w:val="nil"/>
          <w:between w:val="nil"/>
        </w:pBdr>
      </w:pPr>
      <w:r>
        <w:rPr>
          <w:color w:val="000000"/>
        </w:rPr>
        <w:t>Your broker will review the information you complete in the following questions and analyse against applicable Australian Autonomous Sanction Laws and United Nations Security Council (UNSC) sanctions laws. This analysis may include US Sanctions laws where you have ticked Cuba and/or Iran and/or where you have documented below that a US company or U.S. citizen is involved in the business transaction with any of the listed countries. Our analysis only considers implications for the insurance solutions we’re recommending and the services we’re providing to you. You are responsible to do your own  risk assessment and research to identify what Sanctions apply to your business/entity/company, the extent to which they apply and/or obtain your own legal advice where clarity is required. We are not authorised to provide legal advice.  If we determine Australian, UNSC or another country’s sanctions law may apply on the basis of the information you have provided, your broker will contact you to make further inquiries and/or discuss implications for your insurance coverage and/or the extent to which MMM can assist in providing insurance and reinsurance (if applicable) and other agreed services connected to such.</w:t>
      </w:r>
    </w:p>
    <w:p w:rsidR="000F20AD" w:rsidRDefault="000F20AD" w:rsidP="000F20AD">
      <w:pPr>
        <w:pStyle w:val="normal0"/>
        <w:pBdr>
          <w:top w:val="nil"/>
          <w:left w:val="nil"/>
          <w:bottom w:val="nil"/>
          <w:right w:val="nil"/>
          <w:between w:val="nil"/>
        </w:pBdr>
        <w:tabs>
          <w:tab w:val="center" w:pos="4536"/>
          <w:tab w:val="right" w:pos="7655"/>
          <w:tab w:val="right" w:pos="9639"/>
        </w:tabs>
        <w:rPr>
          <w:color w:val="000000"/>
        </w:rPr>
      </w:pPr>
      <w:r>
        <w:br w:type="page"/>
      </w:r>
      <w:r>
        <w:rPr>
          <w:color w:val="000000"/>
        </w:rPr>
        <w:lastRenderedPageBreak/>
        <w:t>For each country where you answered ‘yes’ above, please answer the following questions. If space is insufficient to answer questions fully, attach separate sheet.</w:t>
      </w:r>
    </w:p>
    <w:p w:rsidR="000F20AD" w:rsidRDefault="000F20AD" w:rsidP="000F20AD">
      <w:pPr>
        <w:pStyle w:val="normal0"/>
        <w:numPr>
          <w:ilvl w:val="0"/>
          <w:numId w:val="1"/>
        </w:numPr>
        <w:pBdr>
          <w:top w:val="nil"/>
          <w:left w:val="nil"/>
          <w:bottom w:val="nil"/>
          <w:right w:val="nil"/>
          <w:between w:val="nil"/>
        </w:pBdr>
        <w:spacing w:after="0"/>
      </w:pPr>
      <w:r>
        <w:rPr>
          <w:color w:val="000000"/>
        </w:rPr>
        <w:t>Describe what business activities (including imports/exports and services) you conduct with that country and whether you know the identity of the entities that you’re dealing with.  Note:  Australia, UNSC, EU and other countries maintain lists of sanctioned entities and it is your responsibility to ensure you know the entities you’re doing business with and validate against applicable lists of sanctioned entities to ensure you’re compliant.</w:t>
      </w:r>
    </w:p>
    <w:tbl>
      <w:tblPr>
        <w:tblW w:w="8850" w:type="dxa"/>
        <w:tblInd w:w="392" w:type="dxa"/>
        <w:tblBorders>
          <w:bottom w:val="single" w:sz="4" w:space="0" w:color="000000"/>
          <w:insideH w:val="single" w:sz="4" w:space="0" w:color="000000"/>
          <w:insideV w:val="single" w:sz="4" w:space="0" w:color="000000"/>
        </w:tblBorders>
        <w:tblLayout w:type="fixed"/>
        <w:tblLook w:val="0400"/>
      </w:tblPr>
      <w:tblGrid>
        <w:gridCol w:w="8850"/>
      </w:tblGrid>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bl>
    <w:p w:rsidR="000F20AD" w:rsidRDefault="000F20AD" w:rsidP="000F20AD">
      <w:pPr>
        <w:pStyle w:val="normal0"/>
        <w:numPr>
          <w:ilvl w:val="0"/>
          <w:numId w:val="1"/>
        </w:numPr>
        <w:pBdr>
          <w:top w:val="nil"/>
          <w:left w:val="nil"/>
          <w:bottom w:val="nil"/>
          <w:right w:val="nil"/>
          <w:between w:val="nil"/>
        </w:pBdr>
        <w:spacing w:before="240" w:after="0"/>
      </w:pPr>
      <w:r>
        <w:rPr>
          <w:color w:val="000000"/>
        </w:rPr>
        <w:t xml:space="preserve">If a U.S. company (including non-U.S. subsidiaries and/or branches controlled by a U.S. company) and/or U.S. citizens will be involved in the business activities (including imports/exports and services) you conduct with a listed country, please provide details of who they are, their relationship to your company and what they’re doing. </w:t>
      </w:r>
    </w:p>
    <w:tbl>
      <w:tblPr>
        <w:tblW w:w="8850" w:type="dxa"/>
        <w:tblInd w:w="392" w:type="dxa"/>
        <w:tblBorders>
          <w:bottom w:val="single" w:sz="4" w:space="0" w:color="000000"/>
          <w:insideH w:val="single" w:sz="4" w:space="0" w:color="000000"/>
          <w:insideV w:val="single" w:sz="4" w:space="0" w:color="000000"/>
        </w:tblBorders>
        <w:tblLayout w:type="fixed"/>
        <w:tblLook w:val="0400"/>
      </w:tblPr>
      <w:tblGrid>
        <w:gridCol w:w="8850"/>
      </w:tblGrid>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bl>
    <w:p w:rsidR="000F20AD" w:rsidRDefault="000F20AD" w:rsidP="000F20AD">
      <w:pPr>
        <w:pStyle w:val="normal0"/>
        <w:numPr>
          <w:ilvl w:val="0"/>
          <w:numId w:val="1"/>
        </w:numPr>
        <w:pBdr>
          <w:top w:val="nil"/>
          <w:left w:val="nil"/>
          <w:bottom w:val="nil"/>
          <w:right w:val="nil"/>
          <w:between w:val="nil"/>
        </w:pBdr>
        <w:spacing w:before="240"/>
      </w:pPr>
      <w:r>
        <w:rPr>
          <w:color w:val="000000"/>
        </w:rPr>
        <w:t xml:space="preserve">Have you made your own inquiries of what UNSC, Australian Autonomous or other specific country sanction laws and lists of sanctioned entities apply to your business activities (including imports/exports and services) you conduct with that country and that you are compliant? </w:t>
      </w:r>
    </w:p>
    <w:p w:rsidR="000F20AD" w:rsidRDefault="000F20AD" w:rsidP="000F20AD">
      <w:pPr>
        <w:pStyle w:val="normal0"/>
        <w:pBdr>
          <w:top w:val="nil"/>
          <w:left w:val="nil"/>
          <w:bottom w:val="nil"/>
          <w:right w:val="nil"/>
          <w:between w:val="nil"/>
        </w:pBdr>
        <w:tabs>
          <w:tab w:val="left" w:pos="1985"/>
        </w:tabs>
        <w:ind w:left="426" w:hanging="357"/>
        <w:rPr>
          <w:color w:val="000000"/>
        </w:rPr>
      </w:pPr>
      <w:r>
        <w:rPr>
          <w:color w:val="000000"/>
        </w:rPr>
        <w:t>☐ Yes</w:t>
      </w:r>
      <w:r>
        <w:rPr>
          <w:color w:val="000000"/>
        </w:rPr>
        <w:tab/>
        <w:t>☐ No</w:t>
      </w:r>
    </w:p>
    <w:p w:rsidR="000F20AD" w:rsidRDefault="000F20AD" w:rsidP="000F20AD">
      <w:pPr>
        <w:pStyle w:val="normal0"/>
      </w:pPr>
      <w:r>
        <w:t>If No, advise below why you’ve not assessed your sanctions risks in relation to the listed countries.</w:t>
      </w:r>
    </w:p>
    <w:p w:rsidR="000F20AD" w:rsidRDefault="000F20AD" w:rsidP="000F20AD">
      <w:pPr>
        <w:pStyle w:val="normal0"/>
        <w:numPr>
          <w:ilvl w:val="0"/>
          <w:numId w:val="1"/>
        </w:numPr>
        <w:pBdr>
          <w:top w:val="nil"/>
          <w:left w:val="nil"/>
          <w:bottom w:val="nil"/>
          <w:right w:val="nil"/>
          <w:between w:val="nil"/>
        </w:pBdr>
        <w:spacing w:after="0"/>
      </w:pPr>
      <w:r>
        <w:rPr>
          <w:color w:val="000000"/>
        </w:rPr>
        <w:t>Note: If this question is left blank, incomplete, answered “No” or that you’re not compliant or have not taken any action to verify if sanctions laws apply to your business, it is still your responsibility to conduct your own risk assessment including knowing what sanctions laws (including lists of sanctioned entities) apply to your business activities/dealings, the extent they apply and to ensure you comply with the relevant laws and regulations. Your insurance policies will usually not provide cover for any claim or policy benefit where payment of such claim or provision of such benefit will involve your insurer breaching an applicable trade sanction, export control or anti-boycott law. Additionally Insurance policies will usually not indemnify you for fines, penalties and prosecution arising from breaching or non-compliance with applicable sanctions laws (including lists of sanctioned entities).</w:t>
      </w:r>
    </w:p>
    <w:tbl>
      <w:tblPr>
        <w:tblW w:w="8850" w:type="dxa"/>
        <w:tblInd w:w="392" w:type="dxa"/>
        <w:tblBorders>
          <w:bottom w:val="single" w:sz="4" w:space="0" w:color="000000"/>
          <w:insideH w:val="single" w:sz="4" w:space="0" w:color="000000"/>
          <w:insideV w:val="single" w:sz="4" w:space="0" w:color="000000"/>
        </w:tblBorders>
        <w:tblLayout w:type="fixed"/>
        <w:tblLook w:val="0400"/>
      </w:tblPr>
      <w:tblGrid>
        <w:gridCol w:w="8850"/>
      </w:tblGrid>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bl>
    <w:p w:rsidR="000F20AD" w:rsidRDefault="000F20AD" w:rsidP="000F20AD">
      <w:pPr>
        <w:pStyle w:val="normal0"/>
        <w:pBdr>
          <w:top w:val="nil"/>
          <w:left w:val="nil"/>
          <w:bottom w:val="nil"/>
          <w:right w:val="nil"/>
          <w:between w:val="nil"/>
        </w:pBdr>
        <w:ind w:left="357" w:hanging="357"/>
        <w:rPr>
          <w:color w:val="000000"/>
        </w:rPr>
        <w:sectPr w:rsidR="000F20AD">
          <w:type w:val="continuous"/>
          <w:pgSz w:w="11906" w:h="16840"/>
          <w:pgMar w:top="2268" w:right="1416" w:bottom="851" w:left="1418" w:header="992" w:footer="198" w:gutter="0"/>
          <w:cols w:space="720" w:equalWidth="0">
            <w:col w:w="9360"/>
          </w:cols>
        </w:sectPr>
      </w:pPr>
    </w:p>
    <w:p w:rsidR="000F20AD" w:rsidRDefault="000F20AD" w:rsidP="000F20AD">
      <w:pPr>
        <w:pStyle w:val="normal0"/>
        <w:sectPr w:rsidR="000F20AD">
          <w:type w:val="continuous"/>
          <w:pgSz w:w="11906" w:h="16840"/>
          <w:pgMar w:top="2268" w:right="1416" w:bottom="851" w:left="1418" w:header="992" w:footer="198" w:gutter="0"/>
          <w:cols w:space="720" w:equalWidth="0">
            <w:col w:w="9360"/>
          </w:cols>
        </w:sectPr>
      </w:pPr>
    </w:p>
    <w:p w:rsidR="000F20AD" w:rsidRDefault="000F20AD" w:rsidP="000F20AD">
      <w:pPr>
        <w:pStyle w:val="Heading1"/>
        <w:spacing w:after="0"/>
      </w:pPr>
      <w:bookmarkStart w:id="0" w:name="_tyjcwt" w:colFirst="0" w:colLast="0"/>
      <w:bookmarkEnd w:id="0"/>
      <w:r>
        <w:lastRenderedPageBreak/>
        <w:t>Motor Vehicle Domestic</w:t>
      </w:r>
    </w:p>
    <w:p w:rsidR="000F20AD" w:rsidRDefault="009C6641" w:rsidP="000F20AD">
      <w:pPr>
        <w:pStyle w:val="Heading2"/>
        <w:keepNext w:val="0"/>
        <w:ind w:left="7200" w:firstLine="720"/>
        <w:rPr>
          <w:rFonts w:ascii="Arial" w:eastAsia="Arial" w:hAnsi="Arial" w:cs="Arial"/>
          <w:bCs w:val="0"/>
          <w:color w:val="auto"/>
          <w:sz w:val="16"/>
          <w:szCs w:val="16"/>
          <w:lang w:val="en-AU"/>
        </w:rPr>
      </w:pPr>
      <w:r>
        <w:t>0458</w:t>
      </w:r>
    </w:p>
    <w:p w:rsidR="000F20AD" w:rsidRDefault="000F20AD" w:rsidP="000F20AD">
      <w:pPr>
        <w:pStyle w:val="Heading2"/>
        <w:keepNext w:val="0"/>
        <w:rPr>
          <w:color w:val="000000"/>
          <w:sz w:val="20"/>
          <w:szCs w:val="20"/>
        </w:rPr>
      </w:pPr>
      <w:r>
        <w:rPr>
          <w:color w:val="000000"/>
          <w:sz w:val="20"/>
          <w:szCs w:val="20"/>
        </w:rPr>
        <w:t>Carefully check the information below, which currently applies, particularly limits, sub-limits and declared values. If any changes are required for the next insured period please indicate these by amending the Schedule.</w:t>
      </w:r>
    </w:p>
    <w:p w:rsidR="000F20AD" w:rsidRDefault="000F20AD" w:rsidP="000F20AD">
      <w:pPr>
        <w:pStyle w:val="Heading2"/>
      </w:pPr>
      <w:r>
        <w:t>Schedule</w:t>
      </w:r>
    </w:p>
    <w:p w:rsidR="000F20AD" w:rsidRDefault="000F20AD" w:rsidP="000F20AD">
      <w:pPr>
        <w:pStyle w:val="normal0"/>
      </w:pPr>
      <w:r>
        <w:rPr>
          <w:b/>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0F20AD" w:rsidRDefault="000F20AD" w:rsidP="000F20AD">
      <w:pPr>
        <w:pStyle w:val="normal0"/>
        <w:pBdr>
          <w:top w:val="nil"/>
          <w:left w:val="nil"/>
          <w:bottom w:val="nil"/>
          <w:right w:val="nil"/>
          <w:between w:val="nil"/>
        </w:pBdr>
        <w:spacing w:after="0"/>
        <w:rPr>
          <w:b/>
          <w:color w:val="000000"/>
        </w:rPr>
      </w:pPr>
      <w:r>
        <w:rPr>
          <w:b/>
          <w:color w:val="000000"/>
        </w:rPr>
        <w:t>MOTOR VEHICLE INSURANCE – To Be Advised – Comprehensive</w:t>
      </w:r>
    </w:p>
    <w:p w:rsidR="000F20AD" w:rsidRDefault="000F20AD" w:rsidP="000F20AD">
      <w:pPr>
        <w:pStyle w:val="normal0"/>
      </w:pPr>
    </w:p>
    <w:p w:rsidR="000F20AD" w:rsidRDefault="000F20AD" w:rsidP="000F20AD">
      <w:pPr>
        <w:pStyle w:val="normal0"/>
      </w:pPr>
    </w:p>
    <w:p w:rsidR="000F20AD" w:rsidRDefault="000F20AD" w:rsidP="000F20AD">
      <w:pPr>
        <w:pStyle w:val="normal0"/>
      </w:pPr>
      <w:r>
        <w:rPr>
          <w:b/>
        </w:rPr>
        <w:t>NAMED INSURED</w:t>
      </w:r>
      <w:r>
        <w:tab/>
      </w:r>
      <w:r>
        <w:t>Lalit Saini</w:t>
      </w:r>
    </w:p>
    <w:p w:rsidR="000F20AD" w:rsidRDefault="000F20AD" w:rsidP="000F20AD">
      <w:pPr>
        <w:pStyle w:val="normal0"/>
        <w:widowControl w:val="0"/>
        <w:tabs>
          <w:tab w:val="left" w:pos="8"/>
          <w:tab w:val="left" w:pos="2977"/>
        </w:tabs>
        <w:spacing w:after="0"/>
      </w:pPr>
    </w:p>
    <w:p w:rsidR="000F20AD" w:rsidRDefault="000F20AD" w:rsidP="0027018D">
      <w:pPr>
        <w:pStyle w:val="normal0"/>
      </w:pPr>
      <w:r>
        <w:rPr>
          <w:b/>
        </w:rPr>
        <w:t>ABN AND ITC DETAILS</w:t>
      </w:r>
      <w:r>
        <w:tab/>
      </w:r>
      <w:r>
        <w:t>Abn</w:t>
      </w:r>
      <w:r w:rsidR="0027018D">
        <w:t xml:space="preserve">   </w:t>
      </w:r>
      <w:r>
        <w:t>100%</w:t>
      </w:r>
    </w:p>
    <w:p w:rsidR="000F20AD" w:rsidRDefault="000F20AD" w:rsidP="00CB584C">
      <w:pPr>
        <w:pStyle w:val="normal0"/>
      </w:pPr>
      <w:r>
        <w:rPr>
          <w:b/>
        </w:rPr>
        <w:t>BUSINESS</w:t>
      </w:r>
      <w:r>
        <w:tab/>
      </w:r>
      <w:r>
        <w:t>Business</w:t>
      </w:r>
    </w:p>
    <w:p w:rsidR="000F20AD" w:rsidRDefault="000F20AD" w:rsidP="000F20AD">
      <w:pPr>
        <w:pStyle w:val="normal0"/>
        <w:widowControl w:val="0"/>
        <w:tabs>
          <w:tab w:val="left" w:pos="8"/>
          <w:tab w:val="left" w:pos="2977"/>
        </w:tabs>
        <w:spacing w:after="0"/>
      </w:pPr>
    </w:p>
    <w:p w:rsidR="000F20AD" w:rsidRDefault="000F20AD" w:rsidP="000F20AD">
      <w:pPr>
        <w:pStyle w:val="normal0"/>
        <w:widowControl w:val="0"/>
        <w:tabs>
          <w:tab w:val="left" w:pos="8"/>
          <w:tab w:val="left" w:pos="2977"/>
        </w:tabs>
        <w:spacing w:after="0"/>
        <w:rPr>
          <w:b/>
        </w:rPr>
      </w:pPr>
      <w:r>
        <w:rPr>
          <w:b/>
        </w:rPr>
        <w:t>SITUATION and/or</w:t>
      </w:r>
    </w:p>
    <w:p w:rsidR="000F20AD" w:rsidRDefault="000F20AD" w:rsidP="000F20AD">
      <w:pPr>
        <w:pStyle w:val="normal0"/>
        <w:widowControl w:val="0"/>
        <w:tabs>
          <w:tab w:val="left" w:pos="8"/>
          <w:tab w:val="left" w:pos="2977"/>
        </w:tabs>
        <w:spacing w:after="0"/>
      </w:pPr>
      <w:r>
        <w:rPr>
          <w:b/>
        </w:rPr>
        <w:t>PREMISES</w:t>
      </w:r>
      <w:r>
        <w:tab/>
      </w:r>
      <w:r>
        <w:t>Some text</w:t>
      </w:r>
    </w:p>
    <w:p w:rsidR="000F20AD" w:rsidRDefault="000F20AD" w:rsidP="000F20AD">
      <w:pPr>
        <w:pStyle w:val="normal0"/>
        <w:widowControl w:val="0"/>
        <w:tabs>
          <w:tab w:val="left" w:pos="8"/>
          <w:tab w:val="left" w:pos="3061"/>
        </w:tabs>
        <w:spacing w:after="0"/>
      </w:pPr>
    </w:p>
    <w:p w:rsidR="000F20AD" w:rsidRDefault="000F20AD" w:rsidP="000F20AD">
      <w:pPr>
        <w:pStyle w:val="normal0"/>
        <w:tabs>
          <w:tab w:val="left" w:pos="8"/>
          <w:tab w:val="left" w:pos="2977"/>
          <w:tab w:val="left" w:pos="3686"/>
        </w:tabs>
        <w:spacing w:before="240"/>
      </w:pPr>
      <w:r>
        <w:rPr>
          <w:b/>
        </w:rPr>
        <w:t>PERIOD OF INSURANCE</w:t>
      </w:r>
      <w:r>
        <w:tab/>
        <w:t>From:</w:t>
      </w:r>
      <w:r>
        <w:tab/>
      </w:r>
      <w:r>
        <w:t>01/01/2020</w:t>
      </w:r>
    </w:p>
    <w:p w:rsidR="000F20AD" w:rsidRDefault="000F20AD" w:rsidP="00CB584C">
      <w:pPr>
        <w:pStyle w:val="normal0"/>
        <w:tabs>
          <w:tab w:val="left" w:pos="8"/>
          <w:tab w:val="left" w:pos="2977"/>
          <w:tab w:val="left" w:pos="3686"/>
        </w:tabs>
        <w:ind w:firstLine="2977"/>
      </w:pPr>
      <w:r>
        <w:t>To:</w:t>
      </w:r>
      <w:r>
        <w:tab/>
      </w:r>
      <w:r>
        <w:t>01/01/2021</w:t>
      </w:r>
    </w:p>
    <w:p w:rsidR="000F20AD" w:rsidRDefault="000F20AD" w:rsidP="000F20AD">
      <w:pPr>
        <w:pStyle w:val="normal0"/>
        <w:spacing w:before="240" w:after="0"/>
        <w:rPr>
          <w:b/>
          <w:color w:val="000000"/>
        </w:rPr>
      </w:pPr>
      <w:r>
        <w:rPr>
          <w:b/>
          <w:color w:val="000000"/>
        </w:rPr>
        <w:t>PUBLIC/PRODUCTS</w:t>
      </w:r>
    </w:p>
    <w:p w:rsidR="000F20AD" w:rsidRDefault="000F20AD" w:rsidP="000F20AD">
      <w:pPr>
        <w:pStyle w:val="normal0"/>
        <w:tabs>
          <w:tab w:val="left" w:pos="2977"/>
        </w:tabs>
        <w:spacing w:after="0"/>
        <w:rPr>
          <w:b/>
        </w:rPr>
      </w:pPr>
      <w:r>
        <w:rPr>
          <w:b/>
          <w:color w:val="000000"/>
        </w:rPr>
        <w:t>LIABILITY</w:t>
      </w:r>
      <w:r>
        <w:rPr>
          <w:b/>
        </w:rPr>
        <w:tab/>
        <w:t>Limits of Liability</w:t>
      </w:r>
    </w:p>
    <w:p w:rsidR="000F20AD" w:rsidRDefault="000F20AD" w:rsidP="000F20AD">
      <w:pPr>
        <w:pStyle w:val="normal0"/>
        <w:tabs>
          <w:tab w:val="right" w:pos="9071"/>
        </w:tabs>
        <w:spacing w:after="0"/>
        <w:ind w:left="2977"/>
      </w:pPr>
      <w:r>
        <w:t>Public Liability</w:t>
      </w:r>
      <w:r>
        <w:tab/>
      </w:r>
      <w:r>
        <w:t>$10000</w:t>
      </w:r>
    </w:p>
    <w:p w:rsidR="000F20AD" w:rsidRDefault="000F20AD" w:rsidP="000F20AD">
      <w:pPr>
        <w:pStyle w:val="normal0"/>
        <w:tabs>
          <w:tab w:val="right" w:pos="9071"/>
        </w:tabs>
      </w:pPr>
      <w:r>
        <w:tab/>
        <w:t>(</w:t>
      </w:r>
      <w:proofErr w:type="gramStart"/>
      <w:r>
        <w:t>any</w:t>
      </w:r>
      <w:proofErr w:type="gramEnd"/>
      <w:r>
        <w:t xml:space="preserve"> one occurrence)</w:t>
      </w:r>
    </w:p>
    <w:p w:rsidR="000F20AD" w:rsidRDefault="000F20AD" w:rsidP="000F20AD">
      <w:pPr>
        <w:pStyle w:val="normal0"/>
        <w:tabs>
          <w:tab w:val="right" w:pos="9071"/>
        </w:tabs>
        <w:spacing w:after="0"/>
        <w:ind w:left="2977"/>
      </w:pPr>
      <w:r>
        <w:t>Products Liability</w:t>
      </w:r>
      <w:r>
        <w:tab/>
      </w:r>
      <w:r>
        <w:t>$10000</w:t>
      </w:r>
    </w:p>
    <w:p w:rsidR="000F20AD" w:rsidRDefault="000F20AD" w:rsidP="000F20AD">
      <w:pPr>
        <w:pStyle w:val="normal0"/>
        <w:tabs>
          <w:tab w:val="right" w:pos="9071"/>
        </w:tabs>
        <w:spacing w:after="0"/>
        <w:ind w:left="2977"/>
      </w:pPr>
      <w:r>
        <w:tab/>
        <w:t>(</w:t>
      </w:r>
      <w:proofErr w:type="gramStart"/>
      <w:r>
        <w:t>any</w:t>
      </w:r>
      <w:proofErr w:type="gramEnd"/>
      <w:r>
        <w:t xml:space="preserve"> one occurrence</w:t>
      </w:r>
    </w:p>
    <w:p w:rsidR="000F20AD" w:rsidRDefault="000F20AD" w:rsidP="000F20AD">
      <w:pPr>
        <w:pStyle w:val="normal0"/>
        <w:tabs>
          <w:tab w:val="right" w:pos="9071"/>
        </w:tabs>
        <w:spacing w:after="0"/>
      </w:pPr>
      <w:r>
        <w:tab/>
      </w:r>
      <w:proofErr w:type="gramStart"/>
      <w:r>
        <w:t>and</w:t>
      </w:r>
      <w:proofErr w:type="gramEnd"/>
      <w:r>
        <w:t xml:space="preserve"> in the aggregate during any</w:t>
      </w:r>
    </w:p>
    <w:p w:rsidR="000F20AD" w:rsidRDefault="000F20AD" w:rsidP="000F20AD">
      <w:pPr>
        <w:pStyle w:val="normal0"/>
        <w:tabs>
          <w:tab w:val="right" w:pos="9071"/>
        </w:tabs>
      </w:pPr>
      <w:r>
        <w:tab/>
      </w:r>
      <w:proofErr w:type="gramStart"/>
      <w:r>
        <w:t>one</w:t>
      </w:r>
      <w:proofErr w:type="gramEnd"/>
      <w:r>
        <w:t xml:space="preserve"> period of insurance)</w:t>
      </w:r>
    </w:p>
    <w:p w:rsidR="000F20AD" w:rsidRDefault="000F20AD" w:rsidP="000F20AD">
      <w:pPr>
        <w:pStyle w:val="normal0"/>
        <w:tabs>
          <w:tab w:val="left" w:pos="2977"/>
        </w:tabs>
        <w:spacing w:after="0"/>
        <w:ind w:left="2977"/>
      </w:pPr>
      <w:r>
        <w:t>Property in Your physical or legal</w:t>
      </w:r>
    </w:p>
    <w:p w:rsidR="000F20AD" w:rsidRDefault="000F20AD" w:rsidP="000F20AD">
      <w:pPr>
        <w:pStyle w:val="normal0"/>
        <w:tabs>
          <w:tab w:val="left" w:pos="2977"/>
          <w:tab w:val="right" w:pos="9072"/>
        </w:tabs>
        <w:ind w:left="2977"/>
      </w:pPr>
      <w:proofErr w:type="gramStart"/>
      <w:r>
        <w:t>control</w:t>
      </w:r>
      <w:proofErr w:type="gramEnd"/>
      <w:r>
        <w:tab/>
        <w:t>Not Insured</w:t>
      </w:r>
    </w:p>
    <w:p w:rsidR="000F20AD" w:rsidRDefault="000F20AD" w:rsidP="00CB584C">
      <w:pPr>
        <w:pStyle w:val="normal0"/>
        <w:tabs>
          <w:tab w:val="left" w:pos="2977"/>
          <w:tab w:val="right" w:pos="9072"/>
        </w:tabs>
        <w:ind w:left="2977"/>
      </w:pPr>
      <w:r>
        <w:rPr>
          <w:b/>
        </w:rPr>
        <w:t>EXCESS</w:t>
      </w:r>
      <w:r>
        <w:tab/>
      </w:r>
      <w:r>
        <w:t>Some Text</w:t>
      </w:r>
    </w:p>
    <w:p w:rsidR="000F20AD" w:rsidRDefault="000F20AD" w:rsidP="000F20AD">
      <w:pPr>
        <w:pStyle w:val="normal0"/>
        <w:widowControl w:val="0"/>
        <w:tabs>
          <w:tab w:val="left" w:pos="2977"/>
          <w:tab w:val="left" w:pos="6803"/>
        </w:tabs>
        <w:spacing w:after="0"/>
      </w:pPr>
      <w:r>
        <w:tab/>
        <w:t>Subcontractors/Hire Labour</w:t>
      </w:r>
    </w:p>
    <w:p w:rsidR="000F20AD" w:rsidRDefault="000F20AD" w:rsidP="000F20AD">
      <w:pPr>
        <w:pStyle w:val="normal0"/>
        <w:widowControl w:val="0"/>
        <w:tabs>
          <w:tab w:val="left" w:pos="2977"/>
          <w:tab w:val="left" w:pos="6803"/>
        </w:tabs>
        <w:spacing w:after="0"/>
      </w:pPr>
      <w:r>
        <w:tab/>
        <w:t>Do you employ Subcontractors or use Hire Labour?</w:t>
      </w:r>
      <w:r>
        <w:tab/>
        <w:t>No</w:t>
      </w:r>
    </w:p>
    <w:p w:rsidR="000F20AD" w:rsidRDefault="000F20AD" w:rsidP="000F20AD">
      <w:pPr>
        <w:pStyle w:val="normal0"/>
        <w:widowControl w:val="0"/>
        <w:tabs>
          <w:tab w:val="left" w:pos="2977"/>
          <w:tab w:val="left" w:pos="6803"/>
        </w:tabs>
        <w:spacing w:after="0"/>
      </w:pPr>
    </w:p>
    <w:p w:rsidR="000F20AD" w:rsidRDefault="000F20AD" w:rsidP="000F20AD">
      <w:pPr>
        <w:pStyle w:val="normal0"/>
      </w:pPr>
    </w:p>
    <w:p w:rsidR="00AB57D8" w:rsidRDefault="00AB57D8" w:rsidP="000F20AD">
      <w:pPr>
        <w:pStyle w:val="normal0"/>
      </w:pPr>
    </w:p>
    <w:p w:rsidR="00AB57D8" w:rsidRDefault="00AB57D8" w:rsidP="000F20AD">
      <w:pPr>
        <w:pStyle w:val="normal0"/>
      </w:pPr>
      <w:r>
        <w:lastRenderedPageBreak/>
        <w:t xml:space="preserve">Summary </w:t>
      </w:r>
    </w:p>
    <w:tbl>
      <w:tblPr>
        <w:tblStyle w:val="LightShading-Accent1"/>
        <w:tblW w:w="0" w:type="auto"/>
        <w:tblLook w:val="04A0"/>
      </w:tblPr>
      <w:tblGrid>
        <w:gridCol w:w="2750"/>
        <w:gridCol w:w="2289"/>
        <w:gridCol w:w="2631"/>
      </w:tblGrid>
      <w:tr w:rsidR="00C05765" w:rsidTr="007942B4">
        <w:trPr>
          <w:cnfStyle w:val="100000000000"/>
        </w:trPr>
        <w:tc>
          <w:tcPr>
            <w:cnfStyle w:val="001000000000"/>
            <w:tcW w:w="2750" w:type="dxa"/>
          </w:tcPr>
          <w:p w:rsidR="00C05765" w:rsidRDefault="00C05765" w:rsidP="000F20AD">
            <w:pPr>
              <w:pStyle w:val="normal0"/>
            </w:pPr>
            <w:r>
              <w:t/>
            </w:r>
          </w:p>
        </w:tc>
        <w:tc>
          <w:tcPr>
            <w:tcW w:w="2289" w:type="dxa"/>
          </w:tcPr>
          <w:p w:rsidR="00C05765" w:rsidRDefault="00C05765" w:rsidP="000F20AD">
            <w:pPr>
              <w:pStyle w:val="normal0"/>
              <w:cnfStyle w:val="100000000000"/>
            </w:pPr>
            <w:r>
              <w:t>RJ14</w:t>
            </w:r>
          </w:p>
        </w:tc>
        <w:tc>
          <w:tcPr>
            <w:tcW w:w="2631" w:type="dxa"/>
          </w:tcPr>
          <w:p w:rsidR="00C05765" w:rsidRDefault="00C05765" w:rsidP="000F20AD">
            <w:pPr>
              <w:pStyle w:val="normal0"/>
              <w:cnfStyle w:val="100000000000"/>
            </w:pPr>
            <w:r>
              <w:t>$2500</w:t>
            </w:r>
          </w:p>
        </w:tc>
      </w:tr>
      <w:tr w:rsidR="00C05765" w:rsidTr="007942B4">
        <w:trPr>
          <w:cnfStyle w:val="100000000000"/>
        </w:trPr>
        <w:tc>
          <w:tcPr>
            <w:cnfStyle w:val="001000000000"/>
            <w:tcW w:w="2750" w:type="dxa"/>
          </w:tcPr>
          <w:p w:rsidR="00C05765" w:rsidRDefault="00C05765" w:rsidP="000F20AD">
            <w:pPr>
              <w:pStyle w:val="normal0"/>
            </w:pPr>
            <w:r>
              <w:t/>
            </w:r>
          </w:p>
        </w:tc>
        <w:tc>
          <w:tcPr>
            <w:tcW w:w="2289" w:type="dxa"/>
          </w:tcPr>
          <w:p w:rsidR="00C05765" w:rsidRDefault="00C05765" w:rsidP="000F20AD">
            <w:pPr>
              <w:pStyle w:val="normal0"/>
              <w:cnfStyle w:val="100000000000"/>
            </w:pPr>
            <w:r>
              <w:t>RJ14</w:t>
            </w:r>
          </w:p>
        </w:tc>
        <w:tc>
          <w:tcPr>
            <w:tcW w:w="2631" w:type="dxa"/>
          </w:tcPr>
          <w:p w:rsidR="00C05765" w:rsidRDefault="00C05765" w:rsidP="000F20AD">
            <w:pPr>
              <w:pStyle w:val="normal0"/>
              <w:cnfStyle w:val="100000000000"/>
            </w:pPr>
            <w:r>
              <w:t>$2500</w:t>
            </w:r>
          </w:p>
        </w:tc>
      </w:tr>
    </w:tbl>
    <w:p w:rsidR="00AB57D8" w:rsidRDefault="00AB57D8" w:rsidP="000F20AD">
      <w:pPr>
        <w:pStyle w:val="normal0"/>
      </w:pPr>
    </w:p>
    <w:p w:rsidR="00AB57D8" w:rsidRDefault="00AB57D8" w:rsidP="000F20AD">
      <w:pPr>
        <w:pStyle w:val="normal0"/>
      </w:pPr>
    </w:p>
    <w:tbl>
      <w:tblPr>
        <w:tblStyle w:val="LightShading-Accent5"/>
        <w:tblW w:w="0" w:type="auto"/>
        <w:tblLook w:val="04A0"/>
      </w:tblPr>
      <w:tblGrid>
        <w:gridCol w:w="4788"/>
        <w:gridCol w:w="4788"/>
      </w:tblGrid>
      <w:tr w:rsidR="00AB57D8" w:rsidTr="00AB57D8">
        <w:trPr>
          <w:cnfStyle w:val="100000000000"/>
        </w:trPr>
        <w:tc>
          <w:tcPr>
            <w:cnfStyle w:val="001000000000"/>
            <w:tcW w:w="4788" w:type="dxa"/>
          </w:tcPr>
          <w:p w:rsidR="00AB57D8" w:rsidRDefault="00AB57D8">
            <w:r>
              <w:t>Vehicle 1</w:t>
            </w:r>
          </w:p>
        </w:tc>
        <w:tc>
          <w:tcPr>
            <w:tcW w:w="4788" w:type="dxa"/>
          </w:tcPr>
          <w:tbl>
            <w:tblPr>
              <w:tblStyle w:val="LightShading-Accent4"/>
              <w:tblW w:w="0" w:type="auto"/>
              <w:tblLook w:val="04A0"/>
            </w:tblPr>
            <w:tblGrid>
              <w:gridCol w:w="2278"/>
              <w:gridCol w:w="2279"/>
            </w:tblGrid>
            <w:tr w:rsidR="00AB57D8" w:rsidTr="00AB57D8">
              <w:trPr>
                <w:cnfStyle w:val="100000000000"/>
              </w:trPr>
              <w:tc>
                <w:tcPr>
                  <w:cnfStyle w:val="001000000000"/>
                  <w:tcW w:w="2278" w:type="dxa"/>
                </w:tcPr>
                <w:p w:rsidR="00AB57D8" w:rsidRDefault="00AB57D8">
                  <w:proofErr w:type="spellStart"/>
                  <w:r>
                    <w:t>RegNo</w:t>
                  </w:r>
                  <w:proofErr w:type="spellEnd"/>
                </w:p>
              </w:tc>
              <w:tc>
                <w:tcPr>
                  <w:tcW w:w="2279" w:type="dxa"/>
                </w:tcPr>
                <w:p w:rsidR="00AB57D8" w:rsidRDefault="00AB57D8">
                  <w:pPr>
                    <w:cnfStyle w:val="100000000000"/>
                  </w:pPr>
                  <w:r>
                    <w:t>RJ14</w:t>
                  </w:r>
                </w:p>
              </w:tc>
            </w:tr>
            <w:tr w:rsidR="00AB57D8" w:rsidTr="00AB57D8">
              <w:trPr>
                <w:cnfStyle w:val="000000100000"/>
              </w:trPr>
              <w:tc>
                <w:tcPr>
                  <w:cnfStyle w:val="001000000000"/>
                  <w:tcW w:w="2278" w:type="dxa"/>
                </w:tcPr>
                <w:p w:rsidR="00AB57D8" w:rsidRDefault="00AB57D8">
                  <w:r>
                    <w:t>Purpose</w:t>
                  </w:r>
                </w:p>
              </w:tc>
              <w:tc>
                <w:tcPr>
                  <w:tcW w:w="2279" w:type="dxa"/>
                </w:tcPr>
                <w:p w:rsidR="00AB57D8" w:rsidRDefault="00AB57D8">
                  <w:pPr>
                    <w:cnfStyle w:val="000000100000"/>
                  </w:pPr>
                  <w:r>
                    <w:t>Commercial</w:t>
                  </w:r>
                </w:p>
              </w:tc>
            </w:tr>
            <w:tr w:rsidR="00AB57D8" w:rsidTr="00AB57D8">
              <w:tc>
                <w:tcPr>
                  <w:cnfStyle w:val="001000000000"/>
                  <w:tcW w:w="2278" w:type="dxa"/>
                </w:tcPr>
                <w:p w:rsidR="00AB57D8" w:rsidRDefault="00AB57D8">
                  <w:r>
                    <w:t>Levels of Cover</w:t>
                  </w:r>
                </w:p>
              </w:tc>
              <w:tc>
                <w:tcPr>
                  <w:tcW w:w="2279" w:type="dxa"/>
                </w:tcPr>
                <w:p w:rsidR="00AB57D8" w:rsidRDefault="00AB57D8">
                  <w:pPr>
                    <w:cnfStyle w:val="000000000000"/>
                  </w:pPr>
                  <w:r>
                    <w:t>Comprehensive</w:t>
                  </w:r>
                </w:p>
              </w:tc>
            </w:tr>
            <w:tr w:rsidR="00AB57D8" w:rsidTr="00AB57D8">
              <w:trPr>
                <w:cnfStyle w:val="000000100000"/>
              </w:trPr>
              <w:tc>
                <w:tcPr>
                  <w:cnfStyle w:val="001000000000"/>
                  <w:tcW w:w="2278" w:type="dxa"/>
                </w:tcPr>
                <w:p w:rsidR="00AB57D8" w:rsidRDefault="00AB57D8">
                  <w:r>
                    <w:t>Radius of Settlement</w:t>
                  </w:r>
                </w:p>
              </w:tc>
              <w:tc>
                <w:tcPr>
                  <w:tcW w:w="2279" w:type="dxa"/>
                </w:tcPr>
                <w:p w:rsidR="00AB57D8" w:rsidRDefault="00AB57D8">
                  <w:pPr>
                    <w:cnfStyle w:val="000000100000"/>
                  </w:pPr>
                  <w:r>
                    <w:t>0-250Km</w:t>
                  </w:r>
                </w:p>
              </w:tc>
            </w:tr>
            <w:tr w:rsidR="00AB57D8" w:rsidTr="00AB57D8">
              <w:tc>
                <w:tcPr>
                  <w:cnfStyle w:val="001000000000"/>
                  <w:tcW w:w="2278" w:type="dxa"/>
                </w:tcPr>
                <w:p w:rsidR="00AB57D8" w:rsidRDefault="00AB57D8">
                  <w:r>
                    <w:t>No Claim bonus</w:t>
                  </w:r>
                </w:p>
              </w:tc>
              <w:tc>
                <w:tcPr>
                  <w:tcW w:w="2279" w:type="dxa"/>
                </w:tcPr>
                <w:p w:rsidR="00AB57D8" w:rsidRDefault="00AB57D8">
                  <w:pPr>
                    <w:cnfStyle w:val="000000000000"/>
                  </w:pPr>
                  <w:r>
                    <w:t>30%</w:t>
                  </w:r>
                </w:p>
              </w:tc>
            </w:tr>
            <w:tr w:rsidR="00AB57D8" w:rsidTr="00AB57D8">
              <w:trPr>
                <w:cnfStyle w:val="000000100000"/>
              </w:trPr>
              <w:tc>
                <w:tcPr>
                  <w:cnfStyle w:val="001000000000"/>
                  <w:tcW w:w="2278" w:type="dxa"/>
                </w:tcPr>
                <w:p w:rsidR="00AB57D8" w:rsidRDefault="00AB57D8">
                  <w:r>
                    <w:t>Basis of Settlement</w:t>
                  </w:r>
                </w:p>
              </w:tc>
              <w:tc>
                <w:tcPr>
                  <w:tcW w:w="2279" w:type="dxa"/>
                </w:tcPr>
                <w:p w:rsidR="00AB57D8" w:rsidRDefault="00AB57D8">
                  <w:pPr>
                    <w:cnfStyle w:val="000000100000"/>
                  </w:pPr>
                  <w:r>
                    <w:t>$250</w:t>
                  </w:r>
                </w:p>
              </w:tc>
            </w:tr>
            <w:tr w:rsidR="00AB57D8" w:rsidTr="00AB57D8">
              <w:tc>
                <w:tcPr>
                  <w:cnfStyle w:val="001000000000"/>
                  <w:tcW w:w="2278" w:type="dxa"/>
                </w:tcPr>
                <w:p w:rsidR="00AB57D8" w:rsidRDefault="00AB57D8">
                  <w:r>
                    <w:t>Are you under 25 years?</w:t>
                  </w:r>
                </w:p>
              </w:tc>
              <w:tc>
                <w:tcPr>
                  <w:tcW w:w="2279" w:type="dxa"/>
                </w:tcPr>
                <w:p w:rsidR="00AB57D8" w:rsidRDefault="00AB57D8">
                  <w:pPr>
                    <w:cnfStyle w:val="000000000000"/>
                  </w:pPr>
                  <w:r>
                    <w:t>No</w:t>
                  </w:r>
                </w:p>
              </w:tc>
            </w:tr>
            <w:tr w:rsidR="00AB57D8" w:rsidTr="00AB57D8">
              <w:trPr>
                <w:cnfStyle w:val="000000100000"/>
              </w:trPr>
              <w:tc>
                <w:tcPr>
                  <w:cnfStyle w:val="001000000000"/>
                  <w:tcW w:w="2278" w:type="dxa"/>
                </w:tcPr>
                <w:p w:rsidR="00AB57D8" w:rsidRDefault="00AB57D8">
                  <w:r>
                    <w:t>Excess</w:t>
                  </w:r>
                </w:p>
              </w:tc>
              <w:tc>
                <w:tcPr>
                  <w:tcW w:w="2279" w:type="dxa"/>
                </w:tcPr>
                <w:p w:rsidR="00AB57D8" w:rsidRDefault="00AB57D8">
                  <w:pPr>
                    <w:cnfStyle w:val="000000100000"/>
                  </w:pPr>
                  <w:r>
                    <w:t>$2500</w:t>
                  </w:r>
                </w:p>
              </w:tc>
            </w:tr>
          </w:tbl>
          <w:p w:rsidR="00AB57D8" w:rsidRDefault="00AB57D8">
            <w:pPr>
              <w:cnfStyle w:val="100000000000"/>
            </w:pPr>
          </w:p>
        </w:tc>
      </w:tr>
      <w:tr w:rsidR="00AB57D8" w:rsidTr="00AB57D8">
        <w:trPr>
          <w:cnfStyle w:val="100000000000"/>
        </w:trPr>
        <w:tc>
          <w:tcPr>
            <w:cnfStyle w:val="001000000000"/>
            <w:tcW w:w="4788" w:type="dxa"/>
          </w:tcPr>
          <w:p w:rsidR="00AB57D8" w:rsidRDefault="00AB57D8">
            <w:r>
              <w:t>Vehicle 1</w:t>
            </w:r>
          </w:p>
        </w:tc>
        <w:tc>
          <w:tcPr>
            <w:tcW w:w="4788" w:type="dxa"/>
          </w:tcPr>
          <w:tbl>
            <w:tblPr>
              <w:tblStyle w:val="LightShading-Accent4"/>
              <w:tblW w:w="0" w:type="auto"/>
              <w:tblLook w:val="04A0"/>
            </w:tblPr>
            <w:tblGrid>
              <w:gridCol w:w="2278"/>
              <w:gridCol w:w="2279"/>
            </w:tblGrid>
            <w:tr w:rsidR="00AB57D8" w:rsidTr="00AB57D8">
              <w:trPr>
                <w:cnfStyle w:val="100000000000"/>
              </w:trPr>
              <w:tc>
                <w:tcPr>
                  <w:cnfStyle w:val="001000000000"/>
                  <w:tcW w:w="2278" w:type="dxa"/>
                </w:tcPr>
                <w:p w:rsidR="00AB57D8" w:rsidRDefault="00AB57D8">
                  <w:proofErr w:type="spellStart"/>
                  <w:r>
                    <w:t>RegNo</w:t>
                  </w:r>
                  <w:proofErr w:type="spellEnd"/>
                </w:p>
              </w:tc>
              <w:tc>
                <w:tcPr>
                  <w:tcW w:w="2279" w:type="dxa"/>
                </w:tcPr>
                <w:p w:rsidR="00AB57D8" w:rsidRDefault="00AB57D8">
                  <w:pPr>
                    <w:cnfStyle w:val="100000000000"/>
                  </w:pPr>
                  <w:r>
                    <w:t>RJ14</w:t>
                  </w:r>
                </w:p>
              </w:tc>
            </w:tr>
            <w:tr w:rsidR="00AB57D8" w:rsidTr="00AB57D8">
              <w:trPr>
                <w:cnfStyle w:val="000000100000"/>
              </w:trPr>
              <w:tc>
                <w:tcPr>
                  <w:cnfStyle w:val="001000000000"/>
                  <w:tcW w:w="2278" w:type="dxa"/>
                </w:tcPr>
                <w:p w:rsidR="00AB57D8" w:rsidRDefault="00AB57D8">
                  <w:r>
                    <w:t>Purpose</w:t>
                  </w:r>
                </w:p>
              </w:tc>
              <w:tc>
                <w:tcPr>
                  <w:tcW w:w="2279" w:type="dxa"/>
                </w:tcPr>
                <w:p w:rsidR="00AB57D8" w:rsidRDefault="00AB57D8">
                  <w:pPr>
                    <w:cnfStyle w:val="000000100000"/>
                  </w:pPr>
                  <w:r>
                    <w:t>Commercial</w:t>
                  </w:r>
                </w:p>
              </w:tc>
            </w:tr>
            <w:tr w:rsidR="00AB57D8" w:rsidTr="00AB57D8">
              <w:tc>
                <w:tcPr>
                  <w:cnfStyle w:val="001000000000"/>
                  <w:tcW w:w="2278" w:type="dxa"/>
                </w:tcPr>
                <w:p w:rsidR="00AB57D8" w:rsidRDefault="00AB57D8">
                  <w:r>
                    <w:t>Levels of Cover</w:t>
                  </w:r>
                </w:p>
              </w:tc>
              <w:tc>
                <w:tcPr>
                  <w:tcW w:w="2279" w:type="dxa"/>
                </w:tcPr>
                <w:p w:rsidR="00AB57D8" w:rsidRDefault="00AB57D8">
                  <w:pPr>
                    <w:cnfStyle w:val="000000000000"/>
                  </w:pPr>
                  <w:r>
                    <w:t>Comprehensive</w:t>
                  </w:r>
                </w:p>
              </w:tc>
            </w:tr>
            <w:tr w:rsidR="00AB57D8" w:rsidTr="00AB57D8">
              <w:trPr>
                <w:cnfStyle w:val="000000100000"/>
              </w:trPr>
              <w:tc>
                <w:tcPr>
                  <w:cnfStyle w:val="001000000000"/>
                  <w:tcW w:w="2278" w:type="dxa"/>
                </w:tcPr>
                <w:p w:rsidR="00AB57D8" w:rsidRDefault="00AB57D8">
                  <w:r>
                    <w:t>Radius of Settlement</w:t>
                  </w:r>
                </w:p>
              </w:tc>
              <w:tc>
                <w:tcPr>
                  <w:tcW w:w="2279" w:type="dxa"/>
                </w:tcPr>
                <w:p w:rsidR="00AB57D8" w:rsidRDefault="00AB57D8">
                  <w:pPr>
                    <w:cnfStyle w:val="000000100000"/>
                  </w:pPr>
                  <w:r>
                    <w:t>0-250Km</w:t>
                  </w:r>
                </w:p>
              </w:tc>
            </w:tr>
            <w:tr w:rsidR="00AB57D8" w:rsidTr="00AB57D8">
              <w:tc>
                <w:tcPr>
                  <w:cnfStyle w:val="001000000000"/>
                  <w:tcW w:w="2278" w:type="dxa"/>
                </w:tcPr>
                <w:p w:rsidR="00AB57D8" w:rsidRDefault="00AB57D8">
                  <w:r>
                    <w:t>No Claim bonus</w:t>
                  </w:r>
                </w:p>
              </w:tc>
              <w:tc>
                <w:tcPr>
                  <w:tcW w:w="2279" w:type="dxa"/>
                </w:tcPr>
                <w:p w:rsidR="00AB57D8" w:rsidRDefault="00AB57D8">
                  <w:pPr>
                    <w:cnfStyle w:val="000000000000"/>
                  </w:pPr>
                  <w:r>
                    <w:t>30%</w:t>
                  </w:r>
                </w:p>
              </w:tc>
            </w:tr>
            <w:tr w:rsidR="00AB57D8" w:rsidTr="00AB57D8">
              <w:trPr>
                <w:cnfStyle w:val="000000100000"/>
              </w:trPr>
              <w:tc>
                <w:tcPr>
                  <w:cnfStyle w:val="001000000000"/>
                  <w:tcW w:w="2278" w:type="dxa"/>
                </w:tcPr>
                <w:p w:rsidR="00AB57D8" w:rsidRDefault="00AB57D8">
                  <w:r>
                    <w:t>Basis of Settlement</w:t>
                  </w:r>
                </w:p>
              </w:tc>
              <w:tc>
                <w:tcPr>
                  <w:tcW w:w="2279" w:type="dxa"/>
                </w:tcPr>
                <w:p w:rsidR="00AB57D8" w:rsidRDefault="00AB57D8">
                  <w:pPr>
                    <w:cnfStyle w:val="000000100000"/>
                  </w:pPr>
                  <w:r>
                    <w:t>$250</w:t>
                  </w:r>
                </w:p>
              </w:tc>
            </w:tr>
            <w:tr w:rsidR="00AB57D8" w:rsidTr="00AB57D8">
              <w:tc>
                <w:tcPr>
                  <w:cnfStyle w:val="001000000000"/>
                  <w:tcW w:w="2278" w:type="dxa"/>
                </w:tcPr>
                <w:p w:rsidR="00AB57D8" w:rsidRDefault="00AB57D8">
                  <w:r>
                    <w:t>Are you under 25 years?</w:t>
                  </w:r>
                </w:p>
              </w:tc>
              <w:tc>
                <w:tcPr>
                  <w:tcW w:w="2279" w:type="dxa"/>
                </w:tcPr>
                <w:p w:rsidR="00AB57D8" w:rsidRDefault="00AB57D8">
                  <w:pPr>
                    <w:cnfStyle w:val="000000000000"/>
                  </w:pPr>
                  <w:r>
                    <w:t>No</w:t>
                  </w:r>
                </w:p>
              </w:tc>
            </w:tr>
            <w:tr w:rsidR="00AB57D8" w:rsidTr="00AB57D8">
              <w:trPr>
                <w:cnfStyle w:val="000000100000"/>
              </w:trPr>
              <w:tc>
                <w:tcPr>
                  <w:cnfStyle w:val="001000000000"/>
                  <w:tcW w:w="2278" w:type="dxa"/>
                </w:tcPr>
                <w:p w:rsidR="00AB57D8" w:rsidRDefault="00AB57D8">
                  <w:r>
                    <w:t>Excess</w:t>
                  </w:r>
                </w:p>
              </w:tc>
              <w:tc>
                <w:tcPr>
                  <w:tcW w:w="2279" w:type="dxa"/>
                </w:tcPr>
                <w:p w:rsidR="00AB57D8" w:rsidRDefault="00AB57D8">
                  <w:pPr>
                    <w:cnfStyle w:val="000000100000"/>
                  </w:pPr>
                  <w:r>
                    <w:t>$2500</w:t>
                  </w:r>
                </w:p>
              </w:tc>
            </w:tr>
          </w:tbl>
          <w:p w:rsidR="00AB57D8" w:rsidRDefault="00AB57D8">
            <w:pPr>
              <w:cnfStyle w:val="100000000000"/>
            </w:pPr>
          </w:p>
        </w:tc>
      </w:tr>
    </w:tbl>
    <w:p w:rsidR="000F20AD" w:rsidRDefault="000F20AD"/>
    <w:p w:rsidR="000F20AD" w:rsidRDefault="000F20AD"/>
    <w:sectPr w:rsidR="000F20AD" w:rsidSect="009B6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1ACB"/>
    <w:multiLevelType w:val="multilevel"/>
    <w:tmpl w:val="2A184420"/>
    <w:lvl w:ilvl="0">
      <w:start w:val="1"/>
      <w:numFmt w:val="bullet"/>
      <w:lvlText w:val="●"/>
      <w:lvlJc w:val="left"/>
      <w:pPr>
        <w:ind w:left="357" w:hanging="357"/>
      </w:pPr>
      <w:rPr>
        <w:rFonts w:ascii="Noto Sans Symbols" w:eastAsia="Noto Sans Symbols" w:hAnsi="Noto Sans Symbols" w:cs="Noto Sans Symbols"/>
        <w:b w:val="0"/>
        <w:i w:val="0"/>
        <w:color w:val="00AFD7"/>
        <w:sz w:val="20"/>
        <w:szCs w:val="20"/>
      </w:rPr>
    </w:lvl>
    <w:lvl w:ilvl="1">
      <w:start w:val="1"/>
      <w:numFmt w:val="bullet"/>
      <w:lvlText w:val="&gt;"/>
      <w:lvlJc w:val="left"/>
      <w:pPr>
        <w:ind w:left="714" w:hanging="357"/>
      </w:pPr>
      <w:rPr>
        <w:rFonts w:ascii="Noto Sans Symbols" w:eastAsia="Noto Sans Symbols" w:hAnsi="Noto Sans Symbols" w:cs="Noto Sans Symbols"/>
        <w:b w:val="0"/>
        <w:i w:val="0"/>
        <w:color w:val="00AFD7"/>
        <w:sz w:val="20"/>
        <w:szCs w:val="20"/>
      </w:rPr>
    </w:lvl>
    <w:lvl w:ilvl="2">
      <w:start w:val="1"/>
      <w:numFmt w:val="bullet"/>
      <w:lvlText w:val="▪"/>
      <w:lvlJc w:val="left"/>
      <w:pPr>
        <w:ind w:left="1071" w:hanging="357"/>
      </w:pPr>
      <w:rPr>
        <w:rFonts w:ascii="Noto Sans Symbols" w:eastAsia="Noto Sans Symbols" w:hAnsi="Noto Sans Symbols" w:cs="Noto Sans Symbols"/>
        <w:b w:val="0"/>
        <w:i w:val="0"/>
        <w:color w:val="00AFD7"/>
        <w:sz w:val="20"/>
        <w:szCs w:val="20"/>
      </w:rPr>
    </w:lvl>
    <w:lvl w:ilvl="3">
      <w:start w:val="1"/>
      <w:numFmt w:val="bullet"/>
      <w:lvlText w:val="-"/>
      <w:lvlJc w:val="left"/>
      <w:pPr>
        <w:ind w:left="1428" w:hanging="357"/>
      </w:pPr>
      <w:rPr>
        <w:rFonts w:ascii="Arial" w:eastAsia="Arial" w:hAnsi="Arial" w:cs="Arial"/>
        <w:b/>
        <w:color w:val="00AFD7"/>
        <w:sz w:val="20"/>
        <w:szCs w:val="20"/>
      </w:rPr>
    </w:lvl>
    <w:lvl w:ilvl="4">
      <w:start w:val="1"/>
      <w:numFmt w:val="bullet"/>
      <w:lvlText w:val="o"/>
      <w:lvlJc w:val="left"/>
      <w:pPr>
        <w:ind w:left="1785" w:hanging="357"/>
      </w:pPr>
      <w:rPr>
        <w:rFonts w:ascii="Courier New" w:eastAsia="Courier New" w:hAnsi="Courier New" w:cs="Courier New"/>
        <w:color w:val="00AFD7"/>
      </w:rPr>
    </w:lvl>
    <w:lvl w:ilvl="5">
      <w:start w:val="1"/>
      <w:numFmt w:val="bullet"/>
      <w:lvlText w:val="▪"/>
      <w:lvlJc w:val="left"/>
      <w:pPr>
        <w:ind w:left="2142" w:hanging="357"/>
      </w:pPr>
      <w:rPr>
        <w:rFonts w:ascii="Noto Sans Symbols" w:eastAsia="Noto Sans Symbols" w:hAnsi="Noto Sans Symbols" w:cs="Noto Sans Symbols"/>
        <w:color w:val="00AFD7"/>
      </w:rPr>
    </w:lvl>
    <w:lvl w:ilvl="6">
      <w:start w:val="1"/>
      <w:numFmt w:val="bullet"/>
      <w:lvlText w:val="●"/>
      <w:lvlJc w:val="left"/>
      <w:pPr>
        <w:ind w:left="2499" w:hanging="357"/>
      </w:pPr>
      <w:rPr>
        <w:rFonts w:ascii="Noto Sans Symbols" w:eastAsia="Noto Sans Symbols" w:hAnsi="Noto Sans Symbols" w:cs="Noto Sans Symbols"/>
        <w:color w:val="00AFD7"/>
      </w:rPr>
    </w:lvl>
    <w:lvl w:ilvl="7">
      <w:start w:val="1"/>
      <w:numFmt w:val="bullet"/>
      <w:lvlText w:val="o"/>
      <w:lvlJc w:val="left"/>
      <w:pPr>
        <w:ind w:left="2856" w:hanging="356"/>
      </w:pPr>
      <w:rPr>
        <w:rFonts w:ascii="Courier New" w:eastAsia="Courier New" w:hAnsi="Courier New" w:cs="Courier New"/>
        <w:color w:val="00AFD7"/>
      </w:rPr>
    </w:lvl>
    <w:lvl w:ilvl="8">
      <w:start w:val="1"/>
      <w:numFmt w:val="bullet"/>
      <w:lvlText w:val="▪"/>
      <w:lvlJc w:val="left"/>
      <w:pPr>
        <w:ind w:left="3213" w:hanging="357"/>
      </w:pPr>
      <w:rPr>
        <w:rFonts w:ascii="Noto Sans Symbols" w:eastAsia="Noto Sans Symbols" w:hAnsi="Noto Sans Symbols" w:cs="Noto Sans Symbols"/>
        <w:color w:val="00AFD7"/>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6597"/>
    <w:rsid w:val="000F20AD"/>
    <w:rsid w:val="001F03E3"/>
    <w:rsid w:val="0027018D"/>
    <w:rsid w:val="003E5E8C"/>
    <w:rsid w:val="004C7B67"/>
    <w:rsid w:val="005B78C4"/>
    <w:rsid w:val="006B0DB9"/>
    <w:rsid w:val="007942B4"/>
    <w:rsid w:val="00926597"/>
    <w:rsid w:val="009B6FD1"/>
    <w:rsid w:val="009C6641"/>
    <w:rsid w:val="00AB57D8"/>
    <w:rsid w:val="00C05765"/>
    <w:rsid w:val="00CB584C"/>
    <w:rsid w:val="00D05618"/>
    <w:rsid w:val="00D5731D"/>
    <w:rsid w:val="00DD6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D1"/>
  </w:style>
  <w:style w:type="paragraph" w:styleId="Heading1">
    <w:name w:val="heading 1"/>
    <w:basedOn w:val="normal0"/>
    <w:next w:val="normal0"/>
    <w:link w:val="Heading1Char"/>
    <w:rsid w:val="000F20AD"/>
    <w:pPr>
      <w:keepNext/>
      <w:outlineLvl w:val="0"/>
    </w:pPr>
    <w:rPr>
      <w:smallCaps/>
      <w:color w:val="0C2340"/>
      <w:sz w:val="30"/>
      <w:szCs w:val="30"/>
    </w:rPr>
  </w:style>
  <w:style w:type="paragraph" w:styleId="Heading2">
    <w:name w:val="heading 2"/>
    <w:basedOn w:val="Normal"/>
    <w:next w:val="Normal"/>
    <w:link w:val="Heading2Char"/>
    <w:uiPriority w:val="9"/>
    <w:semiHidden/>
    <w:unhideWhenUsed/>
    <w:qFormat/>
    <w:rsid w:val="000F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731D"/>
    <w:pPr>
      <w:spacing w:after="240" w:line="240" w:lineRule="auto"/>
    </w:pPr>
    <w:rPr>
      <w:rFonts w:ascii="Arial" w:eastAsia="Arial" w:hAnsi="Arial" w:cs="Arial"/>
      <w:sz w:val="20"/>
      <w:szCs w:val="20"/>
      <w:lang w:val="en-AU"/>
    </w:rPr>
  </w:style>
  <w:style w:type="character" w:customStyle="1" w:styleId="Heading1Char">
    <w:name w:val="Heading 1 Char"/>
    <w:basedOn w:val="DefaultParagraphFont"/>
    <w:link w:val="Heading1"/>
    <w:rsid w:val="000F20AD"/>
    <w:rPr>
      <w:rFonts w:ascii="Arial" w:eastAsia="Arial" w:hAnsi="Arial" w:cs="Arial"/>
      <w:smallCaps/>
      <w:color w:val="0C2340"/>
      <w:sz w:val="30"/>
      <w:szCs w:val="30"/>
      <w:lang w:val="en-AU"/>
    </w:rPr>
  </w:style>
  <w:style w:type="character" w:customStyle="1" w:styleId="Heading2Char">
    <w:name w:val="Heading 2 Char"/>
    <w:basedOn w:val="DefaultParagraphFont"/>
    <w:link w:val="Heading2"/>
    <w:uiPriority w:val="9"/>
    <w:semiHidden/>
    <w:rsid w:val="000F20A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B57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AB57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AB57D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AB57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c.com.au" TargetMode="External"/><Relationship Id="rId5" Type="http://schemas.openxmlformats.org/officeDocument/2006/relationships/hyperlink" Target="mailto:feedback@abc.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dc:creator>
  <cp:keywords/>
  <dc:description/>
  <cp:lastModifiedBy>DEEL</cp:lastModifiedBy>
  <cp:revision>15</cp:revision>
  <dcterms:created xsi:type="dcterms:W3CDTF">2019-12-31T16:07:00Z</dcterms:created>
  <dcterms:modified xsi:type="dcterms:W3CDTF">2019-12-31T18:02:00Z</dcterms:modified>
</cp:coreProperties>
</file>