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9501E" w14:textId="77777777" w:rsidR="0087190F" w:rsidRPr="00292645" w:rsidRDefault="0087190F" w:rsidP="0087190F">
      <w:pPr>
        <w:rPr>
          <w:sz w:val="28"/>
          <w:szCs w:val="28"/>
        </w:rPr>
      </w:pPr>
    </w:p>
    <w:p w14:paraId="5CA390AC" w14:textId="77777777" w:rsidR="0087190F" w:rsidRPr="00292645" w:rsidRDefault="0087190F" w:rsidP="0087190F">
      <w:pPr>
        <w:jc w:val="center"/>
        <w:rPr>
          <w:sz w:val="28"/>
          <w:szCs w:val="28"/>
        </w:rPr>
      </w:pPr>
      <w:r w:rsidRPr="00292645">
        <w:rPr>
          <w:b/>
          <w:sz w:val="48"/>
          <w:szCs w:val="28"/>
        </w:rPr>
        <w:t>Assignment 4</w:t>
      </w:r>
      <w:r w:rsidRPr="00292645">
        <w:rPr>
          <w:b/>
          <w:sz w:val="48"/>
          <w:szCs w:val="28"/>
        </w:rPr>
        <w:br/>
      </w:r>
      <w:r w:rsidRPr="00292645">
        <w:rPr>
          <w:b/>
          <w:sz w:val="48"/>
          <w:szCs w:val="28"/>
        </w:rPr>
        <w:br/>
      </w:r>
      <w:r w:rsidRPr="00292645">
        <w:rPr>
          <w:b/>
          <w:sz w:val="40"/>
          <w:szCs w:val="28"/>
        </w:rPr>
        <w:t>Five-Stage Pipeline Design, Hazard Analysis,</w:t>
      </w:r>
      <w:r w:rsidRPr="00292645">
        <w:rPr>
          <w:b/>
          <w:sz w:val="40"/>
          <w:szCs w:val="28"/>
        </w:rPr>
        <w:br/>
        <w:t>and Performance Evaluation</w:t>
      </w:r>
    </w:p>
    <w:p w14:paraId="09F20768" w14:textId="77777777" w:rsidR="0087190F" w:rsidRPr="00292645" w:rsidRDefault="0087190F" w:rsidP="0087190F">
      <w:pPr>
        <w:rPr>
          <w:sz w:val="28"/>
          <w:szCs w:val="28"/>
        </w:rPr>
      </w:pPr>
    </w:p>
    <w:p w14:paraId="2512C9FE" w14:textId="77777777" w:rsidR="0087190F" w:rsidRPr="00292645" w:rsidRDefault="0087190F" w:rsidP="0087190F">
      <w:pPr>
        <w:jc w:val="center"/>
        <w:rPr>
          <w:sz w:val="28"/>
          <w:szCs w:val="28"/>
        </w:rPr>
      </w:pPr>
      <w:r w:rsidRPr="00292645">
        <w:rPr>
          <w:b/>
          <w:sz w:val="28"/>
          <w:szCs w:val="28"/>
        </w:rPr>
        <w:t xml:space="preserve">Course: </w:t>
      </w:r>
      <w:r w:rsidRPr="00292645">
        <w:rPr>
          <w:sz w:val="28"/>
          <w:szCs w:val="28"/>
        </w:rPr>
        <w:t>Computer Architecture</w:t>
      </w:r>
      <w:r w:rsidRPr="00292645">
        <w:rPr>
          <w:sz w:val="28"/>
          <w:szCs w:val="28"/>
        </w:rPr>
        <w:br/>
      </w:r>
      <w:r w:rsidRPr="00292645">
        <w:rPr>
          <w:b/>
          <w:sz w:val="28"/>
          <w:szCs w:val="28"/>
        </w:rPr>
        <w:t xml:space="preserve">Project: </w:t>
      </w:r>
      <w:proofErr w:type="spellStart"/>
      <w:r w:rsidRPr="00292645">
        <w:rPr>
          <w:sz w:val="28"/>
          <w:szCs w:val="28"/>
        </w:rPr>
        <w:t>SparseFlow</w:t>
      </w:r>
      <w:proofErr w:type="spellEnd"/>
      <w:r w:rsidRPr="00292645">
        <w:rPr>
          <w:sz w:val="28"/>
          <w:szCs w:val="28"/>
        </w:rPr>
        <w:t xml:space="preserve"> - Application-Specific Processor Design</w:t>
      </w:r>
      <w:r w:rsidRPr="00292645">
        <w:rPr>
          <w:sz w:val="28"/>
          <w:szCs w:val="28"/>
        </w:rPr>
        <w:br/>
      </w:r>
      <w:r w:rsidRPr="00292645">
        <w:rPr>
          <w:sz w:val="28"/>
          <w:szCs w:val="28"/>
        </w:rPr>
        <w:br/>
      </w:r>
    </w:p>
    <w:p w14:paraId="5CDBEB5D" w14:textId="77777777" w:rsidR="0087190F" w:rsidRPr="00292645" w:rsidRDefault="0087190F" w:rsidP="0087190F">
      <w:pPr>
        <w:jc w:val="center"/>
        <w:rPr>
          <w:sz w:val="28"/>
          <w:szCs w:val="28"/>
        </w:rPr>
      </w:pPr>
      <w:r w:rsidRPr="00292645">
        <w:rPr>
          <w:b/>
          <w:sz w:val="28"/>
          <w:szCs w:val="28"/>
        </w:rPr>
        <w:t>Group Members:</w:t>
      </w:r>
    </w:p>
    <w:tbl>
      <w:tblPr>
        <w:tblStyle w:val="LightGrid-Accent1"/>
        <w:tblW w:w="0" w:type="auto"/>
        <w:jc w:val="center"/>
        <w:tblLook w:val="04A0" w:firstRow="1" w:lastRow="0" w:firstColumn="1" w:lastColumn="0" w:noHBand="0" w:noVBand="1"/>
      </w:tblPr>
      <w:tblGrid>
        <w:gridCol w:w="2880"/>
        <w:gridCol w:w="2880"/>
      </w:tblGrid>
      <w:tr w:rsidR="0087190F" w14:paraId="4546E51A" w14:textId="77777777" w:rsidTr="001304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E143AC" w14:textId="77777777" w:rsidR="0087190F" w:rsidRPr="00AC612C" w:rsidRDefault="0087190F" w:rsidP="00292645">
            <w:pPr>
              <w:jc w:val="center"/>
            </w:pPr>
            <w:r w:rsidRPr="00AC612C">
              <w:rPr>
                <w:sz w:val="28"/>
                <w:szCs w:val="28"/>
              </w:rPr>
              <w:t>Name</w:t>
            </w:r>
          </w:p>
        </w:tc>
        <w:tc>
          <w:tcPr>
            <w:tcW w:w="2880" w:type="dxa"/>
          </w:tcPr>
          <w:p w14:paraId="0BEE051D" w14:textId="77777777" w:rsidR="0087190F" w:rsidRPr="00AC612C" w:rsidRDefault="0087190F" w:rsidP="00292645">
            <w:pPr>
              <w:jc w:val="center"/>
              <w:cnfStyle w:val="100000000000" w:firstRow="1" w:lastRow="0" w:firstColumn="0" w:lastColumn="0" w:oddVBand="0" w:evenVBand="0" w:oddHBand="0" w:evenHBand="0" w:firstRowFirstColumn="0" w:firstRowLastColumn="0" w:lastRowFirstColumn="0" w:lastRowLastColumn="0"/>
            </w:pPr>
            <w:r w:rsidRPr="00AC612C">
              <w:rPr>
                <w:sz w:val="28"/>
                <w:szCs w:val="28"/>
              </w:rPr>
              <w:t>Qalam ID</w:t>
            </w:r>
          </w:p>
        </w:tc>
      </w:tr>
      <w:tr w:rsidR="0087190F" w14:paraId="3EE4BA8F" w14:textId="77777777" w:rsidTr="001304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CFFFCB" w14:textId="77777777" w:rsidR="0087190F" w:rsidRPr="00871397" w:rsidRDefault="0087190F" w:rsidP="001304CA">
            <w:pPr>
              <w:rPr>
                <w:b w:val="0"/>
                <w:bCs w:val="0"/>
              </w:rPr>
            </w:pPr>
            <w:r w:rsidRPr="00871397">
              <w:rPr>
                <w:b w:val="0"/>
                <w:bCs w:val="0"/>
                <w:sz w:val="28"/>
                <w:szCs w:val="28"/>
              </w:rPr>
              <w:t>Sameer Ahmed</w:t>
            </w:r>
          </w:p>
        </w:tc>
        <w:tc>
          <w:tcPr>
            <w:tcW w:w="2880" w:type="dxa"/>
          </w:tcPr>
          <w:p w14:paraId="0594F76D" w14:textId="77777777" w:rsidR="0087190F" w:rsidRDefault="0087190F" w:rsidP="001304CA">
            <w:pPr>
              <w:cnfStyle w:val="000000100000" w:firstRow="0" w:lastRow="0" w:firstColumn="0" w:lastColumn="0" w:oddVBand="0" w:evenVBand="0" w:oddHBand="1" w:evenHBand="0" w:firstRowFirstColumn="0" w:firstRowLastColumn="0" w:lastRowFirstColumn="0" w:lastRowLastColumn="0"/>
            </w:pPr>
            <w:r>
              <w:rPr>
                <w:sz w:val="28"/>
                <w:szCs w:val="28"/>
              </w:rPr>
              <w:t>467192</w:t>
            </w:r>
          </w:p>
        </w:tc>
      </w:tr>
      <w:tr w:rsidR="0087190F" w14:paraId="26A11E39" w14:textId="77777777" w:rsidTr="001304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D5CEFF" w14:textId="77777777" w:rsidR="0087190F" w:rsidRPr="00871397" w:rsidRDefault="0087190F" w:rsidP="001304CA">
            <w:pPr>
              <w:rPr>
                <w:b w:val="0"/>
                <w:bCs w:val="0"/>
              </w:rPr>
            </w:pPr>
            <w:r w:rsidRPr="00871397">
              <w:rPr>
                <w:b w:val="0"/>
                <w:bCs w:val="0"/>
                <w:sz w:val="28"/>
                <w:szCs w:val="28"/>
              </w:rPr>
              <w:t>Rimsha Nosheen</w:t>
            </w:r>
          </w:p>
        </w:tc>
        <w:tc>
          <w:tcPr>
            <w:tcW w:w="2880" w:type="dxa"/>
          </w:tcPr>
          <w:p w14:paraId="1072FEAE" w14:textId="77777777" w:rsidR="0087190F" w:rsidRDefault="0087190F" w:rsidP="001304CA">
            <w:pPr>
              <w:cnfStyle w:val="000000010000" w:firstRow="0" w:lastRow="0" w:firstColumn="0" w:lastColumn="0" w:oddVBand="0" w:evenVBand="0" w:oddHBand="0" w:evenHBand="1" w:firstRowFirstColumn="0" w:firstRowLastColumn="0" w:lastRowFirstColumn="0" w:lastRowLastColumn="0"/>
            </w:pPr>
            <w:r>
              <w:rPr>
                <w:sz w:val="28"/>
                <w:szCs w:val="28"/>
              </w:rPr>
              <w:t>471832</w:t>
            </w:r>
          </w:p>
        </w:tc>
      </w:tr>
      <w:tr w:rsidR="0087190F" w14:paraId="220D4A7D" w14:textId="77777777" w:rsidTr="001304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112F5A" w14:textId="77777777" w:rsidR="0087190F" w:rsidRPr="00871397" w:rsidRDefault="0087190F" w:rsidP="001304CA">
            <w:pPr>
              <w:rPr>
                <w:b w:val="0"/>
                <w:bCs w:val="0"/>
              </w:rPr>
            </w:pPr>
            <w:r w:rsidRPr="00871397">
              <w:rPr>
                <w:b w:val="0"/>
                <w:bCs w:val="0"/>
                <w:sz w:val="28"/>
                <w:szCs w:val="28"/>
              </w:rPr>
              <w:t>Qura-Tul-Ain Azhar</w:t>
            </w:r>
          </w:p>
        </w:tc>
        <w:tc>
          <w:tcPr>
            <w:tcW w:w="2880" w:type="dxa"/>
          </w:tcPr>
          <w:p w14:paraId="44523D7A" w14:textId="77777777" w:rsidR="0087190F" w:rsidRDefault="0087190F" w:rsidP="001304CA">
            <w:pPr>
              <w:cnfStyle w:val="000000100000" w:firstRow="0" w:lastRow="0" w:firstColumn="0" w:lastColumn="0" w:oddVBand="0" w:evenVBand="0" w:oddHBand="1" w:evenHBand="0" w:firstRowFirstColumn="0" w:firstRowLastColumn="0" w:lastRowFirstColumn="0" w:lastRowLastColumn="0"/>
            </w:pPr>
            <w:r w:rsidRPr="00BD2986">
              <w:rPr>
                <w:sz w:val="28"/>
                <w:szCs w:val="28"/>
              </w:rPr>
              <w:t>460239</w:t>
            </w:r>
          </w:p>
        </w:tc>
      </w:tr>
    </w:tbl>
    <w:p w14:paraId="0438730D" w14:textId="253C6BD7" w:rsidR="00F07AC0" w:rsidRPr="00292645" w:rsidRDefault="0087190F" w:rsidP="0087190F">
      <w:pPr>
        <w:jc w:val="center"/>
        <w:rPr>
          <w:sz w:val="28"/>
          <w:szCs w:val="28"/>
        </w:rPr>
      </w:pPr>
      <w:r w:rsidRPr="00292645">
        <w:rPr>
          <w:sz w:val="28"/>
          <w:szCs w:val="28"/>
        </w:rPr>
        <w:br/>
      </w:r>
      <w:r w:rsidRPr="00292645">
        <w:rPr>
          <w:b/>
          <w:sz w:val="28"/>
          <w:szCs w:val="28"/>
        </w:rPr>
        <w:t xml:space="preserve">Submission Date: </w:t>
      </w:r>
      <w:r w:rsidRPr="00292645">
        <w:rPr>
          <w:sz w:val="28"/>
          <w:szCs w:val="28"/>
        </w:rPr>
        <w:t>December 1</w:t>
      </w:r>
      <w:r w:rsidR="00DF5DD0" w:rsidRPr="00292645">
        <w:rPr>
          <w:sz w:val="28"/>
          <w:szCs w:val="28"/>
        </w:rPr>
        <w:t>9</w:t>
      </w:r>
      <w:r w:rsidRPr="00292645">
        <w:rPr>
          <w:sz w:val="28"/>
          <w:szCs w:val="28"/>
        </w:rPr>
        <w:t>, 2025</w:t>
      </w:r>
    </w:p>
    <w:p w14:paraId="1A01DBF8" w14:textId="77777777" w:rsidR="00F07AC0" w:rsidRDefault="00F07AC0">
      <w:r>
        <w:br w:type="page"/>
      </w:r>
    </w:p>
    <w:p w14:paraId="258CCA5F" w14:textId="77777777" w:rsidR="00F07AC0" w:rsidRDefault="00F07AC0" w:rsidP="0087190F">
      <w:pPr>
        <w:jc w:val="center"/>
        <w:sectPr w:rsidR="00F07AC0" w:rsidSect="00034616">
          <w:headerReference w:type="default" r:id="rId8"/>
          <w:pgSz w:w="12240" w:h="15840"/>
          <w:pgMar w:top="1440" w:right="1800" w:bottom="1440" w:left="1800" w:header="720" w:footer="720" w:gutter="0"/>
          <w:cols w:space="720"/>
          <w:docGrid w:linePitch="360"/>
        </w:sectPr>
      </w:pPr>
    </w:p>
    <w:p w14:paraId="34537401" w14:textId="77777777" w:rsidR="00EE5E54" w:rsidRDefault="0087190F" w:rsidP="00EE5E54">
      <w:pPr>
        <w:pStyle w:val="Heading1"/>
        <w:spacing w:line="240" w:lineRule="auto"/>
        <w:rPr>
          <w:noProof/>
        </w:rPr>
      </w:pPr>
      <w:bookmarkStart w:id="0" w:name="_Toc216992514"/>
      <w:bookmarkStart w:id="1" w:name="_Toc216997007"/>
      <w:bookmarkStart w:id="2" w:name="_Toc216997473"/>
      <w:r>
        <w:rPr>
          <w:color w:val="003366"/>
          <w:sz w:val="32"/>
        </w:rPr>
        <w:lastRenderedPageBreak/>
        <w:t>Table of Contents</w:t>
      </w:r>
      <w:bookmarkEnd w:id="0"/>
      <w:bookmarkEnd w:id="1"/>
      <w:bookmarkEnd w:id="2"/>
      <w:r>
        <w:rPr>
          <w:rFonts w:ascii="Calibri" w:eastAsiaTheme="minorEastAsia" w:hAnsi="Calibri" w:cstheme="minorBidi"/>
          <w:b w:val="0"/>
          <w:bCs w:val="0"/>
          <w:color w:val="auto"/>
          <w:sz w:val="22"/>
          <w:szCs w:val="22"/>
        </w:rPr>
        <w:fldChar w:fldCharType="begin"/>
      </w:r>
      <w:r>
        <w:rPr>
          <w:rFonts w:ascii="Calibri" w:eastAsiaTheme="minorEastAsia" w:hAnsi="Calibri" w:cstheme="minorBidi"/>
          <w:b w:val="0"/>
          <w:bCs w:val="0"/>
          <w:color w:val="auto"/>
          <w:sz w:val="22"/>
          <w:szCs w:val="22"/>
        </w:rPr>
        <w:instrText xml:space="preserve"> TOC \o "1-3" \h \z \u </w:instrText>
      </w:r>
      <w:r>
        <w:rPr>
          <w:rFonts w:ascii="Calibri" w:eastAsiaTheme="minorEastAsia" w:hAnsi="Calibri" w:cstheme="minorBidi"/>
          <w:b w:val="0"/>
          <w:bCs w:val="0"/>
          <w:color w:val="auto"/>
          <w:sz w:val="22"/>
          <w:szCs w:val="22"/>
        </w:rPr>
        <w:fldChar w:fldCharType="separate"/>
      </w:r>
    </w:p>
    <w:p w14:paraId="009617D8" w14:textId="1649D184"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r>
        <w:rPr>
          <w:rStyle w:val="Hyperlink"/>
          <w:noProof/>
        </w:rPr>
        <w:t xml:space="preserve">1. </w:t>
      </w:r>
      <w:hyperlink w:anchor="_Toc216997473" w:history="1">
        <w:r>
          <w:rPr>
            <w:rStyle w:val="Hyperlink"/>
            <w:noProof/>
          </w:rPr>
          <w:t>Pipeline Architecture Description</w:t>
        </w:r>
        <w:r>
          <w:rPr>
            <w:noProof/>
            <w:webHidden/>
          </w:rPr>
          <w:tab/>
        </w:r>
        <w:r>
          <w:rPr>
            <w:noProof/>
            <w:webHidden/>
          </w:rPr>
          <w:fldChar w:fldCharType="begin"/>
        </w:r>
        <w:r>
          <w:rPr>
            <w:noProof/>
            <w:webHidden/>
          </w:rPr>
          <w:instrText xml:space="preserve"> PAGEREF _Toc216997473 \h </w:instrText>
        </w:r>
        <w:r>
          <w:rPr>
            <w:noProof/>
            <w:webHidden/>
          </w:rPr>
        </w:r>
        <w:r>
          <w:rPr>
            <w:noProof/>
            <w:webHidden/>
          </w:rPr>
          <w:fldChar w:fldCharType="separate"/>
        </w:r>
        <w:r>
          <w:rPr>
            <w:noProof/>
            <w:webHidden/>
          </w:rPr>
          <w:t>1</w:t>
        </w:r>
        <w:r>
          <w:rPr>
            <w:noProof/>
            <w:webHidden/>
          </w:rPr>
          <w:fldChar w:fldCharType="end"/>
        </w:r>
      </w:hyperlink>
    </w:p>
    <w:p w14:paraId="191D65E7" w14:textId="3EF13B0D"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74" w:history="1">
        <w:r w:rsidRPr="0047692B">
          <w:rPr>
            <w:rStyle w:val="Hyperlink"/>
            <w:noProof/>
          </w:rPr>
          <w:t>1.1 Overall Pipeline Structure</w:t>
        </w:r>
        <w:r>
          <w:rPr>
            <w:noProof/>
            <w:webHidden/>
          </w:rPr>
          <w:tab/>
        </w:r>
        <w:r>
          <w:rPr>
            <w:noProof/>
            <w:webHidden/>
          </w:rPr>
          <w:fldChar w:fldCharType="begin"/>
        </w:r>
        <w:r>
          <w:rPr>
            <w:noProof/>
            <w:webHidden/>
          </w:rPr>
          <w:instrText xml:space="preserve"> PAGEREF _Toc216997474 \h </w:instrText>
        </w:r>
        <w:r>
          <w:rPr>
            <w:noProof/>
            <w:webHidden/>
          </w:rPr>
        </w:r>
        <w:r>
          <w:rPr>
            <w:noProof/>
            <w:webHidden/>
          </w:rPr>
          <w:fldChar w:fldCharType="separate"/>
        </w:r>
        <w:r>
          <w:rPr>
            <w:noProof/>
            <w:webHidden/>
          </w:rPr>
          <w:t>3</w:t>
        </w:r>
        <w:r>
          <w:rPr>
            <w:noProof/>
            <w:webHidden/>
          </w:rPr>
          <w:fldChar w:fldCharType="end"/>
        </w:r>
      </w:hyperlink>
    </w:p>
    <w:p w14:paraId="17DB1DBF" w14:textId="29DDBF34"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75" w:history="1">
        <w:r w:rsidRPr="0047692B">
          <w:rPr>
            <w:rStyle w:val="Hyperlink"/>
            <w:noProof/>
          </w:rPr>
          <w:t>1.2 Key Datapath Components</w:t>
        </w:r>
        <w:r>
          <w:rPr>
            <w:noProof/>
            <w:webHidden/>
          </w:rPr>
          <w:tab/>
        </w:r>
        <w:r>
          <w:rPr>
            <w:noProof/>
            <w:webHidden/>
          </w:rPr>
          <w:fldChar w:fldCharType="begin"/>
        </w:r>
        <w:r>
          <w:rPr>
            <w:noProof/>
            <w:webHidden/>
          </w:rPr>
          <w:instrText xml:space="preserve"> PAGEREF _Toc216997475 \h </w:instrText>
        </w:r>
        <w:r>
          <w:rPr>
            <w:noProof/>
            <w:webHidden/>
          </w:rPr>
        </w:r>
        <w:r>
          <w:rPr>
            <w:noProof/>
            <w:webHidden/>
          </w:rPr>
          <w:fldChar w:fldCharType="separate"/>
        </w:r>
        <w:r>
          <w:rPr>
            <w:noProof/>
            <w:webHidden/>
          </w:rPr>
          <w:t>3</w:t>
        </w:r>
        <w:r>
          <w:rPr>
            <w:noProof/>
            <w:webHidden/>
          </w:rPr>
          <w:fldChar w:fldCharType="end"/>
        </w:r>
      </w:hyperlink>
    </w:p>
    <w:p w14:paraId="4C10EAA9" w14:textId="15192566"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76" w:history="1">
        <w:r w:rsidRPr="0047692B">
          <w:rPr>
            <w:rStyle w:val="Hyperlink"/>
            <w:noProof/>
          </w:rPr>
          <w:t>1.3 Suitability for Sparse Matrix Operations</w:t>
        </w:r>
        <w:r>
          <w:rPr>
            <w:noProof/>
            <w:webHidden/>
          </w:rPr>
          <w:tab/>
        </w:r>
        <w:r>
          <w:rPr>
            <w:noProof/>
            <w:webHidden/>
          </w:rPr>
          <w:fldChar w:fldCharType="begin"/>
        </w:r>
        <w:r>
          <w:rPr>
            <w:noProof/>
            <w:webHidden/>
          </w:rPr>
          <w:instrText xml:space="preserve"> PAGEREF _Toc216997476 \h </w:instrText>
        </w:r>
        <w:r>
          <w:rPr>
            <w:noProof/>
            <w:webHidden/>
          </w:rPr>
        </w:r>
        <w:r>
          <w:rPr>
            <w:noProof/>
            <w:webHidden/>
          </w:rPr>
          <w:fldChar w:fldCharType="separate"/>
        </w:r>
        <w:r>
          <w:rPr>
            <w:noProof/>
            <w:webHidden/>
          </w:rPr>
          <w:t>4</w:t>
        </w:r>
        <w:r>
          <w:rPr>
            <w:noProof/>
            <w:webHidden/>
          </w:rPr>
          <w:fldChar w:fldCharType="end"/>
        </w:r>
      </w:hyperlink>
    </w:p>
    <w:p w14:paraId="4007356A" w14:textId="571933B5"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hyperlink w:anchor="_Toc216997477" w:history="1">
        <w:r w:rsidRPr="0047692B">
          <w:rPr>
            <w:rStyle w:val="Hyperlink"/>
            <w:noProof/>
          </w:rPr>
          <w:t>2. Pipeline Registers and Inter-Stage Communication</w:t>
        </w:r>
        <w:r>
          <w:rPr>
            <w:noProof/>
            <w:webHidden/>
          </w:rPr>
          <w:tab/>
        </w:r>
        <w:r>
          <w:rPr>
            <w:noProof/>
            <w:webHidden/>
          </w:rPr>
          <w:fldChar w:fldCharType="begin"/>
        </w:r>
        <w:r>
          <w:rPr>
            <w:noProof/>
            <w:webHidden/>
          </w:rPr>
          <w:instrText xml:space="preserve"> PAGEREF _Toc216997477 \h </w:instrText>
        </w:r>
        <w:r>
          <w:rPr>
            <w:noProof/>
            <w:webHidden/>
          </w:rPr>
        </w:r>
        <w:r>
          <w:rPr>
            <w:noProof/>
            <w:webHidden/>
          </w:rPr>
          <w:fldChar w:fldCharType="separate"/>
        </w:r>
        <w:r>
          <w:rPr>
            <w:noProof/>
            <w:webHidden/>
          </w:rPr>
          <w:t>5</w:t>
        </w:r>
        <w:r>
          <w:rPr>
            <w:noProof/>
            <w:webHidden/>
          </w:rPr>
          <w:fldChar w:fldCharType="end"/>
        </w:r>
      </w:hyperlink>
    </w:p>
    <w:p w14:paraId="6F9907C2" w14:textId="73EF2EC1"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78" w:history="1">
        <w:r w:rsidRPr="0047692B">
          <w:rPr>
            <w:rStyle w:val="Hyperlink"/>
            <w:noProof/>
          </w:rPr>
          <w:t>2.1 IF/ID Pipeline Register</w:t>
        </w:r>
        <w:r>
          <w:rPr>
            <w:noProof/>
            <w:webHidden/>
          </w:rPr>
          <w:tab/>
        </w:r>
        <w:r>
          <w:rPr>
            <w:noProof/>
            <w:webHidden/>
          </w:rPr>
          <w:fldChar w:fldCharType="begin"/>
        </w:r>
        <w:r>
          <w:rPr>
            <w:noProof/>
            <w:webHidden/>
          </w:rPr>
          <w:instrText xml:space="preserve"> PAGEREF _Toc216997478 \h </w:instrText>
        </w:r>
        <w:r>
          <w:rPr>
            <w:noProof/>
            <w:webHidden/>
          </w:rPr>
        </w:r>
        <w:r>
          <w:rPr>
            <w:noProof/>
            <w:webHidden/>
          </w:rPr>
          <w:fldChar w:fldCharType="separate"/>
        </w:r>
        <w:r>
          <w:rPr>
            <w:noProof/>
            <w:webHidden/>
          </w:rPr>
          <w:t>5</w:t>
        </w:r>
        <w:r>
          <w:rPr>
            <w:noProof/>
            <w:webHidden/>
          </w:rPr>
          <w:fldChar w:fldCharType="end"/>
        </w:r>
      </w:hyperlink>
    </w:p>
    <w:p w14:paraId="5CCB9F07" w14:textId="1F36D985"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79" w:history="1">
        <w:r w:rsidRPr="0047692B">
          <w:rPr>
            <w:rStyle w:val="Hyperlink"/>
            <w:noProof/>
          </w:rPr>
          <w:t>2.2 ID/EX Pipeline Register</w:t>
        </w:r>
        <w:r>
          <w:rPr>
            <w:noProof/>
            <w:webHidden/>
          </w:rPr>
          <w:tab/>
        </w:r>
        <w:r>
          <w:rPr>
            <w:noProof/>
            <w:webHidden/>
          </w:rPr>
          <w:fldChar w:fldCharType="begin"/>
        </w:r>
        <w:r>
          <w:rPr>
            <w:noProof/>
            <w:webHidden/>
          </w:rPr>
          <w:instrText xml:space="preserve"> PAGEREF _Toc216997479 \h </w:instrText>
        </w:r>
        <w:r>
          <w:rPr>
            <w:noProof/>
            <w:webHidden/>
          </w:rPr>
        </w:r>
        <w:r>
          <w:rPr>
            <w:noProof/>
            <w:webHidden/>
          </w:rPr>
          <w:fldChar w:fldCharType="separate"/>
        </w:r>
        <w:r>
          <w:rPr>
            <w:noProof/>
            <w:webHidden/>
          </w:rPr>
          <w:t>5</w:t>
        </w:r>
        <w:r>
          <w:rPr>
            <w:noProof/>
            <w:webHidden/>
          </w:rPr>
          <w:fldChar w:fldCharType="end"/>
        </w:r>
      </w:hyperlink>
    </w:p>
    <w:p w14:paraId="0AA0ABA2" w14:textId="399508DA"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80" w:history="1">
        <w:r w:rsidRPr="0047692B">
          <w:rPr>
            <w:rStyle w:val="Hyperlink"/>
            <w:noProof/>
          </w:rPr>
          <w:t>2.3 EX/MEM Pipeline Register</w:t>
        </w:r>
        <w:r>
          <w:rPr>
            <w:noProof/>
            <w:webHidden/>
          </w:rPr>
          <w:tab/>
        </w:r>
        <w:r>
          <w:rPr>
            <w:noProof/>
            <w:webHidden/>
          </w:rPr>
          <w:fldChar w:fldCharType="begin"/>
        </w:r>
        <w:r>
          <w:rPr>
            <w:noProof/>
            <w:webHidden/>
          </w:rPr>
          <w:instrText xml:space="preserve"> PAGEREF _Toc216997480 \h </w:instrText>
        </w:r>
        <w:r>
          <w:rPr>
            <w:noProof/>
            <w:webHidden/>
          </w:rPr>
        </w:r>
        <w:r>
          <w:rPr>
            <w:noProof/>
            <w:webHidden/>
          </w:rPr>
          <w:fldChar w:fldCharType="separate"/>
        </w:r>
        <w:r>
          <w:rPr>
            <w:noProof/>
            <w:webHidden/>
          </w:rPr>
          <w:t>5</w:t>
        </w:r>
        <w:r>
          <w:rPr>
            <w:noProof/>
            <w:webHidden/>
          </w:rPr>
          <w:fldChar w:fldCharType="end"/>
        </w:r>
      </w:hyperlink>
    </w:p>
    <w:p w14:paraId="50E52265" w14:textId="712CA4D8"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81" w:history="1">
        <w:r w:rsidRPr="0047692B">
          <w:rPr>
            <w:rStyle w:val="Hyperlink"/>
            <w:noProof/>
          </w:rPr>
          <w:t>2.4 MEM/WB Pipeline Register</w:t>
        </w:r>
        <w:r>
          <w:rPr>
            <w:noProof/>
            <w:webHidden/>
          </w:rPr>
          <w:tab/>
        </w:r>
        <w:r>
          <w:rPr>
            <w:noProof/>
            <w:webHidden/>
          </w:rPr>
          <w:fldChar w:fldCharType="begin"/>
        </w:r>
        <w:r>
          <w:rPr>
            <w:noProof/>
            <w:webHidden/>
          </w:rPr>
          <w:instrText xml:space="preserve"> PAGEREF _Toc216997481 \h </w:instrText>
        </w:r>
        <w:r>
          <w:rPr>
            <w:noProof/>
            <w:webHidden/>
          </w:rPr>
        </w:r>
        <w:r>
          <w:rPr>
            <w:noProof/>
            <w:webHidden/>
          </w:rPr>
          <w:fldChar w:fldCharType="separate"/>
        </w:r>
        <w:r>
          <w:rPr>
            <w:noProof/>
            <w:webHidden/>
          </w:rPr>
          <w:t>5</w:t>
        </w:r>
        <w:r>
          <w:rPr>
            <w:noProof/>
            <w:webHidden/>
          </w:rPr>
          <w:fldChar w:fldCharType="end"/>
        </w:r>
      </w:hyperlink>
    </w:p>
    <w:p w14:paraId="01654D8B" w14:textId="62383381"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82" w:history="1">
        <w:r w:rsidRPr="0047692B">
          <w:rPr>
            <w:rStyle w:val="Hyperlink"/>
            <w:noProof/>
          </w:rPr>
          <w:t>2.5 Parallel Execution Mechanism</w:t>
        </w:r>
        <w:r>
          <w:rPr>
            <w:noProof/>
            <w:webHidden/>
          </w:rPr>
          <w:tab/>
        </w:r>
        <w:r>
          <w:rPr>
            <w:noProof/>
            <w:webHidden/>
          </w:rPr>
          <w:fldChar w:fldCharType="begin"/>
        </w:r>
        <w:r>
          <w:rPr>
            <w:noProof/>
            <w:webHidden/>
          </w:rPr>
          <w:instrText xml:space="preserve"> PAGEREF _Toc216997482 \h </w:instrText>
        </w:r>
        <w:r>
          <w:rPr>
            <w:noProof/>
            <w:webHidden/>
          </w:rPr>
        </w:r>
        <w:r>
          <w:rPr>
            <w:noProof/>
            <w:webHidden/>
          </w:rPr>
          <w:fldChar w:fldCharType="separate"/>
        </w:r>
        <w:r>
          <w:rPr>
            <w:noProof/>
            <w:webHidden/>
          </w:rPr>
          <w:t>5</w:t>
        </w:r>
        <w:r>
          <w:rPr>
            <w:noProof/>
            <w:webHidden/>
          </w:rPr>
          <w:fldChar w:fldCharType="end"/>
        </w:r>
      </w:hyperlink>
    </w:p>
    <w:p w14:paraId="265C8099" w14:textId="691F81C5"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hyperlink w:anchor="_Toc216997483" w:history="1">
        <w:r w:rsidRPr="0047692B">
          <w:rPr>
            <w:rStyle w:val="Hyperlink"/>
            <w:noProof/>
          </w:rPr>
          <w:t>3. Instruction Flow and Timing Analysis</w:t>
        </w:r>
        <w:r>
          <w:rPr>
            <w:noProof/>
            <w:webHidden/>
          </w:rPr>
          <w:tab/>
        </w:r>
        <w:r>
          <w:rPr>
            <w:noProof/>
            <w:webHidden/>
          </w:rPr>
          <w:fldChar w:fldCharType="begin"/>
        </w:r>
        <w:r>
          <w:rPr>
            <w:noProof/>
            <w:webHidden/>
          </w:rPr>
          <w:instrText xml:space="preserve"> PAGEREF _Toc216997483 \h </w:instrText>
        </w:r>
        <w:r>
          <w:rPr>
            <w:noProof/>
            <w:webHidden/>
          </w:rPr>
        </w:r>
        <w:r>
          <w:rPr>
            <w:noProof/>
            <w:webHidden/>
          </w:rPr>
          <w:fldChar w:fldCharType="separate"/>
        </w:r>
        <w:r>
          <w:rPr>
            <w:noProof/>
            <w:webHidden/>
          </w:rPr>
          <w:t>7</w:t>
        </w:r>
        <w:r>
          <w:rPr>
            <w:noProof/>
            <w:webHidden/>
          </w:rPr>
          <w:fldChar w:fldCharType="end"/>
        </w:r>
      </w:hyperlink>
    </w:p>
    <w:p w14:paraId="45BE42C7" w14:textId="5387DA6B"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84" w:history="1">
        <w:r w:rsidRPr="0047692B">
          <w:rPr>
            <w:rStyle w:val="Hyperlink"/>
            <w:noProof/>
          </w:rPr>
          <w:t>3.1 Sample Instruction Sequence</w:t>
        </w:r>
        <w:r>
          <w:rPr>
            <w:noProof/>
            <w:webHidden/>
          </w:rPr>
          <w:tab/>
        </w:r>
        <w:r>
          <w:rPr>
            <w:noProof/>
            <w:webHidden/>
          </w:rPr>
          <w:fldChar w:fldCharType="begin"/>
        </w:r>
        <w:r>
          <w:rPr>
            <w:noProof/>
            <w:webHidden/>
          </w:rPr>
          <w:instrText xml:space="preserve"> PAGEREF _Toc216997484 \h </w:instrText>
        </w:r>
        <w:r>
          <w:rPr>
            <w:noProof/>
            <w:webHidden/>
          </w:rPr>
        </w:r>
        <w:r>
          <w:rPr>
            <w:noProof/>
            <w:webHidden/>
          </w:rPr>
          <w:fldChar w:fldCharType="separate"/>
        </w:r>
        <w:r>
          <w:rPr>
            <w:noProof/>
            <w:webHidden/>
          </w:rPr>
          <w:t>7</w:t>
        </w:r>
        <w:r>
          <w:rPr>
            <w:noProof/>
            <w:webHidden/>
          </w:rPr>
          <w:fldChar w:fldCharType="end"/>
        </w:r>
      </w:hyperlink>
    </w:p>
    <w:p w14:paraId="2F149F6D" w14:textId="495AB2EC"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85" w:history="1">
        <w:r w:rsidRPr="0047692B">
          <w:rPr>
            <w:rStyle w:val="Hyperlink"/>
            <w:noProof/>
          </w:rPr>
          <w:t>3.2 Cycle-by-Cycle Execution</w:t>
        </w:r>
        <w:r>
          <w:rPr>
            <w:noProof/>
            <w:webHidden/>
          </w:rPr>
          <w:tab/>
        </w:r>
        <w:r>
          <w:rPr>
            <w:noProof/>
            <w:webHidden/>
          </w:rPr>
          <w:fldChar w:fldCharType="begin"/>
        </w:r>
        <w:r>
          <w:rPr>
            <w:noProof/>
            <w:webHidden/>
          </w:rPr>
          <w:instrText xml:space="preserve"> PAGEREF _Toc216997485 \h </w:instrText>
        </w:r>
        <w:r>
          <w:rPr>
            <w:noProof/>
            <w:webHidden/>
          </w:rPr>
        </w:r>
        <w:r>
          <w:rPr>
            <w:noProof/>
            <w:webHidden/>
          </w:rPr>
          <w:fldChar w:fldCharType="separate"/>
        </w:r>
        <w:r>
          <w:rPr>
            <w:noProof/>
            <w:webHidden/>
          </w:rPr>
          <w:t>7</w:t>
        </w:r>
        <w:r>
          <w:rPr>
            <w:noProof/>
            <w:webHidden/>
          </w:rPr>
          <w:fldChar w:fldCharType="end"/>
        </w:r>
      </w:hyperlink>
    </w:p>
    <w:p w14:paraId="4534F390" w14:textId="7FAFD33A"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86" w:history="1">
        <w:r w:rsidRPr="0047692B">
          <w:rPr>
            <w:rStyle w:val="Hyperlink"/>
            <w:noProof/>
          </w:rPr>
          <w:t>3.3 Throughput Improvement Analysis</w:t>
        </w:r>
        <w:r>
          <w:rPr>
            <w:noProof/>
            <w:webHidden/>
          </w:rPr>
          <w:tab/>
        </w:r>
        <w:r>
          <w:rPr>
            <w:noProof/>
            <w:webHidden/>
          </w:rPr>
          <w:fldChar w:fldCharType="begin"/>
        </w:r>
        <w:r>
          <w:rPr>
            <w:noProof/>
            <w:webHidden/>
          </w:rPr>
          <w:instrText xml:space="preserve"> PAGEREF _Toc216997486 \h </w:instrText>
        </w:r>
        <w:r>
          <w:rPr>
            <w:noProof/>
            <w:webHidden/>
          </w:rPr>
        </w:r>
        <w:r>
          <w:rPr>
            <w:noProof/>
            <w:webHidden/>
          </w:rPr>
          <w:fldChar w:fldCharType="separate"/>
        </w:r>
        <w:r>
          <w:rPr>
            <w:noProof/>
            <w:webHidden/>
          </w:rPr>
          <w:t>8</w:t>
        </w:r>
        <w:r>
          <w:rPr>
            <w:noProof/>
            <w:webHidden/>
          </w:rPr>
          <w:fldChar w:fldCharType="end"/>
        </w:r>
      </w:hyperlink>
    </w:p>
    <w:p w14:paraId="1B70A26C" w14:textId="24EA6002"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hyperlink w:anchor="_Toc216997487" w:history="1">
        <w:r w:rsidRPr="0047692B">
          <w:rPr>
            <w:rStyle w:val="Hyperlink"/>
            <w:noProof/>
          </w:rPr>
          <w:t>4. Hazard Identification and Handling</w:t>
        </w:r>
        <w:r>
          <w:rPr>
            <w:noProof/>
            <w:webHidden/>
          </w:rPr>
          <w:tab/>
        </w:r>
        <w:r>
          <w:rPr>
            <w:noProof/>
            <w:webHidden/>
          </w:rPr>
          <w:fldChar w:fldCharType="begin"/>
        </w:r>
        <w:r>
          <w:rPr>
            <w:noProof/>
            <w:webHidden/>
          </w:rPr>
          <w:instrText xml:space="preserve"> PAGEREF _Toc216997487 \h </w:instrText>
        </w:r>
        <w:r>
          <w:rPr>
            <w:noProof/>
            <w:webHidden/>
          </w:rPr>
        </w:r>
        <w:r>
          <w:rPr>
            <w:noProof/>
            <w:webHidden/>
          </w:rPr>
          <w:fldChar w:fldCharType="separate"/>
        </w:r>
        <w:r>
          <w:rPr>
            <w:noProof/>
            <w:webHidden/>
          </w:rPr>
          <w:t>9</w:t>
        </w:r>
        <w:r>
          <w:rPr>
            <w:noProof/>
            <w:webHidden/>
          </w:rPr>
          <w:fldChar w:fldCharType="end"/>
        </w:r>
      </w:hyperlink>
    </w:p>
    <w:p w14:paraId="4B13CB2C" w14:textId="0644E7EE"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88" w:history="1">
        <w:r w:rsidRPr="0047692B">
          <w:rPr>
            <w:rStyle w:val="Hyperlink"/>
            <w:noProof/>
          </w:rPr>
          <w:t>4.1 Data Hazards (RAW Dependencies)</w:t>
        </w:r>
        <w:r>
          <w:rPr>
            <w:noProof/>
            <w:webHidden/>
          </w:rPr>
          <w:tab/>
        </w:r>
        <w:r>
          <w:rPr>
            <w:noProof/>
            <w:webHidden/>
          </w:rPr>
          <w:fldChar w:fldCharType="begin"/>
        </w:r>
        <w:r>
          <w:rPr>
            <w:noProof/>
            <w:webHidden/>
          </w:rPr>
          <w:instrText xml:space="preserve"> PAGEREF _Toc216997488 \h </w:instrText>
        </w:r>
        <w:r>
          <w:rPr>
            <w:noProof/>
            <w:webHidden/>
          </w:rPr>
        </w:r>
        <w:r>
          <w:rPr>
            <w:noProof/>
            <w:webHidden/>
          </w:rPr>
          <w:fldChar w:fldCharType="separate"/>
        </w:r>
        <w:r>
          <w:rPr>
            <w:noProof/>
            <w:webHidden/>
          </w:rPr>
          <w:t>9</w:t>
        </w:r>
        <w:r>
          <w:rPr>
            <w:noProof/>
            <w:webHidden/>
          </w:rPr>
          <w:fldChar w:fldCharType="end"/>
        </w:r>
      </w:hyperlink>
    </w:p>
    <w:p w14:paraId="51662AD4" w14:textId="4EBEBF24" w:rsidR="00EE5E54" w:rsidRDefault="00EE5E54" w:rsidP="00EE5E54">
      <w:pPr>
        <w:pStyle w:val="TOC3"/>
        <w:tabs>
          <w:tab w:val="right" w:leader="underscore" w:pos="8630"/>
        </w:tabs>
        <w:spacing w:line="240" w:lineRule="auto"/>
        <w:rPr>
          <w:rFonts w:asciiTheme="minorHAnsi" w:hAnsiTheme="minorHAnsi"/>
          <w:noProof/>
          <w:kern w:val="2"/>
          <w:sz w:val="24"/>
          <w:szCs w:val="24"/>
          <w14:ligatures w14:val="standardContextual"/>
        </w:rPr>
      </w:pPr>
      <w:hyperlink w:anchor="_Toc216997489" w:history="1">
        <w:r w:rsidRPr="0047692B">
          <w:rPr>
            <w:rStyle w:val="Hyperlink"/>
            <w:noProof/>
          </w:rPr>
          <w:t>4.1.1 Forwarding (Data Bypassing)</w:t>
        </w:r>
        <w:r>
          <w:rPr>
            <w:noProof/>
            <w:webHidden/>
          </w:rPr>
          <w:tab/>
        </w:r>
        <w:r>
          <w:rPr>
            <w:noProof/>
            <w:webHidden/>
          </w:rPr>
          <w:fldChar w:fldCharType="begin"/>
        </w:r>
        <w:r>
          <w:rPr>
            <w:noProof/>
            <w:webHidden/>
          </w:rPr>
          <w:instrText xml:space="preserve"> PAGEREF _Toc216997489 \h </w:instrText>
        </w:r>
        <w:r>
          <w:rPr>
            <w:noProof/>
            <w:webHidden/>
          </w:rPr>
        </w:r>
        <w:r>
          <w:rPr>
            <w:noProof/>
            <w:webHidden/>
          </w:rPr>
          <w:fldChar w:fldCharType="separate"/>
        </w:r>
        <w:r>
          <w:rPr>
            <w:noProof/>
            <w:webHidden/>
          </w:rPr>
          <w:t>9</w:t>
        </w:r>
        <w:r>
          <w:rPr>
            <w:noProof/>
            <w:webHidden/>
          </w:rPr>
          <w:fldChar w:fldCharType="end"/>
        </w:r>
      </w:hyperlink>
    </w:p>
    <w:p w14:paraId="5785EAAB" w14:textId="4F5B1411" w:rsidR="00EE5E54" w:rsidRDefault="00EE5E54" w:rsidP="00EE5E54">
      <w:pPr>
        <w:pStyle w:val="TOC3"/>
        <w:tabs>
          <w:tab w:val="right" w:leader="underscore" w:pos="8630"/>
        </w:tabs>
        <w:spacing w:line="240" w:lineRule="auto"/>
        <w:rPr>
          <w:rFonts w:asciiTheme="minorHAnsi" w:hAnsiTheme="minorHAnsi"/>
          <w:noProof/>
          <w:kern w:val="2"/>
          <w:sz w:val="24"/>
          <w:szCs w:val="24"/>
          <w14:ligatures w14:val="standardContextual"/>
        </w:rPr>
      </w:pPr>
      <w:hyperlink w:anchor="_Toc216997490" w:history="1">
        <w:r w:rsidRPr="0047692B">
          <w:rPr>
            <w:rStyle w:val="Hyperlink"/>
            <w:noProof/>
          </w:rPr>
          <w:t>4.1.2 Load-Use Hazards (Pipeline Stalls)</w:t>
        </w:r>
        <w:r>
          <w:rPr>
            <w:noProof/>
            <w:webHidden/>
          </w:rPr>
          <w:tab/>
        </w:r>
        <w:r>
          <w:rPr>
            <w:noProof/>
            <w:webHidden/>
          </w:rPr>
          <w:fldChar w:fldCharType="begin"/>
        </w:r>
        <w:r>
          <w:rPr>
            <w:noProof/>
            <w:webHidden/>
          </w:rPr>
          <w:instrText xml:space="preserve"> PAGEREF _Toc216997490 \h </w:instrText>
        </w:r>
        <w:r>
          <w:rPr>
            <w:noProof/>
            <w:webHidden/>
          </w:rPr>
        </w:r>
        <w:r>
          <w:rPr>
            <w:noProof/>
            <w:webHidden/>
          </w:rPr>
          <w:fldChar w:fldCharType="separate"/>
        </w:r>
        <w:r>
          <w:rPr>
            <w:noProof/>
            <w:webHidden/>
          </w:rPr>
          <w:t>10</w:t>
        </w:r>
        <w:r>
          <w:rPr>
            <w:noProof/>
            <w:webHidden/>
          </w:rPr>
          <w:fldChar w:fldCharType="end"/>
        </w:r>
      </w:hyperlink>
    </w:p>
    <w:p w14:paraId="4788924A" w14:textId="31638960"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91" w:history="1">
        <w:r w:rsidRPr="0047692B">
          <w:rPr>
            <w:rStyle w:val="Hyperlink"/>
            <w:noProof/>
          </w:rPr>
          <w:t>4.2 Control Hazards (Branch/Jump Instructions)</w:t>
        </w:r>
        <w:r>
          <w:rPr>
            <w:noProof/>
            <w:webHidden/>
          </w:rPr>
          <w:tab/>
        </w:r>
        <w:r>
          <w:rPr>
            <w:noProof/>
            <w:webHidden/>
          </w:rPr>
          <w:fldChar w:fldCharType="begin"/>
        </w:r>
        <w:r>
          <w:rPr>
            <w:noProof/>
            <w:webHidden/>
          </w:rPr>
          <w:instrText xml:space="preserve"> PAGEREF _Toc216997491 \h </w:instrText>
        </w:r>
        <w:r>
          <w:rPr>
            <w:noProof/>
            <w:webHidden/>
          </w:rPr>
        </w:r>
        <w:r>
          <w:rPr>
            <w:noProof/>
            <w:webHidden/>
          </w:rPr>
          <w:fldChar w:fldCharType="separate"/>
        </w:r>
        <w:r>
          <w:rPr>
            <w:noProof/>
            <w:webHidden/>
          </w:rPr>
          <w:t>10</w:t>
        </w:r>
        <w:r>
          <w:rPr>
            <w:noProof/>
            <w:webHidden/>
          </w:rPr>
          <w:fldChar w:fldCharType="end"/>
        </w:r>
      </w:hyperlink>
    </w:p>
    <w:p w14:paraId="5D60F780" w14:textId="7888A36D" w:rsidR="00EE5E54" w:rsidRDefault="00EE5E54" w:rsidP="00EE5E54">
      <w:pPr>
        <w:pStyle w:val="TOC3"/>
        <w:tabs>
          <w:tab w:val="right" w:leader="underscore" w:pos="8630"/>
        </w:tabs>
        <w:spacing w:line="240" w:lineRule="auto"/>
        <w:rPr>
          <w:rFonts w:asciiTheme="minorHAnsi" w:hAnsiTheme="minorHAnsi"/>
          <w:noProof/>
          <w:kern w:val="2"/>
          <w:sz w:val="24"/>
          <w:szCs w:val="24"/>
          <w14:ligatures w14:val="standardContextual"/>
        </w:rPr>
      </w:pPr>
      <w:hyperlink w:anchor="_Toc216997492" w:history="1">
        <w:r w:rsidRPr="0047692B">
          <w:rPr>
            <w:rStyle w:val="Hyperlink"/>
            <w:noProof/>
          </w:rPr>
          <w:t>4.2.1 Branch Prediction Strategy</w:t>
        </w:r>
        <w:r>
          <w:rPr>
            <w:noProof/>
            <w:webHidden/>
          </w:rPr>
          <w:tab/>
        </w:r>
        <w:r>
          <w:rPr>
            <w:noProof/>
            <w:webHidden/>
          </w:rPr>
          <w:fldChar w:fldCharType="begin"/>
        </w:r>
        <w:r>
          <w:rPr>
            <w:noProof/>
            <w:webHidden/>
          </w:rPr>
          <w:instrText xml:space="preserve"> PAGEREF _Toc216997492 \h </w:instrText>
        </w:r>
        <w:r>
          <w:rPr>
            <w:noProof/>
            <w:webHidden/>
          </w:rPr>
        </w:r>
        <w:r>
          <w:rPr>
            <w:noProof/>
            <w:webHidden/>
          </w:rPr>
          <w:fldChar w:fldCharType="separate"/>
        </w:r>
        <w:r>
          <w:rPr>
            <w:noProof/>
            <w:webHidden/>
          </w:rPr>
          <w:t>10</w:t>
        </w:r>
        <w:r>
          <w:rPr>
            <w:noProof/>
            <w:webHidden/>
          </w:rPr>
          <w:fldChar w:fldCharType="end"/>
        </w:r>
      </w:hyperlink>
    </w:p>
    <w:p w14:paraId="6C03C270" w14:textId="6F472F45" w:rsidR="00EE5E54" w:rsidRDefault="00EE5E54" w:rsidP="00EE5E54">
      <w:pPr>
        <w:pStyle w:val="TOC3"/>
        <w:tabs>
          <w:tab w:val="right" w:leader="underscore" w:pos="8630"/>
        </w:tabs>
        <w:spacing w:line="240" w:lineRule="auto"/>
        <w:rPr>
          <w:rFonts w:asciiTheme="minorHAnsi" w:hAnsiTheme="minorHAnsi"/>
          <w:noProof/>
          <w:kern w:val="2"/>
          <w:sz w:val="24"/>
          <w:szCs w:val="24"/>
          <w14:ligatures w14:val="standardContextual"/>
        </w:rPr>
      </w:pPr>
      <w:hyperlink w:anchor="_Toc216997493" w:history="1">
        <w:r w:rsidRPr="0047692B">
          <w:rPr>
            <w:rStyle w:val="Hyperlink"/>
            <w:noProof/>
          </w:rPr>
          <w:t>4.2.2 Misprediction Recovery (Pipeline Flush)</w:t>
        </w:r>
        <w:r>
          <w:rPr>
            <w:noProof/>
            <w:webHidden/>
          </w:rPr>
          <w:tab/>
        </w:r>
        <w:r>
          <w:rPr>
            <w:noProof/>
            <w:webHidden/>
          </w:rPr>
          <w:fldChar w:fldCharType="begin"/>
        </w:r>
        <w:r>
          <w:rPr>
            <w:noProof/>
            <w:webHidden/>
          </w:rPr>
          <w:instrText xml:space="preserve"> PAGEREF _Toc216997493 \h </w:instrText>
        </w:r>
        <w:r>
          <w:rPr>
            <w:noProof/>
            <w:webHidden/>
          </w:rPr>
        </w:r>
        <w:r>
          <w:rPr>
            <w:noProof/>
            <w:webHidden/>
          </w:rPr>
          <w:fldChar w:fldCharType="separate"/>
        </w:r>
        <w:r>
          <w:rPr>
            <w:noProof/>
            <w:webHidden/>
          </w:rPr>
          <w:t>11</w:t>
        </w:r>
        <w:r>
          <w:rPr>
            <w:noProof/>
            <w:webHidden/>
          </w:rPr>
          <w:fldChar w:fldCharType="end"/>
        </w:r>
      </w:hyperlink>
    </w:p>
    <w:p w14:paraId="674733D4" w14:textId="65499F4D"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hyperlink w:anchor="_Toc216997494" w:history="1">
        <w:r w:rsidRPr="0047692B">
          <w:rPr>
            <w:rStyle w:val="Hyperlink"/>
            <w:noProof/>
          </w:rPr>
          <w:t>5. Performance Impact of Pipelining</w:t>
        </w:r>
        <w:r>
          <w:rPr>
            <w:noProof/>
            <w:webHidden/>
          </w:rPr>
          <w:tab/>
        </w:r>
        <w:r>
          <w:rPr>
            <w:noProof/>
            <w:webHidden/>
          </w:rPr>
          <w:fldChar w:fldCharType="begin"/>
        </w:r>
        <w:r>
          <w:rPr>
            <w:noProof/>
            <w:webHidden/>
          </w:rPr>
          <w:instrText xml:space="preserve"> PAGEREF _Toc216997494 \h </w:instrText>
        </w:r>
        <w:r>
          <w:rPr>
            <w:noProof/>
            <w:webHidden/>
          </w:rPr>
        </w:r>
        <w:r>
          <w:rPr>
            <w:noProof/>
            <w:webHidden/>
          </w:rPr>
          <w:fldChar w:fldCharType="separate"/>
        </w:r>
        <w:r>
          <w:rPr>
            <w:noProof/>
            <w:webHidden/>
          </w:rPr>
          <w:t>12</w:t>
        </w:r>
        <w:r>
          <w:rPr>
            <w:noProof/>
            <w:webHidden/>
          </w:rPr>
          <w:fldChar w:fldCharType="end"/>
        </w:r>
      </w:hyperlink>
    </w:p>
    <w:p w14:paraId="319C30A5" w14:textId="144F66B6"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95" w:history="1">
        <w:r w:rsidRPr="0047692B">
          <w:rPr>
            <w:rStyle w:val="Hyperlink"/>
            <w:noProof/>
          </w:rPr>
          <w:t>5.1 Ideal vs. Practical CPI</w:t>
        </w:r>
        <w:r>
          <w:rPr>
            <w:noProof/>
            <w:webHidden/>
          </w:rPr>
          <w:tab/>
        </w:r>
        <w:r>
          <w:rPr>
            <w:noProof/>
            <w:webHidden/>
          </w:rPr>
          <w:fldChar w:fldCharType="begin"/>
        </w:r>
        <w:r>
          <w:rPr>
            <w:noProof/>
            <w:webHidden/>
          </w:rPr>
          <w:instrText xml:space="preserve"> PAGEREF _Toc216997495 \h </w:instrText>
        </w:r>
        <w:r>
          <w:rPr>
            <w:noProof/>
            <w:webHidden/>
          </w:rPr>
        </w:r>
        <w:r>
          <w:rPr>
            <w:noProof/>
            <w:webHidden/>
          </w:rPr>
          <w:fldChar w:fldCharType="separate"/>
        </w:r>
        <w:r>
          <w:rPr>
            <w:noProof/>
            <w:webHidden/>
          </w:rPr>
          <w:t>12</w:t>
        </w:r>
        <w:r>
          <w:rPr>
            <w:noProof/>
            <w:webHidden/>
          </w:rPr>
          <w:fldChar w:fldCharType="end"/>
        </w:r>
      </w:hyperlink>
    </w:p>
    <w:p w14:paraId="5003019B" w14:textId="139474C3"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96" w:history="1">
        <w:r w:rsidRPr="0047692B">
          <w:rPr>
            <w:rStyle w:val="Hyperlink"/>
            <w:noProof/>
          </w:rPr>
          <w:t>5.2 Hazard Impact Breakdown</w:t>
        </w:r>
        <w:r>
          <w:rPr>
            <w:noProof/>
            <w:webHidden/>
          </w:rPr>
          <w:tab/>
        </w:r>
        <w:r>
          <w:rPr>
            <w:noProof/>
            <w:webHidden/>
          </w:rPr>
          <w:fldChar w:fldCharType="begin"/>
        </w:r>
        <w:r>
          <w:rPr>
            <w:noProof/>
            <w:webHidden/>
          </w:rPr>
          <w:instrText xml:space="preserve"> PAGEREF _Toc216997496 \h </w:instrText>
        </w:r>
        <w:r>
          <w:rPr>
            <w:noProof/>
            <w:webHidden/>
          </w:rPr>
        </w:r>
        <w:r>
          <w:rPr>
            <w:noProof/>
            <w:webHidden/>
          </w:rPr>
          <w:fldChar w:fldCharType="separate"/>
        </w:r>
        <w:r>
          <w:rPr>
            <w:noProof/>
            <w:webHidden/>
          </w:rPr>
          <w:t>12</w:t>
        </w:r>
        <w:r>
          <w:rPr>
            <w:noProof/>
            <w:webHidden/>
          </w:rPr>
          <w:fldChar w:fldCharType="end"/>
        </w:r>
      </w:hyperlink>
    </w:p>
    <w:p w14:paraId="1E618515" w14:textId="39F8C94B"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97" w:history="1">
        <w:r w:rsidRPr="0047692B">
          <w:rPr>
            <w:rStyle w:val="Hyperlink"/>
            <w:noProof/>
          </w:rPr>
          <w:t>5.3 Example Program Comparison</w:t>
        </w:r>
        <w:r>
          <w:rPr>
            <w:noProof/>
            <w:webHidden/>
          </w:rPr>
          <w:tab/>
        </w:r>
        <w:r>
          <w:rPr>
            <w:noProof/>
            <w:webHidden/>
          </w:rPr>
          <w:fldChar w:fldCharType="begin"/>
        </w:r>
        <w:r>
          <w:rPr>
            <w:noProof/>
            <w:webHidden/>
          </w:rPr>
          <w:instrText xml:space="preserve"> PAGEREF _Toc216997497 \h </w:instrText>
        </w:r>
        <w:r>
          <w:rPr>
            <w:noProof/>
            <w:webHidden/>
          </w:rPr>
        </w:r>
        <w:r>
          <w:rPr>
            <w:noProof/>
            <w:webHidden/>
          </w:rPr>
          <w:fldChar w:fldCharType="separate"/>
        </w:r>
        <w:r>
          <w:rPr>
            <w:noProof/>
            <w:webHidden/>
          </w:rPr>
          <w:t>12</w:t>
        </w:r>
        <w:r>
          <w:rPr>
            <w:noProof/>
            <w:webHidden/>
          </w:rPr>
          <w:fldChar w:fldCharType="end"/>
        </w:r>
      </w:hyperlink>
    </w:p>
    <w:p w14:paraId="1E3B2E14" w14:textId="2D5730C7"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hyperlink w:anchor="_Toc216997498" w:history="1">
        <w:r w:rsidRPr="0047692B">
          <w:rPr>
            <w:rStyle w:val="Hyperlink"/>
            <w:noProof/>
          </w:rPr>
          <w:t>6. Design Limitations and Assumptions</w:t>
        </w:r>
        <w:r>
          <w:rPr>
            <w:noProof/>
            <w:webHidden/>
          </w:rPr>
          <w:tab/>
        </w:r>
        <w:r>
          <w:rPr>
            <w:noProof/>
            <w:webHidden/>
          </w:rPr>
          <w:fldChar w:fldCharType="begin"/>
        </w:r>
        <w:r>
          <w:rPr>
            <w:noProof/>
            <w:webHidden/>
          </w:rPr>
          <w:instrText xml:space="preserve"> PAGEREF _Toc216997498 \h </w:instrText>
        </w:r>
        <w:r>
          <w:rPr>
            <w:noProof/>
            <w:webHidden/>
          </w:rPr>
        </w:r>
        <w:r>
          <w:rPr>
            <w:noProof/>
            <w:webHidden/>
          </w:rPr>
          <w:fldChar w:fldCharType="separate"/>
        </w:r>
        <w:r>
          <w:rPr>
            <w:noProof/>
            <w:webHidden/>
          </w:rPr>
          <w:t>14</w:t>
        </w:r>
        <w:r>
          <w:rPr>
            <w:noProof/>
            <w:webHidden/>
          </w:rPr>
          <w:fldChar w:fldCharType="end"/>
        </w:r>
      </w:hyperlink>
    </w:p>
    <w:p w14:paraId="5F6378A0" w14:textId="1666BCE1"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499" w:history="1">
        <w:r w:rsidRPr="0047692B">
          <w:rPr>
            <w:rStyle w:val="Hyperlink"/>
            <w:noProof/>
          </w:rPr>
          <w:t>6.1 Architectural Assumptions</w:t>
        </w:r>
        <w:r>
          <w:rPr>
            <w:noProof/>
            <w:webHidden/>
          </w:rPr>
          <w:tab/>
        </w:r>
        <w:r>
          <w:rPr>
            <w:noProof/>
            <w:webHidden/>
          </w:rPr>
          <w:fldChar w:fldCharType="begin"/>
        </w:r>
        <w:r>
          <w:rPr>
            <w:noProof/>
            <w:webHidden/>
          </w:rPr>
          <w:instrText xml:space="preserve"> PAGEREF _Toc216997499 \h </w:instrText>
        </w:r>
        <w:r>
          <w:rPr>
            <w:noProof/>
            <w:webHidden/>
          </w:rPr>
        </w:r>
        <w:r>
          <w:rPr>
            <w:noProof/>
            <w:webHidden/>
          </w:rPr>
          <w:fldChar w:fldCharType="separate"/>
        </w:r>
        <w:r>
          <w:rPr>
            <w:noProof/>
            <w:webHidden/>
          </w:rPr>
          <w:t>14</w:t>
        </w:r>
        <w:r>
          <w:rPr>
            <w:noProof/>
            <w:webHidden/>
          </w:rPr>
          <w:fldChar w:fldCharType="end"/>
        </w:r>
      </w:hyperlink>
    </w:p>
    <w:p w14:paraId="06177748" w14:textId="1634BD85"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500" w:history="1">
        <w:r w:rsidRPr="0047692B">
          <w:rPr>
            <w:rStyle w:val="Hyperlink"/>
            <w:noProof/>
          </w:rPr>
          <w:t>6.2 Current Limitations</w:t>
        </w:r>
        <w:r>
          <w:rPr>
            <w:noProof/>
            <w:webHidden/>
          </w:rPr>
          <w:tab/>
        </w:r>
        <w:r>
          <w:rPr>
            <w:noProof/>
            <w:webHidden/>
          </w:rPr>
          <w:fldChar w:fldCharType="begin"/>
        </w:r>
        <w:r>
          <w:rPr>
            <w:noProof/>
            <w:webHidden/>
          </w:rPr>
          <w:instrText xml:space="preserve"> PAGEREF _Toc216997500 \h </w:instrText>
        </w:r>
        <w:r>
          <w:rPr>
            <w:noProof/>
            <w:webHidden/>
          </w:rPr>
        </w:r>
        <w:r>
          <w:rPr>
            <w:noProof/>
            <w:webHidden/>
          </w:rPr>
          <w:fldChar w:fldCharType="separate"/>
        </w:r>
        <w:r>
          <w:rPr>
            <w:noProof/>
            <w:webHidden/>
          </w:rPr>
          <w:t>14</w:t>
        </w:r>
        <w:r>
          <w:rPr>
            <w:noProof/>
            <w:webHidden/>
          </w:rPr>
          <w:fldChar w:fldCharType="end"/>
        </w:r>
      </w:hyperlink>
    </w:p>
    <w:p w14:paraId="4D47C0E0" w14:textId="32BCFE50" w:rsidR="00EE5E54" w:rsidRDefault="00EE5E54" w:rsidP="00EE5E54">
      <w:pPr>
        <w:pStyle w:val="TOC2"/>
        <w:tabs>
          <w:tab w:val="right" w:leader="underscore" w:pos="8630"/>
        </w:tabs>
        <w:spacing w:line="240" w:lineRule="auto"/>
        <w:rPr>
          <w:rFonts w:asciiTheme="minorHAnsi" w:hAnsiTheme="minorHAnsi"/>
          <w:noProof/>
          <w:kern w:val="2"/>
          <w:sz w:val="24"/>
          <w:szCs w:val="24"/>
          <w14:ligatures w14:val="standardContextual"/>
        </w:rPr>
      </w:pPr>
      <w:hyperlink w:anchor="_Toc216997501" w:history="1">
        <w:r w:rsidRPr="0047692B">
          <w:rPr>
            <w:rStyle w:val="Hyperlink"/>
            <w:noProof/>
          </w:rPr>
          <w:t>6.3 Future Improvements</w:t>
        </w:r>
        <w:r>
          <w:rPr>
            <w:noProof/>
            <w:webHidden/>
          </w:rPr>
          <w:tab/>
        </w:r>
        <w:r>
          <w:rPr>
            <w:noProof/>
            <w:webHidden/>
          </w:rPr>
          <w:fldChar w:fldCharType="begin"/>
        </w:r>
        <w:r>
          <w:rPr>
            <w:noProof/>
            <w:webHidden/>
          </w:rPr>
          <w:instrText xml:space="preserve"> PAGEREF _Toc216997501 \h </w:instrText>
        </w:r>
        <w:r>
          <w:rPr>
            <w:noProof/>
            <w:webHidden/>
          </w:rPr>
        </w:r>
        <w:r>
          <w:rPr>
            <w:noProof/>
            <w:webHidden/>
          </w:rPr>
          <w:fldChar w:fldCharType="separate"/>
        </w:r>
        <w:r>
          <w:rPr>
            <w:noProof/>
            <w:webHidden/>
          </w:rPr>
          <w:t>14</w:t>
        </w:r>
        <w:r>
          <w:rPr>
            <w:noProof/>
            <w:webHidden/>
          </w:rPr>
          <w:fldChar w:fldCharType="end"/>
        </w:r>
      </w:hyperlink>
    </w:p>
    <w:p w14:paraId="54BF224C" w14:textId="7FF18BDB"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hyperlink w:anchor="_Toc216997502" w:history="1">
        <w:r w:rsidRPr="0047692B">
          <w:rPr>
            <w:rStyle w:val="Hyperlink"/>
            <w:noProof/>
          </w:rPr>
          <w:t>7. Conclusion</w:t>
        </w:r>
        <w:r>
          <w:rPr>
            <w:noProof/>
            <w:webHidden/>
          </w:rPr>
          <w:tab/>
        </w:r>
        <w:r>
          <w:rPr>
            <w:noProof/>
            <w:webHidden/>
          </w:rPr>
          <w:fldChar w:fldCharType="begin"/>
        </w:r>
        <w:r>
          <w:rPr>
            <w:noProof/>
            <w:webHidden/>
          </w:rPr>
          <w:instrText xml:space="preserve"> PAGEREF _Toc216997502 \h </w:instrText>
        </w:r>
        <w:r>
          <w:rPr>
            <w:noProof/>
            <w:webHidden/>
          </w:rPr>
        </w:r>
        <w:r>
          <w:rPr>
            <w:noProof/>
            <w:webHidden/>
          </w:rPr>
          <w:fldChar w:fldCharType="separate"/>
        </w:r>
        <w:r>
          <w:rPr>
            <w:noProof/>
            <w:webHidden/>
          </w:rPr>
          <w:t>15</w:t>
        </w:r>
        <w:r>
          <w:rPr>
            <w:noProof/>
            <w:webHidden/>
          </w:rPr>
          <w:fldChar w:fldCharType="end"/>
        </w:r>
      </w:hyperlink>
    </w:p>
    <w:p w14:paraId="43939E0B" w14:textId="45259A12" w:rsidR="00EE5E54" w:rsidRDefault="00EE5E54" w:rsidP="00EE5E54">
      <w:pPr>
        <w:pStyle w:val="TOC1"/>
        <w:tabs>
          <w:tab w:val="right" w:leader="underscore" w:pos="8630"/>
        </w:tabs>
        <w:spacing w:line="240" w:lineRule="auto"/>
        <w:rPr>
          <w:rFonts w:asciiTheme="minorHAnsi" w:hAnsiTheme="minorHAnsi"/>
          <w:noProof/>
          <w:kern w:val="2"/>
          <w:sz w:val="24"/>
          <w:szCs w:val="24"/>
          <w14:ligatures w14:val="standardContextual"/>
        </w:rPr>
      </w:pPr>
      <w:hyperlink w:anchor="_Toc216997503" w:history="1">
        <w:r w:rsidRPr="0047692B">
          <w:rPr>
            <w:rStyle w:val="Hyperlink"/>
            <w:noProof/>
          </w:rPr>
          <w:t>References</w:t>
        </w:r>
        <w:r>
          <w:rPr>
            <w:noProof/>
            <w:webHidden/>
          </w:rPr>
          <w:tab/>
        </w:r>
        <w:r>
          <w:rPr>
            <w:noProof/>
            <w:webHidden/>
          </w:rPr>
          <w:fldChar w:fldCharType="begin"/>
        </w:r>
        <w:r>
          <w:rPr>
            <w:noProof/>
            <w:webHidden/>
          </w:rPr>
          <w:instrText xml:space="preserve"> PAGEREF _Toc216997503 \h </w:instrText>
        </w:r>
        <w:r>
          <w:rPr>
            <w:noProof/>
            <w:webHidden/>
          </w:rPr>
        </w:r>
        <w:r>
          <w:rPr>
            <w:noProof/>
            <w:webHidden/>
          </w:rPr>
          <w:fldChar w:fldCharType="separate"/>
        </w:r>
        <w:r>
          <w:rPr>
            <w:noProof/>
            <w:webHidden/>
          </w:rPr>
          <w:t>16</w:t>
        </w:r>
        <w:r>
          <w:rPr>
            <w:noProof/>
            <w:webHidden/>
          </w:rPr>
          <w:fldChar w:fldCharType="end"/>
        </w:r>
      </w:hyperlink>
    </w:p>
    <w:p w14:paraId="4CFBDF21" w14:textId="77777777" w:rsidR="00EE5E54" w:rsidRDefault="0087190F" w:rsidP="00EE5E54">
      <w:pPr>
        <w:spacing w:line="240" w:lineRule="auto"/>
        <w:rPr>
          <w:b/>
          <w:bCs/>
        </w:rPr>
      </w:pPr>
      <w:r>
        <w:rPr>
          <w:b/>
          <w:bCs/>
        </w:rPr>
        <w:fldChar w:fldCharType="end"/>
      </w:r>
    </w:p>
    <w:p w14:paraId="5E270A49" w14:textId="77777777" w:rsidR="00EE5E54" w:rsidRDefault="00EE5E54">
      <w:pPr>
        <w:rPr>
          <w:b/>
          <w:bCs/>
        </w:rPr>
      </w:pPr>
      <w:r>
        <w:rPr>
          <w:b/>
          <w:bCs/>
        </w:rPr>
        <w:br w:type="page"/>
      </w:r>
    </w:p>
    <w:p w14:paraId="110AD9E6" w14:textId="75ABE2C1" w:rsidR="00C35A3F" w:rsidRPr="00EE5E54" w:rsidRDefault="00000000" w:rsidP="00F07AC0">
      <w:pPr>
        <w:spacing w:line="240" w:lineRule="auto"/>
        <w:rPr>
          <w:b/>
          <w:bCs/>
        </w:rPr>
      </w:pPr>
      <w:r>
        <w:rPr>
          <w:b/>
          <w:color w:val="003366"/>
          <w:sz w:val="32"/>
        </w:rPr>
        <w:lastRenderedPageBreak/>
        <w:t>1. Pipeline Architecture Description</w:t>
      </w:r>
    </w:p>
    <w:p w14:paraId="6855FF21" w14:textId="77777777" w:rsidR="00C35A3F" w:rsidRDefault="00000000">
      <w:r>
        <w:t xml:space="preserve">The </w:t>
      </w:r>
      <w:proofErr w:type="spellStart"/>
      <w:r>
        <w:t>SparseFlow</w:t>
      </w:r>
      <w:proofErr w:type="spellEnd"/>
      <w:r>
        <w:t xml:space="preserve"> processor implements a classic 5-stage RISC pipeline optimized for sparse matrix operations. This design balances throughput improvement with hardware simplicity, making it suitable for domain-specific acceleration of sparse data structures.</w:t>
      </w:r>
    </w:p>
    <w:p w14:paraId="46298621" w14:textId="77777777" w:rsidR="00C35A3F" w:rsidRDefault="00000000">
      <w:pPr>
        <w:pStyle w:val="Heading2"/>
      </w:pPr>
      <w:bookmarkStart w:id="3" w:name="_Toc216997474"/>
      <w:r>
        <w:rPr>
          <w:color w:val="006699"/>
          <w:sz w:val="28"/>
        </w:rPr>
        <w:t>1.1 Overall Pipeline Structure</w:t>
      </w:r>
      <w:bookmarkEnd w:id="3"/>
    </w:p>
    <w:p w14:paraId="420B8478" w14:textId="77777777" w:rsidR="00C35A3F" w:rsidRDefault="00000000">
      <w:r>
        <w:t>The pipeline consists of five sequential stages that process instructions in parallel, allowing multiple instructions to be in different stages of execution simultaneously:</w:t>
      </w:r>
    </w:p>
    <w:p w14:paraId="4EE5B953" w14:textId="77777777" w:rsidR="00C35A3F" w:rsidRDefault="00000000">
      <w:pPr>
        <w:pStyle w:val="ListBullet"/>
      </w:pPr>
      <w:r>
        <w:rPr>
          <w:b/>
        </w:rPr>
        <w:t xml:space="preserve">IF (Instruction Fetch): </w:t>
      </w:r>
      <w:r>
        <w:t>Fetches the next instruction from instruction memory using the PC</w:t>
      </w:r>
    </w:p>
    <w:p w14:paraId="5E0374CD" w14:textId="77777777" w:rsidR="00C35A3F" w:rsidRDefault="00000000">
      <w:pPr>
        <w:pStyle w:val="ListBullet"/>
      </w:pPr>
      <w:r>
        <w:rPr>
          <w:b/>
        </w:rPr>
        <w:t xml:space="preserve">ID (Instruction Decode): </w:t>
      </w:r>
      <w:r>
        <w:t>Decodes the instruction, reads source registers, and generates control signals</w:t>
      </w:r>
    </w:p>
    <w:p w14:paraId="45A4B989" w14:textId="77777777" w:rsidR="00C35A3F" w:rsidRDefault="00000000">
      <w:pPr>
        <w:pStyle w:val="ListBullet"/>
      </w:pPr>
      <w:r>
        <w:rPr>
          <w:b/>
        </w:rPr>
        <w:t xml:space="preserve">EX (Execute): </w:t>
      </w:r>
      <w:r>
        <w:t>Performs ALU operations, address calculations, and branch condition evaluation</w:t>
      </w:r>
    </w:p>
    <w:p w14:paraId="5B6E872C" w14:textId="77777777" w:rsidR="00C35A3F" w:rsidRDefault="00000000">
      <w:pPr>
        <w:pStyle w:val="ListBullet"/>
      </w:pPr>
      <w:r>
        <w:rPr>
          <w:b/>
        </w:rPr>
        <w:t xml:space="preserve">MEM (Memory Access): </w:t>
      </w:r>
      <w:r>
        <w:t>Accesses data memory for load/store operations and implements custom LNZ zero-skipping logic</w:t>
      </w:r>
    </w:p>
    <w:p w14:paraId="3A448AFC" w14:textId="77777777" w:rsidR="00C35A3F" w:rsidRDefault="00000000">
      <w:pPr>
        <w:pStyle w:val="ListBullet"/>
      </w:pPr>
      <w:r>
        <w:rPr>
          <w:b/>
        </w:rPr>
        <w:t xml:space="preserve">WB (Write Back): </w:t>
      </w:r>
      <w:r>
        <w:t>Writes results back to the register file</w:t>
      </w:r>
    </w:p>
    <w:p w14:paraId="7294C3E1" w14:textId="77777777" w:rsidR="00C35A3F" w:rsidRDefault="00000000">
      <w:pPr>
        <w:pStyle w:val="Heading2"/>
      </w:pPr>
      <w:bookmarkStart w:id="4" w:name="_Toc216997475"/>
      <w:r>
        <w:rPr>
          <w:color w:val="006699"/>
          <w:sz w:val="28"/>
        </w:rPr>
        <w:t>1.2 Key Datapath Components</w:t>
      </w:r>
      <w:bookmarkEnd w:id="4"/>
    </w:p>
    <w:p w14:paraId="3048BA32" w14:textId="4A5D4EC5" w:rsidR="00C35A3F" w:rsidRDefault="00DF5DD0">
      <w:r>
        <w:rPr>
          <w:noProof/>
        </w:rPr>
        <w:drawing>
          <wp:inline distT="0" distB="0" distL="0" distR="0" wp14:anchorId="12D67C0B" wp14:editId="357A4698">
            <wp:extent cx="5486400" cy="3907790"/>
            <wp:effectExtent l="0" t="0" r="0" b="0"/>
            <wp:docPr id="10935370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7092" name="Picture 1"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907790"/>
                    </a:xfrm>
                    <a:prstGeom prst="rect">
                      <a:avLst/>
                    </a:prstGeom>
                    <a:noFill/>
                    <a:ln>
                      <a:noFill/>
                    </a:ln>
                  </pic:spPr>
                </pic:pic>
              </a:graphicData>
            </a:graphic>
          </wp:inline>
        </w:drawing>
      </w:r>
    </w:p>
    <w:p w14:paraId="7C6D63B5" w14:textId="77777777" w:rsidR="00DF5DD0" w:rsidRDefault="00DF5DD0"/>
    <w:tbl>
      <w:tblPr>
        <w:tblStyle w:val="LightGrid-Accent1"/>
        <w:tblW w:w="0" w:type="auto"/>
        <w:tblLook w:val="04A0" w:firstRow="1" w:lastRow="0" w:firstColumn="1" w:lastColumn="0" w:noHBand="0" w:noVBand="1"/>
      </w:tblPr>
      <w:tblGrid>
        <w:gridCol w:w="2880"/>
        <w:gridCol w:w="2880"/>
        <w:gridCol w:w="2880"/>
      </w:tblGrid>
      <w:tr w:rsidR="00C35A3F" w14:paraId="706AC0C9" w14:textId="77777777" w:rsidTr="00C3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BDC70" w14:textId="77777777" w:rsidR="00C35A3F" w:rsidRDefault="00000000">
            <w:r>
              <w:lastRenderedPageBreak/>
              <w:t>Stage</w:t>
            </w:r>
          </w:p>
        </w:tc>
        <w:tc>
          <w:tcPr>
            <w:tcW w:w="2880" w:type="dxa"/>
          </w:tcPr>
          <w:p w14:paraId="54E4B171" w14:textId="77777777" w:rsidR="00C35A3F" w:rsidRDefault="00000000">
            <w:pPr>
              <w:cnfStyle w:val="100000000000" w:firstRow="1" w:lastRow="0" w:firstColumn="0" w:lastColumn="0" w:oddVBand="0" w:evenVBand="0" w:oddHBand="0" w:evenHBand="0" w:firstRowFirstColumn="0" w:firstRowLastColumn="0" w:lastRowFirstColumn="0" w:lastRowLastColumn="0"/>
            </w:pPr>
            <w:r>
              <w:t>Key Components</w:t>
            </w:r>
          </w:p>
        </w:tc>
        <w:tc>
          <w:tcPr>
            <w:tcW w:w="2880" w:type="dxa"/>
          </w:tcPr>
          <w:p w14:paraId="64782686" w14:textId="77777777" w:rsidR="00C35A3F" w:rsidRDefault="00000000">
            <w:pPr>
              <w:cnfStyle w:val="100000000000" w:firstRow="1" w:lastRow="0" w:firstColumn="0" w:lastColumn="0" w:oddVBand="0" w:evenVBand="0" w:oddHBand="0" w:evenHBand="0" w:firstRowFirstColumn="0" w:firstRowLastColumn="0" w:lastRowFirstColumn="0" w:lastRowLastColumn="0"/>
            </w:pPr>
            <w:r>
              <w:t>Control Signals</w:t>
            </w:r>
          </w:p>
        </w:tc>
      </w:tr>
      <w:tr w:rsidR="00C35A3F" w14:paraId="0C881835" w14:textId="77777777" w:rsidTr="00C3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2E49E" w14:textId="77777777" w:rsidR="00C35A3F" w:rsidRDefault="00000000">
            <w:r>
              <w:t>IF</w:t>
            </w:r>
          </w:p>
        </w:tc>
        <w:tc>
          <w:tcPr>
            <w:tcW w:w="2880" w:type="dxa"/>
          </w:tcPr>
          <w:p w14:paraId="34B95625" w14:textId="77777777" w:rsidR="00C35A3F" w:rsidRDefault="00000000">
            <w:pPr>
              <w:cnfStyle w:val="000000100000" w:firstRow="0" w:lastRow="0" w:firstColumn="0" w:lastColumn="0" w:oddVBand="0" w:evenVBand="0" w:oddHBand="1" w:evenHBand="0" w:firstRowFirstColumn="0" w:firstRowLastColumn="0" w:lastRowFirstColumn="0" w:lastRowLastColumn="0"/>
            </w:pPr>
            <w:r>
              <w:t>PC, Instruction Memory</w:t>
            </w:r>
          </w:p>
        </w:tc>
        <w:tc>
          <w:tcPr>
            <w:tcW w:w="2880" w:type="dxa"/>
          </w:tcPr>
          <w:p w14:paraId="452A8DA0" w14:textId="77777777" w:rsidR="00C35A3F" w:rsidRDefault="00000000">
            <w:pPr>
              <w:cnfStyle w:val="000000100000" w:firstRow="0" w:lastRow="0" w:firstColumn="0" w:lastColumn="0" w:oddVBand="0" w:evenVBand="0" w:oddHBand="1" w:evenHBand="0" w:firstRowFirstColumn="0" w:firstRowLastColumn="0" w:lastRowFirstColumn="0" w:lastRowLastColumn="0"/>
            </w:pPr>
            <w:r>
              <w:t>PCWrite, IFIDWrite</w:t>
            </w:r>
          </w:p>
        </w:tc>
      </w:tr>
      <w:tr w:rsidR="00C35A3F" w14:paraId="3D3C76B3" w14:textId="77777777" w:rsidTr="00C35A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55E01" w14:textId="77777777" w:rsidR="00C35A3F" w:rsidRDefault="00000000">
            <w:r>
              <w:t>ID</w:t>
            </w:r>
          </w:p>
        </w:tc>
        <w:tc>
          <w:tcPr>
            <w:tcW w:w="2880" w:type="dxa"/>
          </w:tcPr>
          <w:p w14:paraId="3AC42168" w14:textId="77777777" w:rsidR="00C35A3F" w:rsidRDefault="00000000">
            <w:pPr>
              <w:cnfStyle w:val="000000010000" w:firstRow="0" w:lastRow="0" w:firstColumn="0" w:lastColumn="0" w:oddVBand="0" w:evenVBand="0" w:oddHBand="0" w:evenHBand="1" w:firstRowFirstColumn="0" w:firstRowLastColumn="0" w:lastRowFirstColumn="0" w:lastRowLastColumn="0"/>
            </w:pPr>
            <w:r>
              <w:t>Register File, Decoder, Hazard Detection Unit</w:t>
            </w:r>
          </w:p>
        </w:tc>
        <w:tc>
          <w:tcPr>
            <w:tcW w:w="2880" w:type="dxa"/>
          </w:tcPr>
          <w:p w14:paraId="114272D8" w14:textId="77777777" w:rsidR="00C35A3F" w:rsidRDefault="00000000">
            <w:pPr>
              <w:cnfStyle w:val="000000010000" w:firstRow="0" w:lastRow="0" w:firstColumn="0" w:lastColumn="0" w:oddVBand="0" w:evenVBand="0" w:oddHBand="0" w:evenHBand="1" w:firstRowFirstColumn="0" w:firstRowLastColumn="0" w:lastRowFirstColumn="0" w:lastRowLastColumn="0"/>
            </w:pPr>
            <w:r>
              <w:t>RegWrite, MemRead, MemWrite</w:t>
            </w:r>
          </w:p>
        </w:tc>
      </w:tr>
      <w:tr w:rsidR="00C35A3F" w14:paraId="4BD8F970" w14:textId="77777777" w:rsidTr="00C3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A28DA3" w14:textId="77777777" w:rsidR="00C35A3F" w:rsidRDefault="00000000">
            <w:r>
              <w:t>EX</w:t>
            </w:r>
          </w:p>
        </w:tc>
        <w:tc>
          <w:tcPr>
            <w:tcW w:w="2880" w:type="dxa"/>
          </w:tcPr>
          <w:p w14:paraId="1E20938A" w14:textId="77777777" w:rsidR="00C35A3F" w:rsidRDefault="00000000">
            <w:pPr>
              <w:cnfStyle w:val="000000100000" w:firstRow="0" w:lastRow="0" w:firstColumn="0" w:lastColumn="0" w:oddVBand="0" w:evenVBand="0" w:oddHBand="1" w:evenHBand="0" w:firstRowFirstColumn="0" w:firstRowLastColumn="0" w:lastRowFirstColumn="0" w:lastRowLastColumn="0"/>
            </w:pPr>
            <w:r>
              <w:t>ALU, Branch Comparator, Forwarding Unit</w:t>
            </w:r>
          </w:p>
        </w:tc>
        <w:tc>
          <w:tcPr>
            <w:tcW w:w="2880" w:type="dxa"/>
          </w:tcPr>
          <w:p w14:paraId="62C8C922" w14:textId="77777777" w:rsidR="00C35A3F" w:rsidRDefault="00000000">
            <w:pPr>
              <w:cnfStyle w:val="000000100000" w:firstRow="0" w:lastRow="0" w:firstColumn="0" w:lastColumn="0" w:oddVBand="0" w:evenVBand="0" w:oddHBand="1" w:evenHBand="0" w:firstRowFirstColumn="0" w:firstRowLastColumn="0" w:lastRowFirstColumn="0" w:lastRowLastColumn="0"/>
            </w:pPr>
            <w:r>
              <w:t>ALUOp, ALUSrc, Branch</w:t>
            </w:r>
          </w:p>
        </w:tc>
      </w:tr>
      <w:tr w:rsidR="00C35A3F" w14:paraId="356411C6" w14:textId="77777777" w:rsidTr="00C35A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62097" w14:textId="77777777" w:rsidR="00C35A3F" w:rsidRDefault="00000000">
            <w:r>
              <w:t>MEM</w:t>
            </w:r>
          </w:p>
        </w:tc>
        <w:tc>
          <w:tcPr>
            <w:tcW w:w="2880" w:type="dxa"/>
          </w:tcPr>
          <w:p w14:paraId="607D3811" w14:textId="77777777" w:rsidR="00C35A3F" w:rsidRDefault="00000000">
            <w:pPr>
              <w:cnfStyle w:val="000000010000" w:firstRow="0" w:lastRow="0" w:firstColumn="0" w:lastColumn="0" w:oddVBand="0" w:evenVBand="0" w:oddHBand="0" w:evenHBand="1" w:firstRowFirstColumn="0" w:firstRowLastColumn="0" w:lastRowFirstColumn="0" w:lastRowLastColumn="0"/>
            </w:pPr>
            <w:r>
              <w:t>Data Memory, Cache, LNZ Logic</w:t>
            </w:r>
          </w:p>
        </w:tc>
        <w:tc>
          <w:tcPr>
            <w:tcW w:w="2880" w:type="dxa"/>
          </w:tcPr>
          <w:p w14:paraId="3EDCBDA4" w14:textId="77777777" w:rsidR="00C35A3F" w:rsidRDefault="00000000">
            <w:pPr>
              <w:cnfStyle w:val="000000010000" w:firstRow="0" w:lastRow="0" w:firstColumn="0" w:lastColumn="0" w:oddVBand="0" w:evenVBand="0" w:oddHBand="0" w:evenHBand="1" w:firstRowFirstColumn="0" w:firstRowLastColumn="0" w:lastRowFirstColumn="0" w:lastRowLastColumn="0"/>
            </w:pPr>
            <w:r>
              <w:t>MemRead, MemWrite, ZeroSkip</w:t>
            </w:r>
          </w:p>
        </w:tc>
      </w:tr>
      <w:tr w:rsidR="00C35A3F" w14:paraId="6BFB802C" w14:textId="77777777" w:rsidTr="00C3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AA08F" w14:textId="77777777" w:rsidR="00C35A3F" w:rsidRDefault="00000000">
            <w:r>
              <w:t>WB</w:t>
            </w:r>
          </w:p>
        </w:tc>
        <w:tc>
          <w:tcPr>
            <w:tcW w:w="2880" w:type="dxa"/>
          </w:tcPr>
          <w:p w14:paraId="41BE80AA" w14:textId="77777777" w:rsidR="00C35A3F" w:rsidRDefault="00000000">
            <w:pPr>
              <w:cnfStyle w:val="000000100000" w:firstRow="0" w:lastRow="0" w:firstColumn="0" w:lastColumn="0" w:oddVBand="0" w:evenVBand="0" w:oddHBand="1" w:evenHBand="0" w:firstRowFirstColumn="0" w:firstRowLastColumn="0" w:lastRowFirstColumn="0" w:lastRowLastColumn="0"/>
            </w:pPr>
            <w:r>
              <w:t>Register File Write Port</w:t>
            </w:r>
          </w:p>
        </w:tc>
        <w:tc>
          <w:tcPr>
            <w:tcW w:w="2880" w:type="dxa"/>
          </w:tcPr>
          <w:p w14:paraId="445AD71E" w14:textId="77777777" w:rsidR="00C35A3F" w:rsidRDefault="00000000">
            <w:pPr>
              <w:cnfStyle w:val="000000100000" w:firstRow="0" w:lastRow="0" w:firstColumn="0" w:lastColumn="0" w:oddVBand="0" w:evenVBand="0" w:oddHBand="1" w:evenHBand="0" w:firstRowFirstColumn="0" w:firstRowLastColumn="0" w:lastRowFirstColumn="0" w:lastRowLastColumn="0"/>
            </w:pPr>
            <w:r>
              <w:t>RegWrite, MemToReg</w:t>
            </w:r>
          </w:p>
        </w:tc>
      </w:tr>
    </w:tbl>
    <w:p w14:paraId="2A7115DE" w14:textId="77777777" w:rsidR="00C35A3F" w:rsidRDefault="00C35A3F"/>
    <w:p w14:paraId="4F609F1E" w14:textId="77777777" w:rsidR="00C35A3F" w:rsidRDefault="00000000">
      <w:pPr>
        <w:pStyle w:val="Heading2"/>
      </w:pPr>
      <w:bookmarkStart w:id="5" w:name="_Toc216997476"/>
      <w:r>
        <w:rPr>
          <w:color w:val="006699"/>
          <w:sz w:val="28"/>
        </w:rPr>
        <w:t>1.3 Suitability for Sparse Matrix Operations</w:t>
      </w:r>
      <w:bookmarkEnd w:id="5"/>
    </w:p>
    <w:p w14:paraId="48C527F3" w14:textId="77777777" w:rsidR="00C35A3F" w:rsidRDefault="00000000">
      <w:r>
        <w:t>This pipeline architecture is specifically tailored for sparse matrix processing through:</w:t>
      </w:r>
    </w:p>
    <w:p w14:paraId="4E9A7E40" w14:textId="77777777" w:rsidR="00C35A3F" w:rsidRDefault="00000000">
      <w:pPr>
        <w:pStyle w:val="ListNumber"/>
      </w:pPr>
      <w:r>
        <w:rPr>
          <w:b/>
        </w:rPr>
        <w:t xml:space="preserve">Custom LNZ Instruction: </w:t>
      </w:r>
      <w:r>
        <w:t>The Memory stage implements hardware-based zero detection and auto-increment, eliminating the need for software loops to skip zeros.</w:t>
      </w:r>
    </w:p>
    <w:p w14:paraId="17EA4973" w14:textId="77777777" w:rsidR="00C35A3F" w:rsidRDefault="00000000">
      <w:pPr>
        <w:pStyle w:val="ListNumber"/>
      </w:pPr>
      <w:r>
        <w:rPr>
          <w:b/>
        </w:rPr>
        <w:t xml:space="preserve">Efficient Forwarding: </w:t>
      </w:r>
      <w:r>
        <w:t>Data forwarding paths reduce stalls in tight loops common in matrix operations.</w:t>
      </w:r>
    </w:p>
    <w:p w14:paraId="12107F58" w14:textId="77777777" w:rsidR="00C35A3F" w:rsidRDefault="00000000">
      <w:pPr>
        <w:pStyle w:val="ListNumber"/>
      </w:pPr>
      <w:r>
        <w:rPr>
          <w:b/>
        </w:rPr>
        <w:t xml:space="preserve">Branch Prediction: </w:t>
      </w:r>
      <w:r>
        <w:t>2-bit saturating counter predictor minimizes control hazard penalties in iterative sparse algorithms.</w:t>
      </w:r>
    </w:p>
    <w:p w14:paraId="1DF22026" w14:textId="77777777" w:rsidR="00C35A3F" w:rsidRDefault="00000000">
      <w:r>
        <w:br w:type="page"/>
      </w:r>
    </w:p>
    <w:p w14:paraId="6CC808BA" w14:textId="77777777" w:rsidR="00C35A3F" w:rsidRDefault="00000000">
      <w:pPr>
        <w:pStyle w:val="Heading1"/>
      </w:pPr>
      <w:bookmarkStart w:id="6" w:name="_Toc216997477"/>
      <w:r>
        <w:rPr>
          <w:color w:val="003366"/>
          <w:sz w:val="32"/>
        </w:rPr>
        <w:lastRenderedPageBreak/>
        <w:t>2. Pipeline Registers and Inter-Stage Communication</w:t>
      </w:r>
      <w:bookmarkEnd w:id="6"/>
    </w:p>
    <w:p w14:paraId="5103A6E1" w14:textId="77777777" w:rsidR="00C35A3F" w:rsidRDefault="00000000">
      <w:r>
        <w:t>Pipeline registers serve as boundaries between stages, storing intermediate values and enabling concurrent execution of multiple instructions. Each register latches its inputs at the clock edge, isolating stages and preventing race conditions.</w:t>
      </w:r>
    </w:p>
    <w:p w14:paraId="1425E161" w14:textId="77777777" w:rsidR="00C35A3F" w:rsidRDefault="00000000">
      <w:pPr>
        <w:pStyle w:val="Heading2"/>
      </w:pPr>
      <w:bookmarkStart w:id="7" w:name="_Toc216997478"/>
      <w:r>
        <w:rPr>
          <w:color w:val="006699"/>
          <w:sz w:val="28"/>
        </w:rPr>
        <w:t>2.1 IF/ID Pipeline Register</w:t>
      </w:r>
      <w:bookmarkEnd w:id="7"/>
    </w:p>
    <w:p w14:paraId="0C43FF56" w14:textId="77777777" w:rsidR="00C35A3F" w:rsidRDefault="00000000">
      <w:r>
        <w:t>Captures the fetched instruction and PC for the decode stage:</w:t>
      </w:r>
    </w:p>
    <w:p w14:paraId="27A74974" w14:textId="77777777" w:rsidR="00C35A3F" w:rsidRDefault="00000000">
      <w:pPr>
        <w:pStyle w:val="ListBullet"/>
      </w:pPr>
      <w:r>
        <w:rPr>
          <w:b/>
        </w:rPr>
        <w:t xml:space="preserve">instr: </w:t>
      </w:r>
      <w:r>
        <w:t>32-bit instruction word</w:t>
      </w:r>
    </w:p>
    <w:p w14:paraId="57B9BE5B" w14:textId="77777777" w:rsidR="00C35A3F" w:rsidRDefault="00000000">
      <w:pPr>
        <w:pStyle w:val="ListBullet"/>
      </w:pPr>
      <w:r>
        <w:rPr>
          <w:b/>
        </w:rPr>
        <w:t xml:space="preserve">pc: </w:t>
      </w:r>
      <w:r>
        <w:t>Program counter value (for branch calculation)</w:t>
      </w:r>
    </w:p>
    <w:p w14:paraId="0BC89363" w14:textId="77777777" w:rsidR="00C35A3F" w:rsidRDefault="00000000">
      <w:pPr>
        <w:pStyle w:val="ListBullet"/>
      </w:pPr>
      <w:r>
        <w:rPr>
          <w:b/>
        </w:rPr>
        <w:t xml:space="preserve">predicted_taken: </w:t>
      </w:r>
      <w:r>
        <w:t>Branch prediction bit</w:t>
      </w:r>
    </w:p>
    <w:p w14:paraId="28CAE6C7" w14:textId="77777777" w:rsidR="00C35A3F" w:rsidRDefault="00000000">
      <w:pPr>
        <w:pStyle w:val="ListBullet"/>
      </w:pPr>
      <w:r>
        <w:rPr>
          <w:b/>
        </w:rPr>
        <w:t xml:space="preserve">valid: </w:t>
      </w:r>
      <w:r>
        <w:t>Indicates whether the register contains a valid instruction (used for bubbles)</w:t>
      </w:r>
    </w:p>
    <w:p w14:paraId="0B042169" w14:textId="77777777" w:rsidR="00C35A3F" w:rsidRDefault="00000000">
      <w:pPr>
        <w:pStyle w:val="Heading2"/>
      </w:pPr>
      <w:bookmarkStart w:id="8" w:name="_Toc216997479"/>
      <w:r>
        <w:rPr>
          <w:color w:val="006699"/>
          <w:sz w:val="28"/>
        </w:rPr>
        <w:t>2.2 ID/EX Pipeline Register</w:t>
      </w:r>
      <w:bookmarkEnd w:id="8"/>
    </w:p>
    <w:p w14:paraId="388266B4" w14:textId="77777777" w:rsidR="00C35A3F" w:rsidRDefault="00000000">
      <w:r>
        <w:t>Stores decoded instruction information and operand values:</w:t>
      </w:r>
    </w:p>
    <w:p w14:paraId="7DAACBA6" w14:textId="77777777" w:rsidR="00C35A3F" w:rsidRDefault="00000000">
      <w:pPr>
        <w:pStyle w:val="ListBullet"/>
      </w:pPr>
      <w:r>
        <w:rPr>
          <w:b/>
        </w:rPr>
        <w:t xml:space="preserve">instr: </w:t>
      </w:r>
      <w:r>
        <w:t>Original instruction (for opcode reference in later stages)</w:t>
      </w:r>
    </w:p>
    <w:p w14:paraId="1C538B5B" w14:textId="77777777" w:rsidR="00C35A3F" w:rsidRDefault="00000000">
      <w:pPr>
        <w:pStyle w:val="ListBullet"/>
      </w:pPr>
      <w:r>
        <w:rPr>
          <w:b/>
        </w:rPr>
        <w:t xml:space="preserve">rs1_val, rs2_val: </w:t>
      </w:r>
      <w:r>
        <w:t>Values read from source registers</w:t>
      </w:r>
    </w:p>
    <w:p w14:paraId="4C15D2D6" w14:textId="77777777" w:rsidR="00C35A3F" w:rsidRDefault="00000000">
      <w:pPr>
        <w:pStyle w:val="ListBullet"/>
      </w:pPr>
      <w:r>
        <w:rPr>
          <w:b/>
        </w:rPr>
        <w:t xml:space="preserve">imm: </w:t>
      </w:r>
      <w:r>
        <w:t>Sign-extended immediate value</w:t>
      </w:r>
    </w:p>
    <w:p w14:paraId="7C463F18" w14:textId="77777777" w:rsidR="00C35A3F" w:rsidRDefault="00000000">
      <w:pPr>
        <w:pStyle w:val="ListBullet"/>
      </w:pPr>
      <w:r>
        <w:rPr>
          <w:b/>
        </w:rPr>
        <w:t xml:space="preserve">rd: </w:t>
      </w:r>
      <w:r>
        <w:t>Destination register number</w:t>
      </w:r>
    </w:p>
    <w:p w14:paraId="2DEF7661" w14:textId="77777777" w:rsidR="00C35A3F" w:rsidRDefault="00000000">
      <w:pPr>
        <w:pStyle w:val="ListBullet"/>
      </w:pPr>
      <w:r>
        <w:rPr>
          <w:b/>
        </w:rPr>
        <w:t xml:space="preserve">predicted_taken: </w:t>
      </w:r>
      <w:r>
        <w:t>Propagated branch prediction</w:t>
      </w:r>
    </w:p>
    <w:p w14:paraId="569D280D" w14:textId="77777777" w:rsidR="00C35A3F" w:rsidRDefault="00000000">
      <w:pPr>
        <w:pStyle w:val="Heading2"/>
      </w:pPr>
      <w:bookmarkStart w:id="9" w:name="_Toc216997480"/>
      <w:r>
        <w:rPr>
          <w:color w:val="006699"/>
          <w:sz w:val="28"/>
        </w:rPr>
        <w:t>2.3 EX/MEM Pipeline Register</w:t>
      </w:r>
      <w:bookmarkEnd w:id="9"/>
    </w:p>
    <w:p w14:paraId="66165921" w14:textId="77777777" w:rsidR="00C35A3F" w:rsidRDefault="00000000">
      <w:r>
        <w:t>Carries ALU results and memory access information:</w:t>
      </w:r>
    </w:p>
    <w:p w14:paraId="02664219" w14:textId="77777777" w:rsidR="00C35A3F" w:rsidRDefault="00000000">
      <w:pPr>
        <w:pStyle w:val="ListBullet"/>
      </w:pPr>
      <w:r>
        <w:rPr>
          <w:b/>
        </w:rPr>
        <w:t xml:space="preserve">alu_result: </w:t>
      </w:r>
      <w:r>
        <w:t>Result from ALU computation or memory address</w:t>
      </w:r>
    </w:p>
    <w:p w14:paraId="28027D45" w14:textId="77777777" w:rsidR="00C35A3F" w:rsidRDefault="00000000">
      <w:pPr>
        <w:pStyle w:val="ListBullet"/>
      </w:pPr>
      <w:r>
        <w:rPr>
          <w:b/>
        </w:rPr>
        <w:t xml:space="preserve">write_data: </w:t>
      </w:r>
      <w:r>
        <w:t>Data to be written to memory (for store instructions)</w:t>
      </w:r>
    </w:p>
    <w:p w14:paraId="028C7ECA" w14:textId="77777777" w:rsidR="00C35A3F" w:rsidRDefault="00000000">
      <w:pPr>
        <w:pStyle w:val="ListBullet"/>
      </w:pPr>
      <w:r>
        <w:rPr>
          <w:b/>
        </w:rPr>
        <w:t xml:space="preserve">rd: </w:t>
      </w:r>
      <w:r>
        <w:t>Destination register for writeback</w:t>
      </w:r>
    </w:p>
    <w:p w14:paraId="62E8B0C5" w14:textId="77777777" w:rsidR="00C35A3F" w:rsidRDefault="00000000">
      <w:pPr>
        <w:pStyle w:val="Heading2"/>
      </w:pPr>
      <w:bookmarkStart w:id="10" w:name="_Toc216997481"/>
      <w:r>
        <w:rPr>
          <w:color w:val="006699"/>
          <w:sz w:val="28"/>
        </w:rPr>
        <w:t>2.4 MEM/WB Pipeline Register</w:t>
      </w:r>
      <w:bookmarkEnd w:id="10"/>
    </w:p>
    <w:p w14:paraId="13D267EA" w14:textId="77777777" w:rsidR="00C35A3F" w:rsidRDefault="00000000">
      <w:r>
        <w:t>Holds data for the writeback stage:</w:t>
      </w:r>
    </w:p>
    <w:p w14:paraId="09E9272C" w14:textId="77777777" w:rsidR="00C35A3F" w:rsidRDefault="00000000">
      <w:pPr>
        <w:pStyle w:val="ListBullet"/>
      </w:pPr>
      <w:r>
        <w:rPr>
          <w:b/>
        </w:rPr>
        <w:t xml:space="preserve">mem_data: </w:t>
      </w:r>
      <w:r>
        <w:t>Data loaded from memory</w:t>
      </w:r>
    </w:p>
    <w:p w14:paraId="50906813" w14:textId="77777777" w:rsidR="00C35A3F" w:rsidRDefault="00000000">
      <w:pPr>
        <w:pStyle w:val="ListBullet"/>
      </w:pPr>
      <w:r>
        <w:rPr>
          <w:b/>
        </w:rPr>
        <w:t xml:space="preserve">alu_result: </w:t>
      </w:r>
      <w:r>
        <w:t>ALU result (for register-register operations)</w:t>
      </w:r>
    </w:p>
    <w:p w14:paraId="4EF5775E" w14:textId="77777777" w:rsidR="00C35A3F" w:rsidRDefault="00000000">
      <w:pPr>
        <w:pStyle w:val="ListBullet"/>
      </w:pPr>
      <w:r>
        <w:rPr>
          <w:b/>
        </w:rPr>
        <w:t xml:space="preserve">rd: </w:t>
      </w:r>
      <w:r>
        <w:t>Destination register</w:t>
      </w:r>
    </w:p>
    <w:p w14:paraId="39F14284" w14:textId="77777777" w:rsidR="00C35A3F" w:rsidRDefault="00000000">
      <w:pPr>
        <w:pStyle w:val="ListBullet"/>
      </w:pPr>
      <w:r>
        <w:rPr>
          <w:b/>
        </w:rPr>
        <w:t xml:space="preserve">vec_data: </w:t>
      </w:r>
      <w:r>
        <w:t>Vector data for VLOAD operations</w:t>
      </w:r>
    </w:p>
    <w:p w14:paraId="779194F8" w14:textId="77777777" w:rsidR="00C35A3F" w:rsidRDefault="00000000">
      <w:pPr>
        <w:pStyle w:val="Heading2"/>
      </w:pPr>
      <w:bookmarkStart w:id="11" w:name="_Toc216997482"/>
      <w:r>
        <w:rPr>
          <w:color w:val="006699"/>
          <w:sz w:val="28"/>
        </w:rPr>
        <w:t>2.5 Parallel Execution Mechanism</w:t>
      </w:r>
      <w:bookmarkEnd w:id="11"/>
    </w:p>
    <w:p w14:paraId="270CF830" w14:textId="77777777" w:rsidR="00C35A3F" w:rsidRDefault="00000000">
      <w:r>
        <w:t>Pipeline registers enable instruction-level parallelism by storing the state of each instruction as it progresses. On each clock cycle, all stages operate simultaneously:</w:t>
      </w:r>
    </w:p>
    <w:p w14:paraId="379A1A49" w14:textId="77777777" w:rsidR="00C35A3F" w:rsidRDefault="00000000">
      <w:pPr>
        <w:pStyle w:val="ListBullet"/>
      </w:pPr>
      <w:r>
        <w:t>Stage 1 fetches instruction N+4</w:t>
      </w:r>
    </w:p>
    <w:p w14:paraId="2DEF3BFC" w14:textId="77777777" w:rsidR="00C35A3F" w:rsidRDefault="00000000">
      <w:pPr>
        <w:pStyle w:val="ListBullet"/>
      </w:pPr>
      <w:r>
        <w:t>Stage 2 decodes instruction N+3</w:t>
      </w:r>
    </w:p>
    <w:p w14:paraId="4DDD07BD" w14:textId="77777777" w:rsidR="00C35A3F" w:rsidRDefault="00000000">
      <w:pPr>
        <w:pStyle w:val="ListBullet"/>
      </w:pPr>
      <w:r>
        <w:lastRenderedPageBreak/>
        <w:t>Stage 3 executes instruction N+2</w:t>
      </w:r>
    </w:p>
    <w:p w14:paraId="337ECBA8" w14:textId="77777777" w:rsidR="00C35A3F" w:rsidRDefault="00000000">
      <w:pPr>
        <w:pStyle w:val="ListBullet"/>
      </w:pPr>
      <w:r>
        <w:t>Stage 4 accesses memory for instruction N+1</w:t>
      </w:r>
    </w:p>
    <w:p w14:paraId="2257B863" w14:textId="77777777" w:rsidR="00C35A3F" w:rsidRDefault="00000000">
      <w:pPr>
        <w:pStyle w:val="ListBullet"/>
      </w:pPr>
      <w:r>
        <w:t>Stage 5 writes back results of instruction N</w:t>
      </w:r>
    </w:p>
    <w:p w14:paraId="1A4964F7" w14:textId="77777777" w:rsidR="00C35A3F" w:rsidRDefault="00000000">
      <w:r>
        <w:t>This overlapping execution achieves significantly higher instruction throughput compared to sequential single-cycle execution.</w:t>
      </w:r>
    </w:p>
    <w:p w14:paraId="0CB317A6" w14:textId="77777777" w:rsidR="00C35A3F" w:rsidRDefault="00000000">
      <w:r>
        <w:br w:type="page"/>
      </w:r>
    </w:p>
    <w:p w14:paraId="4D9EEC75" w14:textId="77777777" w:rsidR="00C35A3F" w:rsidRDefault="00000000">
      <w:pPr>
        <w:pStyle w:val="Heading1"/>
      </w:pPr>
      <w:bookmarkStart w:id="12" w:name="_Toc216997483"/>
      <w:r>
        <w:rPr>
          <w:color w:val="003366"/>
          <w:sz w:val="32"/>
        </w:rPr>
        <w:lastRenderedPageBreak/>
        <w:t>3. Instruction Flow and Timing Analysis</w:t>
      </w:r>
      <w:bookmarkEnd w:id="12"/>
    </w:p>
    <w:p w14:paraId="64E22456" w14:textId="77777777" w:rsidR="00C35A3F" w:rsidRDefault="00000000">
      <w:r>
        <w:t>This section demonstrates how multiple instructions flow through the pipeline concurrently. We analyze a sample code sequence from the sparse matrix benchmark.</w:t>
      </w:r>
    </w:p>
    <w:p w14:paraId="5298DD4B" w14:textId="77777777" w:rsidR="00C35A3F" w:rsidRDefault="00000000">
      <w:pPr>
        <w:pStyle w:val="Heading2"/>
      </w:pPr>
      <w:bookmarkStart w:id="13" w:name="_Toc216997484"/>
      <w:r>
        <w:rPr>
          <w:color w:val="006699"/>
          <w:sz w:val="28"/>
        </w:rPr>
        <w:t>3.1 Sample Instruction Sequence</w:t>
      </w:r>
      <w:bookmarkEnd w:id="13"/>
    </w:p>
    <w:p w14:paraId="4D6E6F38" w14:textId="77777777" w:rsidR="00C35A3F" w:rsidRDefault="00000000">
      <w:r>
        <w:t>Consider the following sparse matrix loop:</w:t>
      </w:r>
    </w:p>
    <w:p w14:paraId="20ADA38B" w14:textId="77777777" w:rsidR="00C35A3F" w:rsidRDefault="00000000">
      <w:pPr>
        <w:pStyle w:val="IntenseQuote"/>
      </w:pPr>
      <w:r>
        <w:t>LOOP_LNZ:</w:t>
      </w:r>
      <w:r>
        <w:br/>
        <w:t xml:space="preserve">    LNZ  t3, 0(s0)   ; Load Non-Zero from memory</w:t>
      </w:r>
      <w:r>
        <w:br/>
        <w:t xml:space="preserve">    BEQ  t3, s1, DONE ; Check if sentinel</w:t>
      </w:r>
      <w:r>
        <w:br/>
        <w:t xml:space="preserve">    ADD  t6, t6, t3  ; Accumulate sum</w:t>
      </w:r>
      <w:r>
        <w:br/>
        <w:t xml:space="preserve">    JMP  LOOP_LNZ    ; Repeat</w:t>
      </w:r>
      <w:r>
        <w:br/>
        <w:t>DONE:</w:t>
      </w:r>
      <w:r>
        <w:br/>
        <w:t xml:space="preserve">    HALT</w:t>
      </w:r>
    </w:p>
    <w:p w14:paraId="4067CA10" w14:textId="77777777" w:rsidR="00C35A3F" w:rsidRDefault="00000000">
      <w:pPr>
        <w:pStyle w:val="Heading2"/>
      </w:pPr>
      <w:bookmarkStart w:id="14" w:name="_Toc216997485"/>
      <w:r>
        <w:rPr>
          <w:color w:val="006699"/>
          <w:sz w:val="28"/>
        </w:rPr>
        <w:t>3.2 Cycle-by-Cycle Execution</w:t>
      </w:r>
      <w:bookmarkEnd w:id="14"/>
    </w:p>
    <w:p w14:paraId="68BF94FD" w14:textId="63A9AC8E" w:rsidR="00C35A3F" w:rsidRDefault="00DF5DD0">
      <w:pPr>
        <w:jc w:val="center"/>
      </w:pPr>
      <w:r>
        <w:rPr>
          <w:noProof/>
        </w:rPr>
        <w:drawing>
          <wp:inline distT="0" distB="0" distL="0" distR="0" wp14:anchorId="57388AAC" wp14:editId="2EF3022C">
            <wp:extent cx="5486400" cy="3642360"/>
            <wp:effectExtent l="0" t="0" r="0" b="0"/>
            <wp:docPr id="7199023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2346"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42360"/>
                    </a:xfrm>
                    <a:prstGeom prst="rect">
                      <a:avLst/>
                    </a:prstGeom>
                    <a:noFill/>
                    <a:ln>
                      <a:noFill/>
                    </a:ln>
                  </pic:spPr>
                </pic:pic>
              </a:graphicData>
            </a:graphic>
          </wp:inline>
        </w:drawing>
      </w:r>
    </w:p>
    <w:p w14:paraId="18C38B33" w14:textId="77777777" w:rsidR="00C35A3F" w:rsidRDefault="00C35A3F"/>
    <w:p w14:paraId="3D7570E5" w14:textId="77777777" w:rsidR="00DF5DD0" w:rsidRDefault="00DF5DD0"/>
    <w:p w14:paraId="7D72565D" w14:textId="77777777" w:rsidR="00DF5DD0" w:rsidRDefault="00DF5DD0"/>
    <w:p w14:paraId="050F7C37" w14:textId="77777777" w:rsidR="00DF5DD0" w:rsidRDefault="00DF5DD0"/>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C35A3F" w14:paraId="5C484306" w14:textId="77777777" w:rsidTr="000F57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0BFDC7A" w14:textId="77777777" w:rsidR="00C35A3F" w:rsidRDefault="00000000">
            <w:r>
              <w:lastRenderedPageBreak/>
              <w:t>Cycle</w:t>
            </w:r>
          </w:p>
        </w:tc>
        <w:tc>
          <w:tcPr>
            <w:tcW w:w="1440" w:type="dxa"/>
          </w:tcPr>
          <w:p w14:paraId="7B79E997" w14:textId="77777777" w:rsidR="00C35A3F" w:rsidRDefault="00000000">
            <w:pPr>
              <w:cnfStyle w:val="100000000000" w:firstRow="1" w:lastRow="0" w:firstColumn="0" w:lastColumn="0" w:oddVBand="0" w:evenVBand="0" w:oddHBand="0" w:evenHBand="0" w:firstRowFirstColumn="0" w:firstRowLastColumn="0" w:lastRowFirstColumn="0" w:lastRowLastColumn="0"/>
            </w:pPr>
            <w:r>
              <w:t>IF</w:t>
            </w:r>
          </w:p>
        </w:tc>
        <w:tc>
          <w:tcPr>
            <w:tcW w:w="1440" w:type="dxa"/>
          </w:tcPr>
          <w:p w14:paraId="0F034BAE" w14:textId="77777777" w:rsidR="00C35A3F" w:rsidRDefault="00000000">
            <w:pPr>
              <w:cnfStyle w:val="100000000000" w:firstRow="1" w:lastRow="0" w:firstColumn="0" w:lastColumn="0" w:oddVBand="0" w:evenVBand="0" w:oddHBand="0" w:evenHBand="0" w:firstRowFirstColumn="0" w:firstRowLastColumn="0" w:lastRowFirstColumn="0" w:lastRowLastColumn="0"/>
            </w:pPr>
            <w:r>
              <w:t>ID</w:t>
            </w:r>
          </w:p>
        </w:tc>
        <w:tc>
          <w:tcPr>
            <w:tcW w:w="1440" w:type="dxa"/>
          </w:tcPr>
          <w:p w14:paraId="0C7B1593" w14:textId="77777777" w:rsidR="00C35A3F" w:rsidRDefault="00000000">
            <w:pPr>
              <w:cnfStyle w:val="100000000000" w:firstRow="1" w:lastRow="0" w:firstColumn="0" w:lastColumn="0" w:oddVBand="0" w:evenVBand="0" w:oddHBand="0" w:evenHBand="0" w:firstRowFirstColumn="0" w:firstRowLastColumn="0" w:lastRowFirstColumn="0" w:lastRowLastColumn="0"/>
            </w:pPr>
            <w:r>
              <w:t>EX</w:t>
            </w:r>
          </w:p>
        </w:tc>
        <w:tc>
          <w:tcPr>
            <w:tcW w:w="1440" w:type="dxa"/>
          </w:tcPr>
          <w:p w14:paraId="68F76731" w14:textId="77777777" w:rsidR="00C35A3F" w:rsidRDefault="00000000">
            <w:pPr>
              <w:cnfStyle w:val="100000000000" w:firstRow="1" w:lastRow="0" w:firstColumn="0" w:lastColumn="0" w:oddVBand="0" w:evenVBand="0" w:oddHBand="0" w:evenHBand="0" w:firstRowFirstColumn="0" w:firstRowLastColumn="0" w:lastRowFirstColumn="0" w:lastRowLastColumn="0"/>
            </w:pPr>
            <w:r>
              <w:t>MEM</w:t>
            </w:r>
          </w:p>
        </w:tc>
        <w:tc>
          <w:tcPr>
            <w:tcW w:w="1440" w:type="dxa"/>
          </w:tcPr>
          <w:p w14:paraId="763EA4E1" w14:textId="77777777" w:rsidR="00C35A3F" w:rsidRDefault="00000000">
            <w:pPr>
              <w:cnfStyle w:val="100000000000" w:firstRow="1" w:lastRow="0" w:firstColumn="0" w:lastColumn="0" w:oddVBand="0" w:evenVBand="0" w:oddHBand="0" w:evenHBand="0" w:firstRowFirstColumn="0" w:firstRowLastColumn="0" w:lastRowFirstColumn="0" w:lastRowLastColumn="0"/>
            </w:pPr>
            <w:r>
              <w:t>WB</w:t>
            </w:r>
          </w:p>
        </w:tc>
      </w:tr>
      <w:tr w:rsidR="00C35A3F" w14:paraId="68846553" w14:textId="77777777" w:rsidTr="000F57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B401D9C" w14:textId="77777777" w:rsidR="00C35A3F" w:rsidRDefault="00000000">
            <w:r>
              <w:t>1</w:t>
            </w:r>
          </w:p>
        </w:tc>
        <w:tc>
          <w:tcPr>
            <w:tcW w:w="1440" w:type="dxa"/>
          </w:tcPr>
          <w:p w14:paraId="45BCE11C" w14:textId="77777777" w:rsidR="00C35A3F" w:rsidRDefault="00000000">
            <w:pPr>
              <w:cnfStyle w:val="000000100000" w:firstRow="0" w:lastRow="0" w:firstColumn="0" w:lastColumn="0" w:oddVBand="0" w:evenVBand="0" w:oddHBand="1" w:evenHBand="0" w:firstRowFirstColumn="0" w:firstRowLastColumn="0" w:lastRowFirstColumn="0" w:lastRowLastColumn="0"/>
            </w:pPr>
            <w:r>
              <w:t>LNZ</w:t>
            </w:r>
          </w:p>
        </w:tc>
        <w:tc>
          <w:tcPr>
            <w:tcW w:w="1440" w:type="dxa"/>
          </w:tcPr>
          <w:p w14:paraId="7A14B72D" w14:textId="77777777" w:rsidR="00C35A3F"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7C4288C" w14:textId="77777777" w:rsidR="00C35A3F"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0B542541" w14:textId="77777777" w:rsidR="00C35A3F"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625F067" w14:textId="77777777" w:rsidR="00C35A3F" w:rsidRDefault="00000000">
            <w:pPr>
              <w:cnfStyle w:val="000000100000" w:firstRow="0" w:lastRow="0" w:firstColumn="0" w:lastColumn="0" w:oddVBand="0" w:evenVBand="0" w:oddHBand="1" w:evenHBand="0" w:firstRowFirstColumn="0" w:firstRowLastColumn="0" w:lastRowFirstColumn="0" w:lastRowLastColumn="0"/>
            </w:pPr>
            <w:r>
              <w:t>-</w:t>
            </w:r>
          </w:p>
        </w:tc>
      </w:tr>
      <w:tr w:rsidR="00C35A3F" w14:paraId="71363A2A" w14:textId="77777777" w:rsidTr="000F57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A300D0D" w14:textId="77777777" w:rsidR="00C35A3F" w:rsidRDefault="00000000">
            <w:r>
              <w:t>2</w:t>
            </w:r>
          </w:p>
        </w:tc>
        <w:tc>
          <w:tcPr>
            <w:tcW w:w="1440" w:type="dxa"/>
          </w:tcPr>
          <w:p w14:paraId="607174C7" w14:textId="77777777" w:rsidR="00C35A3F" w:rsidRDefault="00000000">
            <w:pPr>
              <w:cnfStyle w:val="000000010000" w:firstRow="0" w:lastRow="0" w:firstColumn="0" w:lastColumn="0" w:oddVBand="0" w:evenVBand="0" w:oddHBand="0" w:evenHBand="1" w:firstRowFirstColumn="0" w:firstRowLastColumn="0" w:lastRowFirstColumn="0" w:lastRowLastColumn="0"/>
            </w:pPr>
            <w:r>
              <w:t>BEQ</w:t>
            </w:r>
          </w:p>
        </w:tc>
        <w:tc>
          <w:tcPr>
            <w:tcW w:w="1440" w:type="dxa"/>
          </w:tcPr>
          <w:p w14:paraId="7B99D3F3" w14:textId="77777777" w:rsidR="00C35A3F" w:rsidRDefault="00000000">
            <w:pPr>
              <w:cnfStyle w:val="000000010000" w:firstRow="0" w:lastRow="0" w:firstColumn="0" w:lastColumn="0" w:oddVBand="0" w:evenVBand="0" w:oddHBand="0" w:evenHBand="1" w:firstRowFirstColumn="0" w:firstRowLastColumn="0" w:lastRowFirstColumn="0" w:lastRowLastColumn="0"/>
            </w:pPr>
            <w:r>
              <w:t>LNZ</w:t>
            </w:r>
          </w:p>
        </w:tc>
        <w:tc>
          <w:tcPr>
            <w:tcW w:w="1440" w:type="dxa"/>
          </w:tcPr>
          <w:p w14:paraId="5765136D" w14:textId="77777777" w:rsidR="00C35A3F"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tcPr>
          <w:p w14:paraId="5BA72A11" w14:textId="77777777" w:rsidR="00C35A3F"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tcPr>
          <w:p w14:paraId="3705B67A" w14:textId="77777777" w:rsidR="00C35A3F" w:rsidRDefault="00000000">
            <w:pPr>
              <w:cnfStyle w:val="000000010000" w:firstRow="0" w:lastRow="0" w:firstColumn="0" w:lastColumn="0" w:oddVBand="0" w:evenVBand="0" w:oddHBand="0" w:evenHBand="1" w:firstRowFirstColumn="0" w:firstRowLastColumn="0" w:lastRowFirstColumn="0" w:lastRowLastColumn="0"/>
            </w:pPr>
            <w:r>
              <w:t>-</w:t>
            </w:r>
          </w:p>
        </w:tc>
      </w:tr>
      <w:tr w:rsidR="00C35A3F" w14:paraId="292F3437" w14:textId="77777777" w:rsidTr="000F57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86240EA" w14:textId="77777777" w:rsidR="00C35A3F" w:rsidRDefault="00000000">
            <w:r>
              <w:t>3</w:t>
            </w:r>
          </w:p>
        </w:tc>
        <w:tc>
          <w:tcPr>
            <w:tcW w:w="1440" w:type="dxa"/>
          </w:tcPr>
          <w:p w14:paraId="7C611AF5" w14:textId="77777777" w:rsidR="00C35A3F" w:rsidRDefault="00000000">
            <w:pPr>
              <w:cnfStyle w:val="000000100000" w:firstRow="0" w:lastRow="0" w:firstColumn="0" w:lastColumn="0" w:oddVBand="0" w:evenVBand="0" w:oddHBand="1" w:evenHBand="0" w:firstRowFirstColumn="0" w:firstRowLastColumn="0" w:lastRowFirstColumn="0" w:lastRowLastColumn="0"/>
            </w:pPr>
            <w:r>
              <w:t>ADD</w:t>
            </w:r>
          </w:p>
        </w:tc>
        <w:tc>
          <w:tcPr>
            <w:tcW w:w="1440" w:type="dxa"/>
          </w:tcPr>
          <w:p w14:paraId="345433EC" w14:textId="77777777" w:rsidR="00C35A3F" w:rsidRDefault="00000000">
            <w:pPr>
              <w:cnfStyle w:val="000000100000" w:firstRow="0" w:lastRow="0" w:firstColumn="0" w:lastColumn="0" w:oddVBand="0" w:evenVBand="0" w:oddHBand="1" w:evenHBand="0" w:firstRowFirstColumn="0" w:firstRowLastColumn="0" w:lastRowFirstColumn="0" w:lastRowLastColumn="0"/>
            </w:pPr>
            <w:r>
              <w:t>BEQ</w:t>
            </w:r>
          </w:p>
        </w:tc>
        <w:tc>
          <w:tcPr>
            <w:tcW w:w="1440" w:type="dxa"/>
          </w:tcPr>
          <w:p w14:paraId="1D58B596" w14:textId="77777777" w:rsidR="00C35A3F" w:rsidRDefault="00000000">
            <w:pPr>
              <w:cnfStyle w:val="000000100000" w:firstRow="0" w:lastRow="0" w:firstColumn="0" w:lastColumn="0" w:oddVBand="0" w:evenVBand="0" w:oddHBand="1" w:evenHBand="0" w:firstRowFirstColumn="0" w:firstRowLastColumn="0" w:lastRowFirstColumn="0" w:lastRowLastColumn="0"/>
            </w:pPr>
            <w:r>
              <w:t>LNZ</w:t>
            </w:r>
          </w:p>
        </w:tc>
        <w:tc>
          <w:tcPr>
            <w:tcW w:w="1440" w:type="dxa"/>
          </w:tcPr>
          <w:p w14:paraId="6F3AEE97" w14:textId="77777777" w:rsidR="00C35A3F"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42E0126A" w14:textId="77777777" w:rsidR="00C35A3F" w:rsidRDefault="00000000">
            <w:pPr>
              <w:cnfStyle w:val="000000100000" w:firstRow="0" w:lastRow="0" w:firstColumn="0" w:lastColumn="0" w:oddVBand="0" w:evenVBand="0" w:oddHBand="1" w:evenHBand="0" w:firstRowFirstColumn="0" w:firstRowLastColumn="0" w:lastRowFirstColumn="0" w:lastRowLastColumn="0"/>
            </w:pPr>
            <w:r>
              <w:t>-</w:t>
            </w:r>
          </w:p>
        </w:tc>
      </w:tr>
      <w:tr w:rsidR="00C35A3F" w14:paraId="4A34F251" w14:textId="77777777" w:rsidTr="000F57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2F2F54E" w14:textId="77777777" w:rsidR="00C35A3F" w:rsidRDefault="00000000">
            <w:r>
              <w:t>4</w:t>
            </w:r>
          </w:p>
        </w:tc>
        <w:tc>
          <w:tcPr>
            <w:tcW w:w="1440" w:type="dxa"/>
          </w:tcPr>
          <w:p w14:paraId="0DB96437" w14:textId="77777777" w:rsidR="00C35A3F" w:rsidRDefault="00000000">
            <w:pPr>
              <w:cnfStyle w:val="000000010000" w:firstRow="0" w:lastRow="0" w:firstColumn="0" w:lastColumn="0" w:oddVBand="0" w:evenVBand="0" w:oddHBand="0" w:evenHBand="1" w:firstRowFirstColumn="0" w:firstRowLastColumn="0" w:lastRowFirstColumn="0" w:lastRowLastColumn="0"/>
            </w:pPr>
            <w:r>
              <w:t>JMP</w:t>
            </w:r>
          </w:p>
        </w:tc>
        <w:tc>
          <w:tcPr>
            <w:tcW w:w="1440" w:type="dxa"/>
          </w:tcPr>
          <w:p w14:paraId="1C465245" w14:textId="77777777" w:rsidR="00C35A3F" w:rsidRDefault="00000000">
            <w:pPr>
              <w:cnfStyle w:val="000000010000" w:firstRow="0" w:lastRow="0" w:firstColumn="0" w:lastColumn="0" w:oddVBand="0" w:evenVBand="0" w:oddHBand="0" w:evenHBand="1" w:firstRowFirstColumn="0" w:firstRowLastColumn="0" w:lastRowFirstColumn="0" w:lastRowLastColumn="0"/>
            </w:pPr>
            <w:r>
              <w:t>ADD</w:t>
            </w:r>
          </w:p>
        </w:tc>
        <w:tc>
          <w:tcPr>
            <w:tcW w:w="1440" w:type="dxa"/>
          </w:tcPr>
          <w:p w14:paraId="50CEF50F" w14:textId="77777777" w:rsidR="00C35A3F" w:rsidRDefault="00000000">
            <w:pPr>
              <w:cnfStyle w:val="000000010000" w:firstRow="0" w:lastRow="0" w:firstColumn="0" w:lastColumn="0" w:oddVBand="0" w:evenVBand="0" w:oddHBand="0" w:evenHBand="1" w:firstRowFirstColumn="0" w:firstRowLastColumn="0" w:lastRowFirstColumn="0" w:lastRowLastColumn="0"/>
            </w:pPr>
            <w:r>
              <w:t>BEQ</w:t>
            </w:r>
          </w:p>
        </w:tc>
        <w:tc>
          <w:tcPr>
            <w:tcW w:w="1440" w:type="dxa"/>
          </w:tcPr>
          <w:p w14:paraId="2E9C320B" w14:textId="77777777" w:rsidR="00C35A3F" w:rsidRDefault="00000000">
            <w:pPr>
              <w:cnfStyle w:val="000000010000" w:firstRow="0" w:lastRow="0" w:firstColumn="0" w:lastColumn="0" w:oddVBand="0" w:evenVBand="0" w:oddHBand="0" w:evenHBand="1" w:firstRowFirstColumn="0" w:firstRowLastColumn="0" w:lastRowFirstColumn="0" w:lastRowLastColumn="0"/>
            </w:pPr>
            <w:r>
              <w:t>LNZ</w:t>
            </w:r>
          </w:p>
        </w:tc>
        <w:tc>
          <w:tcPr>
            <w:tcW w:w="1440" w:type="dxa"/>
          </w:tcPr>
          <w:p w14:paraId="3938918F" w14:textId="77777777" w:rsidR="00C35A3F" w:rsidRDefault="00000000">
            <w:pPr>
              <w:cnfStyle w:val="000000010000" w:firstRow="0" w:lastRow="0" w:firstColumn="0" w:lastColumn="0" w:oddVBand="0" w:evenVBand="0" w:oddHBand="0" w:evenHBand="1" w:firstRowFirstColumn="0" w:firstRowLastColumn="0" w:lastRowFirstColumn="0" w:lastRowLastColumn="0"/>
            </w:pPr>
            <w:r>
              <w:t>-</w:t>
            </w:r>
          </w:p>
        </w:tc>
      </w:tr>
      <w:tr w:rsidR="00C35A3F" w14:paraId="365A214C" w14:textId="77777777" w:rsidTr="000F57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C40DF52" w14:textId="77777777" w:rsidR="00C35A3F" w:rsidRDefault="00000000">
            <w:r>
              <w:t>5</w:t>
            </w:r>
          </w:p>
        </w:tc>
        <w:tc>
          <w:tcPr>
            <w:tcW w:w="1440" w:type="dxa"/>
          </w:tcPr>
          <w:p w14:paraId="0FC43B16" w14:textId="77777777" w:rsidR="00C35A3F" w:rsidRDefault="00000000">
            <w:pPr>
              <w:cnfStyle w:val="000000100000" w:firstRow="0" w:lastRow="0" w:firstColumn="0" w:lastColumn="0" w:oddVBand="0" w:evenVBand="0" w:oddHBand="1" w:evenHBand="0" w:firstRowFirstColumn="0" w:firstRowLastColumn="0" w:lastRowFirstColumn="0" w:lastRowLastColumn="0"/>
            </w:pPr>
            <w:r>
              <w:t>LNZ</w:t>
            </w:r>
          </w:p>
        </w:tc>
        <w:tc>
          <w:tcPr>
            <w:tcW w:w="1440" w:type="dxa"/>
          </w:tcPr>
          <w:p w14:paraId="761B7CDA" w14:textId="77777777" w:rsidR="00C35A3F" w:rsidRDefault="00000000">
            <w:pPr>
              <w:cnfStyle w:val="000000100000" w:firstRow="0" w:lastRow="0" w:firstColumn="0" w:lastColumn="0" w:oddVBand="0" w:evenVBand="0" w:oddHBand="1" w:evenHBand="0" w:firstRowFirstColumn="0" w:firstRowLastColumn="0" w:lastRowFirstColumn="0" w:lastRowLastColumn="0"/>
            </w:pPr>
            <w:r>
              <w:t>JMP</w:t>
            </w:r>
          </w:p>
        </w:tc>
        <w:tc>
          <w:tcPr>
            <w:tcW w:w="1440" w:type="dxa"/>
          </w:tcPr>
          <w:p w14:paraId="1791AA70" w14:textId="77777777" w:rsidR="00C35A3F" w:rsidRDefault="00000000">
            <w:pPr>
              <w:cnfStyle w:val="000000100000" w:firstRow="0" w:lastRow="0" w:firstColumn="0" w:lastColumn="0" w:oddVBand="0" w:evenVBand="0" w:oddHBand="1" w:evenHBand="0" w:firstRowFirstColumn="0" w:firstRowLastColumn="0" w:lastRowFirstColumn="0" w:lastRowLastColumn="0"/>
            </w:pPr>
            <w:r>
              <w:t>ADD</w:t>
            </w:r>
          </w:p>
        </w:tc>
        <w:tc>
          <w:tcPr>
            <w:tcW w:w="1440" w:type="dxa"/>
          </w:tcPr>
          <w:p w14:paraId="4A444C40" w14:textId="77777777" w:rsidR="00C35A3F" w:rsidRDefault="00000000">
            <w:pPr>
              <w:cnfStyle w:val="000000100000" w:firstRow="0" w:lastRow="0" w:firstColumn="0" w:lastColumn="0" w:oddVBand="0" w:evenVBand="0" w:oddHBand="1" w:evenHBand="0" w:firstRowFirstColumn="0" w:firstRowLastColumn="0" w:lastRowFirstColumn="0" w:lastRowLastColumn="0"/>
            </w:pPr>
            <w:r>
              <w:t>BEQ</w:t>
            </w:r>
          </w:p>
        </w:tc>
        <w:tc>
          <w:tcPr>
            <w:tcW w:w="1440" w:type="dxa"/>
          </w:tcPr>
          <w:p w14:paraId="392E0A9E" w14:textId="77777777" w:rsidR="00C35A3F" w:rsidRDefault="00000000">
            <w:pPr>
              <w:cnfStyle w:val="000000100000" w:firstRow="0" w:lastRow="0" w:firstColumn="0" w:lastColumn="0" w:oddVBand="0" w:evenVBand="0" w:oddHBand="1" w:evenHBand="0" w:firstRowFirstColumn="0" w:firstRowLastColumn="0" w:lastRowFirstColumn="0" w:lastRowLastColumn="0"/>
            </w:pPr>
            <w:r>
              <w:t>LNZ</w:t>
            </w:r>
          </w:p>
        </w:tc>
      </w:tr>
      <w:tr w:rsidR="00C35A3F" w14:paraId="7111C8A2" w14:textId="77777777" w:rsidTr="000F57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ABC288B" w14:textId="77777777" w:rsidR="00C35A3F" w:rsidRDefault="00000000">
            <w:r>
              <w:t>6</w:t>
            </w:r>
          </w:p>
        </w:tc>
        <w:tc>
          <w:tcPr>
            <w:tcW w:w="1440" w:type="dxa"/>
          </w:tcPr>
          <w:p w14:paraId="5F6C1E5B" w14:textId="77777777" w:rsidR="00C35A3F" w:rsidRDefault="00000000">
            <w:pPr>
              <w:cnfStyle w:val="000000010000" w:firstRow="0" w:lastRow="0" w:firstColumn="0" w:lastColumn="0" w:oddVBand="0" w:evenVBand="0" w:oddHBand="0" w:evenHBand="1" w:firstRowFirstColumn="0" w:firstRowLastColumn="0" w:lastRowFirstColumn="0" w:lastRowLastColumn="0"/>
            </w:pPr>
            <w:r>
              <w:t>BEQ</w:t>
            </w:r>
          </w:p>
        </w:tc>
        <w:tc>
          <w:tcPr>
            <w:tcW w:w="1440" w:type="dxa"/>
          </w:tcPr>
          <w:p w14:paraId="51D57C4C" w14:textId="77777777" w:rsidR="00C35A3F" w:rsidRDefault="00000000">
            <w:pPr>
              <w:cnfStyle w:val="000000010000" w:firstRow="0" w:lastRow="0" w:firstColumn="0" w:lastColumn="0" w:oddVBand="0" w:evenVBand="0" w:oddHBand="0" w:evenHBand="1" w:firstRowFirstColumn="0" w:firstRowLastColumn="0" w:lastRowFirstColumn="0" w:lastRowLastColumn="0"/>
            </w:pPr>
            <w:r>
              <w:t>LNZ</w:t>
            </w:r>
          </w:p>
        </w:tc>
        <w:tc>
          <w:tcPr>
            <w:tcW w:w="1440" w:type="dxa"/>
          </w:tcPr>
          <w:p w14:paraId="060E5764" w14:textId="77777777" w:rsidR="00C35A3F" w:rsidRDefault="00000000">
            <w:pPr>
              <w:cnfStyle w:val="000000010000" w:firstRow="0" w:lastRow="0" w:firstColumn="0" w:lastColumn="0" w:oddVBand="0" w:evenVBand="0" w:oddHBand="0" w:evenHBand="1" w:firstRowFirstColumn="0" w:firstRowLastColumn="0" w:lastRowFirstColumn="0" w:lastRowLastColumn="0"/>
            </w:pPr>
            <w:r>
              <w:t>JMP</w:t>
            </w:r>
          </w:p>
        </w:tc>
        <w:tc>
          <w:tcPr>
            <w:tcW w:w="1440" w:type="dxa"/>
          </w:tcPr>
          <w:p w14:paraId="6F3B3A64" w14:textId="77777777" w:rsidR="00C35A3F" w:rsidRDefault="00000000">
            <w:pPr>
              <w:cnfStyle w:val="000000010000" w:firstRow="0" w:lastRow="0" w:firstColumn="0" w:lastColumn="0" w:oddVBand="0" w:evenVBand="0" w:oddHBand="0" w:evenHBand="1" w:firstRowFirstColumn="0" w:firstRowLastColumn="0" w:lastRowFirstColumn="0" w:lastRowLastColumn="0"/>
            </w:pPr>
            <w:r>
              <w:t>ADD</w:t>
            </w:r>
          </w:p>
        </w:tc>
        <w:tc>
          <w:tcPr>
            <w:tcW w:w="1440" w:type="dxa"/>
          </w:tcPr>
          <w:p w14:paraId="4E3C0ED4" w14:textId="77777777" w:rsidR="00C35A3F" w:rsidRDefault="00000000">
            <w:pPr>
              <w:cnfStyle w:val="000000010000" w:firstRow="0" w:lastRow="0" w:firstColumn="0" w:lastColumn="0" w:oddVBand="0" w:evenVBand="0" w:oddHBand="0" w:evenHBand="1" w:firstRowFirstColumn="0" w:firstRowLastColumn="0" w:lastRowFirstColumn="0" w:lastRowLastColumn="0"/>
            </w:pPr>
            <w:r>
              <w:t>BEQ</w:t>
            </w:r>
          </w:p>
        </w:tc>
      </w:tr>
      <w:tr w:rsidR="00C35A3F" w14:paraId="10AA71E3" w14:textId="77777777" w:rsidTr="000F57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24AE516" w14:textId="77777777" w:rsidR="00C35A3F" w:rsidRDefault="00000000">
            <w:r>
              <w:t>7</w:t>
            </w:r>
          </w:p>
        </w:tc>
        <w:tc>
          <w:tcPr>
            <w:tcW w:w="1440" w:type="dxa"/>
          </w:tcPr>
          <w:p w14:paraId="1E436F1C" w14:textId="77777777" w:rsidR="00C35A3F" w:rsidRDefault="00000000">
            <w:pPr>
              <w:cnfStyle w:val="000000100000" w:firstRow="0" w:lastRow="0" w:firstColumn="0" w:lastColumn="0" w:oddVBand="0" w:evenVBand="0" w:oddHBand="1" w:evenHBand="0" w:firstRowFirstColumn="0" w:firstRowLastColumn="0" w:lastRowFirstColumn="0" w:lastRowLastColumn="0"/>
            </w:pPr>
            <w:r>
              <w:t>ADD</w:t>
            </w:r>
          </w:p>
        </w:tc>
        <w:tc>
          <w:tcPr>
            <w:tcW w:w="1440" w:type="dxa"/>
          </w:tcPr>
          <w:p w14:paraId="1C0A5127" w14:textId="77777777" w:rsidR="00C35A3F" w:rsidRDefault="00000000">
            <w:pPr>
              <w:cnfStyle w:val="000000100000" w:firstRow="0" w:lastRow="0" w:firstColumn="0" w:lastColumn="0" w:oddVBand="0" w:evenVBand="0" w:oddHBand="1" w:evenHBand="0" w:firstRowFirstColumn="0" w:firstRowLastColumn="0" w:lastRowFirstColumn="0" w:lastRowLastColumn="0"/>
            </w:pPr>
            <w:r>
              <w:t>BEQ</w:t>
            </w:r>
          </w:p>
        </w:tc>
        <w:tc>
          <w:tcPr>
            <w:tcW w:w="1440" w:type="dxa"/>
          </w:tcPr>
          <w:p w14:paraId="52D7FFB0" w14:textId="77777777" w:rsidR="00C35A3F" w:rsidRDefault="00000000">
            <w:pPr>
              <w:cnfStyle w:val="000000100000" w:firstRow="0" w:lastRow="0" w:firstColumn="0" w:lastColumn="0" w:oddVBand="0" w:evenVBand="0" w:oddHBand="1" w:evenHBand="0" w:firstRowFirstColumn="0" w:firstRowLastColumn="0" w:lastRowFirstColumn="0" w:lastRowLastColumn="0"/>
            </w:pPr>
            <w:r>
              <w:t>LNZ</w:t>
            </w:r>
          </w:p>
        </w:tc>
        <w:tc>
          <w:tcPr>
            <w:tcW w:w="1440" w:type="dxa"/>
          </w:tcPr>
          <w:p w14:paraId="4378D775" w14:textId="77777777" w:rsidR="00C35A3F" w:rsidRDefault="00000000">
            <w:pPr>
              <w:cnfStyle w:val="000000100000" w:firstRow="0" w:lastRow="0" w:firstColumn="0" w:lastColumn="0" w:oddVBand="0" w:evenVBand="0" w:oddHBand="1" w:evenHBand="0" w:firstRowFirstColumn="0" w:firstRowLastColumn="0" w:lastRowFirstColumn="0" w:lastRowLastColumn="0"/>
            </w:pPr>
            <w:r>
              <w:t>JMP</w:t>
            </w:r>
          </w:p>
        </w:tc>
        <w:tc>
          <w:tcPr>
            <w:tcW w:w="1440" w:type="dxa"/>
          </w:tcPr>
          <w:p w14:paraId="0DEE7926" w14:textId="77777777" w:rsidR="00C35A3F" w:rsidRDefault="00000000">
            <w:pPr>
              <w:cnfStyle w:val="000000100000" w:firstRow="0" w:lastRow="0" w:firstColumn="0" w:lastColumn="0" w:oddVBand="0" w:evenVBand="0" w:oddHBand="1" w:evenHBand="0" w:firstRowFirstColumn="0" w:firstRowLastColumn="0" w:lastRowFirstColumn="0" w:lastRowLastColumn="0"/>
            </w:pPr>
            <w:r>
              <w:t>ADD</w:t>
            </w:r>
          </w:p>
        </w:tc>
      </w:tr>
    </w:tbl>
    <w:p w14:paraId="75DFC516" w14:textId="77777777" w:rsidR="00C35A3F" w:rsidRDefault="00C35A3F"/>
    <w:p w14:paraId="2498E2F7" w14:textId="77777777" w:rsidR="00C35A3F" w:rsidRDefault="00000000">
      <w:pPr>
        <w:pStyle w:val="Heading2"/>
      </w:pPr>
      <w:bookmarkStart w:id="15" w:name="_Toc216997486"/>
      <w:r>
        <w:rPr>
          <w:color w:val="006699"/>
          <w:sz w:val="28"/>
        </w:rPr>
        <w:t>3.3 Throughput Improvement Analysis</w:t>
      </w:r>
      <w:bookmarkEnd w:id="15"/>
    </w:p>
    <w:p w14:paraId="1847EEE1" w14:textId="77777777" w:rsidR="00C35A3F" w:rsidRDefault="00000000">
      <w:r>
        <w:t>In the ideal case without hazards, the pipeline achieves an instruction throughput approaching 1 instruction per cycle after the initial fill latency.</w:t>
      </w:r>
    </w:p>
    <w:p w14:paraId="1AA3FCB7" w14:textId="77777777" w:rsidR="00C35A3F" w:rsidRDefault="00000000">
      <w:pPr>
        <w:pStyle w:val="ListBullet"/>
      </w:pPr>
      <w:r>
        <w:rPr>
          <w:b/>
        </w:rPr>
        <w:t xml:space="preserve">Single-cycle execution: </w:t>
      </w:r>
      <w:r>
        <w:t>Each instruction takes 5 cycles to complete. For 10 instructions: 50 cycles</w:t>
      </w:r>
    </w:p>
    <w:p w14:paraId="2022BD31" w14:textId="77777777" w:rsidR="00C35A3F" w:rsidRDefault="00000000">
      <w:pPr>
        <w:pStyle w:val="ListBullet"/>
      </w:pPr>
      <w:r>
        <w:rPr>
          <w:b/>
        </w:rPr>
        <w:t xml:space="preserve">Pipelined execution: </w:t>
      </w:r>
      <w:r>
        <w:t>Initial 4-cycle fill, then 1 instruction/cycle. For 10 instructions: 14 cycles</w:t>
      </w:r>
    </w:p>
    <w:p w14:paraId="6FC0C9EE" w14:textId="77777777" w:rsidR="00C35A3F" w:rsidRDefault="00000000">
      <w:pPr>
        <w:pStyle w:val="ListBullet"/>
      </w:pPr>
      <w:r>
        <w:rPr>
          <w:b/>
        </w:rPr>
        <w:t xml:space="preserve">Theoretical speedup: </w:t>
      </w:r>
      <w:r>
        <w:t>50 / 14 ≈ 3.57x improvement</w:t>
      </w:r>
    </w:p>
    <w:p w14:paraId="520F9417" w14:textId="77777777" w:rsidR="00C35A3F" w:rsidRDefault="00000000">
      <w:r>
        <w:t>However, real-world performance is affected by hazards, which we analyze in the next section.</w:t>
      </w:r>
    </w:p>
    <w:p w14:paraId="3AB10E19" w14:textId="77777777" w:rsidR="00C35A3F" w:rsidRDefault="00000000">
      <w:r>
        <w:br w:type="page"/>
      </w:r>
    </w:p>
    <w:p w14:paraId="3576A375" w14:textId="77777777" w:rsidR="00C35A3F" w:rsidRDefault="00000000">
      <w:pPr>
        <w:pStyle w:val="Heading1"/>
      </w:pPr>
      <w:bookmarkStart w:id="16" w:name="_Toc216997487"/>
      <w:r>
        <w:rPr>
          <w:color w:val="003366"/>
          <w:sz w:val="32"/>
        </w:rPr>
        <w:lastRenderedPageBreak/>
        <w:t>4. Hazard Identification and Handling</w:t>
      </w:r>
      <w:bookmarkEnd w:id="16"/>
    </w:p>
    <w:p w14:paraId="23699932" w14:textId="77777777" w:rsidR="00C35A3F" w:rsidRDefault="00000000">
      <w:r>
        <w:t>Pipeline hazards occur when the next instruction cannot execute in the following clock cycle. Our design addresses three primary hazard types.</w:t>
      </w:r>
    </w:p>
    <w:p w14:paraId="2526D6E7" w14:textId="77777777" w:rsidR="00C35A3F" w:rsidRDefault="00000000">
      <w:pPr>
        <w:pStyle w:val="Heading2"/>
      </w:pPr>
      <w:bookmarkStart w:id="17" w:name="_Toc216997488"/>
      <w:r>
        <w:rPr>
          <w:color w:val="006699"/>
          <w:sz w:val="28"/>
        </w:rPr>
        <w:t>4.1 Data Hazards (RAW Dependencies)</w:t>
      </w:r>
      <w:bookmarkEnd w:id="17"/>
    </w:p>
    <w:p w14:paraId="5E0F172F" w14:textId="77777777" w:rsidR="00C35A3F" w:rsidRDefault="00000000">
      <w:r>
        <w:t>Read-After-Write (RAW) hazards occur when an instruction needs a value that is still being computed by a previous instruction.</w:t>
      </w:r>
    </w:p>
    <w:p w14:paraId="03F959EB" w14:textId="77777777" w:rsidR="00C35A3F" w:rsidRPr="00DF5DD0" w:rsidRDefault="00000000">
      <w:pPr>
        <w:rPr>
          <w:b/>
          <w:bCs/>
        </w:rPr>
      </w:pPr>
      <w:r w:rsidRPr="00DF5DD0">
        <w:rPr>
          <w:b/>
          <w:bCs/>
        </w:rPr>
        <w:t>Example hazard scenario:</w:t>
      </w:r>
    </w:p>
    <w:p w14:paraId="0FFB38CF" w14:textId="77777777" w:rsidR="00C35A3F" w:rsidRDefault="00000000">
      <w:pPr>
        <w:pStyle w:val="IntenseQuote"/>
      </w:pPr>
      <w:proofErr w:type="gramStart"/>
      <w:r>
        <w:t>ADD  t</w:t>
      </w:r>
      <w:proofErr w:type="gramEnd"/>
      <w:r>
        <w:t xml:space="preserve">0, t1, t2 </w:t>
      </w:r>
      <w:proofErr w:type="gramStart"/>
      <w:r>
        <w:t xml:space="preserve">  ;</w:t>
      </w:r>
      <w:proofErr w:type="gramEnd"/>
      <w:r>
        <w:t xml:space="preserve"> Cycle 1: t0 computed in EX (Cycle 3)</w:t>
      </w:r>
      <w:r>
        <w:br/>
      </w:r>
      <w:proofErr w:type="gramStart"/>
      <w:r>
        <w:t>SUB  t</w:t>
      </w:r>
      <w:proofErr w:type="gramEnd"/>
      <w:r>
        <w:t xml:space="preserve">3, t0, t4 </w:t>
      </w:r>
      <w:proofErr w:type="gramStart"/>
      <w:r>
        <w:t xml:space="preserve">  ;</w:t>
      </w:r>
      <w:proofErr w:type="gramEnd"/>
      <w:r>
        <w:t xml:space="preserve"> Cycle 2: Needs t0 in EX (Cycle 4)</w:t>
      </w:r>
    </w:p>
    <w:p w14:paraId="33BF05A9" w14:textId="77777777" w:rsidR="00C35A3F" w:rsidRDefault="00000000">
      <w:r>
        <w:t>Without intervention, the SUB instruction would read an incorrect (old) value of t0 from the register file in Cycle 3.</w:t>
      </w:r>
    </w:p>
    <w:p w14:paraId="42490188" w14:textId="77777777" w:rsidR="00C35A3F" w:rsidRDefault="00000000">
      <w:pPr>
        <w:pStyle w:val="Heading3"/>
      </w:pPr>
      <w:bookmarkStart w:id="18" w:name="_Toc216997489"/>
      <w:r>
        <w:t>4.1.1 Forwarding (Data Bypassing)</w:t>
      </w:r>
      <w:bookmarkEnd w:id="18"/>
    </w:p>
    <w:p w14:paraId="13B4A92D" w14:textId="10AC9846" w:rsidR="00C35A3F" w:rsidRDefault="00DF5DD0">
      <w:r>
        <w:rPr>
          <w:noProof/>
        </w:rPr>
        <w:drawing>
          <wp:inline distT="0" distB="0" distL="0" distR="0" wp14:anchorId="7839E578" wp14:editId="179E7850">
            <wp:extent cx="5486400" cy="3642360"/>
            <wp:effectExtent l="0" t="0" r="0" b="0"/>
            <wp:docPr id="86427163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1634" name="Picture 3"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42360"/>
                    </a:xfrm>
                    <a:prstGeom prst="rect">
                      <a:avLst/>
                    </a:prstGeom>
                    <a:noFill/>
                    <a:ln>
                      <a:noFill/>
                    </a:ln>
                  </pic:spPr>
                </pic:pic>
              </a:graphicData>
            </a:graphic>
          </wp:inline>
        </w:drawing>
      </w:r>
    </w:p>
    <w:p w14:paraId="14CADBB2" w14:textId="77777777" w:rsidR="00C35A3F" w:rsidRDefault="00000000">
      <w:r>
        <w:t>Our design implements forwarding paths to resolve most RAW hazards:</w:t>
      </w:r>
    </w:p>
    <w:p w14:paraId="455B05EB" w14:textId="77777777" w:rsidR="00C35A3F" w:rsidRDefault="00000000">
      <w:pPr>
        <w:pStyle w:val="ListBullet"/>
      </w:pPr>
      <w:r>
        <w:rPr>
          <w:b/>
        </w:rPr>
        <w:t xml:space="preserve">EX-to-EX forwarding: </w:t>
      </w:r>
      <w:r>
        <w:t>Bypasses ALU result from EX/MEM register directly to ALU input</w:t>
      </w:r>
    </w:p>
    <w:p w14:paraId="4FFEE26F" w14:textId="77777777" w:rsidR="00C35A3F" w:rsidRDefault="00000000">
      <w:pPr>
        <w:pStyle w:val="ListBullet"/>
      </w:pPr>
      <w:r>
        <w:rPr>
          <w:b/>
        </w:rPr>
        <w:t xml:space="preserve">MEM-to-EX forwarding: </w:t>
      </w:r>
      <w:r>
        <w:t>Bypasses result from MEM/WB register to ALU input</w:t>
      </w:r>
    </w:p>
    <w:p w14:paraId="0041A2E8" w14:textId="77777777" w:rsidR="00C35A3F" w:rsidRDefault="00000000">
      <w:r>
        <w:lastRenderedPageBreak/>
        <w:t>Forwarding logic checks if the destination register of instructions in EX/MEM or MEM/WB matches source registers of the instruction in ID/EX, and routes the correct data accordingly.</w:t>
      </w:r>
    </w:p>
    <w:p w14:paraId="711344F1" w14:textId="77777777" w:rsidR="00C35A3F" w:rsidRDefault="00000000">
      <w:pPr>
        <w:pStyle w:val="Heading3"/>
      </w:pPr>
      <w:bookmarkStart w:id="19" w:name="_Toc216997490"/>
      <w:r>
        <w:t>4.1.2 Load-Use Hazards (Pipeline Stalls)</w:t>
      </w:r>
      <w:bookmarkEnd w:id="19"/>
    </w:p>
    <w:p w14:paraId="0B48C745" w14:textId="77777777" w:rsidR="00C35A3F" w:rsidRDefault="00000000">
      <w:r>
        <w:t>Forwarding cannot resolve all hazards. Consider:</w:t>
      </w:r>
    </w:p>
    <w:p w14:paraId="02114B5B" w14:textId="77777777" w:rsidR="00C35A3F" w:rsidRDefault="00000000">
      <w:pPr>
        <w:pStyle w:val="IntenseQuote"/>
      </w:pPr>
      <w:r>
        <w:t>LW   t0, 0(t1)    ; t0 available only after MEM stage</w:t>
      </w:r>
      <w:r>
        <w:br/>
        <w:t>ADD  t3, t0, t4   ; Needs t0 immediately in EX stage</w:t>
      </w:r>
    </w:p>
    <w:p w14:paraId="6C8498C1" w14:textId="77777777" w:rsidR="00C35A3F" w:rsidRDefault="00000000">
      <w:r>
        <w:t>The LW instruction produces its result in the MEM stage (Cycle 4), but ADD needs it in EX stage (Cycle 3). Forwarding cannot bridge this 1-cycle gap.</w:t>
      </w:r>
    </w:p>
    <w:p w14:paraId="35E514E2" w14:textId="77777777" w:rsidR="00C35A3F" w:rsidRDefault="00000000">
      <w:r w:rsidRPr="00DF5DD0">
        <w:rPr>
          <w:b/>
          <w:bCs/>
        </w:rPr>
        <w:t>Solution:</w:t>
      </w:r>
      <w:r>
        <w:t xml:space="preserve"> Hazard Detection Unit</w:t>
      </w:r>
    </w:p>
    <w:p w14:paraId="305EFABE" w14:textId="77777777" w:rsidR="00C35A3F" w:rsidRDefault="00000000">
      <w:pPr>
        <w:pStyle w:val="ListBullet"/>
      </w:pPr>
      <w:r>
        <w:t>Detects load instructions in EX stage whose destination matches sources in ID stage</w:t>
      </w:r>
    </w:p>
    <w:p w14:paraId="46C6204B" w14:textId="77777777" w:rsidR="00C35A3F" w:rsidRDefault="00000000">
      <w:pPr>
        <w:pStyle w:val="ListBullet"/>
      </w:pPr>
      <w:r>
        <w:t>Inserts a 1-cycle stall (bubble) by preventing IF/ID and PC update</w:t>
      </w:r>
    </w:p>
    <w:p w14:paraId="39D1ABD9" w14:textId="77777777" w:rsidR="00C35A3F" w:rsidRDefault="00000000">
      <w:pPr>
        <w:pStyle w:val="ListBullet"/>
      </w:pPr>
      <w:r>
        <w:t>Converts ID/EX signals to NOP, allowing the load to complete</w:t>
      </w:r>
    </w:p>
    <w:p w14:paraId="3BBA6C10" w14:textId="77777777" w:rsidR="00C35A3F" w:rsidRPr="00DF5DD0" w:rsidRDefault="00000000">
      <w:pPr>
        <w:rPr>
          <w:b/>
          <w:bCs/>
        </w:rPr>
      </w:pPr>
      <w:r w:rsidRPr="00DF5DD0">
        <w:rPr>
          <w:b/>
          <w:bCs/>
        </w:rPr>
        <w:t>Impact on CPI:</w:t>
      </w:r>
    </w:p>
    <w:p w14:paraId="79D07F8B" w14:textId="77777777" w:rsidR="00C35A3F" w:rsidRDefault="00000000">
      <w:r>
        <w:t>Each load-use hazard adds 1 stall cycle, increasing CPI. In tight loops with dependent loads, this can degrade performance significantly. Code scheduling and loop unrolling can mitigate this.</w:t>
      </w:r>
    </w:p>
    <w:p w14:paraId="4EBA009D" w14:textId="77777777" w:rsidR="00C35A3F" w:rsidRDefault="00000000">
      <w:pPr>
        <w:pStyle w:val="Heading2"/>
      </w:pPr>
      <w:bookmarkStart w:id="20" w:name="_Toc216997491"/>
      <w:r>
        <w:rPr>
          <w:color w:val="006699"/>
          <w:sz w:val="28"/>
        </w:rPr>
        <w:t>4.2 Control Hazards (Branch/Jump Instructions)</w:t>
      </w:r>
      <w:bookmarkEnd w:id="20"/>
    </w:p>
    <w:p w14:paraId="50B67075" w14:textId="77777777" w:rsidR="00C35A3F" w:rsidRDefault="00000000">
      <w:r>
        <w:t>Control hazards arise because branch outcomes and target addresses are determined in the EX stage, but the next instruction is fetched in the IF stage.</w:t>
      </w:r>
    </w:p>
    <w:p w14:paraId="02052827" w14:textId="77777777" w:rsidR="00C35A3F" w:rsidRDefault="00000000">
      <w:r>
        <w:t>Example:</w:t>
      </w:r>
    </w:p>
    <w:p w14:paraId="1AE20602" w14:textId="77777777" w:rsidR="00C35A3F" w:rsidRDefault="00000000">
      <w:pPr>
        <w:pStyle w:val="IntenseQuote"/>
      </w:pPr>
      <w:r>
        <w:t>BEQ  t0, t1, TARGET  ; Branch resolved in Cycle 3</w:t>
      </w:r>
      <w:r>
        <w:br/>
        <w:t>ADD  t2, t3, t4      ; Fetched in Cycle 2 (speculative)</w:t>
      </w:r>
      <w:r>
        <w:br/>
        <w:t>SUB  t5, t6, t7      ; Fetched in Cycle 3 (speculative)</w:t>
      </w:r>
    </w:p>
    <w:p w14:paraId="6C0D4A27" w14:textId="77777777" w:rsidR="00C35A3F" w:rsidRDefault="00000000">
      <w:r>
        <w:t>If the branch is taken, instructions ADD and SUB must be discarded as they were fetched from the wrong path.</w:t>
      </w:r>
    </w:p>
    <w:p w14:paraId="54E29953" w14:textId="77777777" w:rsidR="00C35A3F" w:rsidRDefault="00000000">
      <w:pPr>
        <w:pStyle w:val="Heading3"/>
      </w:pPr>
      <w:bookmarkStart w:id="21" w:name="_Toc216997492"/>
      <w:r>
        <w:t>4.2.1 Branch Prediction Strategy</w:t>
      </w:r>
      <w:bookmarkEnd w:id="21"/>
    </w:p>
    <w:p w14:paraId="1420F95E" w14:textId="77777777" w:rsidR="00C35A3F" w:rsidRDefault="00000000">
      <w:r>
        <w:t>To minimize control hazard penalties, our design employs a 2-bit saturating counter dynamic branch predictor:</w:t>
      </w:r>
    </w:p>
    <w:p w14:paraId="500B5A6C" w14:textId="77777777" w:rsidR="00C35A3F" w:rsidRDefault="00000000">
      <w:pPr>
        <w:pStyle w:val="ListBullet"/>
      </w:pPr>
      <w:r>
        <w:rPr>
          <w:b/>
        </w:rPr>
        <w:t xml:space="preserve">States: </w:t>
      </w:r>
      <w:r>
        <w:t>Strongly Not Taken (00), Weakly Not Taken (01), Weakly Taken (10), Strongly Taken (11)</w:t>
      </w:r>
    </w:p>
    <w:p w14:paraId="5E98C1D1" w14:textId="77777777" w:rsidR="00C35A3F" w:rsidRDefault="00000000">
      <w:pPr>
        <w:pStyle w:val="ListBullet"/>
      </w:pPr>
      <w:r>
        <w:rPr>
          <w:b/>
        </w:rPr>
        <w:t xml:space="preserve">Prediction: </w:t>
      </w:r>
      <w:r>
        <w:t>Made in IF stage based on branch PC</w:t>
      </w:r>
    </w:p>
    <w:p w14:paraId="25504DF0" w14:textId="77777777" w:rsidR="00C35A3F" w:rsidRDefault="00000000">
      <w:pPr>
        <w:pStyle w:val="ListBullet"/>
      </w:pPr>
      <w:r>
        <w:rPr>
          <w:b/>
        </w:rPr>
        <w:t xml:space="preserve">Update: </w:t>
      </w:r>
      <w:r>
        <w:t>Occurs in EX stage when branch outcome is resolved</w:t>
      </w:r>
    </w:p>
    <w:p w14:paraId="14CAAFF4" w14:textId="77777777" w:rsidR="00C35A3F" w:rsidRDefault="00000000">
      <w:r>
        <w:lastRenderedPageBreak/>
        <w:t>For loops (which dominate sparse matrix algorithms), the predictor quickly learns the pattern, achieving &gt;90% accuracy after warmup.</w:t>
      </w:r>
    </w:p>
    <w:p w14:paraId="3ECCED38" w14:textId="77777777" w:rsidR="00C35A3F" w:rsidRDefault="00000000">
      <w:pPr>
        <w:pStyle w:val="Heading3"/>
      </w:pPr>
      <w:bookmarkStart w:id="22" w:name="_Toc216997493"/>
      <w:r>
        <w:t>4.2.2 Misprediction Recovery (Pipeline Flush)</w:t>
      </w:r>
      <w:bookmarkEnd w:id="22"/>
    </w:p>
    <w:p w14:paraId="56B5656B" w14:textId="77777777" w:rsidR="00C35A3F" w:rsidRDefault="00000000">
      <w:r>
        <w:t>When prediction is incorrect:</w:t>
      </w:r>
    </w:p>
    <w:p w14:paraId="08009F2E" w14:textId="77777777" w:rsidR="00C35A3F" w:rsidRDefault="00000000">
      <w:pPr>
        <w:pStyle w:val="ListNumber"/>
      </w:pPr>
      <w:r>
        <w:t>Flush IF/ID and ID/EX registers (convert to bubbles)</w:t>
      </w:r>
    </w:p>
    <w:p w14:paraId="1AE74B01" w14:textId="77777777" w:rsidR="00C35A3F" w:rsidRDefault="00000000">
      <w:pPr>
        <w:pStyle w:val="ListNumber"/>
      </w:pPr>
      <w:r>
        <w:t>Update PC to correct target address</w:t>
      </w:r>
    </w:p>
    <w:p w14:paraId="36352E0B" w14:textId="77777777" w:rsidR="00C35A3F" w:rsidRDefault="00000000">
      <w:pPr>
        <w:pStyle w:val="ListNumber"/>
      </w:pPr>
      <w:r>
        <w:t>Resume fetching from correct path</w:t>
      </w:r>
    </w:p>
    <w:p w14:paraId="31343D2E" w14:textId="77777777" w:rsidR="00C35A3F" w:rsidRDefault="00000000">
      <w:r w:rsidRPr="00DF5DD0">
        <w:rPr>
          <w:b/>
          <w:bCs/>
        </w:rPr>
        <w:t>Cost:</w:t>
      </w:r>
      <w:r>
        <w:t xml:space="preserve"> 2 wasted cycles per misprediction</w:t>
      </w:r>
    </w:p>
    <w:p w14:paraId="3C1BD7BE" w14:textId="77777777" w:rsidR="00C35A3F" w:rsidRPr="00DF5DD0" w:rsidRDefault="00000000">
      <w:pPr>
        <w:rPr>
          <w:b/>
          <w:bCs/>
        </w:rPr>
      </w:pPr>
      <w:r w:rsidRPr="00DF5DD0">
        <w:rPr>
          <w:b/>
          <w:bCs/>
        </w:rPr>
        <w:t>Performance Impact:</w:t>
      </w:r>
    </w:p>
    <w:p w14:paraId="1330592F" w14:textId="77777777" w:rsidR="00C35A3F" w:rsidRDefault="00000000">
      <w:r>
        <w:t>With 90% prediction accuracy and 20% branch frequency, control hazards contribute approximately 0.04 CPI overhead (0.20 × 0.10 × 2).</w:t>
      </w:r>
    </w:p>
    <w:p w14:paraId="40DA2CA7" w14:textId="77777777" w:rsidR="00C35A3F" w:rsidRDefault="00000000">
      <w:r>
        <w:br w:type="page"/>
      </w:r>
    </w:p>
    <w:p w14:paraId="0CEFCE93" w14:textId="77777777" w:rsidR="00C35A3F" w:rsidRDefault="00000000">
      <w:pPr>
        <w:pStyle w:val="Heading1"/>
      </w:pPr>
      <w:bookmarkStart w:id="23" w:name="_Toc216997494"/>
      <w:r>
        <w:rPr>
          <w:color w:val="003366"/>
          <w:sz w:val="32"/>
        </w:rPr>
        <w:lastRenderedPageBreak/>
        <w:t>5. Performance Impact of Pipelining</w:t>
      </w:r>
      <w:bookmarkEnd w:id="23"/>
    </w:p>
    <w:p w14:paraId="66D490F3" w14:textId="77777777" w:rsidR="00C35A3F" w:rsidRDefault="00000000">
      <w:pPr>
        <w:pStyle w:val="Heading2"/>
      </w:pPr>
      <w:bookmarkStart w:id="24" w:name="_Toc216997495"/>
      <w:r>
        <w:rPr>
          <w:color w:val="006699"/>
          <w:sz w:val="28"/>
        </w:rPr>
        <w:t>5.1 Ideal vs. Practical CPI</w:t>
      </w:r>
      <w:bookmarkEnd w:id="24"/>
    </w:p>
    <w:p w14:paraId="03C9B949" w14:textId="77777777" w:rsidR="00C35A3F" w:rsidRDefault="00000000">
      <w:r>
        <w:t>Theoretical performance analysis:</w:t>
      </w:r>
    </w:p>
    <w:p w14:paraId="6CD5D46C" w14:textId="77777777" w:rsidR="00C35A3F" w:rsidRDefault="00000000">
      <w:pPr>
        <w:pStyle w:val="ListBullet"/>
      </w:pPr>
      <w:r>
        <w:rPr>
          <w:b/>
        </w:rPr>
        <w:t xml:space="preserve">Ideal pipelined CPI: </w:t>
      </w:r>
      <w:r>
        <w:t>1.0 (one instruction completes per cycle)</w:t>
      </w:r>
    </w:p>
    <w:p w14:paraId="62432832" w14:textId="77777777" w:rsidR="00C35A3F" w:rsidRDefault="00000000">
      <w:pPr>
        <w:pStyle w:val="ListBullet"/>
      </w:pPr>
      <w:r>
        <w:rPr>
          <w:b/>
        </w:rPr>
        <w:t xml:space="preserve">Single-cycle CPI: </w:t>
      </w:r>
      <w:r>
        <w:t>5.0 (each instruction takes 5 cycles)</w:t>
      </w:r>
    </w:p>
    <w:p w14:paraId="4569F4D5" w14:textId="77777777" w:rsidR="00C35A3F" w:rsidRDefault="00000000">
      <w:pPr>
        <w:pStyle w:val="ListBullet"/>
      </w:pPr>
      <w:r>
        <w:rPr>
          <w:b/>
        </w:rPr>
        <w:t xml:space="preserve">Practical pipelined CPI: </w:t>
      </w:r>
      <w:r>
        <w:t>1.5 - 2.0 (including hazard penalties)</w:t>
      </w:r>
    </w:p>
    <w:p w14:paraId="0CE27416" w14:textId="77777777" w:rsidR="00C35A3F" w:rsidRDefault="00000000">
      <w:pPr>
        <w:pStyle w:val="Heading2"/>
      </w:pPr>
      <w:bookmarkStart w:id="25" w:name="_Toc216997496"/>
      <w:r>
        <w:rPr>
          <w:color w:val="006699"/>
          <w:sz w:val="28"/>
        </w:rPr>
        <w:t>5.2 Hazard Impact Breakdown</w:t>
      </w:r>
      <w:bookmarkEnd w:id="25"/>
    </w:p>
    <w:p w14:paraId="668C2843" w14:textId="77777777" w:rsidR="00C35A3F" w:rsidRDefault="00000000">
      <w:r>
        <w:t>CPI components for typical sparse matrix code:</w:t>
      </w:r>
    </w:p>
    <w:tbl>
      <w:tblPr>
        <w:tblStyle w:val="LightGrid-Accent1"/>
        <w:tblW w:w="0" w:type="auto"/>
        <w:jc w:val="center"/>
        <w:tblLook w:val="04A0" w:firstRow="1" w:lastRow="0" w:firstColumn="1" w:lastColumn="0" w:noHBand="0" w:noVBand="1"/>
      </w:tblPr>
      <w:tblGrid>
        <w:gridCol w:w="2880"/>
        <w:gridCol w:w="2880"/>
        <w:gridCol w:w="2880"/>
      </w:tblGrid>
      <w:tr w:rsidR="00C35A3F" w14:paraId="4E386348" w14:textId="77777777" w:rsidTr="000F57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F17BFE" w14:textId="77777777" w:rsidR="00C35A3F" w:rsidRDefault="00000000">
            <w:r>
              <w:t>Component</w:t>
            </w:r>
          </w:p>
        </w:tc>
        <w:tc>
          <w:tcPr>
            <w:tcW w:w="2880" w:type="dxa"/>
          </w:tcPr>
          <w:p w14:paraId="302E7719" w14:textId="77777777" w:rsidR="00C35A3F" w:rsidRDefault="00000000">
            <w:pPr>
              <w:cnfStyle w:val="100000000000" w:firstRow="1" w:lastRow="0" w:firstColumn="0" w:lastColumn="0" w:oddVBand="0" w:evenVBand="0" w:oddHBand="0" w:evenHBand="0" w:firstRowFirstColumn="0" w:firstRowLastColumn="0" w:lastRowFirstColumn="0" w:lastRowLastColumn="0"/>
            </w:pPr>
            <w:r>
              <w:t>Contribution</w:t>
            </w:r>
          </w:p>
        </w:tc>
        <w:tc>
          <w:tcPr>
            <w:tcW w:w="2880" w:type="dxa"/>
          </w:tcPr>
          <w:p w14:paraId="019BB9ED" w14:textId="77777777" w:rsidR="00C35A3F" w:rsidRDefault="00000000">
            <w:pPr>
              <w:cnfStyle w:val="100000000000" w:firstRow="1" w:lastRow="0" w:firstColumn="0" w:lastColumn="0" w:oddVBand="0" w:evenVBand="0" w:oddHBand="0" w:evenHBand="0" w:firstRowFirstColumn="0" w:firstRowLastColumn="0" w:lastRowFirstColumn="0" w:lastRowLastColumn="0"/>
            </w:pPr>
            <w:r>
              <w:t>CPI Impact</w:t>
            </w:r>
          </w:p>
        </w:tc>
      </w:tr>
      <w:tr w:rsidR="00C35A3F" w14:paraId="06210F3B" w14:textId="77777777" w:rsidTr="000F57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45A51C" w14:textId="77777777" w:rsidR="00C35A3F" w:rsidRDefault="00000000">
            <w:r>
              <w:t>Base pipeline</w:t>
            </w:r>
          </w:p>
        </w:tc>
        <w:tc>
          <w:tcPr>
            <w:tcW w:w="2880" w:type="dxa"/>
          </w:tcPr>
          <w:p w14:paraId="5EDC1450" w14:textId="77777777" w:rsidR="00C35A3F" w:rsidRDefault="00000000">
            <w:pPr>
              <w:cnfStyle w:val="000000100000" w:firstRow="0" w:lastRow="0" w:firstColumn="0" w:lastColumn="0" w:oddVBand="0" w:evenVBand="0" w:oddHBand="1" w:evenHBand="0" w:firstRowFirstColumn="0" w:firstRowLastColumn="0" w:lastRowFirstColumn="0" w:lastRowLastColumn="0"/>
            </w:pPr>
            <w:r>
              <w:t>Ideal execution</w:t>
            </w:r>
          </w:p>
        </w:tc>
        <w:tc>
          <w:tcPr>
            <w:tcW w:w="2880" w:type="dxa"/>
          </w:tcPr>
          <w:p w14:paraId="3C04258B" w14:textId="77777777" w:rsidR="00C35A3F" w:rsidRDefault="00000000">
            <w:pPr>
              <w:cnfStyle w:val="000000100000" w:firstRow="0" w:lastRow="0" w:firstColumn="0" w:lastColumn="0" w:oddVBand="0" w:evenVBand="0" w:oddHBand="1" w:evenHBand="0" w:firstRowFirstColumn="0" w:firstRowLastColumn="0" w:lastRowFirstColumn="0" w:lastRowLastColumn="0"/>
            </w:pPr>
            <w:r>
              <w:t>1.00</w:t>
            </w:r>
          </w:p>
        </w:tc>
      </w:tr>
      <w:tr w:rsidR="00C35A3F" w14:paraId="09A59D94" w14:textId="77777777" w:rsidTr="000F57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51F3B8" w14:textId="77777777" w:rsidR="00C35A3F" w:rsidRDefault="00000000">
            <w:r>
              <w:t>Load-use stalls</w:t>
            </w:r>
          </w:p>
        </w:tc>
        <w:tc>
          <w:tcPr>
            <w:tcW w:w="2880" w:type="dxa"/>
          </w:tcPr>
          <w:p w14:paraId="0BFFB6E8" w14:textId="77777777" w:rsidR="00C35A3F" w:rsidRDefault="00000000">
            <w:pPr>
              <w:cnfStyle w:val="000000010000" w:firstRow="0" w:lastRow="0" w:firstColumn="0" w:lastColumn="0" w:oddVBand="0" w:evenVBand="0" w:oddHBand="0" w:evenHBand="1" w:firstRowFirstColumn="0" w:firstRowLastColumn="0" w:lastRowFirstColumn="0" w:lastRowLastColumn="0"/>
            </w:pPr>
            <w:r>
              <w:t>15% of instructions</w:t>
            </w:r>
          </w:p>
        </w:tc>
        <w:tc>
          <w:tcPr>
            <w:tcW w:w="2880" w:type="dxa"/>
          </w:tcPr>
          <w:p w14:paraId="6C18ACAF" w14:textId="77777777" w:rsidR="00C35A3F" w:rsidRDefault="00000000">
            <w:pPr>
              <w:cnfStyle w:val="000000010000" w:firstRow="0" w:lastRow="0" w:firstColumn="0" w:lastColumn="0" w:oddVBand="0" w:evenVBand="0" w:oddHBand="0" w:evenHBand="1" w:firstRowFirstColumn="0" w:firstRowLastColumn="0" w:lastRowFirstColumn="0" w:lastRowLastColumn="0"/>
            </w:pPr>
            <w:r>
              <w:t>+0.15</w:t>
            </w:r>
          </w:p>
        </w:tc>
      </w:tr>
      <w:tr w:rsidR="00C35A3F" w14:paraId="14310AFB" w14:textId="77777777" w:rsidTr="000F57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9AEEBD" w14:textId="77777777" w:rsidR="00C35A3F" w:rsidRDefault="00000000">
            <w:r>
              <w:t>Branch mispredictions</w:t>
            </w:r>
          </w:p>
        </w:tc>
        <w:tc>
          <w:tcPr>
            <w:tcW w:w="2880" w:type="dxa"/>
          </w:tcPr>
          <w:p w14:paraId="1FC59670" w14:textId="77777777" w:rsidR="00C35A3F" w:rsidRDefault="00000000">
            <w:pPr>
              <w:cnfStyle w:val="000000100000" w:firstRow="0" w:lastRow="0" w:firstColumn="0" w:lastColumn="0" w:oddVBand="0" w:evenVBand="0" w:oddHBand="1" w:evenHBand="0" w:firstRowFirstColumn="0" w:firstRowLastColumn="0" w:lastRowFirstColumn="0" w:lastRowLastColumn="0"/>
            </w:pPr>
            <w:r>
              <w:t>10% of 20% branches</w:t>
            </w:r>
          </w:p>
        </w:tc>
        <w:tc>
          <w:tcPr>
            <w:tcW w:w="2880" w:type="dxa"/>
          </w:tcPr>
          <w:p w14:paraId="7A290EFD" w14:textId="77777777" w:rsidR="00C35A3F" w:rsidRDefault="00000000">
            <w:pPr>
              <w:cnfStyle w:val="000000100000" w:firstRow="0" w:lastRow="0" w:firstColumn="0" w:lastColumn="0" w:oddVBand="0" w:evenVBand="0" w:oddHBand="1" w:evenHBand="0" w:firstRowFirstColumn="0" w:firstRowLastColumn="0" w:lastRowFirstColumn="0" w:lastRowLastColumn="0"/>
            </w:pPr>
            <w:r>
              <w:t>+0.04</w:t>
            </w:r>
          </w:p>
        </w:tc>
      </w:tr>
      <w:tr w:rsidR="00C35A3F" w14:paraId="5E9B0DF4" w14:textId="77777777" w:rsidTr="000F578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7EF775" w14:textId="77777777" w:rsidR="00C35A3F" w:rsidRDefault="00000000">
            <w:r>
              <w:t>LNZ zero-skip cycles</w:t>
            </w:r>
          </w:p>
        </w:tc>
        <w:tc>
          <w:tcPr>
            <w:tcW w:w="2880" w:type="dxa"/>
          </w:tcPr>
          <w:p w14:paraId="79E806C9" w14:textId="77777777" w:rsidR="00C35A3F" w:rsidRDefault="00000000">
            <w:pPr>
              <w:cnfStyle w:val="000000010000" w:firstRow="0" w:lastRow="0" w:firstColumn="0" w:lastColumn="0" w:oddVBand="0" w:evenVBand="0" w:oddHBand="0" w:evenHBand="1" w:firstRowFirstColumn="0" w:firstRowLastColumn="0" w:lastRowFirstColumn="0" w:lastRowLastColumn="0"/>
            </w:pPr>
            <w:r>
              <w:t>Variable (sparse-dependent)</w:t>
            </w:r>
          </w:p>
        </w:tc>
        <w:tc>
          <w:tcPr>
            <w:tcW w:w="2880" w:type="dxa"/>
          </w:tcPr>
          <w:p w14:paraId="55595191" w14:textId="77777777" w:rsidR="00C35A3F" w:rsidRDefault="00000000">
            <w:pPr>
              <w:cnfStyle w:val="000000010000" w:firstRow="0" w:lastRow="0" w:firstColumn="0" w:lastColumn="0" w:oddVBand="0" w:evenVBand="0" w:oddHBand="0" w:evenHBand="1" w:firstRowFirstColumn="0" w:firstRowLastColumn="0" w:lastRowFirstColumn="0" w:lastRowLastColumn="0"/>
            </w:pPr>
            <w:r>
              <w:t>+0.10</w:t>
            </w:r>
          </w:p>
        </w:tc>
      </w:tr>
    </w:tbl>
    <w:p w14:paraId="7D732127" w14:textId="77777777" w:rsidR="00C35A3F" w:rsidRDefault="00C35A3F"/>
    <w:p w14:paraId="44CBDB5D" w14:textId="77777777" w:rsidR="00C35A3F" w:rsidRDefault="00000000">
      <w:r>
        <w:t>Resulting CPI ≈ 1.29 for moderately sparse data (70% zeros)</w:t>
      </w:r>
    </w:p>
    <w:p w14:paraId="5BAB64E9" w14:textId="77777777" w:rsidR="00C35A3F" w:rsidRDefault="00000000">
      <w:pPr>
        <w:pStyle w:val="Heading2"/>
      </w:pPr>
      <w:bookmarkStart w:id="26" w:name="_Toc216997497"/>
      <w:r>
        <w:rPr>
          <w:color w:val="006699"/>
          <w:sz w:val="28"/>
        </w:rPr>
        <w:t>5.3 Example Program Comparison</w:t>
      </w:r>
      <w:bookmarkEnd w:id="26"/>
    </w:p>
    <w:p w14:paraId="268657FB" w14:textId="0D94D241" w:rsidR="00C35A3F" w:rsidRDefault="00000000">
      <w:r w:rsidRPr="00DF5DD0">
        <w:rPr>
          <w:b/>
          <w:bCs/>
        </w:rPr>
        <w:t>Benchmark:</w:t>
      </w:r>
      <w:r>
        <w:t xml:space="preserve"> Sparse vector summation (1000 elements, 70% sparsity)</w:t>
      </w:r>
      <w:r w:rsidR="00DF5DD0">
        <w:rPr>
          <w:noProof/>
        </w:rPr>
        <w:drawing>
          <wp:inline distT="0" distB="0" distL="0" distR="0" wp14:anchorId="43C21C1C" wp14:editId="033B5E54">
            <wp:extent cx="5486400" cy="3880485"/>
            <wp:effectExtent l="0" t="0" r="0" b="5715"/>
            <wp:docPr id="83170082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0825" name="Picture 4"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80485"/>
                    </a:xfrm>
                    <a:prstGeom prst="rect">
                      <a:avLst/>
                    </a:prstGeom>
                    <a:noFill/>
                    <a:ln>
                      <a:noFill/>
                    </a:ln>
                  </pic:spPr>
                </pic:pic>
              </a:graphicData>
            </a:graphic>
          </wp:inline>
        </w:drawing>
      </w:r>
    </w:p>
    <w:tbl>
      <w:tblPr>
        <w:tblStyle w:val="MediumGrid3-Accent1"/>
        <w:tblW w:w="0" w:type="auto"/>
        <w:tblLook w:val="04A0" w:firstRow="1" w:lastRow="0" w:firstColumn="1" w:lastColumn="0" w:noHBand="0" w:noVBand="1"/>
      </w:tblPr>
      <w:tblGrid>
        <w:gridCol w:w="2160"/>
        <w:gridCol w:w="2160"/>
        <w:gridCol w:w="2160"/>
        <w:gridCol w:w="2160"/>
      </w:tblGrid>
      <w:tr w:rsidR="00C35A3F" w14:paraId="72B7B7E4" w14:textId="77777777" w:rsidTr="00C3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A01D7" w14:textId="77777777" w:rsidR="00C35A3F" w:rsidRDefault="00000000">
            <w:r>
              <w:lastRenderedPageBreak/>
              <w:t>Metric</w:t>
            </w:r>
          </w:p>
        </w:tc>
        <w:tc>
          <w:tcPr>
            <w:tcW w:w="2160" w:type="dxa"/>
          </w:tcPr>
          <w:p w14:paraId="4E555DC9" w14:textId="77777777" w:rsidR="00C35A3F" w:rsidRDefault="00000000">
            <w:pPr>
              <w:cnfStyle w:val="100000000000" w:firstRow="1" w:lastRow="0" w:firstColumn="0" w:lastColumn="0" w:oddVBand="0" w:evenVBand="0" w:oddHBand="0" w:evenHBand="0" w:firstRowFirstColumn="0" w:firstRowLastColumn="0" w:lastRowFirstColumn="0" w:lastRowLastColumn="0"/>
            </w:pPr>
            <w:r>
              <w:t>Single-Cycle</w:t>
            </w:r>
          </w:p>
        </w:tc>
        <w:tc>
          <w:tcPr>
            <w:tcW w:w="2160" w:type="dxa"/>
          </w:tcPr>
          <w:p w14:paraId="3BFBC934" w14:textId="77777777" w:rsidR="00C35A3F" w:rsidRDefault="00000000">
            <w:pPr>
              <w:cnfStyle w:val="100000000000" w:firstRow="1" w:lastRow="0" w:firstColumn="0" w:lastColumn="0" w:oddVBand="0" w:evenVBand="0" w:oddHBand="0" w:evenHBand="0" w:firstRowFirstColumn="0" w:firstRowLastColumn="0" w:lastRowFirstColumn="0" w:lastRowLastColumn="0"/>
            </w:pPr>
            <w:r>
              <w:t>Pipelined</w:t>
            </w:r>
          </w:p>
        </w:tc>
        <w:tc>
          <w:tcPr>
            <w:tcW w:w="2160" w:type="dxa"/>
          </w:tcPr>
          <w:p w14:paraId="456299EB" w14:textId="77777777" w:rsidR="00C35A3F" w:rsidRDefault="00000000">
            <w:pPr>
              <w:cnfStyle w:val="100000000000" w:firstRow="1" w:lastRow="0" w:firstColumn="0" w:lastColumn="0" w:oddVBand="0" w:evenVBand="0" w:oddHBand="0" w:evenHBand="0" w:firstRowFirstColumn="0" w:firstRowLastColumn="0" w:lastRowFirstColumn="0" w:lastRowLastColumn="0"/>
            </w:pPr>
            <w:r>
              <w:t>Speedup</w:t>
            </w:r>
          </w:p>
        </w:tc>
      </w:tr>
      <w:tr w:rsidR="00C35A3F" w14:paraId="6302CB52" w14:textId="77777777" w:rsidTr="00C3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1698C6" w14:textId="77777777" w:rsidR="00C35A3F" w:rsidRDefault="00000000">
            <w:r>
              <w:t>Total Cycles</w:t>
            </w:r>
          </w:p>
        </w:tc>
        <w:tc>
          <w:tcPr>
            <w:tcW w:w="2160" w:type="dxa"/>
          </w:tcPr>
          <w:p w14:paraId="36EF899F" w14:textId="77777777" w:rsidR="00C35A3F" w:rsidRDefault="00000000">
            <w:pPr>
              <w:cnfStyle w:val="000000100000" w:firstRow="0" w:lastRow="0" w:firstColumn="0" w:lastColumn="0" w:oddVBand="0" w:evenVBand="0" w:oddHBand="1" w:evenHBand="0" w:firstRowFirstColumn="0" w:firstRowLastColumn="0" w:lastRowFirstColumn="0" w:lastRowLastColumn="0"/>
            </w:pPr>
            <w:r>
              <w:t>33,165</w:t>
            </w:r>
          </w:p>
        </w:tc>
        <w:tc>
          <w:tcPr>
            <w:tcW w:w="2160" w:type="dxa"/>
          </w:tcPr>
          <w:p w14:paraId="1E7F5A40" w14:textId="77777777" w:rsidR="00C35A3F" w:rsidRDefault="00000000">
            <w:pPr>
              <w:cnfStyle w:val="000000100000" w:firstRow="0" w:lastRow="0" w:firstColumn="0" w:lastColumn="0" w:oddVBand="0" w:evenVBand="0" w:oddHBand="1" w:evenHBand="0" w:firstRowFirstColumn="0" w:firstRowLastColumn="0" w:lastRowFirstColumn="0" w:lastRowLastColumn="0"/>
            </w:pPr>
            <w:r>
              <w:t>11,405</w:t>
            </w:r>
          </w:p>
        </w:tc>
        <w:tc>
          <w:tcPr>
            <w:tcW w:w="2160" w:type="dxa"/>
          </w:tcPr>
          <w:p w14:paraId="16B619A7" w14:textId="77777777" w:rsidR="00C35A3F" w:rsidRDefault="00000000">
            <w:pPr>
              <w:cnfStyle w:val="000000100000" w:firstRow="0" w:lastRow="0" w:firstColumn="0" w:lastColumn="0" w:oddVBand="0" w:evenVBand="0" w:oddHBand="1" w:evenHBand="0" w:firstRowFirstColumn="0" w:firstRowLastColumn="0" w:lastRowFirstColumn="0" w:lastRowLastColumn="0"/>
            </w:pPr>
            <w:r>
              <w:t>2.91x</w:t>
            </w:r>
          </w:p>
        </w:tc>
      </w:tr>
      <w:tr w:rsidR="00C35A3F" w14:paraId="376B45AF" w14:textId="77777777" w:rsidTr="00C35A3F">
        <w:tc>
          <w:tcPr>
            <w:cnfStyle w:val="001000000000" w:firstRow="0" w:lastRow="0" w:firstColumn="1" w:lastColumn="0" w:oddVBand="0" w:evenVBand="0" w:oddHBand="0" w:evenHBand="0" w:firstRowFirstColumn="0" w:firstRowLastColumn="0" w:lastRowFirstColumn="0" w:lastRowLastColumn="0"/>
            <w:tcW w:w="2160" w:type="dxa"/>
          </w:tcPr>
          <w:p w14:paraId="7D3EF6B5" w14:textId="77777777" w:rsidR="00C35A3F" w:rsidRDefault="00000000">
            <w:r>
              <w:t>Instructions Retired</w:t>
            </w:r>
          </w:p>
        </w:tc>
        <w:tc>
          <w:tcPr>
            <w:tcW w:w="2160" w:type="dxa"/>
          </w:tcPr>
          <w:p w14:paraId="738B697F" w14:textId="77777777" w:rsidR="00C35A3F" w:rsidRDefault="00000000">
            <w:pPr>
              <w:cnfStyle w:val="000000000000" w:firstRow="0" w:lastRow="0" w:firstColumn="0" w:lastColumn="0" w:oddVBand="0" w:evenVBand="0" w:oddHBand="0" w:evenHBand="0" w:firstRowFirstColumn="0" w:firstRowLastColumn="0" w:lastRowFirstColumn="0" w:lastRowLastColumn="0"/>
            </w:pPr>
            <w:r>
              <w:t>6,633</w:t>
            </w:r>
          </w:p>
        </w:tc>
        <w:tc>
          <w:tcPr>
            <w:tcW w:w="2160" w:type="dxa"/>
          </w:tcPr>
          <w:p w14:paraId="465B3522" w14:textId="77777777" w:rsidR="00C35A3F" w:rsidRDefault="00000000">
            <w:pPr>
              <w:cnfStyle w:val="000000000000" w:firstRow="0" w:lastRow="0" w:firstColumn="0" w:lastColumn="0" w:oddVBand="0" w:evenVBand="0" w:oddHBand="0" w:evenHBand="0" w:firstRowFirstColumn="0" w:firstRowLastColumn="0" w:lastRowFirstColumn="0" w:lastRowLastColumn="0"/>
            </w:pPr>
            <w:r>
              <w:t>6,633</w:t>
            </w:r>
          </w:p>
        </w:tc>
        <w:tc>
          <w:tcPr>
            <w:tcW w:w="2160" w:type="dxa"/>
          </w:tcPr>
          <w:p w14:paraId="341226E7" w14:textId="77777777" w:rsidR="00C35A3F" w:rsidRDefault="00000000">
            <w:pPr>
              <w:cnfStyle w:val="000000000000" w:firstRow="0" w:lastRow="0" w:firstColumn="0" w:lastColumn="0" w:oddVBand="0" w:evenVBand="0" w:oddHBand="0" w:evenHBand="0" w:firstRowFirstColumn="0" w:firstRowLastColumn="0" w:lastRowFirstColumn="0" w:lastRowLastColumn="0"/>
            </w:pPr>
            <w:r>
              <w:t>1.0x</w:t>
            </w:r>
          </w:p>
        </w:tc>
      </w:tr>
      <w:tr w:rsidR="00C35A3F" w14:paraId="565E9E92" w14:textId="77777777" w:rsidTr="00C3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5D1548" w14:textId="77777777" w:rsidR="00C35A3F" w:rsidRDefault="00000000">
            <w:r>
              <w:t>CPI</w:t>
            </w:r>
          </w:p>
        </w:tc>
        <w:tc>
          <w:tcPr>
            <w:tcW w:w="2160" w:type="dxa"/>
          </w:tcPr>
          <w:p w14:paraId="7306224D" w14:textId="77777777" w:rsidR="00C35A3F" w:rsidRDefault="00000000">
            <w:pPr>
              <w:cnfStyle w:val="000000100000" w:firstRow="0" w:lastRow="0" w:firstColumn="0" w:lastColumn="0" w:oddVBand="0" w:evenVBand="0" w:oddHBand="1" w:evenHBand="0" w:firstRowFirstColumn="0" w:firstRowLastColumn="0" w:lastRowFirstColumn="0" w:lastRowLastColumn="0"/>
            </w:pPr>
            <w:r>
              <w:t>5.0</w:t>
            </w:r>
          </w:p>
        </w:tc>
        <w:tc>
          <w:tcPr>
            <w:tcW w:w="2160" w:type="dxa"/>
          </w:tcPr>
          <w:p w14:paraId="4D5ED830" w14:textId="77777777" w:rsidR="00C35A3F" w:rsidRDefault="00000000">
            <w:pPr>
              <w:cnfStyle w:val="000000100000" w:firstRow="0" w:lastRow="0" w:firstColumn="0" w:lastColumn="0" w:oddVBand="0" w:evenVBand="0" w:oddHBand="1" w:evenHBand="0" w:firstRowFirstColumn="0" w:firstRowLastColumn="0" w:lastRowFirstColumn="0" w:lastRowLastColumn="0"/>
            </w:pPr>
            <w:r>
              <w:t>1.72</w:t>
            </w:r>
          </w:p>
        </w:tc>
        <w:tc>
          <w:tcPr>
            <w:tcW w:w="2160" w:type="dxa"/>
          </w:tcPr>
          <w:p w14:paraId="4A9878C9" w14:textId="77777777" w:rsidR="00C35A3F" w:rsidRDefault="00000000">
            <w:pPr>
              <w:cnfStyle w:val="000000100000" w:firstRow="0" w:lastRow="0" w:firstColumn="0" w:lastColumn="0" w:oddVBand="0" w:evenVBand="0" w:oddHBand="1" w:evenHBand="0" w:firstRowFirstColumn="0" w:firstRowLastColumn="0" w:lastRowFirstColumn="0" w:lastRowLastColumn="0"/>
            </w:pPr>
            <w:r>
              <w:t>2.91x</w:t>
            </w:r>
          </w:p>
        </w:tc>
      </w:tr>
    </w:tbl>
    <w:p w14:paraId="06F621EE" w14:textId="77777777" w:rsidR="00C35A3F" w:rsidRDefault="00C35A3F"/>
    <w:p w14:paraId="2B80679A" w14:textId="77777777" w:rsidR="00C35A3F" w:rsidRDefault="00000000">
      <w:r>
        <w:t>The pipelined implementation achieves nearly 3x speedup despite hazards. As sparsity increases, the LNZ instruction provides additional acceleration by skipping zeros in hardware.</w:t>
      </w:r>
    </w:p>
    <w:p w14:paraId="78134500" w14:textId="77777777" w:rsidR="00C35A3F" w:rsidRDefault="00000000">
      <w:r>
        <w:br w:type="page"/>
      </w:r>
    </w:p>
    <w:p w14:paraId="164B0AD6" w14:textId="77777777" w:rsidR="00C35A3F" w:rsidRDefault="00000000">
      <w:pPr>
        <w:pStyle w:val="Heading1"/>
      </w:pPr>
      <w:bookmarkStart w:id="27" w:name="_Toc216997498"/>
      <w:r>
        <w:rPr>
          <w:color w:val="003366"/>
          <w:sz w:val="32"/>
        </w:rPr>
        <w:lastRenderedPageBreak/>
        <w:t>6. Design Limitations and Assumptions</w:t>
      </w:r>
      <w:bookmarkEnd w:id="27"/>
    </w:p>
    <w:p w14:paraId="57EB74B4" w14:textId="77777777" w:rsidR="00C35A3F" w:rsidRDefault="00000000">
      <w:pPr>
        <w:pStyle w:val="Heading2"/>
      </w:pPr>
      <w:bookmarkStart w:id="28" w:name="_Toc216997499"/>
      <w:r>
        <w:rPr>
          <w:color w:val="006699"/>
          <w:sz w:val="28"/>
        </w:rPr>
        <w:t>6.1 Architectural Assumptions</w:t>
      </w:r>
      <w:bookmarkEnd w:id="28"/>
    </w:p>
    <w:p w14:paraId="7EE909BC" w14:textId="77777777" w:rsidR="00C35A3F" w:rsidRDefault="00000000">
      <w:pPr>
        <w:pStyle w:val="ListBullet"/>
      </w:pPr>
      <w:r>
        <w:rPr>
          <w:b/>
        </w:rPr>
        <w:t xml:space="preserve">Unified Memory: </w:t>
      </w:r>
      <w:r>
        <w:t>Single memory for instructions and data (Harvard architecture not modeled)</w:t>
      </w:r>
    </w:p>
    <w:p w14:paraId="4D276429" w14:textId="77777777" w:rsidR="00C35A3F" w:rsidRDefault="00000000">
      <w:pPr>
        <w:pStyle w:val="ListBullet"/>
      </w:pPr>
      <w:r>
        <w:rPr>
          <w:b/>
        </w:rPr>
        <w:t xml:space="preserve">Cache Model: </w:t>
      </w:r>
      <w:r>
        <w:t>Simplified direct-mapped cache with fixed latencies (no realistic DRAM modeling)</w:t>
      </w:r>
    </w:p>
    <w:p w14:paraId="7B3A6443" w14:textId="77777777" w:rsidR="00C35A3F" w:rsidRDefault="00000000">
      <w:pPr>
        <w:pStyle w:val="ListBullet"/>
      </w:pPr>
      <w:r>
        <w:rPr>
          <w:b/>
        </w:rPr>
        <w:t xml:space="preserve">No Structural Hazards: </w:t>
      </w:r>
      <w:r>
        <w:t>Assumes sufficient hardware resources (separate adders, register file ports)</w:t>
      </w:r>
    </w:p>
    <w:p w14:paraId="0A2569B6" w14:textId="77777777" w:rsidR="00C35A3F" w:rsidRDefault="00000000">
      <w:pPr>
        <w:pStyle w:val="ListBullet"/>
      </w:pPr>
      <w:r>
        <w:rPr>
          <w:b/>
        </w:rPr>
        <w:t xml:space="preserve">Single Issue: </w:t>
      </w:r>
      <w:r>
        <w:t>One instruction per cycle maximum (no superscalar execution)</w:t>
      </w:r>
    </w:p>
    <w:p w14:paraId="585518E6" w14:textId="77777777" w:rsidR="00C35A3F" w:rsidRDefault="00000000">
      <w:pPr>
        <w:pStyle w:val="Heading2"/>
      </w:pPr>
      <w:bookmarkStart w:id="29" w:name="_Toc216997500"/>
      <w:r>
        <w:rPr>
          <w:color w:val="006699"/>
          <w:sz w:val="28"/>
        </w:rPr>
        <w:t>6.2 Current Limitations</w:t>
      </w:r>
      <w:bookmarkEnd w:id="29"/>
    </w:p>
    <w:p w14:paraId="53A908B8" w14:textId="77777777" w:rsidR="00C35A3F" w:rsidRDefault="00000000">
      <w:pPr>
        <w:pStyle w:val="ListNumber"/>
      </w:pPr>
      <w:r>
        <w:rPr>
          <w:b/>
        </w:rPr>
        <w:t xml:space="preserve">Branch Prediction: </w:t>
      </w:r>
      <w:r>
        <w:t>2-bit predictor lacks history correlation. Advanced predictors (gshare, tournament) could improve accuracy.</w:t>
      </w:r>
    </w:p>
    <w:p w14:paraId="16C05A88" w14:textId="77777777" w:rsidR="00C35A3F" w:rsidRDefault="00000000">
      <w:pPr>
        <w:pStyle w:val="ListNumber"/>
      </w:pPr>
      <w:r>
        <w:rPr>
          <w:b/>
        </w:rPr>
        <w:t xml:space="preserve">Load-Use Penalty: </w:t>
      </w:r>
      <w:r>
        <w:t>Always incurs 1-cycle stall. Out-of-order execution could hide this latency.</w:t>
      </w:r>
    </w:p>
    <w:p w14:paraId="6C5DC528" w14:textId="77777777" w:rsidR="00C35A3F" w:rsidRDefault="00000000">
      <w:pPr>
        <w:pStyle w:val="ListNumber"/>
      </w:pPr>
      <w:r>
        <w:rPr>
          <w:b/>
        </w:rPr>
        <w:t xml:space="preserve">Memory Latency: </w:t>
      </w:r>
      <w:r>
        <w:t>Fixed 1/10 cycle for hit/miss. Real systems have variable latency and bandwidth limits.</w:t>
      </w:r>
    </w:p>
    <w:p w14:paraId="646180BF" w14:textId="77777777" w:rsidR="00C35A3F" w:rsidRDefault="00000000">
      <w:pPr>
        <w:pStyle w:val="ListNumber"/>
      </w:pPr>
      <w:r>
        <w:rPr>
          <w:b/>
        </w:rPr>
        <w:t xml:space="preserve">LNZ Implementation: </w:t>
      </w:r>
      <w:r>
        <w:t>Zero-skipping in MEM stage adds variable latency. Could be optimized with prefetching.</w:t>
      </w:r>
    </w:p>
    <w:p w14:paraId="0B950AEA" w14:textId="77777777" w:rsidR="00C35A3F" w:rsidRDefault="00000000">
      <w:pPr>
        <w:pStyle w:val="Heading2"/>
      </w:pPr>
      <w:bookmarkStart w:id="30" w:name="_Toc216997501"/>
      <w:r>
        <w:rPr>
          <w:color w:val="006699"/>
          <w:sz w:val="28"/>
        </w:rPr>
        <w:t>6.3 Future Improvements</w:t>
      </w:r>
      <w:bookmarkEnd w:id="30"/>
    </w:p>
    <w:p w14:paraId="6FD05938" w14:textId="77777777" w:rsidR="00C35A3F" w:rsidRDefault="00000000">
      <w:pPr>
        <w:pStyle w:val="ListBullet"/>
      </w:pPr>
      <w:r>
        <w:rPr>
          <w:b/>
        </w:rPr>
        <w:t xml:space="preserve">Superscalar execution: </w:t>
      </w:r>
      <w:r>
        <w:t>Dual-issue pipeline for higher IPC</w:t>
      </w:r>
    </w:p>
    <w:p w14:paraId="26FBAB9C" w14:textId="77777777" w:rsidR="00C35A3F" w:rsidRDefault="00000000">
      <w:pPr>
        <w:pStyle w:val="ListBullet"/>
      </w:pPr>
      <w:r>
        <w:rPr>
          <w:b/>
        </w:rPr>
        <w:t xml:space="preserve">Speculative LNZ: </w:t>
      </w:r>
      <w:r>
        <w:t>Prefetch next potential non-zero element</w:t>
      </w:r>
    </w:p>
    <w:p w14:paraId="1FF359AA" w14:textId="77777777" w:rsidR="00C35A3F" w:rsidRDefault="00000000">
      <w:pPr>
        <w:pStyle w:val="ListBullet"/>
      </w:pPr>
      <w:r>
        <w:rPr>
          <w:b/>
        </w:rPr>
        <w:t xml:space="preserve">Advanced branch prediction: </w:t>
      </w:r>
      <w:r>
        <w:t>Neural branch predictor for complex patterns</w:t>
      </w:r>
    </w:p>
    <w:p w14:paraId="55C38801" w14:textId="77777777" w:rsidR="00C35A3F" w:rsidRDefault="00000000">
      <w:pPr>
        <w:pStyle w:val="ListBullet"/>
      </w:pPr>
      <w:r>
        <w:rPr>
          <w:b/>
        </w:rPr>
        <w:t xml:space="preserve">SIMD extensions: </w:t>
      </w:r>
      <w:r>
        <w:t>Parallel processing of vector elements</w:t>
      </w:r>
    </w:p>
    <w:p w14:paraId="49455F83" w14:textId="77777777" w:rsidR="00C35A3F" w:rsidRDefault="00000000">
      <w:r>
        <w:br w:type="page"/>
      </w:r>
    </w:p>
    <w:p w14:paraId="056DF391" w14:textId="77777777" w:rsidR="00C35A3F" w:rsidRDefault="00000000">
      <w:pPr>
        <w:pStyle w:val="Heading1"/>
      </w:pPr>
      <w:bookmarkStart w:id="31" w:name="_Toc216997502"/>
      <w:r>
        <w:rPr>
          <w:color w:val="003366"/>
          <w:sz w:val="32"/>
        </w:rPr>
        <w:lastRenderedPageBreak/>
        <w:t>7. Conclusion</w:t>
      </w:r>
      <w:bookmarkEnd w:id="31"/>
    </w:p>
    <w:p w14:paraId="6625C662" w14:textId="77777777" w:rsidR="00C35A3F" w:rsidRDefault="00000000">
      <w:r>
        <w:t>This report presented a comprehensive analysis of the SparseFlow 5-stage pipelined processor design. The architecture successfully balances instruction-level parallelism with domain-specific optimizations for sparse matrix operations.</w:t>
      </w:r>
    </w:p>
    <w:p w14:paraId="52388D18" w14:textId="77777777" w:rsidR="00C35A3F" w:rsidRDefault="00000000">
      <w:r>
        <w:t>Key achievements include:</w:t>
      </w:r>
    </w:p>
    <w:p w14:paraId="5E89B659" w14:textId="77777777" w:rsidR="00C35A3F" w:rsidRDefault="00000000">
      <w:pPr>
        <w:pStyle w:val="ListBullet"/>
      </w:pPr>
      <w:r>
        <w:t>Nearly 3x performance improvement over single-cycle execution</w:t>
      </w:r>
    </w:p>
    <w:p w14:paraId="64254BFF" w14:textId="77777777" w:rsidR="00C35A3F" w:rsidRDefault="00000000">
      <w:pPr>
        <w:pStyle w:val="ListBullet"/>
      </w:pPr>
      <w:r>
        <w:t>Effective hazard mitigation through forwarding and branch prediction</w:t>
      </w:r>
    </w:p>
    <w:p w14:paraId="05E16369" w14:textId="77777777" w:rsidR="00C35A3F" w:rsidRDefault="00000000">
      <w:pPr>
        <w:pStyle w:val="ListBullet"/>
      </w:pPr>
      <w:r>
        <w:t>Hardware-accelerated zero-skipping via custom LNZ instruction</w:t>
      </w:r>
    </w:p>
    <w:p w14:paraId="32AF6A98" w14:textId="77777777" w:rsidR="00C35A3F" w:rsidRDefault="00000000">
      <w:pPr>
        <w:pStyle w:val="ListBullet"/>
      </w:pPr>
      <w:r>
        <w:t>Practical CPI of 1.5-2.0 despite realistic hazard constraints</w:t>
      </w:r>
    </w:p>
    <w:p w14:paraId="0E990C95" w14:textId="77777777" w:rsidR="00C35A3F" w:rsidRDefault="00000000">
      <w:r>
        <w:t>The pipeline design demonstrates that application-specific optimizations can significantly enhance performance for targeted workloads while maintaining the simplicity and efficiency of a RISC-based architecture.</w:t>
      </w:r>
    </w:p>
    <w:p w14:paraId="20846EEC" w14:textId="77777777" w:rsidR="00C35A3F" w:rsidRDefault="00000000">
      <w:r>
        <w:br w:type="page"/>
      </w:r>
    </w:p>
    <w:p w14:paraId="13A00F75" w14:textId="77777777" w:rsidR="00C35A3F" w:rsidRDefault="00000000">
      <w:pPr>
        <w:pStyle w:val="Heading1"/>
      </w:pPr>
      <w:bookmarkStart w:id="32" w:name="_Toc216997503"/>
      <w:r>
        <w:rPr>
          <w:color w:val="003366"/>
          <w:sz w:val="32"/>
        </w:rPr>
        <w:lastRenderedPageBreak/>
        <w:t>References</w:t>
      </w:r>
      <w:bookmarkEnd w:id="32"/>
    </w:p>
    <w:p w14:paraId="7E7DA60F" w14:textId="77777777" w:rsidR="00C35A3F" w:rsidRDefault="00000000">
      <w:r>
        <w:rPr>
          <w:b/>
        </w:rPr>
        <w:t xml:space="preserve">[1] </w:t>
      </w:r>
      <w:r>
        <w:t>Hennessy, J. L., &amp; Patterson, D. A. (2017). Computer Architecture: A Quantitative Approach (6th ed.). Morgan Kaufmann.</w:t>
      </w:r>
    </w:p>
    <w:p w14:paraId="3558943F" w14:textId="77777777" w:rsidR="00C35A3F" w:rsidRDefault="00000000">
      <w:r>
        <w:rPr>
          <w:b/>
        </w:rPr>
        <w:t xml:space="preserve">[2] </w:t>
      </w:r>
      <w:r>
        <w:t>Patterson, D. A., &amp; Hennessy, J. L. (2020). Computer Organization and Design RISC-V Edition (2nd ed.). Morgan Kaufmann.</w:t>
      </w:r>
    </w:p>
    <w:p w14:paraId="223C0609" w14:textId="77777777" w:rsidR="00C35A3F" w:rsidRDefault="00000000">
      <w:r>
        <w:rPr>
          <w:b/>
        </w:rPr>
        <w:t xml:space="preserve">[3] </w:t>
      </w:r>
      <w:r>
        <w:t>RISC-V International. (2021). The RISC-V Instruction Set Manual, Volume I: Unprivileged ISA. https://riscv.org/specifications/</w:t>
      </w:r>
    </w:p>
    <w:p w14:paraId="73C0563E" w14:textId="77777777" w:rsidR="00C35A3F" w:rsidRDefault="00000000">
      <w:r>
        <w:rPr>
          <w:b/>
        </w:rPr>
        <w:t xml:space="preserve">[4] </w:t>
      </w:r>
      <w:r>
        <w:t>Smith, J. E. (1981). A Study of Branch Prediction Strategies. IEEE Transactions on Computers, 30(2), 135-148.</w:t>
      </w:r>
    </w:p>
    <w:p w14:paraId="34B97399" w14:textId="77777777" w:rsidR="00C35A3F" w:rsidRDefault="00000000">
      <w:r>
        <w:rPr>
          <w:b/>
        </w:rPr>
        <w:t xml:space="preserve">[5] </w:t>
      </w:r>
      <w:r>
        <w:t>Lam, M. S., Rothberg, E. E., &amp; Wolf, M. E. (1991). The Cache Performance and Optimizations of Blocked Algorithms. ASPLOS-IV.</w:t>
      </w:r>
    </w:p>
    <w:p w14:paraId="4647FAB9" w14:textId="77777777" w:rsidR="0087190F" w:rsidRDefault="0087190F"/>
    <w:sectPr w:rsidR="0087190F" w:rsidSect="00F07AC0">
      <w:head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A4F1" w14:textId="77777777" w:rsidR="00B44724" w:rsidRDefault="00B44724" w:rsidP="00F07AC0">
      <w:pPr>
        <w:spacing w:after="0" w:line="240" w:lineRule="auto"/>
      </w:pPr>
      <w:r>
        <w:separator/>
      </w:r>
    </w:p>
  </w:endnote>
  <w:endnote w:type="continuationSeparator" w:id="0">
    <w:p w14:paraId="6631D18A" w14:textId="77777777" w:rsidR="00B44724" w:rsidRDefault="00B44724" w:rsidP="00F0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CE542" w14:textId="77777777" w:rsidR="00B44724" w:rsidRDefault="00B44724" w:rsidP="00F07AC0">
      <w:pPr>
        <w:spacing w:after="0" w:line="240" w:lineRule="auto"/>
      </w:pPr>
      <w:r>
        <w:separator/>
      </w:r>
    </w:p>
  </w:footnote>
  <w:footnote w:type="continuationSeparator" w:id="0">
    <w:p w14:paraId="4B1DD3D6" w14:textId="77777777" w:rsidR="00B44724" w:rsidRDefault="00B44724" w:rsidP="00F07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2ECB" w14:textId="77777777" w:rsidR="00EE5E54" w:rsidRDefault="00EE5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664966"/>
      <w:docPartObj>
        <w:docPartGallery w:val="Page Numbers (Top of Page)"/>
        <w:docPartUnique/>
      </w:docPartObj>
    </w:sdtPr>
    <w:sdtEndPr>
      <w:rPr>
        <w:noProof/>
      </w:rPr>
    </w:sdtEndPr>
    <w:sdtContent>
      <w:p w14:paraId="2DA3349C" w14:textId="4B9146B7" w:rsidR="00EE5E54" w:rsidRDefault="00EE5E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25FD3E" w14:textId="49D355D9" w:rsidR="00EE5E54" w:rsidRDefault="00EE5E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483E0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EE0E84"/>
    <w:lvl w:ilvl="0">
      <w:start w:val="1"/>
      <w:numFmt w:val="bullet"/>
      <w:pStyle w:val="ListBullet"/>
      <w:lvlText w:val=""/>
      <w:lvlJc w:val="left"/>
      <w:pPr>
        <w:tabs>
          <w:tab w:val="num" w:pos="360"/>
        </w:tabs>
        <w:ind w:left="360" w:hanging="360"/>
      </w:pPr>
      <w:rPr>
        <w:rFonts w:ascii="Symbol" w:hAnsi="Symbol" w:hint="default"/>
      </w:rPr>
    </w:lvl>
  </w:abstractNum>
  <w:num w:numId="1" w16cid:durableId="2025745465">
    <w:abstractNumId w:val="8"/>
  </w:num>
  <w:num w:numId="2" w16cid:durableId="1193228562">
    <w:abstractNumId w:val="6"/>
  </w:num>
  <w:num w:numId="3" w16cid:durableId="782041477">
    <w:abstractNumId w:val="5"/>
  </w:num>
  <w:num w:numId="4" w16cid:durableId="10449316">
    <w:abstractNumId w:val="4"/>
  </w:num>
  <w:num w:numId="5" w16cid:durableId="1638952006">
    <w:abstractNumId w:val="7"/>
  </w:num>
  <w:num w:numId="6" w16cid:durableId="938178859">
    <w:abstractNumId w:val="3"/>
  </w:num>
  <w:num w:numId="7" w16cid:durableId="136922229">
    <w:abstractNumId w:val="2"/>
  </w:num>
  <w:num w:numId="8" w16cid:durableId="948973175">
    <w:abstractNumId w:val="1"/>
  </w:num>
  <w:num w:numId="9" w16cid:durableId="1928610068">
    <w:abstractNumId w:val="0"/>
  </w:num>
  <w:num w:numId="10" w16cid:durableId="716129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781"/>
    <w:rsid w:val="0015074B"/>
    <w:rsid w:val="00292645"/>
    <w:rsid w:val="0029639D"/>
    <w:rsid w:val="00326F90"/>
    <w:rsid w:val="005344E5"/>
    <w:rsid w:val="0087190F"/>
    <w:rsid w:val="00AA1D8D"/>
    <w:rsid w:val="00B44724"/>
    <w:rsid w:val="00B47730"/>
    <w:rsid w:val="00C35A3F"/>
    <w:rsid w:val="00CB0664"/>
    <w:rsid w:val="00DF5DD0"/>
    <w:rsid w:val="00EE5E54"/>
    <w:rsid w:val="00F07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2ED6B1"/>
  <w14:defaultImageDpi w14:val="300"/>
  <w15:docId w15:val="{1DA82731-E4C0-4F3A-B898-78513C8E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7190F"/>
    <w:pPr>
      <w:spacing w:after="100"/>
    </w:pPr>
  </w:style>
  <w:style w:type="paragraph" w:styleId="TOC2">
    <w:name w:val="toc 2"/>
    <w:basedOn w:val="Normal"/>
    <w:next w:val="Normal"/>
    <w:autoRedefine/>
    <w:uiPriority w:val="39"/>
    <w:unhideWhenUsed/>
    <w:rsid w:val="0087190F"/>
    <w:pPr>
      <w:spacing w:after="100"/>
      <w:ind w:left="220"/>
    </w:pPr>
  </w:style>
  <w:style w:type="paragraph" w:styleId="TOC3">
    <w:name w:val="toc 3"/>
    <w:basedOn w:val="Normal"/>
    <w:next w:val="Normal"/>
    <w:autoRedefine/>
    <w:uiPriority w:val="39"/>
    <w:unhideWhenUsed/>
    <w:rsid w:val="0087190F"/>
    <w:pPr>
      <w:spacing w:after="100"/>
      <w:ind w:left="440"/>
    </w:pPr>
  </w:style>
  <w:style w:type="character" w:styleId="Hyperlink">
    <w:name w:val="Hyperlink"/>
    <w:basedOn w:val="DefaultParagraphFont"/>
    <w:uiPriority w:val="99"/>
    <w:unhideWhenUsed/>
    <w:rsid w:val="008719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16</Pages>
  <Words>2261</Words>
  <Characters>12889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Ahmed</cp:lastModifiedBy>
  <cp:revision>4</cp:revision>
  <dcterms:created xsi:type="dcterms:W3CDTF">2013-12-23T23:15:00Z</dcterms:created>
  <dcterms:modified xsi:type="dcterms:W3CDTF">2025-12-18T19:50:00Z</dcterms:modified>
  <cp:category/>
</cp:coreProperties>
</file>