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35.99999999999994" w:lineRule="auto"/>
        <w:rPr>
          <w:color w:val="202122"/>
          <w:sz w:val="22"/>
          <w:szCs w:val="22"/>
          <w:highlight w:val="white"/>
        </w:rPr>
      </w:pPr>
      <w:bookmarkStart w:colFirst="0" w:colLast="0" w:name="_ks54b6dwg43w" w:id="0"/>
      <w:bookmarkEnd w:id="0"/>
      <w:r w:rsidDel="00000000" w:rsidR="00000000" w:rsidRPr="00000000">
        <w:rPr>
          <w:rFonts w:ascii="Baloo Tamma" w:cs="Baloo Tamma" w:eastAsia="Baloo Tamma" w:hAnsi="Baloo Tamma"/>
          <w:color w:val="202122"/>
          <w:sz w:val="34"/>
          <w:szCs w:val="34"/>
          <w:highlight w:val="white"/>
          <w:rtl w:val="0"/>
        </w:rPr>
        <w:t xml:space="preserve">ಅಂಗಳದಲ್ಲಿನ ವರ್ಗಾವಣೆ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ಸ್ಥಳದಲ್ಲಿಯೆ ಖರೀದಿಮಾಡುವವನಿಗೇ ನೇರವಾಗಿ ಪದಾರ್ಥಗಳನ್ನು ಒದಗಿಸುವುದು. ಸಾಕ್ಷಾತ್ ಮಾರುಕಟ್ಟೆಯಲ್ಲಿಯೇ ನಡೆಯುವ ಸ್ಥಳವ್ಯವಹಾರಗಳಲ್ಲಿ ಮಾತ್ರ ಈ ರೀತಿಯ ವರ್ಗಾವಣೆ ನಡೆಯುತ್ತದೆ. ನಿರ್ದಿಷ್ಟ ವಸ್ತುವಿನ ನಿರ್ದಿಷ್ಟ ಪ್ರಮಾಣಕ್ಕೆ ಮಾತ್ರ ವರ್ಗಾವಣೆಯ ಒಪ್ಪಂದಗಳನ್ನು ಮಾಡಿಕೊಳ್ಳಲಾಗುತ್ತದೆ. ಇದು ಉತ್ಪಾದಕರ ಮತ್ತು ಸರಕು ವ್ಯಾಪಾರಿಗಳ ಆ ಕ್ಷಣದ ಅಗತ್ಯಗಳನ್ನು ಪುರೈಸುತ್ತದೆ. ಇಂಥ ವರ್ಗಾವಣೆಗಳು ಹೆಚ್ಚುತ್ತಿರುವುದು ಸ್ಥಳಪೇಟೆಯ ಬೆಳೆವಣಿಗೆಯನ್ನೇ ಅಲ್ಲದೆ ಮುಂಮಾರಿಕೆ ಪೇಟೆಯ ಪ್ರಗತಿಯನ್ನೂ ಸೂಚಿಸುತ್ತದೆ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unga"/>
  <w:font w:name="Courier New"/>
  <w:font w:name="Baloo Tam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