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ಅಂತರಿಕ್ಷ ಕಾಯಿದೆ</w:t>
      </w:r>
    </w:p>
    <w:p>
      <w:pPr>
        <w:pStyle w:val="TextBody"/>
        <w:rPr/>
      </w:pPr>
      <w:r>
        <w:rPr/>
        <w:t>ಒಂದು ದೇಶಕ್ಕೆ ತನ್ನ ಭೂಭಾಗದ ಮೇಲೆ ಸರ್ವೋಚ್ಚ ಸ್ವಾಮ್ಯವಿದೆ</w:t>
      </w:r>
      <w:r>
        <w:rPr/>
        <w:t xml:space="preserve">. </w:t>
      </w:r>
      <w:r>
        <w:rPr/>
        <w:t>ಅದನ್ನು ಅತಿಕ್ರಮಿಸುವುದು ಅಕ್ರಮಧಾಳಿ ಎನಿಸುವುದು</w:t>
      </w:r>
      <w:r>
        <w:rPr/>
        <w:t xml:space="preserve">. </w:t>
      </w:r>
      <w:r>
        <w:rPr/>
        <w:t>ತನ್ನ ಭೂಪ್ರದೇಶವನ್ನು ಪರಕೀಯ ಧಾಳಿಯಿಂದ ರಕ್ಷಿಸಿಕೊಳ್ಳುವ ಹಕ್ಕು ಪ್ರತಿಯೊಂದು ರಾಷ್ಟ್ರಕ್ಕೂ ಇದೆ</w:t>
      </w:r>
      <w:r>
        <w:rPr/>
        <w:t xml:space="preserve">. </w:t>
      </w:r>
      <w:r>
        <w:rPr/>
        <w:t>ಸಮುದ್ರದಿಂದ ಸುತ್ತುವರಿಯಲ್ಪಟ್ಟಿದ್ದರೆ</w:t>
      </w:r>
      <w:r>
        <w:rPr/>
        <w:t xml:space="preserve">, </w:t>
      </w:r>
      <w:r>
        <w:rPr/>
        <w:t xml:space="preserve">ಈ ರಾಷ್ಟ್ರಕ್ಕೆ ಸಮುದ್ರದಲ್ಲಿ </w:t>
      </w:r>
      <w:r>
        <w:rPr/>
        <w:t xml:space="preserve">1500 </w:t>
      </w:r>
      <w:r>
        <w:rPr/>
        <w:t>ಮೀ</w:t>
      </w:r>
      <w:r>
        <w:rPr/>
        <w:t>.</w:t>
      </w:r>
      <w:r>
        <w:rPr/>
        <w:t>ಗಳಷ್ಟು ದೂರದವರೆಗೆ ಅಧಿಕಾರವಿದೆ</w:t>
      </w:r>
      <w:r>
        <w:rPr/>
        <w:t xml:space="preserve">. </w:t>
      </w:r>
      <w:r>
        <w:rPr/>
        <w:t xml:space="preserve">ಆದ್ದರಿಂದ ಪರಕೀಯ ನೌಕಾಬಲ ಭೂಮಿಯಿಂದ </w:t>
      </w:r>
      <w:r>
        <w:rPr/>
        <w:t xml:space="preserve">1500 </w:t>
      </w:r>
      <w:r>
        <w:rPr/>
        <w:t>ಮೀ</w:t>
      </w:r>
      <w:r>
        <w:rPr/>
        <w:t>.</w:t>
      </w:r>
      <w:r>
        <w:rPr/>
        <w:t>ಗಳ ಒಳಗೆ ಪ್ರವೇಶಿಸದಂತೆ ಪ್ರತಿಬಂಧಿಸುವ ಹಕ್ಕು ಪ್ರತಿಯೊಂದು ರಾಷ್ಟ್ರಕ್ಕೂ ಇದೆ</w:t>
      </w:r>
      <w:r>
        <w:rPr/>
        <w:t xml:space="preserve">. </w:t>
      </w:r>
    </w:p>
    <w:p>
      <w:pPr>
        <w:pStyle w:val="TextBody"/>
        <w:rPr/>
      </w:pPr>
      <w:r>
        <w:rPr/>
        <w:t>ವೈಮಾನಿಕ ವಿಜ್ಞಾನ ಬೆಳೆದು</w:t>
      </w:r>
      <w:r>
        <w:rPr/>
        <w:t xml:space="preserve">, </w:t>
      </w:r>
      <w:r>
        <w:rPr/>
        <w:t>ವಿಮಾನಗಳು ಹಾರಾಡಲು ಮೊದಲಾದ ಮೇಲೆ</w:t>
      </w:r>
      <w:r>
        <w:rPr/>
        <w:t xml:space="preserve">, </w:t>
      </w:r>
      <w:r>
        <w:rPr/>
        <w:t>ಒಂದು ರಾಷ್ಟ್ರ ತನ್ನ ಭೂಪ್ರದೇಶದ ಸಮಗ್ರತೆಯನ್ನು</w:t>
      </w:r>
      <w:r>
        <w:rPr/>
        <w:t xml:space="preserve">, </w:t>
      </w:r>
      <w:r>
        <w:rPr/>
        <w:t>ಸ್ವಾತಂತ್ರ್ಯವನ್ನು ಕಾಪಾಡಿಕೊಳ್ಳುವುದಕ್ಕೆ ವಾಯುಪ್ರದೇಶದಲ್ಲಿಯೂ ಹಕ್ಕನ್ನು ಪಡೆಯುವುದು ಅನಿವಾರ್ಯವಾಯಿತು</w:t>
      </w:r>
      <w:r>
        <w:rPr/>
        <w:t xml:space="preserve">. </w:t>
      </w:r>
      <w:r>
        <w:rPr/>
        <w:t>ಇಲ್ಲದಿದ್ದರೆ</w:t>
      </w:r>
      <w:r>
        <w:rPr/>
        <w:t xml:space="preserve">, </w:t>
      </w:r>
      <w:r>
        <w:rPr/>
        <w:t>ಪರರಾಷ್ಟ್ರ ವಿಮಾನದಾಳಿಯಿಂದ ಒಂದು ರಾಷ್ಟ್ರದ ಆಸ್ತಿಪಾಸ್ತಿಗಳು ಧ್ವಂಸವಾಗಿ</w:t>
      </w:r>
      <w:r>
        <w:rPr/>
        <w:t xml:space="preserve">, </w:t>
      </w:r>
      <w:r>
        <w:rPr/>
        <w:t>ಪ್ರಾಣಹಾನಿಯಾಗಬಹುದು</w:t>
      </w:r>
      <w:r>
        <w:rPr/>
        <w:t xml:space="preserve">. </w:t>
      </w:r>
      <w:r>
        <w:rPr/>
        <w:t xml:space="preserve">ಆದಕಾರಣ </w:t>
      </w:r>
      <w:r>
        <w:rPr/>
        <w:t>1906</w:t>
      </w:r>
      <w:r>
        <w:rPr/>
        <w:t xml:space="preserve">ರಲ್ಲಿ ಅಂತಾರಾಷ್ಟ್ರೀಯ ಶಾಸನ ಸಂಸ್ಥೆ </w:t>
      </w:r>
      <w:r>
        <w:rPr/>
        <w:t>(</w:t>
      </w:r>
      <w:r>
        <w:rPr/>
        <w:t>ಇನ್ಸ್ಟಿಟ್ಯೂಟ್ ಆಫ್ ಇಂಟರ್ ನ್ಯಾಷನಲ್ ಲಾ</w:t>
      </w:r>
      <w:r>
        <w:rPr/>
        <w:t xml:space="preserve">) </w:t>
      </w:r>
      <w:r>
        <w:rPr/>
        <w:t>ಒಂದು ಸಿದ್ಧಾಂತವನ್ನು ಅಂಗೀಕರಿಸಿತು</w:t>
      </w:r>
      <w:r>
        <w:rPr/>
        <w:t xml:space="preserve">. </w:t>
      </w:r>
      <w:r>
        <w:rPr/>
        <w:t xml:space="preserve">ಪ್ರತಿಯೊಂದು ರಾಷ್ಟ್ರಕ್ಕೂ ತನ್ನ ಭೂಭಾಗದ ಮೇಲೆ </w:t>
      </w:r>
      <w:r>
        <w:rPr/>
        <w:t xml:space="preserve">1500 </w:t>
      </w:r>
      <w:r>
        <w:rPr/>
        <w:t>ಮೀ</w:t>
      </w:r>
      <w:r>
        <w:rPr/>
        <w:t>.</w:t>
      </w:r>
      <w:r>
        <w:rPr/>
        <w:t>ಗಳ ಎತ್ತರದವರೆಗೆ ವಾಯುಮಂಡಲದಲ್ಲಿ ಸರ್ವಾಧಿಕಾರ ಇರತಕ್ಕದ್ದು</w:t>
      </w:r>
      <w:r>
        <w:rPr/>
        <w:t xml:space="preserve">. </w:t>
      </w:r>
      <w:r>
        <w:rPr/>
        <w:t>ಆ ಎತ್ತರದ ಕೆಳಗೆ ಪರಕೀಯ ವಿಮಾನಗಳು ಒಂದು ದೇಶದ ಮೇಲೆ ಅದರ ಒಪ್ಪಿಗೆಯಿಲ್ಲದೆ ಹಾರಾಡುವುದು</w:t>
      </w:r>
      <w:r>
        <w:rPr/>
        <w:t xml:space="preserve">, </w:t>
      </w:r>
      <w:r>
        <w:rPr/>
        <w:t>ಆ ದೇಶದ ವಾಯುಮಂಡಲದ ಸ್ವಾತಂತ್ರ್ಯಕ್ಕೆ ಧಕ್ಕೆ ತಂದಂತೆ ಎಂದು ಆ ಸಂಸ್ಥೆ ಅಭಿಪ್ರಾಯಪಟ್ಟಿತು</w:t>
      </w:r>
      <w:r>
        <w:rPr/>
        <w:t xml:space="preserve">. </w:t>
      </w:r>
      <w:r>
        <w:rPr/>
        <w:t xml:space="preserve">ಆದರೆ ಜಗತ್ತಿನ ಅನೇಕ ರಾಷ್ಟ್ರಗಳು ಈ ಸಂಸ್ಥೆಯ ಸಿದ್ಧಾಂತವನ್ನು ಒಪ್ಪಿಕೊಂಡಿರಲಿಲ್ಲ </w:t>
      </w:r>
      <w:r>
        <w:rPr/>
        <w:t>1919</w:t>
      </w:r>
      <w:r>
        <w:rPr/>
        <w:t>ರಲ್ಲಿ ಶಾಂತಿಸಮ್ಮೇಳನ</w:t>
      </w:r>
      <w:r>
        <w:rPr/>
        <w:t xml:space="preserve">, </w:t>
      </w:r>
      <w:r>
        <w:rPr/>
        <w:t>ಒಂದು ರಾಷ್ಟ್ರದ ಭೂಪ್ರದೇಶದ ಮೇಲಿರುವ ವಾಯುಮಂಡಲ ಆ ರಾಷ್ಟ್ರಕ್ಕೆ ಸಂಪುರ್ಣವಾಗಿ ಸರ್ವ ಹಕ್ಕುಗಳೊಡನೆ ಸೇರಿದೆ ಎಂಬುದಾಗಿ ತೀರ್ಮಾನಿಸಿ</w:t>
      </w:r>
      <w:r>
        <w:rPr/>
        <w:t xml:space="preserve">, </w:t>
      </w:r>
      <w:r>
        <w:rPr/>
        <w:t>ಶಾಂತಿ ಸಮ್ಮೇಳನದಲ್ಲಿ ಭಾಗವಹಿಸಿದ್ದ ಉಚ್ಚ ರಾಷ್ಟ್ರಗಳು ಒಪ್ಪಂದಕ್ಕೆ ಸಹಿ ಹಾಕಿ ಅಂಗೀಕರಿಸಿದುವು</w:t>
      </w:r>
      <w:r>
        <w:rPr/>
        <w:t xml:space="preserve">. </w:t>
      </w:r>
    </w:p>
    <w:p>
      <w:pPr>
        <w:pStyle w:val="TextBody"/>
        <w:rPr/>
      </w:pPr>
      <w:r>
        <w:rPr/>
        <w:t>ವೈಮಾನಿಕ ವಿಜ್ಞಾನ ನಾಗಾಲೋಟದಲ್ಲಿ ಬೆಳೆಯುತ್ತಿರುವ ಈ ಶತಮಾನದಲ್ಲಿ ಅಂತರಿಕ್ಷ ಕಾಯಿದೆ ಬೇಗಬೇಗನೆ ಬದಲಾಗುತ್ತಿದೆ</w:t>
      </w:r>
      <w:r>
        <w:rPr/>
        <w:t>. 1920</w:t>
      </w:r>
      <w:r>
        <w:rPr/>
        <w:t>ರಲ್ಲಿ ಒಂದು ರಾಷ್ಟ್ರದ ಭೂಪ್ರದೇಶದ ಮೇಲೆ ನೇರವಾಗಿರುವ ಅಂತರಿಕ್ಷ ಪ್ರದೇಶದಲ್ಲಿ ಮಾತ್ರ ಆ ದೇಶಕ್ಕೆ ಹಕ್ಕಿದೆ ಎಂದು ಭಾವಿಸಲಾಗಿತ್ತು</w:t>
      </w:r>
      <w:r>
        <w:rPr/>
        <w:t xml:space="preserve">. </w:t>
      </w:r>
      <w:r>
        <w:rPr/>
        <w:t>ಆದರೆ</w:t>
      </w:r>
      <w:r>
        <w:rPr/>
        <w:t xml:space="preserve">, </w:t>
      </w:r>
      <w:r>
        <w:rPr/>
        <w:t>ಒಂದು ವಿಮಾನ ನೇರವಾಗಿ ಒಂದು ದೇಶದ ಅಂತರಿಕ್ಷಕ್ಕೆ ಬಾರದೆಯೇ ದೇಶದ ಭದ್ರತೆಗೆ ಅಪಾಯ ತರಬಹುದಾಗಿದೆ</w:t>
      </w:r>
      <w:r>
        <w:rPr/>
        <w:t xml:space="preserve">. </w:t>
      </w:r>
      <w:r>
        <w:rPr/>
        <w:t>ಈಗ ಈ ಅಂತರಿಕ್ಷದ ಹಕ್ಕು ಸಮುದ್ರದ ಮೇಲಿನ ಅಂತರಿಕ್ಷದಲ್ಲೂ ಕೆಲವು ದೂರದವರೆಗೆ ವಿಸ್ತರಿಸಿದೆ</w:t>
      </w:r>
      <w:r>
        <w:rPr/>
        <w:t xml:space="preserve">. </w:t>
      </w:r>
    </w:p>
    <w:p>
      <w:pPr>
        <w:pStyle w:val="TextBody"/>
        <w:rPr/>
      </w:pPr>
      <w:r>
        <w:rPr/>
        <w:t>ಒಂದು ದೇಶದ ಅಂತರಿಕ್ಷ ಪ್ರದೇಶದಲ್ಲಿ ಯಾವ ಬಗೆಯ ವಿಮಾನಗಳು ಹಾರಾಡಬಹುದೆಂಬುದನ್ನು ನಿಗದಿ ಮಾಡಿದ್ದಾರೆ</w:t>
      </w:r>
      <w:r>
        <w:rPr/>
        <w:t xml:space="preserve">. </w:t>
      </w:r>
      <w:r>
        <w:rPr/>
        <w:t>ಅದರಲ್ಲಿ ಖಾಸಗಿ ವಿಮಾನಗಳೆಂದೂ ಸಾರ್ವಜನಿಕ ವಿಮಾನಗಳೆಂದೂ ವಿಂಗಡಿಸಿದ್ದಾರೆ</w:t>
      </w:r>
      <w:r>
        <w:rPr/>
        <w:t xml:space="preserve">. </w:t>
      </w:r>
      <w:r>
        <w:rPr/>
        <w:t>ಅಂತಾರಾಷ್ಟ್ರೀಯ ವಿಮಾನಗಳು ಸಾರಿಗೆ ವಿಮಾನಗಳು ಹಾರಾಡುವುದನ್ನು ನಿಯಂತ್ರಿಸಲಾಗಿದೆ</w:t>
      </w:r>
      <w:r>
        <w:rPr/>
        <w:t xml:space="preserve">. </w:t>
      </w:r>
    </w:p>
    <w:p>
      <w:pPr>
        <w:pStyle w:val="TextBody"/>
        <w:rPr/>
      </w:pPr>
      <w:r>
        <w:rPr/>
        <w:t>ಈ ಶಾಖೆಯ ಕಾಯಿದೆ ಹೆಸರಿಗೆ ಕಾಯಿದೆಯೇ ಹೊರತು</w:t>
      </w:r>
      <w:r>
        <w:rPr/>
        <w:t xml:space="preserve">, </w:t>
      </w:r>
      <w:r>
        <w:rPr/>
        <w:t>ನ್ಯಾಯಶಾಸ್ತ್ರದಲ್ಲಿ ಕಾಯಿದೆ ಎಂಬ ಮಾತಿಗೆ ಇರುವ ಸಂಪುರ್ಣ ಅರ್ಥದಲ್ಲಿ ಕಾಯಿದೆಯಲ್ಲ</w:t>
      </w:r>
      <w:r>
        <w:rPr/>
        <w:t xml:space="preserve">. </w:t>
      </w:r>
      <w:r>
        <w:rPr/>
        <w:t>ಈ ಕಾಯಿದೆಗೆ ವಿವಿಧ ರಾಷ್ಟ್ರಗಳ ನಡುವೆ ಆಗಿರುವ ಒಪ್ಪಂದವೇ ಆಧಾರವಾಗಿದೆ</w:t>
      </w:r>
      <w:r>
        <w:rPr/>
        <w:t xml:space="preserve">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237</Words>
  <Characters>964</Characters>
  <CharactersWithSpaces>1200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2022-06-23T16:13:33Z</dcterms:created>
  <dc:creator/>
  <dc:description/>
  <dc:language>en-IN</dc:language>
  <cp:lastModifiedBy/>
  <dcterms:modified xsi:type="dcterms:W3CDTF">2022-06-23T16:13:48Z</dcterms:modified>
  <cp:revision>1</cp:revision>
  <dc:subject/>
  <dc:title/>
</cp:coreProperties>
</file>