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s6n7hxxwfhpt" w:id="0"/>
      <w:bookmarkEnd w:id="0"/>
      <w:r w:rsidDel="00000000" w:rsidR="00000000" w:rsidRPr="00000000">
        <w:rPr>
          <w:rFonts w:ascii="Tunga" w:cs="Tunga" w:eastAsia="Tunga" w:hAnsi="Tunga"/>
          <w:b w:val="1"/>
          <w:sz w:val="34"/>
          <w:szCs w:val="34"/>
          <w:rtl w:val="0"/>
        </w:rPr>
        <w:t xml:space="preserve">ಅಂತಾರಾಷ್ಟ್ರೀಯ ಬಾಕಿ ಪಾವತಿ</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ವ್ಯಾಪಾರದ ಬಾಕಿಯನ್ನು ತೀರಿಸಲು ಒಂದು ದೇಶ ಇನ್ನೊಂದಕ್ಕೆ ಹಣ ಸಂದಾಯ ಮಾಡುತ್ತದಷ್ಟೆ. ದೇಶಗಳ ನಡುವೆ ಜರಗುವ ಈ ಹಣ ಸಂದಾಯವನ್ನು ಅಂತಾರಾಷ್ಟ್ರೀಯ ಬಾಕಿ ಪಾವತಿ ಎನ್ನುತ್ತಾರೆ.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ಯಾವ ದೇಶದ ನಾಣ್ಯದಲ್ಲಿ ಅಂತಾರಾಷ್ಟ್ರೀಯ ಹಣ ಸಂದಾಯ ಮಾಡುವುದು? ಕೊಂಡ ದೇಶದ ಹಣದಲ್ಲೇ, ಮಾರಿದ ದೇಶದ ಹಣದಲ್ಲೇ ಅಥವಾ ಮತ್ತೊಂದು ದೇಶದ ಹಣದಲ್ಲೇ ಎನ್ನುವ ಪ್ರಶ್ನೆ ಏಳುವುದು. ಈ ವಿಷಯದಲ್ಲಿ ವ್ಯಾಪಾರಕ್ಕೊಳಗಾದ ದೇಶಗಳು ಹೇಗೆ ಒಪ್ಪಂದ ಮಾಡಿಕೊಂಡರೂ ಕೊನೆಯಲ್ಲಿ ಒಂದು ದೇಶದ ನಾಣ್ಯ ಇನ್ನೊಂದಕ್ಕೆ ಒಪ್ಪಿಗೆಯಾದ ನಾಣ್ಯವಾಗಿ ಪರಿವರ್ತನೆಯಾಗದೆ ವಿಧಿಯಿಲ್ಲ.</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ಪ್ರಪಂಚದಲ್ಲಿ ಚಲಾವಣೆಯಲ್ಲಿರುವ ನಾಣ್ಯಗಳೆಲ್ಲ ಒಂದರಿಂದ ಇನ್ನೊಂದಕ್ಕೆ ನಿರಾತಂಕವಾಗಿ ಪರಿವರ್ತನೆಯಾಗುವುದು ಅಂತಾರಾಷ್ಟ್ರೀಯ ಹಣಕಾಸಿನ ವ್ಯವಸ್ಥೆ ಮತ್ತು ಭದ್ರತೆಗೆ ತಳಹದಿ. ಹಾಗಾದ ಪಕ್ಷದಲ್ಲಿ ಅಂತಾರಾಷ್ಟ್ರೀಯ ವ್ಯಾಪಾರ ವ್ಯವಹಾರದ ಜೊತೆಗೆ ಅಂತಾರಾಷ್ಟ್ರೀಯ ಹಣಕಾಸಿನ ಸಾಧನ ಸಂಪತ್ತುಗಳು ಬೆಳೆಯುವುವು. ಇದರಿಂದ ಅಂತಾರಾಷ್ಟ್ರೀಯ ಹಣಕಾಸಿನ ಮೌಲ್ಯ ಹೆಚ್ಚುವುದು. ಆದರೆ ನಾಣ್ಯಗಳ ನಿರಾತಂಕ ಪರಿವರ್ತನೆಗೆ ಇರುವ ಅಡ್ಡಿ ಆತಂಕಗಳೇ ಇಂದಿನ ಹಣಕಾಸು ಪ್ರಪಂಚದ ವಿಶೇಷ ಲಕ್ಷಣವಾಗಿದೆ. ಪ್ರತಿಯೊಂದು ದೇಶವೂ ಒಂದಿಲ್ಲೊಂದು ನಿರ್ಬಂಧವನ್ನು ವಿಧಿಸಲು ಹಿಂಜರಿದಿಲ್ಲ. ಹಾಗೆಯೇ ವಿದೇಶಿ ವಿನಿಮಯಗಳ ಮೇಲೆ ಹತೋಟಿಯನ್ನಿಡದ ರಾಷ್ಟ್ರವೊಂದಿಲ್ಲ.</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ಬಂಗಾರವು ಪ್ರಪಂಚದ ಎಲ್ಲಾ ರಾಷ್ಟ್ರಗಳು ನಿಸ್ಸಂಕೋಚವಾಗಿ ತೆಗೆದುಕೊಳ್ಳುವ, ತೀವ್ರವಾಗಿ ಬಂiÀÄಸುವ ಅಂತಾರಾಷ್ಟ್ರೀಯ ಹಣಸಂದಾಯ ಸಾಧನ. ಆದರೆ ಈ ಲೋಹದ ವಾರ್ಷಿಕ ಉತ್ಪತ್ತಿ ಸಾಕಷ್ಟಿಲ್ಲದೆ ಬಹಳ ಕಡಿಮೆಯಾಗಿದೆ; ಅಲ್ಲದೆ ಉತ್ಪತ್ತಿಯ ಸಣ್ಣ ಭಾಗ ಮಾತ್ರ ಹಣಕಾಸಿನ ವ್ಯವಸ್ಥೆಗೆ ದೊರಕುತ್ತಿದೆ. ಜೊತೆಗೆ ವಿಶ್ವದ ಹಣಕಾಸಿನ ವ್ಯವಹಾರಕ್ಕೆ ಬರುವ ಬಂಗಾರವೆಲ್ಲ ಕೆಲವೇ ರಾಷ್ಟ್ರಗಳ ಹಿಡಿತದಲ್ಲಿರುವುದರಿಂದ ಅಂತಾರಾಷ್ಟ್ರೀಯ ಹಣಕಾಸಿನ ಮೌಲ್ಯ ಹೆಚ್ಚಿಸಲು ಬಂಗಾರ ಪ್ರಯೋಜನಕಾರಿಯಾಗಿಲ್ಲ.</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ಆದುದರಿಂದ ಪ್ರತಿಯೊಂದು ದೇಶವೂ ತನ್ನ ಹಣ ಸಂದಾಯ ಸ್ಥಿತಿಯನ್ನು ನೇರವಾಗಿಟ್ಟುಕೊಳ್ಳಲು ಪ್ರಯತ್ನಿಸುತ್ತಿರುತ್ತದೆ ಎಂದು ಪ್ರತ್ಯೇಕವಾಗಿ ಹೇಳಬೇಕಾಗಿಲ್ಲ. ಇದಕ್ಕಾಗಿ ಒಂದು ನಿಯಮಿತ ಕಾಲಾವಧಿಯಲ್ಲಿ ವಿಶ್ವದ ವಿವಿಧ ರಾಷ್ಟ್ರಗಳಿಂದ ತನಗೆ ಮತ್ತು ತನ್ನ ದೇಶೀಯರಿಗೆ ಬರಬೇಕಾದ ಮತ್ತು ಮಿಕ್ಕೆಲ್ಲಾ ದೇಶಗಳಿಗೂ ಮತ್ತು ದೇಶೀಯರಿಗೂ ತಾನು ಕೊಡಬೇಕಾದ ಆಯವ್ಯಯಪಟ್ಟಿಯನ್ನು ಪ್ರತಿಯೊಂದು ದೇಶವೂ ತಯಾರಿಸುತ್ತದೆ. ಈ ಲೆಕ್ಕಾಚಾರವನ್ನೇ ಹಣಸಂದಾಯ ಸಮತೋಲನವೆನ್ನುವುದು. ಮಿಕ್ಕೆಲ್ಲಾ ಆಯವ್ಯಯಗಳ ಪಟ್ಟಿಯಂತೆ ಈ ಲೆಕ್ಕದ ಎರಡು ಭಾಗಗಳನ್ನು ಪರಸ್ಪರ ಸರಿತೂಗಿಸಿರುತ್ತದೆ. ಈ ಎರಡೂ ಭಾಗಗಳ ಸರಿಸಮಾನತೆ ದೇಶದ ಹಣ ಸಂದಾಯ ಸ್ಥಿತಿಯಲ್ಲಿ ಸಮತೆ ಇದೆಯೆಂದು ಹೇಳುವುದಿಲ್ಲ. ಹೇಗೆಂದರೆ, ದೇಶದ ಹಣಸಂದಾಯ ಸ್ಥಿತಿಯಲ್ಲಿ ಅಸಮತೆ ಇದ್ದಾಗಲೂ ಕೂಡ ಹಣಸಂದಾಯ ಸಮತೋಲನ ಸಮವಾಗಿಯೇ ಇರುವುದು. ಸರಿಸಮಾನತೆಯನ್ನು ಗಳಿಸಲು ಕೈಗೊಂಡ ವಿವರಗಳನ್ನು ತೋರಿಸುವುದು ಈ ಲೆಕ್ಕದ ವೈಶಿಷ್ಟ್ಯವೆನ್ನಬಹುದು. ಒಂದು ದೇಶದ ಹಣಸಂದಾಯ ವ್ಯವಹಾರಗಳ ತಪಶೀಲುಗಳನ್ನು ತೋರಿಸುವುದಲ್ಲದೆ ಈ ವ್ಯವಹಾರವನ್ನು ಸರಿಸಮಗೊಳಿಸಲು ಮಾಡಿದ ಏರ್ಪಾಡುಗಳನ್ನು ತೋರಿಸುವುದು ಹಣ ಸಂದಾಯ ಸಮತೋಲನದ ಮುಖ್ಯೋದ್ದೇಶ ವೆನ್ನಬಹುದು. ಹಣಸಂದಾಯ ಸಮತೋಲನ ಖಾತೆಯ ಲೆಕ್ಕಾಚಾರ ಹೇಗೇ ಇರಲಿ, ಋಣಾಧಿಕ್ಯ ಇಲ್ಲದೆ ಆಯಾಧಿಕ್ಯ ಆ ದೇಶದ ಹಣಸಂದಾಯ ಸ್ಥಿತಿಯಲ್ಲಿ ಏರ್ಪಟ್ಟಿರುವ ಅಸಮತೆಯನ್ನು ತೋರಿಸುತ್ತದೆ. ಎರಡನೆಯ ಮಹಾಯುದ್ಧದಿಂದೀಚೆಗೆ ಋಣಾಧಿಕ್ಯದಿಂದ ಉಂಟಾದ ಅಸಮ ಹಣಸಂದಾಯಸ್ಥಿತಿ ವಿಶ್ವದಾದ್ಯಂತ ಹರಡಿರುವ ಕ್ಲಿಷ್ಟ ಸಮಸ್ಯೆಯಾಗಿದೆ: ವಿಶೇಷವಾಗಿ ಹಿಂದುಳಿದ ಮತ್ತು ಮುಂದುವರಿಯುತ್ತಿರುವ ರಾಷ್ಟ್ರಗಳನ್ನು ಬಹುಕಾಲದಿಂದ ಪೀಡಿಸುತ್ತಿದೆ. ಹಣಸಂದಾಯ ಸ್ಥಿತಿಯ ಅಸಮತೆ ತಾತ್ಕಾಲಿಕವಾಗಿ ಕಂಡುಬರಬಹುದು ಅಥವಾ ಮೂಲಭೂತ ಕಾರಣಗಳಿಂದುಂಟಾಗಿರಬಹುದು. ದೇಶದ ಆರ್ಥಿಕ ಸ್ಥಿತಿಯಲ್ಲಿ ನಿಜವಾದ ಕುಂದುಕೊರತೆಗಳೇನೂ ಇಲ್ಲದಿದ್ದರೂ ಅಂತಾರಾಷ್ಟ್ರೀಯ ವ್ಯಾಪಾರ ವ್ಯವಹಾರದ ಅತಿರೇಕದಿಂದ ದೇಶದ ಹಣ ಸಂದಾಯ ಸ್ಥಿತಿಯಲ್ಲಿ ತಾತ್ಕಾಲಿಕವಾಗಿ ಅಸಮತೆ ಕಂಡುಬರಬಹುದು. ಹಾಗಲ್ಲದೆ ದೇಶದ ಆರ್ಥಿಕ ವ್ಯವಸ್ಥೆಯ ನ್ಯೂನಾತಿರೇಕಗಳ ಪರಿಣಾಮವಾಗಿ ಹಣಸಂದಾಯ ಸ್ಥಿತಿಯಲ್ಲಿ ಅಸಮತೆ ಅವಿರಳವಾಗಿ ಉದ್ಭವಿಸಬಹುದು. ಇಂಥ ಮೂಲಭೂತ ಅಸಮತೆ, ಮುಂದುವರಿಯುತ್ತಿರುವ ರಾಷ್ಟ್ರಗಳು ಪದೇಪದೇ ಎದುರಿಸುತ್ತಿರುವ ದೊಡ್ಡ ಸಮಸ್ಯೆ. ಇದನ್ನು ನಿವಾರಿಸಲು ದೇಶದ ಆರ್ಥಿಕ ಸ್ಥಿತಿಯಲ್ಲಿ ಮೂಲಭೂತ ಬದಲಾವಣೆಗಳನ್ನು ಮಾಡದೆ ಸಾಧ್ಯವಿಲ್ಲ.</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ಪ್ರತಿಯೊಂದು ದೇಶಕ್ಕೂ ತನ್ನದೇ ಆದ ವಿವರಣೆ ಇದ್ದರೂ ಮೂಲಭೂತ ಅಸಮತೆಗೆ ಸ್ಥೂಲವಾಗಿ ಮೂರು ಕಾರಣಗಳನ್ನು ತೋರಿಸಬಹುದು: 1. ಮುಂದುವರಿಯುತ್ತಿರುವ ರಾಷ್ಟ್ರಗಳು ತಮ್ಮ ಆರ್ಥಿಕಾಭಿವೃದ್ಧಿಗೆ ಮುಂದುವರಿದ ರಾಷ್ಟ್ರಗಳಿಂದ ಸಾಮಾನು ಸಲಕರಣೆಗಳನ್ನು ತಾಂತ್ರಿಕ ಸೇವಾ ಸೌಕರ್ಯಗಳನ್ನು ಮತ್ತು ವಿಶೇಷವಾಗಿ ಬಂಡವಾಳವನ್ನು ಆಮದು ಮಾಡಿಕೊಳ್ಳದೆ ಬೇರೆ ಮಾರ್ಗವಿಲ್ಲ. 2. ಮುಂದುವರಿಯುತ್ತಿರುವ ದೇಶಗಳ ರಫ್ತುಗಳಿಗೆ ಪ್ರಪಂಚದ ಮಾರುಕಟ್ಟೆಯಲ್ಲಿರುವ ಅನಾದರ, ಅನಾಸಕ್ತಿ; ಪರಿಣಾಮವಾಗಿ ರಫ್ತುಗಳಲ್ಲಿ ಕಂಡುಬರುವ ಅಸ್ಥಿರತೆ; ಇದಕ್ಕೆ ಕಾರಣವಾಗಿ ಕಂಡುಬರುವ ಮುಂದುವರಿದ ರಾಷ್ಟ್ರಗಳ ಮನೋಭಿಪ್ರಾಯ. 3. ಮುಂದುವರಿದ ರಾಷ್ಟ್ರಗಳು ಮುಂದುವರಿಯುತ್ತಿರುವ ರಾಷ್ಟ್ರಗಳೊಡನೆ ವ್ಯಾಪಾರವನ್ನು ಬೆಳೆಸಲು ಮತ್ತು ಹೆಚ್ಚಿಸಲು ಹಿಂಜರಿಯುತ್ತಿರುವುದು; ತಮ್ಮ ದೇಶದ ವ್ಯಾಪಾರ ವಹಿವಾಟನ್ನು ರಕ್ಷಿಸಲು ವಿಧಿಸಿರುವ ಸುಂಕ, ಸಂಕೋಲೆಗಳನ್ನು ತಗ್ಗಿಸಲು ನಿರುತ್ಸಾಹಿಗಳಾಗಿರುವುದು. ಇದರಿಂದಾಗಿ ಹಿಂದುಳಿದ ರಾಷ್ಟ್ರಗಳು ತಮಗೆ ಬೇಕಾಗಿರುವುದು ವ್ಯಾಪಾರ ವೈಶಾಲ್ಯವೇ ಹೊರತು ನೆರವಲ್ಲ ಎಂಬ ವಾದವನ್ನು ಮುಂದೊಡ್ಡಿವೆ.</w:t>
      </w:r>
    </w:p>
    <w:p w:rsidR="00000000" w:rsidDel="00000000" w:rsidP="00000000" w:rsidRDefault="00000000" w:rsidRPr="00000000" w14:paraId="00000008">
      <w:pPr>
        <w:spacing w:after="240" w:before="240" w:lineRule="auto"/>
        <w:rPr/>
      </w:pPr>
      <w:r w:rsidDel="00000000" w:rsidR="00000000" w:rsidRPr="00000000">
        <w:rPr>
          <w:rFonts w:ascii="Tunga" w:cs="Tunga" w:eastAsia="Tunga" w:hAnsi="Tunga"/>
          <w:rtl w:val="0"/>
        </w:rPr>
        <w:t xml:space="preserve">ಹೀಗಾಗಿ ಅಂತಾರಾಷ್ಟ್ರೀಯ ಹಣಕಾಸಿನ ಸಾಧನ ಸಂಪತ್ತುಗಳು ಅಂತಾರಾಷ್ಟ್ರೀಯ ವ್ಯಾಪಾರದ ಜೊತೆಗೆ ಹೆಚ್ಚಲು ಸಾಧ್ಯವಿಲ್ಲವಾಗಿದೆ. ವಿಶ್ವದಾದ್ಯಂತ ಕಂಡುಬರುತ್ತಿರುವ ವಿದೇಶಿ ವಿನಿಮಯಗಳ ಕೊರತೆ ಈ ಅವ್ಯವಸ್ಥೆಯ ಪ್ರತೀಕ. ಹಣ ಸಂದಾಯದಲ್ಲಿ ಕೊರತೆಯನ್ನು ಅನುಭವಿಸುತ್ತಿರುವ ರಾಷ್ಟ್ರಗಳು ಬಂiÀÄಸುತ್ತಿರುವ ನೆರವು, ಬೇಡುತ್ತಿರುವ ಸಾಲಸೋಲಗಳಿಗಿಂತ ಉಳಿತಾಯವನ್ನು ಗಳಿಸಿರುವ ರಾಷ್ಟ್ರಗಳು ನೀಡುತ್ತಿರುವ ನೆರವು ಕೊಡುತ್ತಿರುವ ಸಾಲ ಬಹಳವಾಗಿ ಕಡಿಮೆಯಾಗಿರುವುದರಿಂದ ಹಣಕಾಸಿನ ಸಾಧನಗಳಲ್ಲಿ ಕೊರತೆಯುಂಟಾಗಿ ಅಂತಾರಾಷ್ಟ್ರೀಯ ಹಣಕಾಸಿನ ಮೌಲ್ಯ ಕುಗ್ಗಿಹೋಗಿದೆ. ಆದ್ದರಿಂದಲೇ ವಿಶ್ವದ ಗಿರಾಕಿಗೆ ಅನುಗುಣವಾಗಿ ಮತ್ತು ಸರಿಸಮನಾಗಿ ಅಂತಾರಾಷ್ಟ್ರೀಯ ಹಣಕಾಸಿನ ಸರಬರಾಜನ್ನು ಹೆಚ್ಚಿಸುವ ಬಗೆ ಹೇಗೆ? ಹೀಗೆ ಹೆಚ್ಚಿಸಿದ ಸರಬರಾಜನ್ನು ಪ್ರಪಂಚದ ರಾಷ್ಟ್ರಗಳ, ಅದರಲ್ಲೂ ಮುಂದುವರಿಯುತ್ತಿರುವ ದೇಶಗಳ ಆವಶ್ಯಕತೆಗನುಗುಣವಾಗಿ ವಿತರಣೆ ಮಾಡುವುದು ಹೇಗೆ? ಈ ಪ್ರಶ್ನೆಗಳು ವಿಶ್ವದ ಹಣಕಾಸಿನ ಎಲ್ಲಾ ಸುಧಾರಣೆಗಳ ಮುಖ್ಯ ಉದ್ದೇಶ.</w:t>
      </w:r>
    </w:p>
    <w:p w:rsidR="00000000" w:rsidDel="00000000" w:rsidP="00000000" w:rsidRDefault="00000000" w:rsidRPr="00000000" w14:paraId="00000009">
      <w:pPr>
        <w:spacing w:after="240" w:before="240" w:lineRule="auto"/>
        <w:rPr/>
      </w:pPr>
      <w:r w:rsidDel="00000000" w:rsidR="00000000" w:rsidRPr="00000000">
        <w:rPr>
          <w:rFonts w:ascii="Tunga" w:cs="Tunga" w:eastAsia="Tunga" w:hAnsi="Tunga"/>
          <w:rtl w:val="0"/>
        </w:rPr>
        <w:t xml:space="preserve">ಸುಮಾರು ಎರಡು ದಶಕಗಳಿಗೂ ಹಿಂದೆ ಸ್ಥಾಪಿಸಿದ ಅಂತಾರಾಷ್ಟ್ರೀಯ ದ್ರವ್ಯನಿಧಿ ತಾತ್ಕಾಲಿಕ ಅಸಮತೆಯ ನಿವಾರಣೆಗೆ ಬೇಕಾಗುವ ಅಂತಾರಾಷ್ಟ್ರೀಯ ಹಣಕಾಸು ಸಾಧನಗಳನ್ನೊದಗಿಸುತ್ತಿದೆ. ಹಾಗೆಯೇ ವಿಶ್ವಬ್ಯಾಂಕು ದೇಶಗಳ ಆರ್ಥಿಕ ಪ್ರಗತಿ ಮತ್ತು ಏಳಿಗೆಗೆ ಬೇಕಾಗುವ ದೀರ್ಘಾವಧಿ ಬಂಡವಾಳವನ್ನೊದಗಿಸುತ್ತಿದೆ. ಈ ಎರಡೂ ಸಂಸ್ಥೆಗಳೂ ತಮ್ಮ ಚಟುವಟಿಕೆಗಳಲ್ಲಿ ಪ್ರಶಂಸನೀಯವಾದ ಪ್ರಗತಿಯನ್ನು ಸಾಧಿಸಿವೆ. ಆದರೆ ವಿಶ್ವದ ಹಣಕಾಸಿನ ಕೊರತೆಯ ಲಕ್ಷಣ ಮತ್ತು ಪರಿಮಾಣ ಈ ಎರಡೂ ಸಂಸ್ಥೆಗಳ ಶಕ್ತಿ ಸಾಮಥರ್್ಯಗಳನ್ನು ಮೀರಿದ್ದರಿಂದ ಅಂತಾರಾಷ್ಟ್ರೀಯ ಹಣಕಾಸು ವಹಿವಾಟಿನಲ್ಲಿ ಸುಧಾರಣೆ ಅತ್ಯಗತ್ಯವಾಗಿದೆ. ಇತ್ತೀಚಿನ ಅಂತಾರಾಷ್ಟ್ರೀಯ ಹಣಕಾಸಿನ ವಾರ್ಷಿಕಾಧಿವೇಶನದಲ್ಲಿ ಅಂಗೀಕೃತವಾದ ‘ವಿಶೇಷ ವಾಪಸಾತಿ ಹಕ್ಕುಗಳು’ ಎನ್ನುವ `ಕಾಗದ ಬಂಗಾರ ‘ ಸುಧಾರಣೆ ಮುಖ್ಯವಾದುವು. ಈ ವಿಶೇಷ ವಾಪಸಾತಿ ಹಕ್ಕುಗಳನ್ನು ಚಲಾಯಿಸುವುದರ ಮುಖಾಂತರ ಪ್ರತಿಯೊಂದು ದೇಶವೂ ತನ್ನ ಅಂತಾರಾಷ್ಟ್ರೀಯ ಜಮೆಗಳನ್ನು ನಿರ್ದಿಷ್ಟ ಪರಿಮಾಣದಲ್ಲಿ ಹೆಚ್ಚಿಸಿಕೊಳ್ಳಲು ಸಾಧ್ಯ. ಹಣ ಸಂದಾಯದ ಅಸಮತೆಯನ್ನು ತಗ್ಗಿಸಲು ಮತ್ತು ಅಂತಾರಾಷ್ಟ್ರೀಯ ಹಣಕಾಸಿನ ಮೌಲ್ಯವನ್ನು ಹೆಚ್ಚಿಸಲು ಇದೊಂದು ಉಪಯುಕ್ತ ಸಾಧನವಾಗುವುದರಲ್ಲಿ ಸಂಶಯವಿಲ್ಲ.</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