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F7C" w:rsidRPr="00F84D2D" w:rsidRDefault="00DF5F7C" w:rsidP="00DF5F7C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000000" w:themeColor="text1"/>
          <w:spacing w:val="3"/>
        </w:rPr>
      </w:pP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ಭಾರತ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ಕ್ಷೇತ್ರದಲ್ಲಿ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ಸಾಧನೆಗೈಯಲು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ಕರ್ನಾಟಕದ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ಯೋಗದಾನವೂ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ಬಹಳಷ್ಟಿದೆ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ಆದರೆ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ಇಂದು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ಒಂದೆಡೆ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ಬಹುತೇಕ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ಜನರು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ಕ್ಷೇತ್ರದಿಂದ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ಸೇವಾ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ಕ್ಷೇತ್ರಗಳತ್ತ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ಹೊರಳಿ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ನಗರಕ್ಕೆ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ಸೇರಿಕೊಳ್ಳುತ್ತಿದ್ದರೆ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ಮತ್ತೊಂದೆಡೆ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ಲಾಭಕ್ಕಾಗಿ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ವಾಣಿಜ್ಯ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ಬೆಳೆಗಳನ್ನು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ಬೆಳೆಯುವವರ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ಸಂಖ್ಯೆಯೂ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ಹೆಚ್ಚುತ್ತಿದೆ</w:t>
      </w:r>
      <w:proofErr w:type="spellEnd"/>
      <w:r w:rsidRPr="00F84D2D">
        <w:rPr>
          <w:color w:val="000000" w:themeColor="text1"/>
          <w:spacing w:val="3"/>
        </w:rPr>
        <w:t xml:space="preserve">.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ಸರ್ಕಾರ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ಕೃಷಿಯನ್ನು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ಉತ್ತೇಜಿಸುವ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ಕ್ರಮಗಳನ್ನು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ಕೈಗೊಳ್ಳುವ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ಬದಲಿಗೆ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ಭೂಸುಧಾರಣಾ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ಕಾಯ್ದೆ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ಹಾಗೂ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ಎಪಿಎಂಸಿ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ಕಾಯ್ದೆಗಳಲ್ಲಿ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ತಿದ್ದುಪಡಿ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ಮಾಡುತ್ತಿದೆ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> </w:t>
      </w:r>
    </w:p>
    <w:p w:rsidR="00DF5F7C" w:rsidRDefault="00DF5F7C" w:rsidP="00DF5F7C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000000" w:themeColor="text1"/>
          <w:spacing w:val="3"/>
        </w:rPr>
      </w:pP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ಕರ್ನಾಟಕದಲ್ಲಿಂದು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ಬಹಳಷ್ಟು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ಕೃಷಿಕರು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ಒಂದು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ತುಂಡು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ಭೂಮಿಯ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ಮಾಲಿಕರಾಗಿದ್ದುಕೊಂಡು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ನೆಮ್ಮದಿಯಾಗಿ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ಸಾಗುವಳಿ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ಮಾಡಿಕೊಂಡಿದ್ದರೆ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ಅದಕ್ಕೆ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ಪ್ರಮುಖ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ಕಾರಣ</w:t>
      </w:r>
      <w:proofErr w:type="spellEnd"/>
      <w:r w:rsidRPr="00F84D2D">
        <w:rPr>
          <w:color w:val="000000" w:themeColor="text1"/>
          <w:spacing w:val="3"/>
        </w:rPr>
        <w:t xml:space="preserve"> 1950-60 </w:t>
      </w:r>
      <w:r w:rsidRPr="00F84D2D">
        <w:rPr>
          <w:rFonts w:ascii="Nirmala UI" w:hAnsi="Nirmala UI" w:cs="Nirmala UI"/>
          <w:color w:val="000000" w:themeColor="text1"/>
          <w:spacing w:val="3"/>
        </w:rPr>
        <w:t>ರ</w:t>
      </w:r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ಕಾಲಘಟ್ಟದಲ್ಲಿ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ಕರ್ನಾಟಕದಾದ್ಯಂತ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ನಡೆದ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ಸುಧಾರಣಾ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ಚಳುವಳಿಗಳು</w:t>
      </w:r>
      <w:proofErr w:type="spellEnd"/>
      <w:r w:rsidRPr="00F84D2D">
        <w:rPr>
          <w:color w:val="000000" w:themeColor="text1"/>
          <w:spacing w:val="3"/>
        </w:rPr>
        <w:t xml:space="preserve">.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ಉಳುವವನೇ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ಹೊಲದೊಡೆಯ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ಎಂಬ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ಘೋಷಣೆಯನ್ನು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ಕೂಗುತ್ತಾ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ಅದೆಷ್ಟೋ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ಜನ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ಚಳುವಳಿಯಲ್ಲಿ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ಭಾಗವಹಿಸಿದ್ದರು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ಕಾಗೋಡು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ತಿಮ್ಮಪ್ಪ</w:t>
      </w:r>
      <w:proofErr w:type="spellEnd"/>
      <w:r w:rsidRPr="00F84D2D">
        <w:rPr>
          <w:color w:val="000000" w:themeColor="text1"/>
          <w:spacing w:val="3"/>
        </w:rPr>
        <w:t xml:space="preserve">,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ದೇವರಾಜ್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ಅರಸ್</w:t>
      </w:r>
      <w:proofErr w:type="spellEnd"/>
      <w:r w:rsidRPr="00F84D2D">
        <w:rPr>
          <w:color w:val="000000" w:themeColor="text1"/>
          <w:spacing w:val="3"/>
        </w:rPr>
        <w:t xml:space="preserve">,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ಶಾಂತವೇರಿ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ಗೋಪಾಲಗೌಡ</w:t>
      </w:r>
      <w:proofErr w:type="spellEnd"/>
      <w:r w:rsidRPr="00F84D2D">
        <w:rPr>
          <w:color w:val="000000" w:themeColor="text1"/>
          <w:spacing w:val="3"/>
        </w:rPr>
        <w:t xml:space="preserve">,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ಕಡಿದಾಳ್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ಮಂಜಪ್ಪರಂತಹ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ಮಹಾನುಭಾವರು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ಚಳುವಳಿಯಲ್ಲಿ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ದನಿಯೆತ್ತಿದ್ದರು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ಇದರ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ಪರಿಣಾಮ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ಕರ್ನಾಟಕ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ಸುಧಾರಣಾ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ಕಾಯ್ದೆ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ಜಾರಿಗೆ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ಬಂತು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ಅಲ್ಲಿಯ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ವರೆಗೂ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ಕರ್ನಾಟಕದಲ್ಲಿ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ಭೂಮಿಯ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ಕುರಿತಾದ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ವ್ಯಾಜ್ಯಗಳಿಗೆ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ಬಾಂಬೆ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ಒಕ್ಕಲು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ಕಾಯ್ದೆ</w:t>
      </w:r>
      <w:proofErr w:type="spellEnd"/>
      <w:r w:rsidRPr="00F84D2D">
        <w:rPr>
          <w:color w:val="000000" w:themeColor="text1"/>
          <w:spacing w:val="3"/>
        </w:rPr>
        <w:t xml:space="preserve">,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ಮದ್ರಾಸ್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ಒಕ್ಕಲು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ಕಾಯ್ದೆ</w:t>
      </w:r>
      <w:proofErr w:type="spellEnd"/>
      <w:r w:rsidRPr="00F84D2D">
        <w:rPr>
          <w:color w:val="000000" w:themeColor="text1"/>
          <w:spacing w:val="3"/>
        </w:rPr>
        <w:t xml:space="preserve">,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ಮೈಸೂರು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ಒಕ್ಕಲು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ಕಾಯ್ದೆ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ಹಾಗೂ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ಹೈದ್ರಾಬಾದ್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ಒಕ್ಕಲು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ಕಾಯ್ದೆಗಳಂತಹ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ಹಲವಾರು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ಕಾನೂನುಗಳನ್ನು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ಅವಲಂಬಿಸಬೇಕಿತ್ತು</w:t>
      </w:r>
      <w:proofErr w:type="spellEnd"/>
      <w:r w:rsidRPr="00F84D2D">
        <w:rPr>
          <w:color w:val="000000" w:themeColor="text1"/>
          <w:spacing w:val="3"/>
        </w:rPr>
        <w:t xml:space="preserve">.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ಆದರೆ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ಕರ್ನಾಟಕ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ಸುಧಾರಣಾ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ಕಾಯ್ದೆ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ಇವೆಲ್ಲಾ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ಕಾಯ್ದೆಗಳನ್ನೊಳಗೊಂಡ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ಒಂದು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ವಿಸ್ತೃತ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ಕಾಯ್ದೆಯಾಗಿ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ಹೊರಹೊಮ್ಮಿತು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ಇಂದು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ಕರ್ನಾಟಕ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ಕೈಗಾರೀಕರಣ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ಹಾಗೂ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ಕೃಷಿಯಲ್ಲಿ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ಸಮರ್ಥವಾಗಿ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ಹಾಗೂ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ಸಮತೋಲಿತವಾಗಿ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ಕಾರ್ಯನಿರ್ವಹಿಸುತ್ತಾ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ಆರ್ಥಿಕ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ವ್ಯವಸ್ಥೆಯನ್ನು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ನಡೆಸುತ್ತಿದ್ದರೆ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ಅದಕ್ಕೆ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ಸುಧಾರಣಾ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ಕಾಯ್ದೆಯ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ಕೊಡುಗೆಯೂ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ಇದೆ</w:t>
      </w:r>
      <w:proofErr w:type="spellEnd"/>
      <w:r w:rsidRPr="00F84D2D">
        <w:rPr>
          <w:color w:val="000000" w:themeColor="text1"/>
          <w:spacing w:val="3"/>
        </w:rPr>
        <w:t xml:space="preserve">.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ನಗರೀಕರಣದಿಂದಾಗಿ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ಸಾಕಷ್ಟು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ಭೂಮಿ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ನಾಶವಾಗುತ್ತಿರುವ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ಸಂದರ್ಭದಲ್ಲಿ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ಕರ್ನಾಟಕ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ಸುಧಾರಣಾ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ಕಾಯ್ದೆ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ಭೂಮಿಯ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ರಕ್ಷಣೆ</w:t>
      </w:r>
      <w:proofErr w:type="spellEnd"/>
      <w:r w:rsidRPr="00F84D2D">
        <w:rPr>
          <w:color w:val="000000" w:themeColor="text1"/>
          <w:spacing w:val="3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</w:rPr>
        <w:t>ಮಾಡುತ್ತಿತ್ತು</w:t>
      </w:r>
      <w:proofErr w:type="spellEnd"/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> </w:t>
      </w:r>
    </w:p>
    <w:p w:rsidR="008D2D76" w:rsidRPr="00F84D2D" w:rsidRDefault="008D2D76" w:rsidP="00DF5F7C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000000" w:themeColor="text1"/>
          <w:spacing w:val="3"/>
        </w:rPr>
      </w:pPr>
    </w:p>
    <w:p w:rsidR="00E41743" w:rsidRDefault="00DF5F7C" w:rsidP="00DF5F7C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ಕರ್ನಾಟಕ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ಸರ್ಕಾರ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ಇತ್ತೀಚೆಗೆ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ಕರ್ನಾಟಕ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ಭೂ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ಸುಧಾರಣಾ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ಕಾಯ್ದೆ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1961</w:t>
      </w:r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ರಲ್ಲಿ</w:t>
      </w:r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ತಿದ್ದುಪಡಿಯನ್ನು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ತರಲು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ನಿರ್ಧಾರವನ್ನು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ತೆಗೆದುಕೊಂಡಿದೆ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.</w:t>
      </w:r>
      <w:proofErr w:type="gram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gram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ಈ</w:t>
      </w:r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ಕಾಯ್ದೆಯಲ್ಲಿ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ತರಲಾಗುವ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ತಿದ್ದುಪಡಿ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ಕೃಷಿ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ಭೂಮಿಯನ್ನು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ಖರೀದಿಸಲು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ಕೃಷಿಯೇತರ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ವ್ಯಕ್ತಿಗಳಿಗೂ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ಅವಕಾಶವನ್ನು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ಕಲ್ಪಿಸುತ್ತದೆ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.</w:t>
      </w:r>
      <w:proofErr w:type="gram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ಹಾಗೂ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ಭೂಮಿ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ಖರೀದಿ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ಮಾಡಲು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ಒಬ್ಬ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ವ್ಯಕ್ತಿಗಿದ್ದ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ಮಿತಿಯನ್ನು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ತಿದ್ದುಪಡಿಯ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ಮೂಲಕ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ಹೆಚ್ಚಿಸಲಾಗಿದೆ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.</w:t>
      </w:r>
      <w:proofErr w:type="gram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ಕರ್ನಾಟಕ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ಭೂ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ಸುಧಾರಣೆ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ಕಾಯ್ದೆಯಲ್ಲಿದ್ದ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ಸೆಕ್ಷನ್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63 (</w:t>
      </w:r>
      <w:r w:rsidR="002614FA"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ಎ</w:t>
      </w:r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), 79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ಆನಿಂಗಳು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ತಿದ್ದುಪಡಿಗೆ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ತಯಾರಾಗಿವೆ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.</w:t>
      </w:r>
      <w:proofErr w:type="gram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ಸೆಕ್ಷನ್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63 (</w:t>
      </w:r>
      <w:r w:rsidR="002614FA"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ಎ</w:t>
      </w:r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)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ಪ್ರಕಾರ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ಐದು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ಜನ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ಸದಸ್ಯರಿರುವ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ಕುಟುಂಬಕ್ಕೆ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ಭೂಮಿ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ಖರೀದಿಸಲು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ಹತ್ತು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ಎಕರೆಯಗಳ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ಮಿತಿಯಿತ್ತು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ಅದನ್ನೀಗ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ಎಪ್ಪತ್ತು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lastRenderedPageBreak/>
        <w:t>ಎಕರೆಗೆ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ಹೆಚ್ಚಿಸಲಾಗಿದೆ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.</w:t>
      </w:r>
      <w:proofErr w:type="gram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ಐದಕ್ಕಿಂತಲೂ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ಹೆಚ್ಚಿನ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ಸದಸ್ಯರಿರುವ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ಕುಟುಂಬಕ್ಕೆ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ಭೂಮಿ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ಖರೀದಿಸಲು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ಇಪ್ಪತ್ತು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ಎಕರೆಗಳ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ಮಿತಿಯಿತ್ತು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.</w:t>
      </w:r>
      <w:proofErr w:type="gram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ಅದನ್ನೀಗ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ನಲ್ವತ್ತು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ಎಕರೆಗಳಿಗೆ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ಹೆಚ್ಚಿಸಲಾಗಿದೆ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.</w:t>
      </w:r>
      <w:proofErr w:type="gramEnd"/>
    </w:p>
    <w:p w:rsidR="00FA623F" w:rsidRDefault="00FA623F" w:rsidP="00DF5F7C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</w:p>
    <w:p w:rsidR="00FA623F" w:rsidRDefault="00FA623F" w:rsidP="00DF5F7C"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ಸೆಕ್ಷನ್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79 (a)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ಪ್ರಕಾರ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ಯಾವುದೇ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ವ್ಯಕ್ತಿಯ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ವಾರ್ಷಿಕ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ಆದಾಯ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ಕಾಯ್ದೆಯಲ್ಲಿ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ಉಲ್ಲೇಖಿಸಿರುವ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ಆದಾಯಕ್ಕಿಂತ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ಹೆಚ್ಚಿದ್ದರೆ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ಆ</w:t>
      </w:r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ವ್ಯಕ್ತಿಗೆ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ಕೃಷಿ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ಭೂಮಿ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ಖರೀದಿಸಲು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ಅವಕಾಶವಿರಲಿಲ್ಲ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. 79(b)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ಶೈಕ್ಷಣಿಕ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ಸಂಸ್ಥೆಗಳು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ಧಾರ್ಮಿಕ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ಹಾಗೂ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ಸೇವಾ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ಸಂಘಗಳು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ಕಂಪನಿ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ಸಹಕಾರ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ಸಂಘಗಳಂತಹ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ಸಂಸ್ಥೆಗಳು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ಕೃಷಿ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ಭೂಮಿ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ಖರೀದಿಸುವುದನ್ನು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ನಿರ್ಬಂಧಿಸಿತ್ತು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.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ಸೆಕ್ಷನ್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79(c)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ಮೇಲೆ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ತಿಳಿಸಿದ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ಸಂಘ</w:t>
      </w:r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-</w:t>
      </w:r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ಸಂಸ್ಥೆಗಳು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ಕೃಷಿ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ಭೂಮಿ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ಖರೀದಿಸಿದರೆ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ಅವರಿಗೆ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ನಿಗದಿಯಾದ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ದಂಡ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ಮತ್ತು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ಶಿಕ್ಷೆಗಳಿಗೆ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ಸಂಬಂಧಪಟ್ಟಿತ್ತು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.</w:t>
      </w:r>
      <w:proofErr w:type="gram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proofErr w:type="gram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ಆದರೀಗ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ಸರ್ಕಾರ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ಈ</w:t>
      </w:r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ಸೆಕ್ಷನ್ನುಗಳನ್ನೇ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ತೆಗೆದುಹಾಕುವ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ಮೂಲಕ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ಸುಮಾರು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೧೦೮</w:t>
      </w:r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ಎಕರೆಗಳ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ವರೆಗೆ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ಕೃಷಿ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ಭೂಮಿ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ಖರೀದಿಸಲು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ಅನುಮತಿ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84D2D">
        <w:rPr>
          <w:rFonts w:ascii="Nirmala UI" w:hAnsi="Nirmala UI" w:cs="Nirmala UI"/>
          <w:color w:val="000000" w:themeColor="text1"/>
          <w:spacing w:val="3"/>
          <w:sz w:val="24"/>
          <w:szCs w:val="24"/>
        </w:rPr>
        <w:t>ನೀಡಿದೆ</w:t>
      </w:r>
      <w:proofErr w:type="spellEnd"/>
      <w:r w:rsidRPr="00F84D2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.</w:t>
      </w:r>
      <w:proofErr w:type="gramEnd"/>
      <w:r w:rsidRPr="00F84D2D">
        <w:rPr>
          <w:color w:val="000000" w:themeColor="text1"/>
          <w:spacing w:val="3"/>
          <w:sz w:val="24"/>
          <w:szCs w:val="24"/>
        </w:rPr>
        <w:t> </w:t>
      </w:r>
      <w:r w:rsidRPr="00F84D2D">
        <w:rPr>
          <w:color w:val="000000" w:themeColor="text1"/>
          <w:spacing w:val="3"/>
          <w:sz w:val="24"/>
          <w:szCs w:val="24"/>
        </w:rPr>
        <w:br/>
        <w:t>    </w:t>
      </w:r>
      <w:r w:rsidRPr="00F84D2D">
        <w:rPr>
          <w:color w:val="000000" w:themeColor="text1"/>
          <w:spacing w:val="3"/>
          <w:sz w:val="24"/>
          <w:szCs w:val="24"/>
        </w:rPr>
        <w:br/>
      </w:r>
    </w:p>
    <w:sectPr w:rsidR="00FA623F" w:rsidSect="00E4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5F7C"/>
    <w:rsid w:val="002614FA"/>
    <w:rsid w:val="00524877"/>
    <w:rsid w:val="00841D73"/>
    <w:rsid w:val="008D2D76"/>
    <w:rsid w:val="00DF5F7C"/>
    <w:rsid w:val="00E41743"/>
    <w:rsid w:val="00FA6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</Words>
  <Characters>2102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6</cp:revision>
  <dcterms:created xsi:type="dcterms:W3CDTF">2022-04-03T15:19:00Z</dcterms:created>
  <dcterms:modified xsi:type="dcterms:W3CDTF">2022-04-03T15:23:00Z</dcterms:modified>
</cp:coreProperties>
</file>