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Module(01-03):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Explore basic of TypeScript: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TypeScript?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Typescript is an Object Oriented Programming Language that is built on top of JS with Extra Features.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(primitive datatype): shortcut: ss bb u nn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1.String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2.Symbol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3. BingIn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4. Boolean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5. Undefined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6. Number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7. Null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Non-primitive datatype: 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Arry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Js Types in TS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Ts Own Types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Drawbacks of using Typescript: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Complexities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Library Support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Engineering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Migration Challenges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Download NodeJs. (using command line)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PowerShell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winget install Schniz.fnm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fnm env --use-on-cd | Out-String | Invoke-Expression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fnm use --install-if-missing 22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ab/>
        <w:t xml:space="preserve">Bonus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fnm list (it’s give you existing version of nodejs)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fnm install 20.19.1 (If you need nodeJs v20.19.1)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fnm use 23.11.0 (if you need work with nodeJs version v23.11.0)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typeScript(cmd):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13131" w:val="clear"/>
          <w:rtl w:val="0"/>
        </w:rPr>
        <w:t xml:space="preserve">npm install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tsc -v (it’s show the current version of typeScript)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Ts configuration:</w:t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tsc –init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tsconfig.json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Search: rootDir  and change directory where your source file is stayed</w:t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Search: outDir and change directory where your compiled js file are stayed (e.g. ./dist)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Basic Data Types</w:t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Primitive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number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string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boolean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undefined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symbol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 primitive type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Arry</w:t>
        <w:tab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Tuple</w:t>
        <w:tab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Object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Module-2:</w:t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Type Assertion: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parseFloat():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parseFloat() function parses a string argument and returns a floating point number.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TypeScript, type assertions allow developers to override the compiler’s inferred type, informing it of the specific type of a value.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```bash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value: any = "This is a string";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lengthOfString: number = (value as string).length;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console.log(lengthOfString); //16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sz w:val="26"/>
          <w:szCs w:val="26"/>
          <w:rtl w:val="0"/>
        </w:rPr>
        <w:t xml:space="preserve">To run ts file you need this command: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7f7f7" w:val="clear"/>
          <w:rtl w:val="0"/>
        </w:rPr>
        <w:t xml:space="preserve">ts-node-dev --respawn --transpile-only (filename)   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 assertion with function return value: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```bash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getValue(): any {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'Hello, TypeScript!';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strLength: number = (getValue() as string).length;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console.log(strLength);  18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 assertion with DOM Element: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```bash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element = document.querySelector('input[type="text"]');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inputElement = element as HTMLInputElement;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console.log(inputElement.value); ///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[Value of the input field]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Type assertion with Union Types: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```bash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Pet = {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string;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walk: () =&gt; void;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Fish = {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string;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swim: () =&gt; void;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myPet: Pet | Fish = { name: 'Goldie', swim: () =&gt; console.log('Swimming') };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(myPet as Fish).swim();  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Swimming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Interface: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TypeScript,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interface</w:t>
      </w:r>
      <w:r w:rsidDel="00000000" w:rsidR="00000000" w:rsidRPr="00000000">
        <w:rPr>
          <w:sz w:val="26"/>
          <w:szCs w:val="26"/>
          <w:rtl w:val="0"/>
        </w:rPr>
        <w:t xml:space="preserve"> is used to define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shape of an object</w:t>
      </w:r>
      <w:r w:rsidDel="00000000" w:rsidR="00000000" w:rsidRPr="00000000">
        <w:rPr>
          <w:sz w:val="26"/>
          <w:szCs w:val="26"/>
          <w:rtl w:val="0"/>
        </w:rPr>
        <w:t xml:space="preserve">—it specifies what properties and methods an object should have. Think of it like a contract that your object must follow.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Basic Example: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 User {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string;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age: number;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user: User = {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"Alice",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age: 25,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Method Signatures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Interfaces can include method definitions: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 User {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string;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greet(): void; /// greet function doesn’t return anything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user: User = {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"Bob",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greet() {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console.log(`Hello, my name is ${this.name}`);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Extending Interfaces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Interfaces can extend other interfaces: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 Person {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string;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 Employee extends Person {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employeeId: number;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emp: Employee = {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"John",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employeeId: 123,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Type: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TypeScript,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type</w:t>
      </w:r>
      <w:r w:rsidDel="00000000" w:rsidR="00000000" w:rsidRPr="00000000">
        <w:rPr>
          <w:sz w:val="26"/>
          <w:szCs w:val="26"/>
          <w:rtl w:val="0"/>
        </w:rPr>
        <w:t xml:space="preserve"> is a keyword used to create </w:t>
      </w:r>
      <w:r w:rsidDel="00000000" w:rsidR="00000000" w:rsidRPr="00000000">
        <w:rPr>
          <w:b w:val="1"/>
          <w:sz w:val="26"/>
          <w:szCs w:val="26"/>
          <w:rtl w:val="0"/>
        </w:rPr>
        <w:t xml:space="preserve">type aliases</w:t>
      </w:r>
      <w:r w:rsidDel="00000000" w:rsidR="00000000" w:rsidRPr="00000000">
        <w:rPr>
          <w:sz w:val="26"/>
          <w:szCs w:val="26"/>
          <w:rtl w:val="0"/>
        </w:rPr>
        <w:t xml:space="preserve">, which means giving a custom name to a type. It’s very flexible and powerful—more so than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interface</w:t>
      </w:r>
      <w:r w:rsidDel="00000000" w:rsidR="00000000" w:rsidRPr="00000000">
        <w:rPr>
          <w:sz w:val="26"/>
          <w:szCs w:val="26"/>
          <w:rtl w:val="0"/>
        </w:rPr>
        <w:t xml:space="preserve"> in some cases.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j4cbmaexu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Basic Type Alias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  <w:r w:rsidDel="00000000" w:rsidR="00000000" w:rsidRPr="00000000">
        <w:rPr>
          <w:sz w:val="26"/>
          <w:szCs w:val="26"/>
          <w:rtl w:val="0"/>
        </w:rPr>
        <w:t xml:space="preserve">ts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User = {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string;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age: number;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user: User = {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"Alice",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age: 30,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mceoowtjl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Union Types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type</w:t>
      </w:r>
      <w:r w:rsidDel="00000000" w:rsidR="00000000" w:rsidRPr="00000000">
        <w:rPr>
          <w:sz w:val="26"/>
          <w:szCs w:val="26"/>
          <w:rtl w:val="0"/>
        </w:rPr>
        <w:t xml:space="preserve"> lets you define a variable that can be one of several types: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Status = "loading" | "success" | "error";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let currentStatus: Status = "loading"; // ✅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currentStatus = "success"; // ✅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// currentStatus = "done"; ❌ Error: "done" is not assignable to type 'Status'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1bn2hgyk1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Intersection Types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combine types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&amp;</w:t>
      </w:r>
      <w:r w:rsidDel="00000000" w:rsidR="00000000" w:rsidRPr="00000000">
        <w:rPr>
          <w:sz w:val="26"/>
          <w:szCs w:val="26"/>
          <w:rtl w:val="0"/>
        </w:rPr>
        <w:t xml:space="preserve"> (intersection):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Person = {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string;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Employee = {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employeeId: number;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Worker = Person &amp; Employee;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worker: Worker = {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"John",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employeeId: 123,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Function Types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define function types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type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GreetFunction = (name: string) =&gt; string;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greet: GreetFunction = (name) =&gt; `Hello, ${name}`;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x68dwmr1a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interface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when: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You're defining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object shapes</w:t>
      </w:r>
      <w:r w:rsidDel="00000000" w:rsidR="00000000" w:rsidRPr="00000000">
        <w:rPr>
          <w:sz w:val="26"/>
          <w:szCs w:val="26"/>
          <w:rtl w:val="0"/>
        </w:rPr>
        <w:t xml:space="preserve">, especially if they need to be extended later.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You're working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class-based code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want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declaration merging</w:t>
      </w:r>
      <w:r w:rsidDel="00000000" w:rsidR="00000000" w:rsidRPr="00000000">
        <w:rPr>
          <w:sz w:val="26"/>
          <w:szCs w:val="26"/>
          <w:rtl w:val="0"/>
        </w:rPr>
        <w:t xml:space="preserve"> (e.g., in library typings).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useful for primitive datatype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1ndbg04o5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type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when: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need to define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unions, intersections, tuples, or primitives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want to compose multiple types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&amp;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need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complex type logic</w:t>
      </w:r>
      <w:r w:rsidDel="00000000" w:rsidR="00000000" w:rsidRPr="00000000">
        <w:rPr>
          <w:sz w:val="26"/>
          <w:szCs w:val="26"/>
          <w:rtl w:val="0"/>
        </w:rPr>
        <w:t xml:space="preserve">, like conditional or mapped types.</w:t>
      </w:r>
    </w:p>
    <w:p w:rsidR="00000000" w:rsidDel="00000000" w:rsidP="00000000" w:rsidRDefault="00000000" w:rsidRPr="00000000" w14:paraId="000000E7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//interface</w:t>
      </w:r>
    </w:p>
    <w:p w:rsidR="00000000" w:rsidDel="00000000" w:rsidP="00000000" w:rsidRDefault="00000000" w:rsidRPr="00000000" w14:paraId="000000E9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User1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7fdb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0ED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7fdb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0F0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User2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7fdb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0F5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0"/>
          <w:szCs w:val="20"/>
          <w:rtl w:val="0"/>
        </w:rPr>
        <w:t xml:space="preserve">user1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User1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c792e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name: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3eed6"/>
          <w:sz w:val="20"/>
          <w:szCs w:val="20"/>
          <w:rtl w:val="0"/>
        </w:rPr>
        <w:t xml:space="preserve">Jadu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8dec9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age: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FA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0"/>
          <w:szCs w:val="20"/>
          <w:rtl w:val="0"/>
        </w:rPr>
        <w:t xml:space="preserve">user2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User2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c792e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name: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3eed6"/>
          <w:sz w:val="20"/>
          <w:szCs w:val="20"/>
          <w:rtl w:val="0"/>
        </w:rPr>
        <w:t xml:space="preserve">Jadu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8dec9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age: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FE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UserWithRole1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User1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0"/>
          <w:szCs w:val="20"/>
          <w:rtl w:val="0"/>
        </w:rPr>
        <w:t xml:space="preserve">userWithRole1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UserWithRole1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c792e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name: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3eed6"/>
          <w:sz w:val="20"/>
          <w:szCs w:val="20"/>
          <w:rtl w:val="0"/>
        </w:rPr>
        <w:t xml:space="preserve">Jadu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c792e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age: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6bff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role: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3eed6"/>
          <w:sz w:val="20"/>
          <w:szCs w:val="20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06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UserWithRole2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b4d8"/>
          <w:sz w:val="20"/>
          <w:szCs w:val="20"/>
          <w:rtl w:val="0"/>
        </w:rPr>
        <w:t xml:space="preserve">User2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7fdb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 w14:paraId="0000010A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//type extends to interface</w:t>
      </w:r>
    </w:p>
    <w:p w:rsidR="00000000" w:rsidDel="00000000" w:rsidP="00000000" w:rsidRDefault="00000000" w:rsidRPr="00000000" w14:paraId="0000010D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// interface UserWithRole2 extends User1 {</w:t>
      </w:r>
    </w:p>
    <w:p w:rsidR="00000000" w:rsidDel="00000000" w:rsidP="00000000" w:rsidRDefault="00000000" w:rsidRPr="00000000" w14:paraId="0000010F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//     role: string</w:t>
      </w:r>
    </w:p>
    <w:p w:rsidR="00000000" w:rsidDel="00000000" w:rsidP="00000000" w:rsidRDefault="00000000" w:rsidRPr="00000000" w14:paraId="00000110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11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0"/>
          <w:szCs w:val="20"/>
          <w:rtl w:val="0"/>
        </w:rPr>
        <w:t xml:space="preserve">userWithRole2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UserWithRole2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c792e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name: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3eed6"/>
          <w:sz w:val="20"/>
          <w:szCs w:val="20"/>
          <w:rtl w:val="0"/>
        </w:rPr>
        <w:t xml:space="preserve">Jadu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c792e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age: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6bff8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    role: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3eed6"/>
          <w:sz w:val="20"/>
          <w:szCs w:val="20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6bff8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16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//js --&gt; object, arry -&gt; object function -&gt; object</w:t>
      </w:r>
    </w:p>
    <w:p w:rsidR="00000000" w:rsidDel="00000000" w:rsidP="00000000" w:rsidRDefault="00000000" w:rsidRPr="00000000" w14:paraId="00000119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roll1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1B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roll2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7fdb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d7dbe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11E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c792e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0"/>
          <w:szCs w:val="20"/>
          <w:rtl w:val="0"/>
        </w:rPr>
        <w:t xml:space="preserve">rollNumber1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roll1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1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c792e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0"/>
          <w:szCs w:val="20"/>
          <w:rtl w:val="0"/>
        </w:rPr>
        <w:t xml:space="preserve">rollNumber2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roll2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2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7fdb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Add1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124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Add2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7fdb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126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d6de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aff4"/>
          <w:sz w:val="20"/>
          <w:szCs w:val="20"/>
          <w:rtl w:val="0"/>
        </w:rPr>
        <w:t xml:space="preserve">add1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Add1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num2</w:t>
      </w:r>
    </w:p>
    <w:p w:rsidR="00000000" w:rsidDel="00000000" w:rsidP="00000000" w:rsidRDefault="00000000" w:rsidRPr="00000000" w14:paraId="00000129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d6de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aff4"/>
          <w:sz w:val="20"/>
          <w:szCs w:val="20"/>
          <w:rtl w:val="0"/>
        </w:rPr>
        <w:t xml:space="preserve">add2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9ffc"/>
          <w:sz w:val="20"/>
          <w:szCs w:val="20"/>
          <w:rtl w:val="0"/>
        </w:rPr>
        <w:t xml:space="preserve">Add2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bff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92e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0"/>
          <w:szCs w:val="20"/>
          <w:rtl w:val="0"/>
        </w:rPr>
        <w:t xml:space="preserve">num2</w:t>
      </w:r>
    </w:p>
    <w:p w:rsidR="00000000" w:rsidDel="00000000" w:rsidP="00000000" w:rsidRDefault="00000000" w:rsidRPr="00000000" w14:paraId="0000012A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a7db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11627" w:val="clear"/>
        <w:spacing w:after="240" w:before="240" w:line="324.00000000000006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Generic type: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Generics in TypeScript allow you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reusable and flexible code</w:t>
      </w:r>
      <w:r w:rsidDel="00000000" w:rsidR="00000000" w:rsidRPr="00000000">
        <w:rPr>
          <w:sz w:val="26"/>
          <w:szCs w:val="26"/>
          <w:rtl w:val="0"/>
        </w:rPr>
        <w:t xml:space="preserve"> by making your functions, interfaces, or types work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any data type</w:t>
      </w:r>
      <w:r w:rsidDel="00000000" w:rsidR="00000000" w:rsidRPr="00000000">
        <w:rPr>
          <w:sz w:val="26"/>
          <w:szCs w:val="26"/>
          <w:rtl w:val="0"/>
        </w:rPr>
        <w:t xml:space="preserve">, while still maintaining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type safety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kdz9a73og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🧠 Why Use Generics?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Without generics, you'd have to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any</w:t>
      </w:r>
      <w:r w:rsidDel="00000000" w:rsidR="00000000" w:rsidRPr="00000000">
        <w:rPr>
          <w:sz w:val="26"/>
          <w:szCs w:val="26"/>
          <w:rtl w:val="0"/>
        </w:rPr>
        <w:t xml:space="preserve"> to accept various types, which loses type safety: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identity(value: any): any {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value;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generics</w:t>
      </w:r>
      <w:r w:rsidDel="00000000" w:rsidR="00000000" w:rsidRPr="00000000">
        <w:rPr>
          <w:sz w:val="26"/>
          <w:szCs w:val="26"/>
          <w:rtl w:val="0"/>
        </w:rPr>
        <w:t xml:space="preserve">, TypeScript remembers the type: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identity&lt;T&gt;(value: T): T {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value;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if you call: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identity&lt;string&gt;("hello"); // Type is string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identity&lt;number&gt;(42);      // Type is number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🔧 Generic Function Example: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 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getFirstElement&lt;T&gt;(arr: T[]): T {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arr[0];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num = getFirstElement&lt;number&gt;([1, 2, 3]); // number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str = getFirstElement(["a", "b"]);        // string (inferred)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xsene273q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📦 Generic Interface or Type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 ApiResponse&lt;T&gt; {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data: T;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success: boolean;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userResponse: ApiResponse&lt;{ name: string }&gt; = {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data: { name: "Alice" },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success: true,};```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🔁 Generic with Constraints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extends</w:t>
      </w:r>
      <w:r w:rsidDel="00000000" w:rsidR="00000000" w:rsidRPr="00000000">
        <w:rPr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restrict</w:t>
      </w:r>
      <w:r w:rsidDel="00000000" w:rsidR="00000000" w:rsidRPr="00000000">
        <w:rPr>
          <w:sz w:val="26"/>
          <w:szCs w:val="26"/>
          <w:rtl w:val="0"/>
        </w:rPr>
        <w:t xml:space="preserve"> what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can be: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```ts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printLength&lt;T extends { length: number }&gt;(item: T): void {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console.log(item.length);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printLength("hello");        // ✅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printLength([1, 2, 3]);      // ✅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printLength(123);            // ❌ number doesn't have length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Here’s what’s happening:</w:t>
      </w:r>
    </w:p>
    <w:p w:rsidR="00000000" w:rsidDel="00000000" w:rsidP="00000000" w:rsidRDefault="00000000" w:rsidRPr="00000000" w14:paraId="0000016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 extends { length: number }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  <w:t xml:space="preserve"> This means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</w:t>
      </w:r>
      <w:r w:rsidDel="00000000" w:rsidR="00000000" w:rsidRPr="00000000">
        <w:rPr>
          <w:b w:val="1"/>
          <w:sz w:val="26"/>
          <w:szCs w:val="26"/>
          <w:rtl w:val="0"/>
        </w:rPr>
        <w:t xml:space="preserve"> can be any type, as long as it has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length</w:t>
      </w:r>
      <w:r w:rsidDel="00000000" w:rsidR="00000000" w:rsidRPr="00000000">
        <w:rPr>
          <w:b w:val="1"/>
          <w:sz w:val="26"/>
          <w:szCs w:val="26"/>
          <w:rtl w:val="0"/>
        </w:rPr>
        <w:t xml:space="preserve"> property that is a number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So, when you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printLength("hello")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"hello"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is a string → strings have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.length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✅ Allowed.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printLength([1, 2, 3])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Arrays have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.length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✅ Allowed.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printLength(123)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number</w:t>
      </w:r>
      <w:r w:rsidDel="00000000" w:rsidR="00000000" w:rsidRPr="00000000">
        <w:rPr>
          <w:sz w:val="26"/>
          <w:szCs w:val="26"/>
          <w:rtl w:val="0"/>
        </w:rPr>
        <w:t xml:space="preserve"> doesn't have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.length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❌ Error.</w:t>
        <w:br w:type="textWrapping"/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Constraint // Asynchronous typeScript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Module:3 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OOP?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programming paradigm that organizes and models software.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Paradigm?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style used to write and organize code.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Procedural programming: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 programming: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Declarative programming;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 Oriented programming: 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Driven programming: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Building blocks of OOP: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Inheritance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Polymorphism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Abstraction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Encapsulation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and Object: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38"/>
          <w:szCs w:val="38"/>
          <w:rtl w:val="0"/>
        </w:rPr>
        <w:t xml:space="preserve">Interview special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2"/>
        </w:numPr>
        <w:shd w:fill="0d1117" w:val="clear"/>
        <w:spacing w:after="0" w:after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What are some differences between interfaces and types in TypeScript?</w:t>
      </w:r>
    </w:p>
    <w:p w:rsidR="00000000" w:rsidDel="00000000" w:rsidP="00000000" w:rsidRDefault="00000000" w:rsidRPr="00000000" w14:paraId="0000017A">
      <w:pPr>
        <w:numPr>
          <w:ilvl w:val="0"/>
          <w:numId w:val="12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What is the use of the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keyof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keyword in TypeScript? Provide an example.</w:t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Explain the difference between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any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unknown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never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types in TypeScript.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What is the use of </w:t>
      </w:r>
      <w:r w:rsidDel="00000000" w:rsidR="00000000" w:rsidRPr="00000000">
        <w:rPr>
          <w:rFonts w:ascii="Courier New" w:cs="Courier New" w:eastAsia="Courier New" w:hAnsi="Courier New"/>
          <w:color w:val="f0f6fc"/>
          <w:sz w:val="20"/>
          <w:szCs w:val="20"/>
          <w:rtl w:val="0"/>
        </w:rPr>
        <w:t xml:space="preserve">enums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 in TypeScript? Provide an example of a numeric and string enum.</w:t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What is type inference in TypeScript? Why is it helpful?</w:t>
      </w:r>
    </w:p>
    <w:p w:rsidR="00000000" w:rsidDel="00000000" w:rsidP="00000000" w:rsidRDefault="00000000" w:rsidRPr="00000000" w14:paraId="0000017E">
      <w:pPr>
        <w:numPr>
          <w:ilvl w:val="0"/>
          <w:numId w:val="12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How does TypeScript help in improving code quality and project maintainability?</w:t>
      </w:r>
    </w:p>
    <w:p w:rsidR="00000000" w:rsidDel="00000000" w:rsidP="00000000" w:rsidRDefault="00000000" w:rsidRPr="00000000" w14:paraId="0000017F">
      <w:pPr>
        <w:numPr>
          <w:ilvl w:val="0"/>
          <w:numId w:val="12"/>
        </w:numPr>
        <w:shd w:fill="0d1117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Provide an example of using union and intersection types in TypeScript.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