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3900"/>
        <w:tblGridChange w:id="0">
          <w:tblGrid>
            <w:gridCol w:w="6510"/>
            <w:gridCol w:w="39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Abhishek Hazra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240" w:before="240" w:lineRule="auto"/>
              <w:ind w:right="0"/>
              <w:rPr>
                <w:rFonts w:ascii="Merriweather" w:cs="Merriweather" w:eastAsia="Merriweather" w:hAnsi="Merriweather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0d0d0d"/>
                <w:highlight w:val="white"/>
                <w:rtl w:val="0"/>
              </w:rPr>
              <w:t xml:space="preserve">As an adept Software Engineer, I thrive on crafting immersive web experiences leveraging the power of the MEAN Stack. With an extensive 24-month journey in software development, I meticulously adhere to project timelines, delivering innovative solutions punctuated by scalability and testability. My passion lies in architecting dynamic code that not only meets but exceeds expectations.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68rn4qqbm9qi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d0qinmmyw2n8" w:id="3"/>
            <w:bookmarkEnd w:id="3"/>
            <w:r w:rsidDel="00000000" w:rsidR="00000000" w:rsidRPr="00000000">
              <w:rPr>
                <w:rtl w:val="0"/>
              </w:rPr>
              <w:t xml:space="preserve">Awesome Enterprises Private Limited, </w:t>
            </w:r>
            <w:r w:rsidDel="00000000" w:rsidR="00000000" w:rsidRPr="00000000">
              <w:rPr>
                <w:b w:val="0"/>
                <w:rtl w:val="0"/>
              </w:rPr>
              <w:t xml:space="preserve">Virtual —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2021 - December 2023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highlight w:val="white"/>
                <w:rtl w:val="0"/>
              </w:rPr>
              <w:t xml:space="preserve">Led the development of MERN Stack projects, delivering  robust APIs and frontend components, resulting in a 60% increase in user engagement.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highlight w:val="white"/>
                <w:rtl w:val="0"/>
              </w:rPr>
              <w:t xml:space="preserve">Collaborated with cross-functional teams to successfully deliver  scalable web applications, meeting project goals with 70% improved efficiency.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highlight w:val="white"/>
                <w:rtl w:val="0"/>
              </w:rPr>
              <w:t xml:space="preserve">Implemented best practices in API design, resulting in a  reduction in response time and a increase in data integrity.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highlight w:val="white"/>
                <w:rtl w:val="0"/>
              </w:rPr>
              <w:t xml:space="preserve">Contributed to  successful problem-solving sessions and conducted  code reviews, ensuring a  increase in code quality and meeting  of project deadlines.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ss59ueykwpn" w:id="5"/>
            <w:bookmarkEnd w:id="5"/>
            <w:r w:rsidDel="00000000" w:rsidR="00000000" w:rsidRPr="00000000">
              <w:rPr>
                <w:rtl w:val="0"/>
              </w:rPr>
              <w:t xml:space="preserve">Freelance Web Developer, </w:t>
            </w:r>
            <w:r w:rsidDel="00000000" w:rsidR="00000000" w:rsidRPr="00000000">
              <w:rPr>
                <w:b w:val="0"/>
                <w:rtl w:val="0"/>
              </w:rPr>
              <w:t xml:space="preserve">Virtual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jyyv23ellsy6" w:id="6"/>
            <w:bookmarkEnd w:id="6"/>
            <w:r w:rsidDel="00000000" w:rsidR="00000000" w:rsidRPr="00000000">
              <w:rPr>
                <w:rtl w:val="0"/>
              </w:rPr>
              <w:t xml:space="preserve">June 2020 -  December 2021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9zvvw39vujvd" w:id="7"/>
            <w:bookmarkEnd w:id="7"/>
            <w:r w:rsidDel="00000000" w:rsidR="00000000" w:rsidRPr="00000000">
              <w:rPr>
                <w:rtl w:val="0"/>
              </w:rPr>
              <w:t xml:space="preserve">Gathering Client Requirements and design fullstack websites..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rPr>
                <w:color w:val="b7b7b7"/>
              </w:rPr>
            </w:pPr>
            <w:bookmarkStart w:colFirst="0" w:colLast="0" w:name="_dwfjkn7ip1w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6smp0bs7qgt5" w:id="9"/>
            <w:bookmarkEnd w:id="9"/>
            <w:r w:rsidDel="00000000" w:rsidR="00000000" w:rsidRPr="00000000">
              <w:rPr>
                <w:rtl w:val="0"/>
              </w:rPr>
              <w:t xml:space="preserve">Bengal College Of Engineering and Technology, </w:t>
            </w:r>
            <w:r w:rsidDel="00000000" w:rsidR="00000000" w:rsidRPr="00000000">
              <w:rPr>
                <w:b w:val="0"/>
                <w:rtl w:val="0"/>
              </w:rPr>
              <w:t xml:space="preserve">Durgapur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oirdivva1m7" w:id="10"/>
            <w:bookmarkEnd w:id="10"/>
            <w:r w:rsidDel="00000000" w:rsidR="00000000" w:rsidRPr="00000000">
              <w:rPr>
                <w:rtl w:val="0"/>
              </w:rPr>
              <w:t xml:space="preserve">August 2011 - July 2015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Bachelor of Technology in Computer Science and Technology having cgpa of 7.5</w:t>
            </w:r>
          </w:p>
          <w:p w:rsidR="00000000" w:rsidDel="00000000" w:rsidP="00000000" w:rsidRDefault="00000000" w:rsidRPr="00000000" w14:paraId="0000001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150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0000ff"/>
                  <w:sz w:val="22"/>
                  <w:szCs w:val="22"/>
                </w:rPr>
                <w:drawing>
                  <wp:inline distB="114300" distT="114300" distL="114300" distR="114300">
                    <wp:extent cx="118872" cy="118872"/>
                    <wp:effectExtent b="0" l="0" r="0" t="0"/>
                    <wp:docPr id="3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8872" cy="1188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0000ff"/>
                  <w:sz w:val="22"/>
                  <w:szCs w:val="22"/>
                  <w:rtl w:val="0"/>
                </w:rPr>
                <w:t xml:space="preserve"> My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150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  <w:drawing>
                <wp:inline distB="114300" distT="114300" distL="114300" distR="114300">
                  <wp:extent cx="118872" cy="118872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  <w:rtl w:val="0"/>
              </w:rPr>
              <w:t xml:space="preserve"> enigma.abhi.ty@gmail.com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ff"/>
                <w:sz w:val="22"/>
                <w:szCs w:val="22"/>
              </w:rPr>
              <w:drawing>
                <wp:inline distB="114300" distT="114300" distL="114300" distR="114300">
                  <wp:extent cx="118872" cy="118872"/>
                  <wp:effectExtent b="0" l="0" r="0" t="0"/>
                  <wp:docPr id="2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ff"/>
                <w:sz w:val="22"/>
                <w:szCs w:val="22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0000ff"/>
                  <w:sz w:val="22"/>
                  <w:szCs w:val="22"/>
                  <w:rtl w:val="0"/>
                </w:rPr>
                <w:t xml:space="preserve">github.com/codeWithJooy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  <w:drawing>
                <wp:inline distB="114300" distT="114300" distL="114300" distR="114300">
                  <wp:extent cx="118872" cy="118872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0000ff"/>
                  <w:sz w:val="22"/>
                  <w:szCs w:val="22"/>
                  <w:rtl w:val="0"/>
                </w:rPr>
                <w:t xml:space="preserve">My 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  <w:drawing>
                <wp:inline distB="114300" distT="114300" distL="114300" distR="114300">
                  <wp:extent cx="118872" cy="118872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  <w:rtl w:val="0"/>
              </w:rPr>
              <w:t xml:space="preserve"> Kolkata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  <w:drawing>
                <wp:inline distB="114300" distT="114300" distL="114300" distR="114300">
                  <wp:extent cx="118872" cy="118872"/>
                  <wp:effectExtent b="0" l="0" r="0" t="0"/>
                  <wp:docPr id="3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ff"/>
                <w:sz w:val="22"/>
                <w:szCs w:val="22"/>
                <w:rtl w:val="0"/>
              </w:rPr>
              <w:t xml:space="preserve"> 7980651358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ind w:right="-60"/>
              <w:rPr>
                <w:sz w:val="24"/>
                <w:szCs w:val="24"/>
              </w:rPr>
            </w:pPr>
            <w:bookmarkStart w:colFirst="0" w:colLast="0" w:name="_mm8pvmkck7cc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CSS      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Javascript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ReactJs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Redux  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NodeJs     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ExpressJs 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right="-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MongoDb    </w:t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MySql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ind w:right="-60"/>
              <w:rPr>
                <w:sz w:val="24"/>
                <w:szCs w:val="24"/>
              </w:rPr>
            </w:pPr>
            <w:bookmarkStart w:colFirst="0" w:colLast="0" w:name="_3bcoxys8cg3v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1.ReactJs Certificate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https://www.hackerrank.com/certificates/e4c6949e228d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  Javascript  Certificate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color w:val="00000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https://www.hackerrank.com/certificates/1e9dc6294ff4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3. SQL Certificate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color w:val="00000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https://www.hackerrank.com/certificates/25981a4caa57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odeWithJooy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s://www.linkedin.com/in/abhishek-hazra-74806b1b1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hyperlink" Target="https://www.hackerrank.com/certificates/e4c6949e228d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ww.hackerrank.com/certificates/25981a4caa57" TargetMode="External"/><Relationship Id="rId6" Type="http://schemas.openxmlformats.org/officeDocument/2006/relationships/hyperlink" Target="https://abhihazra.herokuapp.com/index.html" TargetMode="External"/><Relationship Id="rId18" Type="http://schemas.openxmlformats.org/officeDocument/2006/relationships/hyperlink" Target="https://www.hackerrank.com/certificates/1e9dc6294ff4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abhihazra.herokuapp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