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本摘要仅为帮助理解而提供的参考译文。具有法律效力的是日语正文（见第26条）。如两者有出入，以日语正文为准。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完全免费</w:t>
      </w:r>
      <w:r>
        <w:rPr>
          <w:rFonts w:ascii="MS Mincho" w:cs="MS Mincho" w:eastAsia="MS Mincho" w:hAnsi="MS Mincho"/>
          <w:b w:val="false"/>
          <w:bCs w:val="false"/>
          <w:color w:val="000000"/>
          <w:sz w:val="21"/>
          <w:szCs w:val="21"/>
        </w:rPr>
        <w:t xml:space="preserve">：求职者使用本服务、应聘职位、接受入职后支援，</w:t>
      </w:r>
      <w:r>
        <w:rPr>
          <w:rFonts w:ascii="MS Mincho" w:cs="MS Mincho" w:eastAsia="MS Mincho" w:hAnsi="MS Mincho"/>
          <w:b/>
          <w:bCs/>
          <w:color w:val="000000"/>
          <w:sz w:val="21"/>
          <w:szCs w:val="21"/>
        </w:rPr>
        <w:t xml:space="preserve">均不收取任何费用</w:t>
      </w:r>
      <w:r>
        <w:rPr>
          <w:rFonts w:ascii="MS Mincho" w:cs="MS Mincho" w:eastAsia="MS Mincho" w:hAnsi="MS Mincho"/>
          <w:b w:val="false"/>
          <w:bCs w:val="false"/>
          <w:color w:val="000000"/>
          <w:sz w:val="21"/>
          <w:szCs w:val="21"/>
        </w:rPr>
        <w:t xml:space="preserve">。这是日本《职业安定法》的要求（第8条）。若有人以本服务名义向您收费，请立即与我们联系。</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谁在运营</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11-ユ-301340）。入职后的支援由Partner协同组合（特定技能登录支援机关）负责（第2条、第13条）。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年龄要求</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未满18周岁不能注册</w:t>
      </w:r>
      <w:r>
        <w:rPr>
          <w:rFonts w:ascii="MS Mincho" w:cs="MS Mincho" w:eastAsia="MS Mincho" w:hAnsi="MS Mincho"/>
          <w:b w:val="false"/>
          <w:bCs w:val="false"/>
          <w:color w:val="000000"/>
          <w:sz w:val="21"/>
          <w:szCs w:val="21"/>
        </w:rPr>
        <w:t xml:space="preserve">（第7条）。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身份确认</w:t>
      </w:r>
      <w:r>
        <w:rPr>
          <w:rFonts w:ascii="MS Mincho" w:cs="MS Mincho" w:eastAsia="MS Mincho" w:hAnsi="MS Mincho"/>
          <w:b w:val="false"/>
          <w:bCs w:val="false"/>
          <w:color w:val="000000"/>
          <w:sz w:val="21"/>
          <w:szCs w:val="21"/>
        </w:rPr>
        <w:t xml:space="preserve">：注册后，工作人员会通过微信与您确认本人身份（第5条）。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应聘流程</w:t>
      </w:r>
      <w:r>
        <w:rPr>
          <w:rFonts w:ascii="MS Mincho" w:cs="MS Mincho" w:eastAsia="MS Mincho" w:hAnsi="MS Mincho"/>
          <w:b w:val="false"/>
          <w:bCs w:val="false"/>
          <w:color w:val="000000"/>
          <w:sz w:val="21"/>
          <w:szCs w:val="21"/>
        </w:rPr>
        <w:t xml:space="preserve">：您在网站上应聘 → 我们判断是否介绍给企业 → </w:t>
      </w:r>
      <w:r>
        <w:rPr>
          <w:rFonts w:ascii="MS Mincho" w:cs="MS Mincho" w:eastAsia="MS Mincho" w:hAnsi="MS Mincho"/>
          <w:b/>
          <w:bCs/>
          <w:color w:val="000000"/>
          <w:sz w:val="21"/>
          <w:szCs w:val="21"/>
        </w:rPr>
        <w:t xml:space="preserve">在向企业提供您的信息之前，会逐个企业单独征得您的同意</w:t>
      </w:r>
      <w:r>
        <w:rPr>
          <w:rFonts w:ascii="MS Mincho" w:cs="MS Mincho" w:eastAsia="MS Mincho" w:hAnsi="MS Mincho"/>
          <w:b w:val="false"/>
          <w:bCs w:val="false"/>
          <w:color w:val="000000"/>
          <w:sz w:val="21"/>
          <w:szCs w:val="21"/>
        </w:rPr>
        <w:t xml:space="preserve"> → 安排面试（第11条）。</w:t>
      </w:r>
      <w:r>
        <w:rPr>
          <w:rFonts w:ascii="MS Mincho" w:cs="MS Mincho" w:eastAsia="MS Mincho" w:hAnsi="MS Mincho"/>
          <w:b/>
          <w:bCs/>
          <w:color w:val="000000"/>
          <w:sz w:val="21"/>
          <w:szCs w:val="21"/>
        </w:rPr>
        <w:t xml:space="preserve">未经您同意，不会将您的信息提供给任何企业。</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我们不做的事</w:t>
      </w:r>
      <w:r>
        <w:rPr>
          <w:rFonts w:ascii="MS Mincho" w:cs="MS Mincho" w:eastAsia="MS Mincho" w:hAnsi="MS Mincho"/>
          <w:b w:val="false"/>
          <w:bCs w:val="false"/>
          <w:color w:val="000000"/>
          <w:sz w:val="21"/>
          <w:szCs w:val="21"/>
        </w:rPr>
        <w:t xml:space="preserve">：本服务是职业介绍，</w:t>
      </w:r>
      <w:r>
        <w:rPr>
          <w:rFonts w:ascii="MS Mincho" w:cs="MS Mincho" w:eastAsia="MS Mincho" w:hAnsi="MS Mincho"/>
          <w:b/>
          <w:bCs/>
          <w:color w:val="000000"/>
          <w:sz w:val="21"/>
          <w:szCs w:val="21"/>
        </w:rPr>
        <w:t xml:space="preserve">不保证录用、不保证在留资格获批、不代办签证申请</w:t>
      </w:r>
      <w:r>
        <w:rPr>
          <w:rFonts w:ascii="MS Mincho" w:cs="MS Mincho" w:eastAsia="MS Mincho" w:hAnsi="MS Mincho"/>
          <w:b w:val="false"/>
          <w:bCs w:val="false"/>
          <w:color w:val="000000"/>
          <w:sz w:val="21"/>
          <w:szCs w:val="21"/>
        </w:rPr>
        <w:t xml:space="preserve">（第12条、第16条）。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禁止事项</w:t>
      </w:r>
      <w:r>
        <w:rPr>
          <w:rFonts w:ascii="MS Mincho" w:cs="MS Mincho" w:eastAsia="MS Mincho" w:hAnsi="MS Mincho"/>
          <w:b w:val="false"/>
          <w:bCs w:val="false"/>
          <w:color w:val="000000"/>
          <w:sz w:val="21"/>
          <w:szCs w:val="21"/>
        </w:rPr>
        <w:t xml:space="preserve">：虚假申报、冒用他人身份、妨碍业务等（第14条）。违反时可能限制使用或注销账号（第15条）。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退出</w:t>
      </w:r>
      <w:r>
        <w:rPr>
          <w:rFonts w:ascii="MS Mincho" w:cs="MS Mincho" w:eastAsia="MS Mincho" w:hAnsi="MS Mincho"/>
          <w:b w:val="false"/>
          <w:bCs w:val="false"/>
          <w:color w:val="000000"/>
          <w:sz w:val="21"/>
          <w:szCs w:val="21"/>
        </w:rPr>
        <w:t xml:space="preserve">：您可以随时申请退会。但依据《职业安定法》必须保存的记录，会在保存期满后删除（第19条，详见隐私政策第11条）。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w:t>
      </w:r>
      <w:r>
        <w:rPr>
          <w:rFonts w:ascii="MS Mincho" w:cs="MS Mincho" w:eastAsia="MS Mincho" w:hAnsi="MS Mincho"/>
          <w:b w:val="false"/>
          <w:bCs w:val="false"/>
          <w:color w:val="000000"/>
          <w:sz w:val="21"/>
          <w:szCs w:val="21"/>
        </w:rPr>
        <w:t xml:space="preserve">：如何收集和使用，请见《隐私政策》（第20条）。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投诉与咨询</w:t>
      </w:r>
      <w:r>
        <w:rPr>
          <w:rFonts w:ascii="MS Mincho" w:cs="MS Mincho" w:eastAsia="MS Mincho" w:hAnsi="MS Mincho"/>
          <w:b w:val="false"/>
          <w:bCs w:val="false"/>
          <w:color w:val="000000"/>
          <w:sz w:val="21"/>
          <w:szCs w:val="21"/>
        </w:rPr>
        <w:t xml:space="preserve">：yazawa-y@partner-japan.biz（第22条）。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适用法律</w:t>
      </w:r>
      <w:r>
        <w:rPr>
          <w:rFonts w:ascii="MS Mincho" w:cs="MS Mincho" w:eastAsia="MS Mincho" w:hAnsi="MS Mincho"/>
          <w:b w:val="false"/>
          <w:bCs w:val="false"/>
          <w:color w:val="000000"/>
          <w:sz w:val="21"/>
          <w:szCs w:val="21"/>
        </w:rPr>
        <w:t xml:space="preserve">：日本法。管辖法院为埼玉地方法院（第25条）。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明示事項ページ（サイト掲出）の中国語要約</w:t>
      </w: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第9条の明示事項は、独立したページ（サイト上の </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18"/>
          <w:szCs w:val="18"/>
        </w:rPr>
        <w:t xml:space="preserve">）として常時掲示します。</w:t>
      </w:r>
      <w:r>
        <w:rPr>
          <w:rFonts w:ascii="MS Mincho" w:cs="MS Mincho" w:eastAsia="MS Mincho" w:hAnsi="MS Mincho"/>
          <w:b w:val="false"/>
          <w:bCs w:val="false"/>
          <w:color w:val="000000"/>
          <w:sz w:val="18"/>
          <w:szCs w:val="18"/>
        </w:rPr>
        <w:t xml:space="preserve"> そのページの冒頭に置く中国語（簡体字）の要約を、あわせてご確認ください。ページの本文は第9条・第2条・第8条・第22条をそのまま掲出したもので、</w:t>
      </w:r>
      <w:r>
        <w:rPr>
          <w:rFonts w:ascii="MS Mincho" w:cs="MS Mincho" w:eastAsia="MS Mincho" w:hAnsi="MS Mincho"/>
          <w:b/>
          <w:bCs/>
          <w:color w:val="000000"/>
          <w:sz w:val="18"/>
          <w:szCs w:val="18"/>
        </w:rPr>
        <w:t xml:space="preserve">日本語が正文です</w:t>
      </w:r>
      <w:r>
        <w:rPr>
          <w:rFonts w:ascii="MS Mincho" w:cs="MS Mincho" w:eastAsia="MS Mincho" w:hAnsi="MS Mincho"/>
          <w:b w:val="false"/>
          <w:bCs w:val="false"/>
          <w:color w:val="000000"/>
          <w:sz w:val="18"/>
          <w:szCs w:val="18"/>
        </w:rPr>
        <w:t xml:space="preserve">（第26条）。</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可介绍的职业范围</w:t>
      </w:r>
      <w:r>
        <w:rPr>
          <w:rFonts w:ascii="MS Mincho" w:cs="MS Mincho" w:eastAsia="MS Mincho" w:hAnsi="MS Mincho"/>
          <w:b w:val="false"/>
          <w:bCs w:val="false"/>
          <w:color w:val="000000"/>
          <w:sz w:val="21"/>
          <w:szCs w:val="21"/>
        </w:rPr>
        <w:t xml:space="preserve">：特定技能制度中的 </w:t>
      </w:r>
      <w:r>
        <w:rPr>
          <w:rFonts w:ascii="MS Mincho" w:cs="MS Mincho" w:eastAsia="MS Mincho" w:hAnsi="MS Mincho"/>
          <w:b/>
          <w:bCs/>
          <w:color w:val="000000"/>
          <w:sz w:val="21"/>
          <w:szCs w:val="21"/>
        </w:rPr>
        <w:t xml:space="preserve">11个领域</w:t>
      </w:r>
      <w:r>
        <w:rPr>
          <w:rFonts w:ascii="MS Mincho" w:cs="MS Mincho" w:eastAsia="MS Mincho" w:hAnsi="MS Mincho"/>
          <w:b w:val="false"/>
          <w:bCs w:val="false"/>
          <w:color w:val="000000"/>
          <w:sz w:val="21"/>
          <w:szCs w:val="21"/>
        </w:rPr>
        <w:t xml:space="preserve">（详见下方一览）。</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手续费</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向求职者不收取任何费用。</w:t>
      </w:r>
      <w:r>
        <w:rPr>
          <w:rFonts w:ascii="MS Mincho" w:cs="MS Mincho" w:eastAsia="MS Mincho" w:hAnsi="MS Mincho"/>
          <w:b w:val="false"/>
          <w:bCs w:val="false"/>
          <w:color w:val="000000"/>
          <w:sz w:val="21"/>
          <w:szCs w:val="21"/>
        </w:rPr>
        <w:t xml:space="preserve"> 这是日本《职业安定法》第32条之3第2项的要求。本公司仅向招聘企业收取手续费，并依据已向厚生劳动大臣申报的手续费表办理。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投诉处理</w:t>
      </w:r>
      <w:r>
        <w:rPr>
          <w:rFonts w:ascii="MS Mincho" w:cs="MS Mincho" w:eastAsia="MS Mincho" w:hAnsi="MS Mincho"/>
          <w:b w:val="false"/>
          <w:bCs w:val="false"/>
          <w:color w:val="000000"/>
          <w:sz w:val="21"/>
          <w:szCs w:val="21"/>
        </w:rPr>
        <w:t xml:space="preserve">：由株式会社Partner 职业介绍负责人受理。邮箱 yazawa-y@partner-japan.biz。随时受理，原则上5个工作日内答复。</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返还金制度</w:t>
      </w:r>
      <w:r>
        <w:rPr>
          <w:rFonts w:ascii="MS Mincho" w:cs="MS Mincho" w:eastAsia="MS Mincho" w:hAnsi="MS Mincho"/>
          <w:b w:val="false"/>
          <w:bCs w:val="false"/>
          <w:color w:val="000000"/>
          <w:sz w:val="21"/>
          <w:szCs w:val="21"/>
        </w:rPr>
        <w:t xml:space="preserve">：本公司</w:t>
      </w:r>
      <w:r>
        <w:rPr>
          <w:rFonts w:ascii="MS Mincho" w:cs="MS Mincho" w:eastAsia="MS Mincho" w:hAnsi="MS Mincho"/>
          <w:b/>
          <w:bCs/>
          <w:color w:val="000000"/>
          <w:sz w:val="21"/>
          <w:szCs w:val="21"/>
        </w:rPr>
        <w:t xml:space="preserve">未设</w:t>
      </w:r>
      <w:r>
        <w:rPr>
          <w:rFonts w:ascii="MS Mincho" w:cs="MS Mincho" w:eastAsia="MS Mincho" w:hAnsi="MS Mincho"/>
          <w:b w:val="false"/>
          <w:bCs w:val="false"/>
          <w:color w:val="000000"/>
          <w:sz w:val="21"/>
          <w:szCs w:val="21"/>
        </w:rPr>
        <w:t xml:space="preserve">面向求职者的返还金制度。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个人信息的处理</w:t>
      </w:r>
      <w:r>
        <w:rPr>
          <w:rFonts w:ascii="MS Mincho" w:cs="MS Mincho" w:eastAsia="MS Mincho" w:hAnsi="MS Mincho"/>
          <w:b w:val="false"/>
          <w:bCs w:val="false"/>
          <w:color w:val="000000"/>
          <w:sz w:val="21"/>
          <w:szCs w:val="21"/>
        </w:rPr>
        <w:t xml:space="preserve">：依照《隐私政策》。</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运营者</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2026-07-29T23:37:10.188Z</dcterms:created>
  <dcterms:modified xsi:type="dcterms:W3CDTF">2026-07-29T23:37:10.188Z</dcterms:modified>
</cp:coreProperties>
</file>

<file path=docProps/custom.xml><?xml version="1.0" encoding="utf-8"?>
<Properties xmlns="http://schemas.openxmlformats.org/officeDocument/2006/custom-properties" xmlns:vt="http://schemas.openxmlformats.org/officeDocument/2006/docPropsVTypes"/>
</file>