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CU34 - Visualizar Resposta 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visualizar as dúvidas de uma disciplina em que está cadastrado que um professor respondeu.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aluno deve estar autenticado no sistema e ter uma resposta à dúvida antes cadastrada.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aluno opta por visualizar as dúvidas respondidas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0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dúvidas com respostas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5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1"/>
          <w:szCs w:val="21"/>
          <w:shd w:fill="fafafa" w:val="clear"/>
          <w:rtl w:val="0"/>
        </w:rPr>
        <w:t xml:space="preserve">CU33 - Responder Dúvida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28603" cy="2838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603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