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B528" w14:textId="77777777" w:rsidR="005637FE" w:rsidRPr="0040172F" w:rsidRDefault="005637FE" w:rsidP="005637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72F">
        <w:rPr>
          <w:rFonts w:ascii="Times New Roman" w:hAnsi="Times New Roman" w:cs="Times New Roman"/>
          <w:b/>
          <w:bCs/>
          <w:sz w:val="24"/>
          <w:szCs w:val="24"/>
        </w:rPr>
        <w:t xml:space="preserve">AI-Powered Nutrition Analyzer </w:t>
      </w:r>
      <w:proofErr w:type="gramStart"/>
      <w:r w:rsidRPr="0040172F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40172F">
        <w:rPr>
          <w:rFonts w:ascii="Times New Roman" w:hAnsi="Times New Roman" w:cs="Times New Roman"/>
          <w:b/>
          <w:bCs/>
          <w:sz w:val="24"/>
          <w:szCs w:val="24"/>
        </w:rPr>
        <w:t xml:space="preserve"> Fitness Enthusiasts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7FE" w:rsidRPr="0040172F" w14:paraId="6FBDB1AE" w14:textId="77777777" w:rsidTr="0072530C">
        <w:tc>
          <w:tcPr>
            <w:tcW w:w="4508" w:type="dxa"/>
          </w:tcPr>
          <w:p w14:paraId="5E197853" w14:textId="77777777" w:rsidR="005637FE" w:rsidRPr="0040172F" w:rsidRDefault="005637FE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08" w:type="dxa"/>
          </w:tcPr>
          <w:p w14:paraId="1229FC38" w14:textId="77777777" w:rsidR="005637FE" w:rsidRPr="0040172F" w:rsidRDefault="005637FE" w:rsidP="0072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37FE" w:rsidRPr="0040172F" w14:paraId="6D1C5415" w14:textId="77777777" w:rsidTr="0072530C">
        <w:tc>
          <w:tcPr>
            <w:tcW w:w="4508" w:type="dxa"/>
          </w:tcPr>
          <w:p w14:paraId="5B564909" w14:textId="77777777" w:rsidR="005637FE" w:rsidRPr="0040172F" w:rsidRDefault="005637FE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08" w:type="dxa"/>
          </w:tcPr>
          <w:p w14:paraId="183CBC9B" w14:textId="77777777" w:rsidR="005637FE" w:rsidRPr="0040172F" w:rsidRDefault="005637FE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SWTID1749893823</w:t>
            </w:r>
          </w:p>
        </w:tc>
      </w:tr>
      <w:tr w:rsidR="005637FE" w:rsidRPr="0040172F" w14:paraId="0A0FEF14" w14:textId="77777777" w:rsidTr="0072530C">
        <w:tc>
          <w:tcPr>
            <w:tcW w:w="4508" w:type="dxa"/>
          </w:tcPr>
          <w:p w14:paraId="72D2984C" w14:textId="77777777" w:rsidR="005637FE" w:rsidRPr="0040172F" w:rsidRDefault="005637FE" w:rsidP="0072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4017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508" w:type="dxa"/>
          </w:tcPr>
          <w:p w14:paraId="14298064" w14:textId="77777777" w:rsidR="005637FE" w:rsidRPr="0040172F" w:rsidRDefault="005637FE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AI-Powered Nutrition Analyzer </w:t>
            </w:r>
            <w:proofErr w:type="gram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 Fitness Enthusiasts</w:t>
            </w:r>
          </w:p>
          <w:p w14:paraId="172F3BA5" w14:textId="77777777" w:rsidR="005637FE" w:rsidRPr="0040172F" w:rsidRDefault="005637FE" w:rsidP="007253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37FE" w:rsidRPr="0040172F" w14:paraId="521B242E" w14:textId="77777777" w:rsidTr="0072530C">
        <w:tc>
          <w:tcPr>
            <w:tcW w:w="4508" w:type="dxa"/>
          </w:tcPr>
          <w:p w14:paraId="20538658" w14:textId="77777777" w:rsidR="005637FE" w:rsidRPr="0040172F" w:rsidRDefault="005637FE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3F559AA9" w14:textId="77777777" w:rsidR="005637FE" w:rsidRPr="0040172F" w:rsidRDefault="005637FE" w:rsidP="00725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34FB571E" w14:textId="77777777" w:rsidR="005637FE" w:rsidRPr="0040172F" w:rsidRDefault="005637FE">
      <w:pPr>
        <w:rPr>
          <w:rFonts w:ascii="Times New Roman" w:hAnsi="Times New Roman" w:cs="Times New Roman"/>
          <w:sz w:val="24"/>
          <w:szCs w:val="24"/>
        </w:rPr>
      </w:pPr>
    </w:p>
    <w:p w14:paraId="29002ACB" w14:textId="77777777" w:rsidR="005637FE" w:rsidRPr="0040172F" w:rsidRDefault="005637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72F">
        <w:rPr>
          <w:rFonts w:ascii="Times New Roman" w:hAnsi="Times New Roman" w:cs="Times New Roman"/>
          <w:b/>
          <w:bCs/>
          <w:sz w:val="24"/>
          <w:szCs w:val="24"/>
        </w:rPr>
        <w:t xml:space="preserve">Model Optimization and Tuning Phase </w:t>
      </w:r>
    </w:p>
    <w:p w14:paraId="16715BD1" w14:textId="2EE52D1B" w:rsidR="005637FE" w:rsidRPr="0040172F" w:rsidRDefault="005637FE">
      <w:pPr>
        <w:rPr>
          <w:rFonts w:ascii="Times New Roman" w:hAnsi="Times New Roman" w:cs="Times New Roman"/>
          <w:sz w:val="24"/>
          <w:szCs w:val="24"/>
        </w:rPr>
      </w:pPr>
      <w:r w:rsidRPr="0040172F">
        <w:rPr>
          <w:rFonts w:ascii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37973EA0" w14:textId="51571967" w:rsidR="005637FE" w:rsidRPr="0040172F" w:rsidRDefault="005637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72F">
        <w:rPr>
          <w:rFonts w:ascii="Times New Roman" w:hAnsi="Times New Roman" w:cs="Times New Roman"/>
          <w:b/>
          <w:bCs/>
          <w:sz w:val="24"/>
          <w:szCs w:val="24"/>
        </w:rPr>
        <w:t>Hyperparameter Tuning Documentation (8 Marks):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6914"/>
      </w:tblGrid>
      <w:tr w:rsidR="005637FE" w:rsidRPr="0040172F" w14:paraId="0E5679F9" w14:textId="77777777">
        <w:tc>
          <w:tcPr>
            <w:tcW w:w="4508" w:type="dxa"/>
          </w:tcPr>
          <w:p w14:paraId="00EB6DF0" w14:textId="7B564FEB" w:rsidR="005637FE" w:rsidRPr="0040172F" w:rsidRDefault="005637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508" w:type="dxa"/>
          </w:tcPr>
          <w:p w14:paraId="62E53606" w14:textId="5124A789" w:rsidR="005637FE" w:rsidRPr="0040172F" w:rsidRDefault="005637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Tuned Hyperparameters</w:t>
            </w:r>
          </w:p>
        </w:tc>
      </w:tr>
      <w:tr w:rsidR="005637FE" w:rsidRPr="0040172F" w14:paraId="07B61E9B" w14:textId="77777777">
        <w:tc>
          <w:tcPr>
            <w:tcW w:w="4508" w:type="dxa"/>
          </w:tcPr>
          <w:p w14:paraId="2691F2B7" w14:textId="5FF49DAA" w:rsidR="005637FE" w:rsidRPr="0040172F" w:rsidRDefault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VGG16</w:t>
            </w:r>
          </w:p>
        </w:tc>
        <w:tc>
          <w:tcPr>
            <w:tcW w:w="4508" w:type="dxa"/>
          </w:tcPr>
          <w:p w14:paraId="1333A6BE" w14:textId="77777777" w:rsidR="005637FE" w:rsidRPr="0040172F" w:rsidRDefault="005637FE" w:rsidP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In the model, </w:t>
            </w:r>
            <w:proofErr w:type="spell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include_top</w:t>
            </w:r>
            <w:proofErr w:type="spellEnd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=False removes VGG16’s original classifier to allow custom layers. </w:t>
            </w:r>
            <w:proofErr w:type="spell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base_</w:t>
            </w:r>
            <w:proofErr w:type="gram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model.trainable</w:t>
            </w:r>
            <w:proofErr w:type="spellEnd"/>
            <w:proofErr w:type="gramEnd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=False freezes pre-trained layers to retain learned features. </w:t>
            </w:r>
            <w:proofErr w:type="gram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Dropout(</w:t>
            </w:r>
            <w:proofErr w:type="gramEnd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0.3) prevents overfitting, and </w:t>
            </w:r>
            <w:proofErr w:type="gram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Dense(</w:t>
            </w:r>
            <w:proofErr w:type="gramEnd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128) controls model complexity.</w:t>
            </w:r>
          </w:p>
          <w:p w14:paraId="0F3D9064" w14:textId="77777777" w:rsidR="005637FE" w:rsidRPr="0040172F" w:rsidRDefault="005637FE" w:rsidP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E06C6" w14:textId="6ACD8C6C" w:rsidR="005637FE" w:rsidRPr="0040172F" w:rsidRDefault="005637FE" w:rsidP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90F5A1" wp14:editId="562C1EFE">
                  <wp:extent cx="3796145" cy="2431346"/>
                  <wp:effectExtent l="0" t="0" r="0" b="7620"/>
                  <wp:docPr id="1384517392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517392" name="Picture 1" descr="A screenshot of a computer program&#10;&#10;AI-generated content may be incorrect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731" cy="253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9253B" w14:textId="19EE4C03" w:rsidR="005637FE" w:rsidRPr="0040172F" w:rsidRDefault="005637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637FE" w:rsidRPr="0040172F" w14:paraId="2D993D09" w14:textId="77777777">
        <w:tc>
          <w:tcPr>
            <w:tcW w:w="4508" w:type="dxa"/>
          </w:tcPr>
          <w:p w14:paraId="70C0CF70" w14:textId="68F4AACD" w:rsidR="005637FE" w:rsidRPr="0040172F" w:rsidRDefault="005637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MobileNetV2</w:t>
            </w:r>
          </w:p>
        </w:tc>
        <w:tc>
          <w:tcPr>
            <w:tcW w:w="4508" w:type="dxa"/>
          </w:tcPr>
          <w:p w14:paraId="748C2778" w14:textId="77777777" w:rsidR="005637FE" w:rsidRPr="0040172F" w:rsidRDefault="005637FE" w:rsidP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Here’s a short paragraph explaining the key parameters in your MobileNetV2-based model:</w:t>
            </w:r>
          </w:p>
          <w:p w14:paraId="3FD30ED2" w14:textId="77777777" w:rsidR="005637FE" w:rsidRPr="0040172F" w:rsidRDefault="005637FE" w:rsidP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In this model, </w:t>
            </w:r>
            <w:proofErr w:type="spell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include_top</w:t>
            </w:r>
            <w:proofErr w:type="spellEnd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=False removes MobileNetV2’s original classification layers so custom ones can be added. Setting </w:t>
            </w:r>
            <w:proofErr w:type="spell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base_</w:t>
            </w:r>
            <w:proofErr w:type="gram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model.trainable</w:t>
            </w:r>
            <w:proofErr w:type="spellEnd"/>
            <w:proofErr w:type="gramEnd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=False freezes the pre-trained layers to keep learned features intact. </w:t>
            </w:r>
            <w:proofErr w:type="gram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Dropout(</w:t>
            </w:r>
            <w:proofErr w:type="gramEnd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 xml:space="preserve">0.3) helps reduce overfitting, while </w:t>
            </w:r>
            <w:proofErr w:type="gramStart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Dense(</w:t>
            </w:r>
            <w:proofErr w:type="gramEnd"/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128) defines the custom layer’s complexity for learning fruit classes effectively.</w:t>
            </w:r>
          </w:p>
          <w:p w14:paraId="0BB00D8B" w14:textId="77777777" w:rsidR="005637FE" w:rsidRPr="0040172F" w:rsidRDefault="005637FE" w:rsidP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F8FB5" w14:textId="57801896" w:rsidR="005637FE" w:rsidRPr="0040172F" w:rsidRDefault="005637FE" w:rsidP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83C1013" wp14:editId="708CA2DA">
                  <wp:extent cx="4253346" cy="3650216"/>
                  <wp:effectExtent l="0" t="0" r="0" b="7620"/>
                  <wp:docPr id="1696865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8652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971" cy="367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2DF32" w14:textId="77777777" w:rsidR="005637FE" w:rsidRPr="0040172F" w:rsidRDefault="005637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2A797C" w14:textId="77777777" w:rsidR="005637FE" w:rsidRPr="0040172F" w:rsidRDefault="00563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6C3BF" w14:textId="77777777" w:rsidR="005637FE" w:rsidRPr="0040172F" w:rsidRDefault="005637FE">
      <w:pPr>
        <w:rPr>
          <w:rFonts w:ascii="Times New Roman" w:hAnsi="Times New Roman" w:cs="Times New Roman"/>
          <w:sz w:val="24"/>
          <w:szCs w:val="24"/>
        </w:rPr>
      </w:pPr>
    </w:p>
    <w:p w14:paraId="62118DC1" w14:textId="66FF0693" w:rsidR="005637FE" w:rsidRPr="0040172F" w:rsidRDefault="005637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72F">
        <w:rPr>
          <w:rFonts w:ascii="Times New Roman" w:hAnsi="Times New Roman" w:cs="Times New Roman"/>
          <w:b/>
          <w:bCs/>
          <w:sz w:val="24"/>
          <w:szCs w:val="24"/>
        </w:rPr>
        <w:t>Final Model Selection Justification (2 Marks):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7FE" w:rsidRPr="0040172F" w14:paraId="0756542B" w14:textId="77777777">
        <w:tc>
          <w:tcPr>
            <w:tcW w:w="4508" w:type="dxa"/>
          </w:tcPr>
          <w:p w14:paraId="7B75C37D" w14:textId="47D61A8B" w:rsidR="005637FE" w:rsidRPr="0040172F" w:rsidRDefault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Final Model</w:t>
            </w:r>
          </w:p>
        </w:tc>
        <w:tc>
          <w:tcPr>
            <w:tcW w:w="4508" w:type="dxa"/>
          </w:tcPr>
          <w:p w14:paraId="6FD9887F" w14:textId="66E0FD19" w:rsidR="005637FE" w:rsidRPr="0040172F" w:rsidRDefault="005637FE" w:rsidP="005637FE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Reasoning</w:t>
            </w:r>
          </w:p>
        </w:tc>
      </w:tr>
      <w:tr w:rsidR="005637FE" w:rsidRPr="0040172F" w14:paraId="448702F3" w14:textId="77777777">
        <w:tc>
          <w:tcPr>
            <w:tcW w:w="4508" w:type="dxa"/>
          </w:tcPr>
          <w:p w14:paraId="15E7BBFB" w14:textId="51E509B2" w:rsidR="005637FE" w:rsidRPr="0040172F" w:rsidRDefault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MobileNetV2</w:t>
            </w:r>
          </w:p>
        </w:tc>
        <w:tc>
          <w:tcPr>
            <w:tcW w:w="4508" w:type="dxa"/>
          </w:tcPr>
          <w:p w14:paraId="0EDC1A3C" w14:textId="77777777" w:rsidR="000B7C65" w:rsidRPr="0040172F" w:rsidRDefault="000B7C65" w:rsidP="000B7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72F">
              <w:rPr>
                <w:rFonts w:ascii="Times New Roman" w:hAnsi="Times New Roman" w:cs="Times New Roman"/>
                <w:sz w:val="24"/>
                <w:szCs w:val="24"/>
              </w:rPr>
              <w:t>This model was chosen as the final optimized model due to its lightweight architecture, faster training time, and strong performance on image classification tasks with limited computational resources.</w:t>
            </w:r>
          </w:p>
          <w:p w14:paraId="76235529" w14:textId="05B86A8B" w:rsidR="005637FE" w:rsidRPr="0040172F" w:rsidRDefault="00563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C3E54B" w14:textId="77777777" w:rsidR="005637FE" w:rsidRPr="0040172F" w:rsidRDefault="005637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2B980" w14:textId="459B1DA8" w:rsidR="00016575" w:rsidRPr="0040172F" w:rsidRDefault="00016575">
      <w:pPr>
        <w:rPr>
          <w:rFonts w:ascii="Times New Roman" w:hAnsi="Times New Roman" w:cs="Times New Roman"/>
          <w:sz w:val="24"/>
          <w:szCs w:val="24"/>
        </w:rPr>
      </w:pPr>
    </w:p>
    <w:sectPr w:rsidR="00016575" w:rsidRPr="0040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FE"/>
    <w:rsid w:val="00016575"/>
    <w:rsid w:val="000B7C65"/>
    <w:rsid w:val="0040172F"/>
    <w:rsid w:val="005637FE"/>
    <w:rsid w:val="00580233"/>
    <w:rsid w:val="005D1DA8"/>
    <w:rsid w:val="00BC7881"/>
    <w:rsid w:val="00C14E07"/>
    <w:rsid w:val="00ED17F5"/>
    <w:rsid w:val="00E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1308"/>
  <w15:chartTrackingRefBased/>
  <w15:docId w15:val="{F60344E7-F08E-4D73-AA2B-BEA66A2F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FE"/>
  </w:style>
  <w:style w:type="paragraph" w:styleId="Heading1">
    <w:name w:val="heading 1"/>
    <w:basedOn w:val="Normal"/>
    <w:next w:val="Normal"/>
    <w:link w:val="Heading1Char"/>
    <w:uiPriority w:val="9"/>
    <w:qFormat/>
    <w:rsid w:val="0056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7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3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Uppala</dc:creator>
  <cp:keywords/>
  <dc:description/>
  <cp:lastModifiedBy>Samhitha Uppala</cp:lastModifiedBy>
  <cp:revision>2</cp:revision>
  <dcterms:created xsi:type="dcterms:W3CDTF">2025-06-19T10:55:00Z</dcterms:created>
  <dcterms:modified xsi:type="dcterms:W3CDTF">2025-06-20T11:58:00Z</dcterms:modified>
</cp:coreProperties>
</file>