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2">
            <w:pPr>
              <w:spacing w:line="276" w:lineRule="auto"/>
              <w:rPr/>
            </w:pPr>
            <w:r w:rsidDel="00000000" w:rsidR="00000000" w:rsidRPr="00000000">
              <w:rPr>
                <w:b w:val="1"/>
                <w:bCs w:val="1"/>
                <w:rtl w:val="0"/>
              </w:rPr>
              <w:t xml:space="preserve">Name: </w:t>
            </w:r>
            <w:r w:rsidDel="00000000" w:rsidR="00000000" w:rsidRPr="00000000">
              <w:rPr>
                <w:rtl w:val="0"/>
              </w:rPr>
              <w:t xml:space="preserve">Sahil Zinjal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3">
            <w:pPr>
              <w:spacing w:line="276" w:lineRule="auto"/>
              <w:rPr/>
            </w:pPr>
            <w:r w:rsidDel="00000000" w:rsidR="00000000" w:rsidRPr="00000000">
              <w:rPr>
                <w:b w:val="1"/>
                <w:bCs w:val="1"/>
                <w:rtl w:val="0"/>
              </w:rPr>
              <w:t xml:space="preserve">Branch: </w:t>
            </w:r>
            <w:r w:rsidDel="00000000" w:rsidR="00000000" w:rsidRPr="00000000">
              <w:rPr>
                <w:rtl w:val="0"/>
              </w:rPr>
              <w:t xml:space="preserve">AIML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004">
            <w:pPr>
              <w:spacing w:line="276" w:lineRule="auto"/>
              <w:rPr/>
            </w:pPr>
            <w:r w:rsidDel="00000000" w:rsidR="00000000" w:rsidRPr="00000000">
              <w:rPr>
                <w:b w:val="1"/>
                <w:bCs w:val="1"/>
                <w:rtl w:val="0"/>
              </w:rPr>
              <w:t xml:space="preserve">Division: </w:t>
            </w:r>
            <w:r w:rsidDel="00000000" w:rsidR="00000000" w:rsidRPr="00000000">
              <w:rPr>
                <w:rtl w:val="0"/>
              </w:rPr>
              <w:t xml:space="preserve">A2</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5">
            <w:pPr>
              <w:spacing w:line="276" w:lineRule="auto"/>
              <w:rPr/>
            </w:pPr>
            <w:r w:rsidDel="00000000" w:rsidR="00000000" w:rsidRPr="00000000">
              <w:rPr>
                <w:b w:val="1"/>
                <w:bCs w:val="1"/>
                <w:rtl w:val="0"/>
              </w:rPr>
              <w:t xml:space="preserve">Roll No: </w:t>
            </w:r>
            <w:r w:rsidDel="00000000" w:rsidR="00000000" w:rsidRPr="00000000">
              <w:rPr>
                <w:rtl w:val="0"/>
              </w:rPr>
              <w:t xml:space="preserve">A089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6">
            <w:pPr>
              <w:spacing w:line="276" w:lineRule="auto"/>
              <w:rPr/>
            </w:pPr>
            <w:r w:rsidDel="00000000" w:rsidR="00000000" w:rsidRPr="00000000">
              <w:rPr>
                <w:b w:val="1"/>
                <w:bCs w:val="1"/>
                <w:rtl w:val="0"/>
              </w:rPr>
              <w:t xml:space="preserve">SAP ID: </w:t>
            </w:r>
            <w:r w:rsidDel="00000000" w:rsidR="00000000" w:rsidRPr="00000000">
              <w:rPr>
                <w:rtl w:val="0"/>
              </w:rPr>
              <w:t xml:space="preserve">6007250098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Pr>
          <w:p w:rsidR="00000000" w:rsidDel="00000000" w:rsidP="00000000" w:rsidRDefault="00000000" w:rsidRPr="00000000" w14:paraId="00000007">
            <w:pPr>
              <w:spacing w:line="276" w:lineRule="auto"/>
              <w:rPr/>
            </w:pPr>
            <w:r w:rsidDel="00000000" w:rsidR="00000000" w:rsidRPr="00000000">
              <w:rPr>
                <w:b w:val="1"/>
                <w:bCs w:val="1"/>
                <w:rtl w:val="0"/>
              </w:rPr>
              <w:t xml:space="preserve"> SUBJECT: </w:t>
            </w:r>
            <w:r w:rsidDel="00000000" w:rsidR="00000000" w:rsidRPr="00000000">
              <w:rPr>
                <w:rtl w:val="0"/>
              </w:rPr>
              <w:t xml:space="preserve">Python</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1.Write a modular Python application that allows beginners to draw dynamic geometric art without terminal input:</w:t>
      </w:r>
      <w:r w:rsidDel="00000000" w:rsidR="00000000" w:rsidRPr="00000000">
        <w:rPr>
          <w:rtl w:val="0"/>
        </w:rPr>
        <w:br w:type="textWrapping"/>
      </w:r>
      <w:r w:rsidDel="00000000" w:rsidR="00000000" w:rsidRPr="00000000">
        <w:rPr>
          <w:b w:val="1"/>
          <w:bCs w:val="1"/>
          <w:rtl w:val="0"/>
        </w:rPr>
        <w:t xml:space="preserve">Theory:</w:t>
      </w:r>
      <w:r w:rsidDel="00000000" w:rsidR="00000000" w:rsidRPr="00000000">
        <w:rPr>
          <w:rtl w:val="0"/>
        </w:rPr>
        <w:br w:type="textWrapping"/>
        <w:t xml:space="preserve">Python provides libraries like EasyGUI and Turtle to create interactive graphical applications. EasyGUI allows users to select shapes, enter dimensions, and choose colors through dialog boxes. The Turtle module draws geometric patterns such as squares, triangles, circles, and stars. Input validation ensures dimensions remain within the specified range.</w:t>
      </w:r>
    </w:p>
    <w:p w:rsidR="00000000" w:rsidDel="00000000" w:rsidP="00000000" w:rsidRDefault="00000000" w:rsidRPr="00000000" w14:paraId="0000000B">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OUTPUT:</w:t>
      </w:r>
    </w:p>
    <w:p w:rsidR="00000000" w:rsidDel="00000000" w:rsidP="00000000" w:rsidRDefault="00000000" w:rsidRPr="00000000" w14:paraId="0000000D">
      <w:pPr>
        <w:rPr>
          <w:b w:val="1"/>
          <w:bCs w:val="1"/>
        </w:rPr>
      </w:pPr>
      <w:r w:rsidDel="00000000" w:rsidR="00000000" w:rsidRPr="00000000">
        <w:rPr>
          <w:rtl w:val="0"/>
        </w:rPr>
      </w:r>
    </w:p>
    <w:tbl>
      <w:tblPr>
        <w:tblStyle w:val="Table2"/>
        <w:tblW w:w="1068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415"/>
        <w:tblGridChange w:id="0">
          <w:tblGrid>
            <w:gridCol w:w="5265"/>
            <w:gridCol w:w="5415"/>
          </w:tblGrid>
        </w:tblGridChange>
      </w:tblGrid>
      <w:tr>
        <w:trPr>
          <w:cantSplit w:val="0"/>
          <w:trHeight w:val="3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r w:rsidDel="00000000" w:rsidR="00000000" w:rsidRPr="00000000">
              <w:rPr/>
              <w:drawing>
                <wp:inline distB="114300" distT="114300" distL="114300" distR="114300">
                  <wp:extent cx="3162300" cy="187694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62300" cy="18769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w:t>
            </w:r>
          </w:p>
          <w:p w:rsidR="00000000" w:rsidDel="00000000" w:rsidP="00000000" w:rsidRDefault="00000000" w:rsidRPr="00000000" w14:paraId="00000010">
            <w:pPr>
              <w:rPr/>
            </w:pPr>
            <w:r w:rsidDel="00000000" w:rsidR="00000000" w:rsidRPr="00000000">
              <w:rPr/>
              <w:drawing>
                <wp:inline distB="114300" distT="114300" distL="114300" distR="114300">
                  <wp:extent cx="3082660" cy="1553096"/>
                  <wp:effectExtent b="0" l="0" r="0" t="0"/>
                  <wp:docPr id="2" name="image4.png"/>
                  <a:graphic>
                    <a:graphicData uri="http://schemas.openxmlformats.org/drawingml/2006/picture">
                      <pic:pic>
                        <pic:nvPicPr>
                          <pic:cNvPr id="0" name="image4.png"/>
                          <pic:cNvPicPr preferRelativeResize="0"/>
                        </pic:nvPicPr>
                        <pic:blipFill>
                          <a:blip r:embed="rId7"/>
                          <a:srcRect b="15693" l="4094" r="18713" t="15707"/>
                          <a:stretch>
                            <a:fillRect/>
                          </a:stretch>
                        </pic:blipFill>
                        <pic:spPr>
                          <a:xfrm>
                            <a:off x="0" y="0"/>
                            <a:ext cx="3082660" cy="1553096"/>
                          </a:xfrm>
                          <a:prstGeom prst="rect"/>
                          <a:ln/>
                        </pic:spPr>
                      </pic:pic>
                    </a:graphicData>
                  </a:graphic>
                </wp:inline>
              </w:drawing>
            </w:r>
            <w:r w:rsidDel="00000000" w:rsidR="00000000" w:rsidRPr="00000000">
              <w:rPr>
                <w:rtl w:val="0"/>
              </w:rPr>
            </w:r>
          </w:p>
        </w:tc>
      </w:tr>
      <w:tr>
        <w:trPr>
          <w:cantSplit w:val="0"/>
          <w:trHeight w:val="4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3.</w:t>
            </w:r>
            <w:r w:rsidDel="00000000" w:rsidR="00000000" w:rsidRPr="00000000">
              <w:rPr/>
              <w:drawing>
                <wp:inline distB="114300" distT="114300" distL="114300" distR="114300">
                  <wp:extent cx="3207894" cy="1953146"/>
                  <wp:effectExtent b="0" l="0" r="0" t="0"/>
                  <wp:docPr id="4" name="image5.png"/>
                  <a:graphic>
                    <a:graphicData uri="http://schemas.openxmlformats.org/drawingml/2006/picture">
                      <pic:pic>
                        <pic:nvPicPr>
                          <pic:cNvPr id="0" name="image5.png"/>
                          <pic:cNvPicPr preferRelativeResize="0"/>
                        </pic:nvPicPr>
                        <pic:blipFill>
                          <a:blip r:embed="rId8"/>
                          <a:srcRect b="2760" l="0" r="2941" t="0"/>
                          <a:stretch>
                            <a:fillRect/>
                          </a:stretch>
                        </pic:blipFill>
                        <pic:spPr>
                          <a:xfrm>
                            <a:off x="0" y="0"/>
                            <a:ext cx="3207894" cy="19531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4.</w:t>
            </w:r>
            <w:r w:rsidDel="00000000" w:rsidR="00000000" w:rsidRPr="00000000">
              <w:rPr/>
              <w:drawing>
                <wp:inline distB="114300" distT="114300" distL="114300" distR="114300">
                  <wp:extent cx="2900363" cy="2816779"/>
                  <wp:effectExtent b="0" l="0" r="0" t="0"/>
                  <wp:docPr id="3" name="image1.png"/>
                  <a:graphic>
                    <a:graphicData uri="http://schemas.openxmlformats.org/drawingml/2006/picture">
                      <pic:pic>
                        <pic:nvPicPr>
                          <pic:cNvPr id="0" name="image1.png"/>
                          <pic:cNvPicPr preferRelativeResize="0"/>
                        </pic:nvPicPr>
                        <pic:blipFill>
                          <a:blip r:embed="rId9"/>
                          <a:srcRect b="0" l="3846" r="6993" t="0"/>
                          <a:stretch>
                            <a:fillRect/>
                          </a:stretch>
                        </pic:blipFill>
                        <pic:spPr>
                          <a:xfrm>
                            <a:off x="0" y="0"/>
                            <a:ext cx="2900363" cy="28167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pStyle w:val="Heading2"/>
        <w:keepNext w:val="0"/>
        <w:keepLines w:val="0"/>
        <w:spacing w:after="80" w:line="240" w:lineRule="auto"/>
        <w:rPr/>
      </w:pPr>
      <w:bookmarkStart w:colFirst="0" w:colLast="0" w:name="_5s7tuitbc3he" w:id="0"/>
      <w:bookmarkEnd w:id="0"/>
      <w:r w:rsidDel="00000000" w:rsidR="00000000" w:rsidRPr="00000000">
        <w:rPr>
          <w:b w:val="1"/>
          <w:bCs w:val="1"/>
          <w:sz w:val="22"/>
          <w:szCs w:val="22"/>
          <w:rtl w:val="0"/>
        </w:rPr>
        <w:t xml:space="preserve">2.Develop a Python script to retrieve and extract real-time environmental data from a public, keyless REST API (e.g., Open-Meteo or wttr.in): </w:t>
      </w:r>
      <w:r w:rsidDel="00000000" w:rsidR="00000000" w:rsidRPr="00000000">
        <w:rPr>
          <w:rtl w:val="0"/>
        </w:rPr>
      </w:r>
    </w:p>
    <w:p w:rsidR="00000000" w:rsidDel="00000000" w:rsidP="00000000" w:rsidRDefault="00000000" w:rsidRPr="00000000" w14:paraId="00000017">
      <w:pPr>
        <w:spacing w:after="240" w:before="240" w:line="240" w:lineRule="auto"/>
        <w:rPr>
          <w:b w:val="1"/>
          <w:bCs w:val="1"/>
        </w:rPr>
      </w:pPr>
      <w:r w:rsidDel="00000000" w:rsidR="00000000" w:rsidRPr="00000000">
        <w:rPr>
          <w:b w:val="1"/>
          <w:bCs w:val="1"/>
          <w:rtl w:val="0"/>
        </w:rPr>
        <w:t xml:space="preserve">Theory:</w:t>
      </w:r>
    </w:p>
    <w:p w:rsidR="00000000" w:rsidDel="00000000" w:rsidP="00000000" w:rsidRDefault="00000000" w:rsidRPr="00000000" w14:paraId="00000018">
      <w:pPr>
        <w:spacing w:after="240" w:before="240" w:line="240" w:lineRule="auto"/>
        <w:rPr/>
      </w:pPr>
      <w:r w:rsidDel="00000000" w:rsidR="00000000" w:rsidRPr="00000000">
        <w:rPr>
          <w:rtl w:val="0"/>
        </w:rPr>
        <w:t xml:space="preserve">Python's </w:t>
      </w:r>
      <w:r w:rsidDel="00000000" w:rsidR="00000000" w:rsidRPr="00000000">
        <w:rPr>
          <w:rFonts w:ascii="Roboto Mono" w:cs="Roboto Mono" w:eastAsia="Roboto Mono" w:hAnsi="Roboto Mono"/>
          <w:rtl w:val="0"/>
        </w:rPr>
        <w:t xml:space="preserve">requests</w:t>
      </w:r>
      <w:r w:rsidDel="00000000" w:rsidR="00000000" w:rsidRPr="00000000">
        <w:rPr>
          <w:rtl w:val="0"/>
        </w:rPr>
        <w:t xml:space="preserve"> library allows users to retrieve real-time weather data from public REST APIs using HTTP GET requests. The JSON response is parsed to extract temperature, wind speed, weather conditions, and timezone information. Exception handling manages network errors, while the extracted data is formatted into a readable summary and saved in a local text file.</w:t>
      </w:r>
    </w:p>
    <w:p w:rsidR="00000000" w:rsidDel="00000000" w:rsidP="00000000" w:rsidRDefault="00000000" w:rsidRPr="00000000" w14:paraId="00000019">
      <w:pPr>
        <w:rPr>
          <w:b w:val="1"/>
          <w:bCs w:val="1"/>
        </w:rPr>
      </w:pPr>
      <w:r w:rsidDel="00000000" w:rsidR="00000000" w:rsidRPr="00000000">
        <w:rPr>
          <w:b w:val="1"/>
          <w:bCs w:val="1"/>
          <w:rtl w:val="0"/>
        </w:rPr>
        <w:t xml:space="preserve">OUTPUT:</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drawing>
          <wp:inline distB="114300" distT="114300" distL="114300" distR="114300">
            <wp:extent cx="5731200" cy="1955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Repository link:</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sectPr>
      <w:footerReference r:id="rId11" w:type="first"/>
      <w:pgSz w:h="16834" w:w="11909"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