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site oficial de J. G. Brasio reúne obras, projetos e conteúdos desenvolvidos entre o Direito, a Filosofia e a Ficção.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espaço foi concebido como uma plataforma autoral contemporânea, reunindo livros publicados, novos lançamentos, reflexões, textos e futuras expansões literárias.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proposta do projeto é construir uma presença digital elegante, editorial e atemporal, preservando unidade visual e identidade autoral entre diferentes áreas de atuação.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