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Broken Manuscript for Preflight Demo</w:t>
      </w:r>
    </w:p>
    <w:p>
      <w:r>
        <w:rPr>
          <w:i/>
        </w:rPr>
        <w:t>Table 2: Orphan caption before any heading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spacing w:before="320"/>
      </w:pPr>
      <w:r>
        <w:rPr>
          <w:b/>
          <w:sz w:val="32"/>
        </w:rPr>
        <w:t>1. Introduction</w:t>
      </w:r>
    </w:p>
    <w:p>
      <w:r>
        <w:t>This document intentionally breaks several rules.</w:t>
      </w:r>
    </w:p>
    <w:p>
      <w:pPr>
        <w:spacing w:before="240"/>
      </w:pPr>
      <w:r>
        <w:rPr>
          <w:b/>
          <w:sz w:val="26"/>
        </w:rPr>
        <w:t>1.1.1 Scope</w:t>
      </w:r>
    </w:p>
    <w:p>
      <w:r>
        <w:t>A hierarchy jump: subsection appears directly under section.</w:t>
      </w:r>
    </w:p>
    <w:p>
      <w:pPr>
        <w:spacing w:before="200"/>
      </w:pPr>
      <w:r>
        <w:rPr>
          <w:b/>
          <w:sz w:val="24"/>
        </w:rPr>
        <w:t>1.1.1.1 Deep cut</w:t>
      </w:r>
    </w:p>
    <w:p>
      <w:r>
        <w:t>Deeper still, another jump from level 3 to level 4.</w:t>
      </w:r>
    </w:p>
    <w:p>
      <w:pPr>
        <w:spacing w:before="320"/>
      </w:pPr>
      <w:r>
        <w:rPr>
          <w:b/>
          <w:sz w:val="32"/>
        </w:rPr>
        <w:t>2. Findings</w:t>
      </w:r>
    </w:p>
    <w:p>
      <w:r>
        <w:rPr>
          <w:i/>
        </w:rPr>
        <w:t>Table 1: First occurrence</w:t>
      </w:r>
    </w:p>
    <w:p>
      <w:r>
        <w:t>Table caption declares number 1 here while the orphan above used 2.</w:t>
      </w:r>
    </w:p>
    <w:p>
      <w:r>
        <w:rPr>
          <w:i/>
        </w:rPr>
        <w:t>Table 1: A duplicated caption number</w:t>
      </w:r>
    </w:p>
    <w:p>
      <w:r>
        <w:t>The duplicate-check should flag this caption number.</w:t>
      </w:r>
    </w:p>
    <w:p>
      <w:r>
        <w:rPr>
          <w:i/>
        </w:rPr>
        <w:t>Figure 3. Skipped figure number</w:t>
      </w:r>
    </w:p>
    <w:p>
      <w:r>
        <w:t>No figure 1 or 2 exists — a numbering gap that is visible to editors.</w:t>
      </w:r>
    </w:p>
    <w:p>
      <w:r>
        <w:rPr>
          <w:b/>
          <w:sz w:val="32"/>
        </w:rPr>
        <w:t>3. Normalisation of form, a heading</w:t>
      </w:r>
    </w:p>
    <w:p>
      <w:r>
        <w:t>A sensible numbered section follows after the anomalies.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