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p>
    <w:p w14:paraId="00000002" w14:textId="77777777" w:rsidR="00DD7E6C" w:rsidRDefault="004064EC">
      <w:pPr>
        <w:widowControl w:val="0"/>
        <w:pBdr>
          <w:top w:val="nil"/>
          <w:left w:val="nil"/>
          <w:bottom w:val="nil"/>
          <w:right w:val="nil"/>
          <w:between w:val="nil"/>
        </w:pBdr>
        <w:spacing w:before="399" w:line="234" w:lineRule="auto"/>
        <w:ind w:left="570" w:right="572"/>
        <w:jc w:val="center"/>
        <w:rPr>
          <w:b/>
          <w:color w:val="000000"/>
          <w:sz w:val="48"/>
          <w:szCs w:val="48"/>
        </w:rPr>
      </w:pPr>
      <w:r>
        <w:rPr>
          <w:b/>
          <w:color w:val="000000"/>
          <w:sz w:val="72"/>
          <w:szCs w:val="72"/>
        </w:rPr>
        <w:t xml:space="preserve">MINUTAS Y MODELOS </w:t>
      </w:r>
      <w:r>
        <w:rPr>
          <w:b/>
          <w:color w:val="000000"/>
          <w:sz w:val="48"/>
          <w:szCs w:val="48"/>
        </w:rPr>
        <w:t xml:space="preserve">(NOTAS EXPLICATIVAS) </w:t>
      </w:r>
    </w:p>
    <w:p w14:paraId="00000003" w14:textId="77777777" w:rsidR="00DD7E6C" w:rsidRDefault="004064EC">
      <w:pPr>
        <w:widowControl w:val="0"/>
        <w:pBdr>
          <w:top w:val="nil"/>
          <w:left w:val="nil"/>
          <w:bottom w:val="nil"/>
          <w:right w:val="nil"/>
          <w:between w:val="nil"/>
        </w:pBdr>
        <w:spacing w:before="764" w:line="240" w:lineRule="auto"/>
        <w:ind w:left="1434"/>
        <w:rPr>
          <w:b/>
          <w:color w:val="000000"/>
          <w:sz w:val="19"/>
          <w:szCs w:val="19"/>
        </w:rPr>
      </w:pPr>
      <w:r>
        <w:rPr>
          <w:b/>
          <w:color w:val="000000"/>
          <w:sz w:val="19"/>
          <w:szCs w:val="19"/>
        </w:rPr>
        <w:t xml:space="preserve">DERECHO CIVIL,  </w:t>
      </w:r>
    </w:p>
    <w:p w14:paraId="00000004" w14:textId="77777777" w:rsidR="00DD7E6C" w:rsidRDefault="004064EC">
      <w:pPr>
        <w:widowControl w:val="0"/>
        <w:pBdr>
          <w:top w:val="nil"/>
          <w:left w:val="nil"/>
          <w:bottom w:val="nil"/>
          <w:right w:val="nil"/>
          <w:between w:val="nil"/>
        </w:pBdr>
        <w:spacing w:line="240" w:lineRule="auto"/>
        <w:ind w:left="1434"/>
        <w:rPr>
          <w:b/>
          <w:color w:val="000000"/>
          <w:sz w:val="19"/>
          <w:szCs w:val="19"/>
        </w:rPr>
      </w:pPr>
      <w:r>
        <w:rPr>
          <w:b/>
          <w:color w:val="000000"/>
          <w:sz w:val="19"/>
          <w:szCs w:val="19"/>
        </w:rPr>
        <w:t xml:space="preserve">PROCESAL CIVIL,  </w:t>
      </w:r>
    </w:p>
    <w:p w14:paraId="00000005" w14:textId="77777777" w:rsidR="00DD7E6C" w:rsidRDefault="004064EC">
      <w:pPr>
        <w:widowControl w:val="0"/>
        <w:pBdr>
          <w:top w:val="nil"/>
          <w:left w:val="nil"/>
          <w:bottom w:val="nil"/>
          <w:right w:val="nil"/>
          <w:between w:val="nil"/>
        </w:pBdr>
        <w:spacing w:line="240" w:lineRule="auto"/>
        <w:ind w:left="1427"/>
        <w:rPr>
          <w:b/>
          <w:color w:val="000000"/>
          <w:sz w:val="19"/>
          <w:szCs w:val="19"/>
        </w:rPr>
      </w:pPr>
      <w:r>
        <w:rPr>
          <w:b/>
          <w:color w:val="000000"/>
          <w:sz w:val="19"/>
          <w:szCs w:val="19"/>
        </w:rPr>
        <w:t xml:space="preserve">COMERCIAL,  </w:t>
      </w:r>
    </w:p>
    <w:p w14:paraId="00000006" w14:textId="77777777" w:rsidR="00DD7E6C" w:rsidRDefault="004064EC">
      <w:pPr>
        <w:widowControl w:val="0"/>
        <w:pBdr>
          <w:top w:val="nil"/>
          <w:left w:val="nil"/>
          <w:bottom w:val="nil"/>
          <w:right w:val="nil"/>
          <w:between w:val="nil"/>
        </w:pBdr>
        <w:spacing w:line="240" w:lineRule="auto"/>
        <w:ind w:left="1434"/>
        <w:rPr>
          <w:b/>
          <w:color w:val="000000"/>
          <w:sz w:val="19"/>
          <w:szCs w:val="19"/>
        </w:rPr>
      </w:pPr>
      <w:r>
        <w:rPr>
          <w:b/>
          <w:color w:val="000000"/>
          <w:sz w:val="19"/>
          <w:szCs w:val="19"/>
        </w:rPr>
        <w:t xml:space="preserve">FAMILIA,  </w:t>
      </w:r>
    </w:p>
    <w:p w14:paraId="00000007" w14:textId="77777777" w:rsidR="00DD7E6C" w:rsidRDefault="004064EC">
      <w:pPr>
        <w:widowControl w:val="0"/>
        <w:pBdr>
          <w:top w:val="nil"/>
          <w:left w:val="nil"/>
          <w:bottom w:val="nil"/>
          <w:right w:val="nil"/>
          <w:between w:val="nil"/>
        </w:pBdr>
        <w:spacing w:line="240" w:lineRule="auto"/>
        <w:ind w:left="1427"/>
        <w:rPr>
          <w:b/>
          <w:color w:val="000000"/>
          <w:sz w:val="19"/>
          <w:szCs w:val="19"/>
        </w:rPr>
      </w:pPr>
      <w:r>
        <w:rPr>
          <w:b/>
          <w:color w:val="000000"/>
          <w:sz w:val="19"/>
          <w:szCs w:val="19"/>
        </w:rPr>
        <w:t xml:space="preserve">CONTENCIOSO ADMINISTRATIVO, DISCIPLINARIO,  </w:t>
      </w:r>
    </w:p>
    <w:p w14:paraId="00000008" w14:textId="77777777" w:rsidR="00DD7E6C" w:rsidRDefault="004064EC">
      <w:pPr>
        <w:widowControl w:val="0"/>
        <w:pBdr>
          <w:top w:val="nil"/>
          <w:left w:val="nil"/>
          <w:bottom w:val="nil"/>
          <w:right w:val="nil"/>
          <w:between w:val="nil"/>
        </w:pBdr>
        <w:spacing w:line="240" w:lineRule="auto"/>
        <w:ind w:left="1427"/>
        <w:rPr>
          <w:b/>
          <w:color w:val="000000"/>
          <w:sz w:val="19"/>
          <w:szCs w:val="19"/>
        </w:rPr>
      </w:pPr>
      <w:r>
        <w:rPr>
          <w:b/>
          <w:color w:val="000000"/>
          <w:sz w:val="19"/>
          <w:szCs w:val="19"/>
        </w:rPr>
        <w:t xml:space="preserve">CONTRATACIÓN ESTATAL,  </w:t>
      </w:r>
    </w:p>
    <w:p w14:paraId="00000009" w14:textId="77777777" w:rsidR="00DD7E6C" w:rsidRDefault="004064EC">
      <w:pPr>
        <w:widowControl w:val="0"/>
        <w:pBdr>
          <w:top w:val="nil"/>
          <w:left w:val="nil"/>
          <w:bottom w:val="nil"/>
          <w:right w:val="nil"/>
          <w:between w:val="nil"/>
        </w:pBdr>
        <w:spacing w:line="240" w:lineRule="auto"/>
        <w:ind w:left="1434"/>
        <w:rPr>
          <w:b/>
          <w:color w:val="000000"/>
          <w:sz w:val="19"/>
          <w:szCs w:val="19"/>
        </w:rPr>
      </w:pPr>
      <w:r>
        <w:rPr>
          <w:b/>
          <w:color w:val="000000"/>
          <w:sz w:val="19"/>
          <w:szCs w:val="19"/>
        </w:rPr>
        <w:t xml:space="preserve">LABORAL,  </w:t>
      </w:r>
    </w:p>
    <w:p w14:paraId="0000000A" w14:textId="77777777" w:rsidR="00DD7E6C" w:rsidRDefault="004064EC">
      <w:pPr>
        <w:widowControl w:val="0"/>
        <w:pBdr>
          <w:top w:val="nil"/>
          <w:left w:val="nil"/>
          <w:bottom w:val="nil"/>
          <w:right w:val="nil"/>
          <w:between w:val="nil"/>
        </w:pBdr>
        <w:spacing w:line="240" w:lineRule="auto"/>
        <w:ind w:left="1434"/>
        <w:rPr>
          <w:b/>
          <w:color w:val="000000"/>
          <w:sz w:val="19"/>
          <w:szCs w:val="19"/>
        </w:rPr>
      </w:pPr>
      <w:r>
        <w:rPr>
          <w:b/>
          <w:color w:val="000000"/>
          <w:sz w:val="19"/>
          <w:szCs w:val="19"/>
        </w:rPr>
        <w:t xml:space="preserve">PENAL,  </w:t>
      </w:r>
    </w:p>
    <w:p w14:paraId="0000000B" w14:textId="77777777" w:rsidR="00DD7E6C" w:rsidRDefault="004064EC">
      <w:pPr>
        <w:widowControl w:val="0"/>
        <w:pBdr>
          <w:top w:val="nil"/>
          <w:left w:val="nil"/>
          <w:bottom w:val="nil"/>
          <w:right w:val="nil"/>
          <w:between w:val="nil"/>
        </w:pBdr>
        <w:spacing w:line="240" w:lineRule="auto"/>
        <w:ind w:left="1434"/>
        <w:rPr>
          <w:b/>
          <w:color w:val="000000"/>
          <w:sz w:val="19"/>
          <w:szCs w:val="19"/>
        </w:rPr>
      </w:pPr>
      <w:r>
        <w:rPr>
          <w:b/>
          <w:color w:val="000000"/>
          <w:sz w:val="19"/>
          <w:szCs w:val="19"/>
        </w:rPr>
        <w:t xml:space="preserve">POLICIVO,  </w:t>
      </w:r>
    </w:p>
    <w:p w14:paraId="0000000C" w14:textId="77777777" w:rsidR="00DD7E6C" w:rsidRDefault="004064EC">
      <w:pPr>
        <w:widowControl w:val="0"/>
        <w:pBdr>
          <w:top w:val="nil"/>
          <w:left w:val="nil"/>
          <w:bottom w:val="nil"/>
          <w:right w:val="nil"/>
          <w:between w:val="nil"/>
        </w:pBdr>
        <w:spacing w:line="240" w:lineRule="auto"/>
        <w:ind w:left="1432"/>
        <w:rPr>
          <w:b/>
          <w:color w:val="000000"/>
          <w:sz w:val="19"/>
          <w:szCs w:val="19"/>
        </w:rPr>
      </w:pPr>
      <w:r>
        <w:rPr>
          <w:b/>
          <w:color w:val="000000"/>
          <w:sz w:val="19"/>
          <w:szCs w:val="19"/>
        </w:rPr>
        <w:t xml:space="preserve">NOTARIAL,  </w:t>
      </w:r>
    </w:p>
    <w:p w14:paraId="0000000D" w14:textId="77777777" w:rsidR="00DD7E6C" w:rsidRDefault="004064EC">
      <w:pPr>
        <w:widowControl w:val="0"/>
        <w:pBdr>
          <w:top w:val="nil"/>
          <w:left w:val="nil"/>
          <w:bottom w:val="nil"/>
          <w:right w:val="nil"/>
          <w:between w:val="nil"/>
        </w:pBdr>
        <w:spacing w:line="240" w:lineRule="auto"/>
        <w:ind w:left="1427"/>
        <w:rPr>
          <w:b/>
          <w:color w:val="000000"/>
          <w:sz w:val="19"/>
          <w:szCs w:val="19"/>
        </w:rPr>
      </w:pPr>
      <w:r>
        <w:rPr>
          <w:b/>
          <w:color w:val="000000"/>
          <w:sz w:val="19"/>
          <w:szCs w:val="19"/>
        </w:rPr>
        <w:t xml:space="preserve">CONSTITUCIONAL,  </w:t>
      </w:r>
    </w:p>
    <w:p w14:paraId="0000000E" w14:textId="77777777" w:rsidR="00DD7E6C" w:rsidRDefault="004064EC">
      <w:pPr>
        <w:widowControl w:val="0"/>
        <w:pBdr>
          <w:top w:val="nil"/>
          <w:left w:val="nil"/>
          <w:bottom w:val="nil"/>
          <w:right w:val="nil"/>
          <w:between w:val="nil"/>
        </w:pBdr>
        <w:spacing w:line="240" w:lineRule="auto"/>
        <w:ind w:left="1421"/>
        <w:rPr>
          <w:b/>
          <w:color w:val="000000"/>
          <w:sz w:val="19"/>
          <w:szCs w:val="19"/>
        </w:rPr>
      </w:pPr>
      <w:r>
        <w:rPr>
          <w:b/>
          <w:color w:val="000000"/>
          <w:sz w:val="19"/>
          <w:szCs w:val="19"/>
        </w:rPr>
        <w:t xml:space="preserve">TRIBUTARIO, </w:t>
      </w:r>
    </w:p>
    <w:p w14:paraId="0000000F" w14:textId="77777777" w:rsidR="00DD7E6C" w:rsidRDefault="004064EC">
      <w:pPr>
        <w:widowControl w:val="0"/>
        <w:pBdr>
          <w:top w:val="nil"/>
          <w:left w:val="nil"/>
          <w:bottom w:val="nil"/>
          <w:right w:val="nil"/>
          <w:between w:val="nil"/>
        </w:pBdr>
        <w:spacing w:line="240" w:lineRule="auto"/>
        <w:ind w:left="1422"/>
        <w:rPr>
          <w:b/>
          <w:color w:val="000000"/>
          <w:sz w:val="19"/>
          <w:szCs w:val="19"/>
        </w:rPr>
      </w:pPr>
      <w:r>
        <w:rPr>
          <w:b/>
          <w:color w:val="000000"/>
          <w:sz w:val="19"/>
          <w:szCs w:val="19"/>
        </w:rPr>
        <w:t xml:space="preserve">AGRARIO,  </w:t>
      </w:r>
    </w:p>
    <w:p w14:paraId="00000010" w14:textId="77777777" w:rsidR="00DD7E6C" w:rsidRDefault="004064EC">
      <w:pPr>
        <w:widowControl w:val="0"/>
        <w:pBdr>
          <w:top w:val="nil"/>
          <w:left w:val="nil"/>
          <w:bottom w:val="nil"/>
          <w:right w:val="nil"/>
          <w:between w:val="nil"/>
        </w:pBdr>
        <w:spacing w:line="240" w:lineRule="auto"/>
        <w:ind w:left="1432"/>
        <w:rPr>
          <w:b/>
          <w:color w:val="000000"/>
          <w:sz w:val="19"/>
          <w:szCs w:val="19"/>
        </w:rPr>
      </w:pPr>
      <w:r>
        <w:rPr>
          <w:b/>
          <w:color w:val="000000"/>
          <w:sz w:val="19"/>
          <w:szCs w:val="19"/>
        </w:rPr>
        <w:t xml:space="preserve">MINERO,  </w:t>
      </w:r>
    </w:p>
    <w:p w14:paraId="00000011" w14:textId="77777777" w:rsidR="00DD7E6C" w:rsidRDefault="004064EC">
      <w:pPr>
        <w:widowControl w:val="0"/>
        <w:pBdr>
          <w:top w:val="nil"/>
          <w:left w:val="nil"/>
          <w:bottom w:val="nil"/>
          <w:right w:val="nil"/>
          <w:between w:val="nil"/>
        </w:pBdr>
        <w:spacing w:line="240" w:lineRule="auto"/>
        <w:ind w:left="1422"/>
        <w:rPr>
          <w:b/>
          <w:color w:val="000000"/>
          <w:sz w:val="19"/>
          <w:szCs w:val="19"/>
        </w:rPr>
      </w:pPr>
      <w:r>
        <w:rPr>
          <w:b/>
          <w:color w:val="000000"/>
          <w:sz w:val="19"/>
          <w:szCs w:val="19"/>
        </w:rPr>
        <w:t xml:space="preserve">AMBIENTAL,  </w:t>
      </w:r>
    </w:p>
    <w:p w14:paraId="00000012" w14:textId="77777777" w:rsidR="00DD7E6C" w:rsidRDefault="004064EC">
      <w:pPr>
        <w:widowControl w:val="0"/>
        <w:pBdr>
          <w:top w:val="nil"/>
          <w:left w:val="nil"/>
          <w:bottom w:val="nil"/>
          <w:right w:val="nil"/>
          <w:between w:val="nil"/>
        </w:pBdr>
        <w:spacing w:line="240" w:lineRule="auto"/>
        <w:ind w:left="1434"/>
        <w:rPr>
          <w:b/>
          <w:color w:val="000000"/>
          <w:sz w:val="19"/>
          <w:szCs w:val="19"/>
        </w:rPr>
      </w:pPr>
      <w:r>
        <w:rPr>
          <w:b/>
          <w:color w:val="000000"/>
          <w:sz w:val="19"/>
          <w:szCs w:val="19"/>
        </w:rPr>
        <w:t xml:space="preserve">EDUCACIÓN,  </w:t>
      </w:r>
    </w:p>
    <w:p w14:paraId="00000013" w14:textId="77777777" w:rsidR="00DD7E6C" w:rsidRDefault="004064EC">
      <w:pPr>
        <w:widowControl w:val="0"/>
        <w:pBdr>
          <w:top w:val="nil"/>
          <w:left w:val="nil"/>
          <w:bottom w:val="nil"/>
          <w:right w:val="nil"/>
          <w:between w:val="nil"/>
        </w:pBdr>
        <w:spacing w:line="240" w:lineRule="auto"/>
        <w:ind w:left="1422"/>
        <w:rPr>
          <w:b/>
          <w:color w:val="000000"/>
          <w:sz w:val="19"/>
          <w:szCs w:val="19"/>
        </w:rPr>
      </w:pPr>
      <w:r>
        <w:rPr>
          <w:b/>
          <w:color w:val="000000"/>
          <w:sz w:val="19"/>
          <w:szCs w:val="19"/>
        </w:rPr>
        <w:t xml:space="preserve">ACCIONES DE TUTELA,  </w:t>
      </w:r>
    </w:p>
    <w:p w14:paraId="00000014" w14:textId="77777777" w:rsidR="00DD7E6C" w:rsidRDefault="004064EC">
      <w:pPr>
        <w:widowControl w:val="0"/>
        <w:pBdr>
          <w:top w:val="nil"/>
          <w:left w:val="nil"/>
          <w:bottom w:val="nil"/>
          <w:right w:val="nil"/>
          <w:between w:val="nil"/>
        </w:pBdr>
        <w:spacing w:line="240" w:lineRule="auto"/>
        <w:ind w:left="1427"/>
        <w:rPr>
          <w:b/>
          <w:color w:val="000000"/>
          <w:sz w:val="19"/>
          <w:szCs w:val="19"/>
        </w:rPr>
      </w:pPr>
      <w:r>
        <w:rPr>
          <w:b/>
          <w:color w:val="000000"/>
          <w:sz w:val="19"/>
          <w:szCs w:val="19"/>
        </w:rPr>
        <w:t xml:space="preserve">CUMPLIMIENTO,  </w:t>
      </w:r>
    </w:p>
    <w:p w14:paraId="00000015" w14:textId="77777777" w:rsidR="00DD7E6C" w:rsidRDefault="004064EC">
      <w:pPr>
        <w:widowControl w:val="0"/>
        <w:pBdr>
          <w:top w:val="nil"/>
          <w:left w:val="nil"/>
          <w:bottom w:val="nil"/>
          <w:right w:val="nil"/>
          <w:between w:val="nil"/>
        </w:pBdr>
        <w:spacing w:line="240" w:lineRule="auto"/>
        <w:ind w:left="1434"/>
        <w:rPr>
          <w:b/>
          <w:color w:val="000000"/>
          <w:sz w:val="19"/>
          <w:szCs w:val="19"/>
        </w:rPr>
      </w:pPr>
      <w:r>
        <w:rPr>
          <w:b/>
          <w:color w:val="000000"/>
          <w:sz w:val="19"/>
          <w:szCs w:val="19"/>
        </w:rPr>
        <w:t xml:space="preserve">POPULARES Y DE GRUPO. </w:t>
      </w:r>
    </w:p>
    <w:p w14:paraId="00000016" w14:textId="77777777" w:rsidR="00DD7E6C" w:rsidRDefault="004064EC">
      <w:pPr>
        <w:widowControl w:val="0"/>
        <w:pBdr>
          <w:top w:val="nil"/>
          <w:left w:val="nil"/>
          <w:bottom w:val="nil"/>
          <w:right w:val="nil"/>
          <w:between w:val="nil"/>
        </w:pBdr>
        <w:spacing w:before="682" w:line="240" w:lineRule="auto"/>
        <w:jc w:val="center"/>
        <w:rPr>
          <w:b/>
          <w:color w:val="FF0000"/>
          <w:sz w:val="28"/>
          <w:szCs w:val="28"/>
        </w:rPr>
      </w:pPr>
      <w:r>
        <w:rPr>
          <w:b/>
          <w:color w:val="FF0000"/>
          <w:sz w:val="28"/>
          <w:szCs w:val="28"/>
        </w:rPr>
        <w:t>Para ir a la minuta tecla CTR + clic para seguir el vinculo</w:t>
      </w:r>
    </w:p>
    <w:p w14:paraId="00000017"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p>
    <w:p w14:paraId="00000018" w14:textId="77777777" w:rsidR="00DD7E6C" w:rsidRDefault="004064EC">
      <w:pPr>
        <w:widowControl w:val="0"/>
        <w:pBdr>
          <w:top w:val="nil"/>
          <w:left w:val="nil"/>
          <w:bottom w:val="nil"/>
          <w:right w:val="nil"/>
          <w:between w:val="nil"/>
        </w:pBdr>
        <w:spacing w:before="1810" w:line="240" w:lineRule="auto"/>
        <w:ind w:right="3270"/>
        <w:jc w:val="right"/>
        <w:rPr>
          <w:b/>
          <w:color w:val="000000"/>
          <w:sz w:val="24"/>
          <w:szCs w:val="24"/>
        </w:rPr>
      </w:pPr>
      <w:r>
        <w:rPr>
          <w:b/>
          <w:color w:val="000000"/>
          <w:sz w:val="24"/>
          <w:szCs w:val="24"/>
        </w:rPr>
        <w:t xml:space="preserve">ÍNDICE GENERAL </w:t>
      </w:r>
    </w:p>
    <w:p w14:paraId="00000019" w14:textId="77777777" w:rsidR="00DD7E6C" w:rsidRDefault="004064EC">
      <w:pPr>
        <w:widowControl w:val="0"/>
        <w:pBdr>
          <w:top w:val="nil"/>
          <w:left w:val="nil"/>
          <w:bottom w:val="nil"/>
          <w:right w:val="nil"/>
          <w:between w:val="nil"/>
        </w:pBdr>
        <w:spacing w:before="226" w:line="240" w:lineRule="auto"/>
        <w:ind w:right="3478"/>
        <w:jc w:val="right"/>
        <w:rPr>
          <w:color w:val="000000"/>
          <w:sz w:val="19"/>
          <w:szCs w:val="19"/>
        </w:rPr>
      </w:pPr>
      <w:r>
        <w:rPr>
          <w:color w:val="000000"/>
          <w:sz w:val="19"/>
          <w:szCs w:val="19"/>
        </w:rPr>
        <w:t xml:space="preserve">PRIMERA PARTE </w:t>
      </w:r>
    </w:p>
    <w:p w14:paraId="0000001A" w14:textId="77777777" w:rsidR="00DD7E6C" w:rsidRDefault="004064EC">
      <w:pPr>
        <w:widowControl w:val="0"/>
        <w:pBdr>
          <w:top w:val="nil"/>
          <w:left w:val="nil"/>
          <w:bottom w:val="nil"/>
          <w:right w:val="nil"/>
          <w:between w:val="nil"/>
        </w:pBdr>
        <w:spacing w:line="240" w:lineRule="auto"/>
        <w:ind w:right="3352"/>
        <w:jc w:val="right"/>
        <w:rPr>
          <w:b/>
          <w:color w:val="000000"/>
          <w:sz w:val="24"/>
          <w:szCs w:val="24"/>
        </w:rPr>
      </w:pPr>
      <w:r>
        <w:rPr>
          <w:b/>
          <w:color w:val="000000"/>
          <w:sz w:val="24"/>
          <w:szCs w:val="24"/>
        </w:rPr>
        <w:t xml:space="preserve">DERECHO CIVIL </w:t>
      </w:r>
    </w:p>
    <w:p w14:paraId="0000001B" w14:textId="77777777" w:rsidR="00DD7E6C" w:rsidRDefault="004064EC">
      <w:pPr>
        <w:widowControl w:val="0"/>
        <w:pBdr>
          <w:top w:val="nil"/>
          <w:left w:val="nil"/>
          <w:bottom w:val="nil"/>
          <w:right w:val="nil"/>
          <w:between w:val="nil"/>
        </w:pBdr>
        <w:spacing w:before="504" w:line="240" w:lineRule="auto"/>
        <w:ind w:left="23"/>
        <w:rPr>
          <w:color w:val="0000FF"/>
          <w:sz w:val="19"/>
          <w:szCs w:val="19"/>
        </w:rPr>
      </w:pPr>
      <w:r>
        <w:rPr>
          <w:color w:val="000000"/>
          <w:sz w:val="19"/>
          <w:szCs w:val="19"/>
        </w:rPr>
        <w:t>1-</w:t>
      </w:r>
      <w:r>
        <w:rPr>
          <w:color w:val="0000FF"/>
          <w:sz w:val="19"/>
          <w:szCs w:val="19"/>
          <w:u w:val="single"/>
        </w:rPr>
        <w:t>Modelo de contrato de promesa de compraventa de imueble</w:t>
      </w:r>
      <w:r>
        <w:rPr>
          <w:color w:val="0000FF"/>
          <w:sz w:val="19"/>
          <w:szCs w:val="19"/>
        </w:rPr>
        <w:t xml:space="preserve"> </w:t>
      </w:r>
    </w:p>
    <w:p w14:paraId="0000001C"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promesa de donación (inmueble o mueble)</w:t>
      </w:r>
      <w:r>
        <w:rPr>
          <w:color w:val="0000FF"/>
          <w:sz w:val="19"/>
          <w:szCs w:val="19"/>
        </w:rPr>
        <w:t xml:space="preserve"> </w:t>
      </w:r>
    </w:p>
    <w:p w14:paraId="0000001D"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w:t>
      </w:r>
      <w:r>
        <w:rPr>
          <w:color w:val="0000FF"/>
          <w:sz w:val="19"/>
          <w:szCs w:val="19"/>
          <w:u w:val="single"/>
        </w:rPr>
        <w:t>Modelo de contrato de compraventa de inmueble</w:t>
      </w:r>
      <w:r>
        <w:rPr>
          <w:color w:val="0000FF"/>
          <w:sz w:val="19"/>
          <w:szCs w:val="19"/>
        </w:rPr>
        <w:t xml:space="preserve"> </w:t>
      </w:r>
    </w:p>
    <w:p w14:paraId="0000001E"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w:t>
      </w:r>
      <w:r>
        <w:rPr>
          <w:color w:val="0000FF"/>
          <w:sz w:val="19"/>
          <w:szCs w:val="19"/>
          <w:u w:val="single"/>
        </w:rPr>
        <w:t>Modelo de contrato de permuta</w:t>
      </w:r>
      <w:r>
        <w:rPr>
          <w:color w:val="0000FF"/>
          <w:sz w:val="19"/>
          <w:szCs w:val="19"/>
        </w:rPr>
        <w:t xml:space="preserve"> </w:t>
      </w:r>
    </w:p>
    <w:p w14:paraId="0000001F" w14:textId="77777777" w:rsidR="00DD7E6C" w:rsidRDefault="004064EC">
      <w:pPr>
        <w:widowControl w:val="0"/>
        <w:pBdr>
          <w:top w:val="nil"/>
          <w:left w:val="nil"/>
          <w:bottom w:val="nil"/>
          <w:right w:val="nil"/>
          <w:between w:val="nil"/>
        </w:pBdr>
        <w:spacing w:line="231" w:lineRule="auto"/>
        <w:ind w:left="10" w:right="2194" w:hanging="1"/>
        <w:rPr>
          <w:color w:val="0000FF"/>
          <w:sz w:val="19"/>
          <w:szCs w:val="19"/>
        </w:rPr>
      </w:pPr>
      <w:r>
        <w:rPr>
          <w:color w:val="000000"/>
          <w:sz w:val="19"/>
          <w:szCs w:val="19"/>
        </w:rPr>
        <w:t>5-</w:t>
      </w:r>
      <w:r>
        <w:rPr>
          <w:color w:val="0000FF"/>
          <w:sz w:val="19"/>
          <w:szCs w:val="19"/>
          <w:u w:val="single"/>
        </w:rPr>
        <w:t>Modelo de compraventa de bien mueble con pacto de reserva de dominio</w:t>
      </w:r>
      <w:r>
        <w:rPr>
          <w:color w:val="0000FF"/>
          <w:sz w:val="19"/>
          <w:szCs w:val="19"/>
        </w:rPr>
        <w:t xml:space="preserve"> </w:t>
      </w:r>
    </w:p>
    <w:p w14:paraId="00000020" w14:textId="77777777" w:rsidR="00DD7E6C" w:rsidRDefault="004064EC">
      <w:pPr>
        <w:widowControl w:val="0"/>
        <w:pBdr>
          <w:top w:val="nil"/>
          <w:left w:val="nil"/>
          <w:bottom w:val="nil"/>
          <w:right w:val="nil"/>
          <w:between w:val="nil"/>
        </w:pBdr>
        <w:spacing w:line="231" w:lineRule="auto"/>
        <w:ind w:left="10" w:right="2194" w:hanging="1"/>
        <w:rPr>
          <w:color w:val="0000FF"/>
          <w:sz w:val="19"/>
          <w:szCs w:val="19"/>
        </w:rPr>
      </w:pPr>
      <w:r>
        <w:rPr>
          <w:color w:val="000000"/>
          <w:sz w:val="19"/>
          <w:szCs w:val="19"/>
        </w:rPr>
        <w:lastRenderedPageBreak/>
        <w:t>6-</w:t>
      </w:r>
      <w:r>
        <w:rPr>
          <w:color w:val="0000FF"/>
          <w:sz w:val="19"/>
          <w:szCs w:val="19"/>
          <w:u w:val="single"/>
        </w:rPr>
        <w:t>Modelo de contrato de compraventa de vehículo automotor</w:t>
      </w:r>
      <w:r>
        <w:rPr>
          <w:color w:val="0000FF"/>
          <w:sz w:val="19"/>
          <w:szCs w:val="19"/>
        </w:rPr>
        <w:t xml:space="preserve"> </w:t>
      </w:r>
    </w:p>
    <w:p w14:paraId="00000021" w14:textId="77777777" w:rsidR="00DD7E6C" w:rsidRDefault="004064EC">
      <w:pPr>
        <w:widowControl w:val="0"/>
        <w:pBdr>
          <w:top w:val="nil"/>
          <w:left w:val="nil"/>
          <w:bottom w:val="nil"/>
          <w:right w:val="nil"/>
          <w:between w:val="nil"/>
        </w:pBdr>
        <w:spacing w:before="5" w:line="231" w:lineRule="auto"/>
        <w:ind w:left="10" w:right="1351"/>
        <w:rPr>
          <w:color w:val="0000FF"/>
          <w:sz w:val="19"/>
          <w:szCs w:val="19"/>
        </w:rPr>
      </w:pPr>
      <w:r>
        <w:rPr>
          <w:color w:val="000000"/>
          <w:sz w:val="19"/>
          <w:szCs w:val="19"/>
        </w:rPr>
        <w:t>7-</w:t>
      </w:r>
      <w:r>
        <w:rPr>
          <w:color w:val="0000FF"/>
          <w:sz w:val="19"/>
          <w:szCs w:val="19"/>
          <w:u w:val="single"/>
        </w:rPr>
        <w:t>Modelo de contrato de compraventa de vehículo automotor con reserva de dominio</w:t>
      </w:r>
      <w:r>
        <w:rPr>
          <w:color w:val="0000FF"/>
          <w:sz w:val="19"/>
          <w:szCs w:val="19"/>
        </w:rPr>
        <w:t xml:space="preserve"> </w:t>
      </w:r>
      <w:r>
        <w:rPr>
          <w:color w:val="000000"/>
          <w:sz w:val="19"/>
          <w:szCs w:val="19"/>
        </w:rPr>
        <w:t>8-</w:t>
      </w:r>
      <w:r>
        <w:rPr>
          <w:color w:val="0000FF"/>
          <w:sz w:val="19"/>
          <w:szCs w:val="19"/>
          <w:u w:val="single"/>
        </w:rPr>
        <w:t>Modelo de contrato de anticresis</w:t>
      </w:r>
      <w:r>
        <w:rPr>
          <w:color w:val="0000FF"/>
          <w:sz w:val="19"/>
          <w:szCs w:val="19"/>
        </w:rPr>
        <w:t xml:space="preserve"> </w:t>
      </w:r>
    </w:p>
    <w:p w14:paraId="00000022" w14:textId="77777777" w:rsidR="00DD7E6C" w:rsidRDefault="004064EC">
      <w:pPr>
        <w:widowControl w:val="0"/>
        <w:pBdr>
          <w:top w:val="nil"/>
          <w:left w:val="nil"/>
          <w:bottom w:val="nil"/>
          <w:right w:val="nil"/>
          <w:between w:val="nil"/>
        </w:pBdr>
        <w:spacing w:before="5" w:line="240" w:lineRule="auto"/>
        <w:ind w:left="11"/>
        <w:rPr>
          <w:color w:val="0000FF"/>
          <w:sz w:val="19"/>
          <w:szCs w:val="19"/>
        </w:rPr>
      </w:pPr>
      <w:r>
        <w:rPr>
          <w:color w:val="000000"/>
          <w:sz w:val="19"/>
          <w:szCs w:val="19"/>
        </w:rPr>
        <w:t>9-</w:t>
      </w:r>
      <w:r>
        <w:rPr>
          <w:color w:val="0000FF"/>
          <w:sz w:val="19"/>
          <w:szCs w:val="19"/>
          <w:u w:val="single"/>
        </w:rPr>
        <w:t>Modelo de contrato de usufructo</w:t>
      </w:r>
      <w:r>
        <w:rPr>
          <w:color w:val="0000FF"/>
          <w:sz w:val="19"/>
          <w:szCs w:val="19"/>
        </w:rPr>
        <w:t xml:space="preserve"> </w:t>
      </w:r>
    </w:p>
    <w:p w14:paraId="00000023"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10-</w:t>
      </w:r>
      <w:r>
        <w:rPr>
          <w:color w:val="0000FF"/>
          <w:sz w:val="19"/>
          <w:szCs w:val="19"/>
          <w:u w:val="single"/>
        </w:rPr>
        <w:t>Modelo de contrato de comodato</w:t>
      </w:r>
      <w:r>
        <w:rPr>
          <w:color w:val="0000FF"/>
          <w:sz w:val="19"/>
          <w:szCs w:val="19"/>
        </w:rPr>
        <w:t xml:space="preserve"> </w:t>
      </w:r>
    </w:p>
    <w:p w14:paraId="00000024"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11-</w:t>
      </w:r>
      <w:r>
        <w:rPr>
          <w:color w:val="0000FF"/>
          <w:sz w:val="19"/>
          <w:szCs w:val="19"/>
          <w:u w:val="single"/>
        </w:rPr>
        <w:t>Modelo de compraventa con pacto de retroventa</w:t>
      </w:r>
      <w:r>
        <w:rPr>
          <w:color w:val="0000FF"/>
          <w:sz w:val="19"/>
          <w:szCs w:val="19"/>
        </w:rPr>
        <w:t xml:space="preserve"> </w:t>
      </w:r>
    </w:p>
    <w:p w14:paraId="00000025"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12-</w:t>
      </w:r>
      <w:r>
        <w:rPr>
          <w:color w:val="0000FF"/>
          <w:sz w:val="19"/>
          <w:szCs w:val="19"/>
          <w:u w:val="single"/>
        </w:rPr>
        <w:t>Modelo de contrato de cesión o venta de derechos hereditarios</w:t>
      </w:r>
      <w:r>
        <w:rPr>
          <w:color w:val="0000FF"/>
          <w:sz w:val="19"/>
          <w:szCs w:val="19"/>
        </w:rPr>
        <w:t xml:space="preserve"> </w:t>
      </w:r>
    </w:p>
    <w:p w14:paraId="00000026"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13-</w:t>
      </w:r>
      <w:r>
        <w:rPr>
          <w:color w:val="0000FF"/>
          <w:sz w:val="19"/>
          <w:szCs w:val="19"/>
          <w:u w:val="single"/>
        </w:rPr>
        <w:t>Modelo de Estatutos (para constitución) de fundación</w:t>
      </w:r>
      <w:r>
        <w:rPr>
          <w:color w:val="0000FF"/>
          <w:sz w:val="19"/>
          <w:szCs w:val="19"/>
        </w:rPr>
        <w:t xml:space="preserve"> </w:t>
      </w:r>
    </w:p>
    <w:p w14:paraId="00000027"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14-</w:t>
      </w:r>
      <w:r>
        <w:rPr>
          <w:color w:val="0000FF"/>
          <w:sz w:val="19"/>
          <w:szCs w:val="19"/>
          <w:u w:val="single"/>
        </w:rPr>
        <w:t>Modelo de contrato de construcción sin suministro de materiales</w:t>
      </w:r>
      <w:r>
        <w:rPr>
          <w:color w:val="0000FF"/>
          <w:sz w:val="19"/>
          <w:szCs w:val="19"/>
        </w:rPr>
        <w:t xml:space="preserve"> </w:t>
      </w:r>
    </w:p>
    <w:p w14:paraId="00000028"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15-</w:t>
      </w:r>
      <w:r>
        <w:rPr>
          <w:color w:val="0000FF"/>
          <w:sz w:val="19"/>
          <w:szCs w:val="19"/>
          <w:u w:val="single"/>
        </w:rPr>
        <w:t>Modelo de contrato de construcción con suministro de materiales</w:t>
      </w:r>
      <w:r>
        <w:rPr>
          <w:color w:val="0000FF"/>
          <w:sz w:val="19"/>
          <w:szCs w:val="19"/>
        </w:rPr>
        <w:t xml:space="preserve"> </w:t>
      </w:r>
    </w:p>
    <w:p w14:paraId="00000029"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16-</w:t>
      </w:r>
      <w:r>
        <w:rPr>
          <w:color w:val="0000FF"/>
          <w:sz w:val="19"/>
          <w:szCs w:val="19"/>
          <w:u w:val="single"/>
        </w:rPr>
        <w:t>Modelo de contrato de depósito</w:t>
      </w:r>
      <w:r>
        <w:rPr>
          <w:color w:val="0000FF"/>
          <w:sz w:val="19"/>
          <w:szCs w:val="19"/>
        </w:rPr>
        <w:t xml:space="preserve"> </w:t>
      </w:r>
    </w:p>
    <w:p w14:paraId="0000002A"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17-</w:t>
      </w:r>
      <w:r>
        <w:rPr>
          <w:color w:val="0000FF"/>
          <w:sz w:val="19"/>
          <w:szCs w:val="19"/>
          <w:u w:val="single"/>
        </w:rPr>
        <w:t>Modelo de contrato de cesión o venta de derechos litigiosos</w:t>
      </w:r>
      <w:r>
        <w:rPr>
          <w:color w:val="0000FF"/>
          <w:sz w:val="19"/>
          <w:szCs w:val="19"/>
        </w:rPr>
        <w:t xml:space="preserve"> </w:t>
      </w:r>
    </w:p>
    <w:p w14:paraId="0000002B" w14:textId="77777777" w:rsidR="00DD7E6C" w:rsidRDefault="004064EC">
      <w:pPr>
        <w:widowControl w:val="0"/>
        <w:pBdr>
          <w:top w:val="nil"/>
          <w:left w:val="nil"/>
          <w:bottom w:val="nil"/>
          <w:right w:val="nil"/>
          <w:between w:val="nil"/>
        </w:pBdr>
        <w:spacing w:line="231" w:lineRule="auto"/>
        <w:ind w:left="23" w:right="1575"/>
        <w:rPr>
          <w:color w:val="0000FF"/>
          <w:sz w:val="19"/>
          <w:szCs w:val="19"/>
        </w:rPr>
      </w:pPr>
      <w:r>
        <w:rPr>
          <w:color w:val="000000"/>
          <w:sz w:val="19"/>
          <w:szCs w:val="19"/>
        </w:rPr>
        <w:t>18-</w:t>
      </w:r>
      <w:r>
        <w:rPr>
          <w:color w:val="0000FF"/>
          <w:sz w:val="19"/>
          <w:szCs w:val="19"/>
          <w:u w:val="single"/>
        </w:rPr>
        <w:t>Modelo de contrato de arrendamiento de inmueble destinado a vivienda urbana</w:t>
      </w:r>
      <w:r>
        <w:rPr>
          <w:color w:val="0000FF"/>
          <w:sz w:val="19"/>
          <w:szCs w:val="19"/>
        </w:rPr>
        <w:t xml:space="preserve"> </w:t>
      </w:r>
      <w:r>
        <w:rPr>
          <w:color w:val="000000"/>
          <w:sz w:val="19"/>
          <w:szCs w:val="19"/>
        </w:rPr>
        <w:t>19-</w:t>
      </w:r>
      <w:r>
        <w:rPr>
          <w:color w:val="0000FF"/>
          <w:sz w:val="19"/>
          <w:szCs w:val="19"/>
          <w:u w:val="single"/>
        </w:rPr>
        <w:t>Modelo de contrato de arrendamiento de inmueble con muebles</w:t>
      </w:r>
      <w:r>
        <w:rPr>
          <w:color w:val="0000FF"/>
          <w:sz w:val="19"/>
          <w:szCs w:val="19"/>
        </w:rPr>
        <w:t xml:space="preserve"> </w:t>
      </w:r>
    </w:p>
    <w:p w14:paraId="0000002C" w14:textId="77777777" w:rsidR="00DD7E6C" w:rsidRDefault="004064EC">
      <w:pPr>
        <w:widowControl w:val="0"/>
        <w:pBdr>
          <w:top w:val="nil"/>
          <w:left w:val="nil"/>
          <w:bottom w:val="nil"/>
          <w:right w:val="nil"/>
          <w:between w:val="nil"/>
        </w:pBdr>
        <w:spacing w:before="5" w:line="240" w:lineRule="auto"/>
        <w:ind w:left="8"/>
        <w:rPr>
          <w:color w:val="0000FF"/>
          <w:sz w:val="19"/>
          <w:szCs w:val="19"/>
        </w:rPr>
      </w:pPr>
      <w:r>
        <w:rPr>
          <w:color w:val="000000"/>
          <w:sz w:val="19"/>
          <w:szCs w:val="19"/>
        </w:rPr>
        <w:t>20-</w:t>
      </w:r>
      <w:r>
        <w:rPr>
          <w:color w:val="0000FF"/>
          <w:sz w:val="19"/>
          <w:szCs w:val="19"/>
          <w:u w:val="single"/>
        </w:rPr>
        <w:t>Modelo de c</w:t>
      </w:r>
      <w:r>
        <w:rPr>
          <w:color w:val="0000FF"/>
          <w:sz w:val="19"/>
          <w:szCs w:val="19"/>
          <w:u w:val="single"/>
        </w:rPr>
        <w:t>esión de contrato de arrendamiento</w:t>
      </w:r>
      <w:r>
        <w:rPr>
          <w:color w:val="0000FF"/>
          <w:sz w:val="19"/>
          <w:szCs w:val="19"/>
        </w:rPr>
        <w:t xml:space="preserve"> </w:t>
      </w:r>
    </w:p>
    <w:p w14:paraId="0000002D"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21-</w:t>
      </w:r>
      <w:r>
        <w:rPr>
          <w:color w:val="0000FF"/>
          <w:sz w:val="19"/>
          <w:szCs w:val="19"/>
          <w:u w:val="single"/>
        </w:rPr>
        <w:t>Modelo de notificación privada de cesión del contrato de arrendamiento</w:t>
      </w:r>
      <w:r>
        <w:rPr>
          <w:color w:val="0000FF"/>
          <w:sz w:val="19"/>
          <w:szCs w:val="19"/>
        </w:rPr>
        <w:t xml:space="preserve"> </w:t>
      </w:r>
    </w:p>
    <w:p w14:paraId="0000002E"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22-</w:t>
      </w:r>
      <w:r>
        <w:rPr>
          <w:color w:val="0000FF"/>
          <w:sz w:val="19"/>
          <w:szCs w:val="19"/>
          <w:u w:val="single"/>
        </w:rPr>
        <w:t>Modelo de contrato de prestación de servicios profesionales</w:t>
      </w:r>
      <w:r>
        <w:rPr>
          <w:color w:val="0000FF"/>
          <w:sz w:val="19"/>
          <w:szCs w:val="19"/>
        </w:rPr>
        <w:t xml:space="preserve"> </w:t>
      </w:r>
    </w:p>
    <w:p w14:paraId="0000002F" w14:textId="77777777" w:rsidR="00DD7E6C" w:rsidRDefault="004064EC">
      <w:pPr>
        <w:widowControl w:val="0"/>
        <w:pBdr>
          <w:top w:val="nil"/>
          <w:left w:val="nil"/>
          <w:bottom w:val="nil"/>
          <w:right w:val="nil"/>
          <w:between w:val="nil"/>
        </w:pBdr>
        <w:spacing w:line="231" w:lineRule="auto"/>
        <w:ind w:left="8" w:right="2177"/>
        <w:rPr>
          <w:color w:val="0000FF"/>
          <w:sz w:val="19"/>
          <w:szCs w:val="19"/>
        </w:rPr>
      </w:pPr>
      <w:r>
        <w:rPr>
          <w:color w:val="000000"/>
          <w:sz w:val="19"/>
          <w:szCs w:val="19"/>
        </w:rPr>
        <w:t>23-</w:t>
      </w:r>
      <w:r>
        <w:rPr>
          <w:color w:val="0000FF"/>
          <w:sz w:val="19"/>
          <w:szCs w:val="19"/>
          <w:u w:val="single"/>
        </w:rPr>
        <w:t>Modelo de contrato de prestación de servicios profesionales de abogado</w:t>
      </w:r>
      <w:r>
        <w:rPr>
          <w:color w:val="0000FF"/>
          <w:sz w:val="19"/>
          <w:szCs w:val="19"/>
        </w:rPr>
        <w:t xml:space="preserve"> </w:t>
      </w:r>
      <w:r>
        <w:rPr>
          <w:color w:val="000000"/>
          <w:sz w:val="19"/>
          <w:szCs w:val="19"/>
        </w:rPr>
        <w:t>24-</w:t>
      </w:r>
      <w:r>
        <w:rPr>
          <w:color w:val="0000FF"/>
          <w:sz w:val="19"/>
          <w:szCs w:val="19"/>
          <w:u w:val="single"/>
        </w:rPr>
        <w:t>Modelo de negocios gratuitos colectivos</w:t>
      </w:r>
      <w:r>
        <w:rPr>
          <w:color w:val="0000FF"/>
          <w:sz w:val="19"/>
          <w:szCs w:val="19"/>
        </w:rPr>
        <w:t xml:space="preserve"> </w:t>
      </w:r>
    </w:p>
    <w:p w14:paraId="00000030" w14:textId="77777777" w:rsidR="00DD7E6C" w:rsidRDefault="004064EC">
      <w:pPr>
        <w:widowControl w:val="0"/>
        <w:pBdr>
          <w:top w:val="nil"/>
          <w:left w:val="nil"/>
          <w:bottom w:val="nil"/>
          <w:right w:val="nil"/>
          <w:between w:val="nil"/>
        </w:pBdr>
        <w:spacing w:before="5" w:line="240" w:lineRule="auto"/>
        <w:ind w:left="10"/>
        <w:rPr>
          <w:color w:val="0000FF"/>
          <w:sz w:val="19"/>
          <w:szCs w:val="19"/>
        </w:rPr>
      </w:pPr>
      <w:r>
        <w:rPr>
          <w:color w:val="000000"/>
          <w:sz w:val="19"/>
          <w:szCs w:val="19"/>
        </w:rPr>
        <w:t>a-</w:t>
      </w:r>
      <w:r>
        <w:rPr>
          <w:color w:val="0000FF"/>
          <w:sz w:val="19"/>
          <w:szCs w:val="19"/>
          <w:u w:val="single"/>
        </w:rPr>
        <w:t>Guía del contenido general de los negocios gratuitos colectivos</w:t>
      </w:r>
      <w:r>
        <w:rPr>
          <w:color w:val="0000FF"/>
          <w:sz w:val="19"/>
          <w:szCs w:val="19"/>
        </w:rPr>
        <w:t xml:space="preserve"> </w:t>
      </w:r>
    </w:p>
    <w:p w14:paraId="00000031" w14:textId="77777777" w:rsidR="00DD7E6C" w:rsidRDefault="004064EC">
      <w:pPr>
        <w:widowControl w:val="0"/>
        <w:pBdr>
          <w:top w:val="nil"/>
          <w:left w:val="nil"/>
          <w:bottom w:val="nil"/>
          <w:right w:val="nil"/>
          <w:between w:val="nil"/>
        </w:pBdr>
        <w:spacing w:line="230" w:lineRule="auto"/>
        <w:ind w:left="10" w:right="345" w:firstLine="3"/>
        <w:rPr>
          <w:color w:val="0000FF"/>
          <w:sz w:val="19"/>
          <w:szCs w:val="19"/>
        </w:rPr>
      </w:pPr>
      <w:r>
        <w:rPr>
          <w:color w:val="000000"/>
          <w:sz w:val="19"/>
          <w:szCs w:val="19"/>
        </w:rPr>
        <w:t>b-</w:t>
      </w:r>
      <w:r>
        <w:rPr>
          <w:color w:val="0000FF"/>
          <w:sz w:val="19"/>
          <w:szCs w:val="19"/>
          <w:u w:val="single"/>
        </w:rPr>
        <w:t>Guía general de los programas o proyectos a que se refieren los negocios gratuitos colectivos</w:t>
      </w:r>
      <w:r>
        <w:rPr>
          <w:color w:val="0000FF"/>
          <w:sz w:val="19"/>
          <w:szCs w:val="19"/>
        </w:rPr>
        <w:t xml:space="preserve"> </w:t>
      </w:r>
      <w:r>
        <w:rPr>
          <w:color w:val="000000"/>
          <w:sz w:val="19"/>
          <w:szCs w:val="19"/>
        </w:rPr>
        <w:t>c-</w:t>
      </w:r>
      <w:r>
        <w:rPr>
          <w:color w:val="0000FF"/>
          <w:sz w:val="19"/>
          <w:szCs w:val="19"/>
          <w:u w:val="single"/>
        </w:rPr>
        <w:t xml:space="preserve">Guía especial complementaria para la elaboración de cada negocio gratuito colectivo en </w:t>
      </w:r>
      <w:r>
        <w:rPr>
          <w:color w:val="0000FF"/>
          <w:sz w:val="19"/>
          <w:szCs w:val="19"/>
        </w:rPr>
        <w:t xml:space="preserve"> </w:t>
      </w:r>
      <w:r>
        <w:rPr>
          <w:color w:val="0000FF"/>
          <w:sz w:val="19"/>
          <w:szCs w:val="19"/>
          <w:u w:val="single"/>
        </w:rPr>
        <w:t>particular con su correspondiente programa anexo</w:t>
      </w:r>
      <w:r>
        <w:rPr>
          <w:color w:val="0000FF"/>
          <w:sz w:val="19"/>
          <w:szCs w:val="19"/>
        </w:rPr>
        <w:t xml:space="preserve"> </w:t>
      </w:r>
    </w:p>
    <w:p w14:paraId="00000032" w14:textId="77777777" w:rsidR="00DD7E6C" w:rsidRDefault="004064EC">
      <w:pPr>
        <w:widowControl w:val="0"/>
        <w:pBdr>
          <w:top w:val="nil"/>
          <w:left w:val="nil"/>
          <w:bottom w:val="nil"/>
          <w:right w:val="nil"/>
          <w:between w:val="nil"/>
        </w:pBdr>
        <w:spacing w:before="6" w:line="231" w:lineRule="auto"/>
        <w:ind w:left="8" w:right="1693" w:firstLine="14"/>
        <w:rPr>
          <w:color w:val="0000FF"/>
          <w:sz w:val="19"/>
          <w:szCs w:val="19"/>
        </w:rPr>
      </w:pPr>
      <w:r>
        <w:rPr>
          <w:color w:val="0000FF"/>
          <w:sz w:val="19"/>
          <w:szCs w:val="19"/>
          <w:u w:val="single"/>
        </w:rPr>
        <w:t>1)Guía especial para l</w:t>
      </w:r>
      <w:r>
        <w:rPr>
          <w:color w:val="0000FF"/>
          <w:sz w:val="19"/>
          <w:szCs w:val="19"/>
          <w:u w:val="single"/>
        </w:rPr>
        <w:t>os negocios gratuitos de cooperación y su programa anexo</w:t>
      </w:r>
      <w:r>
        <w:rPr>
          <w:color w:val="0000FF"/>
          <w:sz w:val="19"/>
          <w:szCs w:val="19"/>
        </w:rPr>
        <w:t xml:space="preserve"> </w:t>
      </w:r>
      <w:r>
        <w:rPr>
          <w:color w:val="0000FF"/>
          <w:sz w:val="19"/>
          <w:szCs w:val="19"/>
          <w:u w:val="single"/>
        </w:rPr>
        <w:t>2)Guía especial para negocio gratuito de asociación y su programa</w:t>
      </w:r>
      <w:r>
        <w:rPr>
          <w:color w:val="0000FF"/>
          <w:sz w:val="19"/>
          <w:szCs w:val="19"/>
        </w:rPr>
        <w:t xml:space="preserve"> </w:t>
      </w:r>
    </w:p>
    <w:p w14:paraId="00000033" w14:textId="77777777" w:rsidR="00DD7E6C" w:rsidRDefault="004064EC">
      <w:pPr>
        <w:widowControl w:val="0"/>
        <w:pBdr>
          <w:top w:val="nil"/>
          <w:left w:val="nil"/>
          <w:bottom w:val="nil"/>
          <w:right w:val="nil"/>
          <w:between w:val="nil"/>
        </w:pBdr>
        <w:spacing w:before="4" w:line="231" w:lineRule="auto"/>
        <w:ind w:left="7" w:right="1623" w:firstLine="1"/>
        <w:rPr>
          <w:color w:val="0000FF"/>
          <w:sz w:val="19"/>
          <w:szCs w:val="19"/>
        </w:rPr>
      </w:pPr>
      <w:r>
        <w:rPr>
          <w:color w:val="0000FF"/>
          <w:sz w:val="19"/>
          <w:szCs w:val="19"/>
          <w:u w:val="single"/>
        </w:rPr>
        <w:t>3)Guía especial para negocios gratuitos de programas subsidiados y su programa</w:t>
      </w:r>
      <w:r>
        <w:rPr>
          <w:color w:val="0000FF"/>
          <w:sz w:val="19"/>
          <w:szCs w:val="19"/>
        </w:rPr>
        <w:t xml:space="preserve"> </w:t>
      </w:r>
      <w:r>
        <w:rPr>
          <w:color w:val="0000FF"/>
          <w:sz w:val="19"/>
          <w:szCs w:val="19"/>
          <w:u w:val="single"/>
        </w:rPr>
        <w:t>4)Guía especial para negocios de auxilio y su program</w:t>
      </w:r>
      <w:r>
        <w:rPr>
          <w:color w:val="0000FF"/>
          <w:sz w:val="19"/>
          <w:szCs w:val="19"/>
          <w:u w:val="single"/>
        </w:rPr>
        <w:t>a</w:t>
      </w:r>
      <w:r>
        <w:rPr>
          <w:color w:val="0000FF"/>
          <w:sz w:val="19"/>
          <w:szCs w:val="19"/>
        </w:rPr>
        <w:t xml:space="preserve"> </w:t>
      </w:r>
    </w:p>
    <w:p w14:paraId="00000034" w14:textId="77777777" w:rsidR="00DD7E6C" w:rsidRDefault="004064EC">
      <w:pPr>
        <w:widowControl w:val="0"/>
        <w:pBdr>
          <w:top w:val="nil"/>
          <w:left w:val="nil"/>
          <w:bottom w:val="nil"/>
          <w:right w:val="nil"/>
          <w:between w:val="nil"/>
        </w:pBdr>
        <w:spacing w:before="2" w:line="240" w:lineRule="auto"/>
        <w:ind w:left="9"/>
        <w:rPr>
          <w:color w:val="0000FF"/>
          <w:sz w:val="19"/>
          <w:szCs w:val="19"/>
        </w:rPr>
      </w:pPr>
      <w:r>
        <w:rPr>
          <w:color w:val="0000FF"/>
          <w:sz w:val="19"/>
          <w:szCs w:val="19"/>
          <w:u w:val="single"/>
        </w:rPr>
        <w:t>5)Guía especial para negocios gratuitos de financiación y su programa</w:t>
      </w:r>
      <w:r>
        <w:rPr>
          <w:color w:val="0000FF"/>
          <w:sz w:val="19"/>
          <w:szCs w:val="19"/>
        </w:rPr>
        <w:t xml:space="preserve"> </w:t>
      </w:r>
    </w:p>
    <w:p w14:paraId="00000035" w14:textId="77777777" w:rsidR="00DD7E6C" w:rsidRDefault="004064EC">
      <w:pPr>
        <w:widowControl w:val="0"/>
        <w:pBdr>
          <w:top w:val="nil"/>
          <w:left w:val="nil"/>
          <w:bottom w:val="nil"/>
          <w:right w:val="nil"/>
          <w:between w:val="nil"/>
        </w:pBdr>
        <w:spacing w:line="231" w:lineRule="auto"/>
        <w:ind w:left="10" w:right="918"/>
        <w:rPr>
          <w:color w:val="0000FF"/>
          <w:sz w:val="19"/>
          <w:szCs w:val="19"/>
        </w:rPr>
      </w:pPr>
      <w:r>
        <w:rPr>
          <w:color w:val="0000FF"/>
          <w:sz w:val="19"/>
          <w:szCs w:val="19"/>
          <w:u w:val="single"/>
        </w:rPr>
        <w:t xml:space="preserve">6)Guía especial para negocios gratuitos de inversión social y su programa (programas de </w:t>
      </w:r>
      <w:r>
        <w:rPr>
          <w:color w:val="0000FF"/>
          <w:sz w:val="19"/>
          <w:szCs w:val="19"/>
        </w:rPr>
        <w:t xml:space="preserve"> </w:t>
      </w:r>
      <w:r>
        <w:rPr>
          <w:color w:val="0000FF"/>
          <w:sz w:val="19"/>
          <w:szCs w:val="19"/>
          <w:u w:val="single"/>
        </w:rPr>
        <w:t>asistencia y de protección)</w:t>
      </w:r>
      <w:r>
        <w:rPr>
          <w:color w:val="0000FF"/>
          <w:sz w:val="19"/>
          <w:szCs w:val="19"/>
        </w:rPr>
        <w:t xml:space="preserve"> </w:t>
      </w:r>
    </w:p>
    <w:p w14:paraId="00000036" w14:textId="77777777" w:rsidR="00DD7E6C" w:rsidRDefault="004064EC">
      <w:pPr>
        <w:widowControl w:val="0"/>
        <w:pBdr>
          <w:top w:val="nil"/>
          <w:left w:val="nil"/>
          <w:bottom w:val="nil"/>
          <w:right w:val="nil"/>
          <w:between w:val="nil"/>
        </w:pBdr>
        <w:spacing w:before="5" w:line="231" w:lineRule="auto"/>
        <w:ind w:left="5" w:right="578" w:firstLine="4"/>
        <w:rPr>
          <w:color w:val="0000FF"/>
          <w:sz w:val="19"/>
          <w:szCs w:val="19"/>
        </w:rPr>
      </w:pPr>
      <w:r>
        <w:rPr>
          <w:color w:val="0000FF"/>
          <w:sz w:val="19"/>
          <w:szCs w:val="19"/>
          <w:u w:val="single"/>
        </w:rPr>
        <w:t xml:space="preserve">7)Guía especial para negocios gratuitos de aporte social (Escritura pública de constitución de </w:t>
      </w:r>
      <w:r>
        <w:rPr>
          <w:color w:val="0000FF"/>
          <w:sz w:val="19"/>
          <w:szCs w:val="19"/>
        </w:rPr>
        <w:t xml:space="preserve"> </w:t>
      </w:r>
      <w:r>
        <w:rPr>
          <w:color w:val="0000FF"/>
          <w:sz w:val="19"/>
          <w:szCs w:val="19"/>
          <w:u w:val="single"/>
        </w:rPr>
        <w:t>fundaciones y asociaciones) y su programa</w:t>
      </w:r>
      <w:r>
        <w:rPr>
          <w:color w:val="0000FF"/>
          <w:sz w:val="19"/>
          <w:szCs w:val="19"/>
        </w:rPr>
        <w:t xml:space="preserve"> </w:t>
      </w:r>
    </w:p>
    <w:p w14:paraId="00000037" w14:textId="77777777" w:rsidR="00DD7E6C" w:rsidRDefault="004064EC">
      <w:pPr>
        <w:widowControl w:val="0"/>
        <w:pBdr>
          <w:top w:val="nil"/>
          <w:left w:val="nil"/>
          <w:bottom w:val="nil"/>
          <w:right w:val="nil"/>
          <w:between w:val="nil"/>
        </w:pBdr>
        <w:spacing w:before="5" w:line="228" w:lineRule="auto"/>
        <w:ind w:left="9" w:right="9"/>
        <w:rPr>
          <w:color w:val="0000FF"/>
          <w:sz w:val="19"/>
          <w:szCs w:val="19"/>
        </w:rPr>
      </w:pPr>
      <w:r>
        <w:rPr>
          <w:color w:val="0000FF"/>
          <w:sz w:val="19"/>
          <w:szCs w:val="19"/>
          <w:u w:val="single"/>
        </w:rPr>
        <w:t xml:space="preserve">8)Guía especial para negocio gratuito forzoso de carácter social ( escrituras públicas de cesiones </w:t>
      </w:r>
      <w:r>
        <w:rPr>
          <w:color w:val="0000FF"/>
          <w:sz w:val="19"/>
          <w:szCs w:val="19"/>
        </w:rPr>
        <w:t xml:space="preserve"> </w:t>
      </w:r>
      <w:r>
        <w:rPr>
          <w:color w:val="0000FF"/>
          <w:sz w:val="19"/>
          <w:szCs w:val="19"/>
          <w:u w:val="single"/>
        </w:rPr>
        <w:t>de bienes con destinación especial y de cesiones de zonas para espacios públicos) y su programa</w:t>
      </w:r>
      <w:r>
        <w:rPr>
          <w:color w:val="0000FF"/>
          <w:sz w:val="19"/>
          <w:szCs w:val="19"/>
        </w:rPr>
        <w:t xml:space="preserve"> </w:t>
      </w:r>
    </w:p>
    <w:p w14:paraId="00000038" w14:textId="77777777" w:rsidR="00DD7E6C" w:rsidRDefault="004064EC">
      <w:pPr>
        <w:widowControl w:val="0"/>
        <w:pBdr>
          <w:top w:val="nil"/>
          <w:left w:val="nil"/>
          <w:bottom w:val="nil"/>
          <w:right w:val="nil"/>
          <w:between w:val="nil"/>
        </w:pBdr>
        <w:spacing w:before="237" w:line="240" w:lineRule="auto"/>
        <w:ind w:right="3438"/>
        <w:jc w:val="right"/>
        <w:rPr>
          <w:color w:val="000000"/>
          <w:sz w:val="19"/>
          <w:szCs w:val="19"/>
        </w:rPr>
      </w:pPr>
      <w:r>
        <w:rPr>
          <w:color w:val="000000"/>
          <w:sz w:val="19"/>
          <w:szCs w:val="19"/>
        </w:rPr>
        <w:t xml:space="preserve">SEGUNDA PARTE </w:t>
      </w:r>
    </w:p>
    <w:p w14:paraId="00000039" w14:textId="77777777" w:rsidR="00DD7E6C" w:rsidRDefault="004064EC">
      <w:pPr>
        <w:widowControl w:val="0"/>
        <w:pBdr>
          <w:top w:val="nil"/>
          <w:left w:val="nil"/>
          <w:bottom w:val="nil"/>
          <w:right w:val="nil"/>
          <w:between w:val="nil"/>
        </w:pBdr>
        <w:spacing w:before="225" w:line="240" w:lineRule="auto"/>
        <w:jc w:val="center"/>
        <w:rPr>
          <w:b/>
          <w:color w:val="000000"/>
          <w:sz w:val="24"/>
          <w:szCs w:val="24"/>
        </w:rPr>
      </w:pPr>
      <w:r>
        <w:rPr>
          <w:b/>
          <w:color w:val="000000"/>
          <w:sz w:val="24"/>
          <w:szCs w:val="24"/>
        </w:rPr>
        <w:t>DERECHO PROCESAL CIVIL</w:t>
      </w:r>
    </w:p>
    <w:p w14:paraId="0000003A"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p>
    <w:p w14:paraId="0000003B" w14:textId="77777777" w:rsidR="00DD7E6C" w:rsidRDefault="004064EC">
      <w:pPr>
        <w:widowControl w:val="0"/>
        <w:pBdr>
          <w:top w:val="nil"/>
          <w:left w:val="nil"/>
          <w:bottom w:val="nil"/>
          <w:right w:val="nil"/>
          <w:between w:val="nil"/>
        </w:pBdr>
        <w:spacing w:before="709" w:line="240" w:lineRule="auto"/>
        <w:jc w:val="center"/>
        <w:rPr>
          <w:b/>
          <w:color w:val="000000"/>
          <w:sz w:val="19"/>
          <w:szCs w:val="19"/>
        </w:rPr>
      </w:pPr>
      <w:r>
        <w:rPr>
          <w:b/>
          <w:color w:val="000000"/>
          <w:sz w:val="19"/>
          <w:szCs w:val="19"/>
        </w:rPr>
        <w:t>I-DERECHO PROCESAL CIVIL GENERAL</w:t>
      </w:r>
    </w:p>
    <w:p w14:paraId="0000003C"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p>
    <w:p w14:paraId="0000003D" w14:textId="77777777" w:rsidR="00DD7E6C" w:rsidRDefault="004064EC">
      <w:pPr>
        <w:widowControl w:val="0"/>
        <w:pBdr>
          <w:top w:val="nil"/>
          <w:left w:val="nil"/>
          <w:bottom w:val="nil"/>
          <w:right w:val="nil"/>
          <w:between w:val="nil"/>
        </w:pBdr>
        <w:spacing w:before="433" w:line="240" w:lineRule="auto"/>
        <w:ind w:left="-1133"/>
        <w:rPr>
          <w:color w:val="000000"/>
          <w:sz w:val="19"/>
          <w:szCs w:val="19"/>
        </w:rPr>
      </w:pPr>
      <w:r>
        <w:rPr>
          <w:color w:val="000000"/>
          <w:sz w:val="19"/>
          <w:szCs w:val="19"/>
        </w:rPr>
        <w:t xml:space="preserve">A-Apoderados o mandatarios </w:t>
      </w:r>
    </w:p>
    <w:p w14:paraId="0000003E"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w:t>
      </w:r>
      <w:r>
        <w:rPr>
          <w:color w:val="0000FF"/>
          <w:sz w:val="19"/>
          <w:szCs w:val="19"/>
          <w:u w:val="single"/>
        </w:rPr>
        <w:t>Modelo de poder especial otorgado por persona natural directamente</w:t>
      </w:r>
      <w:r>
        <w:rPr>
          <w:color w:val="0000FF"/>
          <w:sz w:val="19"/>
          <w:szCs w:val="19"/>
        </w:rPr>
        <w:t xml:space="preserve"> </w:t>
      </w:r>
    </w:p>
    <w:p w14:paraId="0000003F" w14:textId="77777777" w:rsidR="00DD7E6C" w:rsidRDefault="004064EC">
      <w:pPr>
        <w:widowControl w:val="0"/>
        <w:pBdr>
          <w:top w:val="nil"/>
          <w:left w:val="nil"/>
          <w:bottom w:val="nil"/>
          <w:right w:val="nil"/>
          <w:between w:val="nil"/>
        </w:pBdr>
        <w:spacing w:line="231" w:lineRule="auto"/>
        <w:ind w:left="7" w:right="1718"/>
        <w:rPr>
          <w:color w:val="0000FF"/>
          <w:sz w:val="19"/>
          <w:szCs w:val="19"/>
        </w:rPr>
      </w:pPr>
      <w:r>
        <w:rPr>
          <w:color w:val="000000"/>
          <w:sz w:val="19"/>
          <w:szCs w:val="19"/>
        </w:rPr>
        <w:t>2-</w:t>
      </w:r>
      <w:r>
        <w:rPr>
          <w:color w:val="0000FF"/>
          <w:sz w:val="19"/>
          <w:szCs w:val="19"/>
          <w:u w:val="single"/>
        </w:rPr>
        <w:t>Modelo de poder especial otorgado por persona natural en representación</w:t>
      </w:r>
      <w:r>
        <w:rPr>
          <w:color w:val="0000FF"/>
          <w:sz w:val="19"/>
          <w:szCs w:val="19"/>
        </w:rPr>
        <w:t xml:space="preserve"> </w:t>
      </w:r>
      <w:r>
        <w:rPr>
          <w:color w:val="000000"/>
          <w:sz w:val="19"/>
          <w:szCs w:val="19"/>
        </w:rPr>
        <w:t>3-</w:t>
      </w:r>
      <w:r>
        <w:rPr>
          <w:color w:val="0000FF"/>
          <w:sz w:val="19"/>
          <w:szCs w:val="19"/>
          <w:u w:val="single"/>
        </w:rPr>
        <w:t>Modelo de poder especial otorgado por representante legal de persona jurídica</w:t>
      </w:r>
      <w:r>
        <w:rPr>
          <w:color w:val="0000FF"/>
          <w:sz w:val="19"/>
          <w:szCs w:val="19"/>
        </w:rPr>
        <w:t xml:space="preserve"> </w:t>
      </w:r>
      <w:r>
        <w:rPr>
          <w:color w:val="000000"/>
          <w:sz w:val="19"/>
          <w:szCs w:val="19"/>
        </w:rPr>
        <w:t>4-</w:t>
      </w:r>
      <w:r>
        <w:rPr>
          <w:color w:val="0000FF"/>
          <w:sz w:val="19"/>
          <w:szCs w:val="19"/>
          <w:u w:val="single"/>
        </w:rPr>
        <w:t>Modelo de poder especial otorgado por el demandado</w:t>
      </w:r>
      <w:r>
        <w:rPr>
          <w:color w:val="0000FF"/>
          <w:sz w:val="19"/>
          <w:szCs w:val="19"/>
        </w:rPr>
        <w:t xml:space="preserve"> </w:t>
      </w:r>
    </w:p>
    <w:p w14:paraId="00000040" w14:textId="77777777" w:rsidR="00DD7E6C" w:rsidRDefault="004064EC">
      <w:pPr>
        <w:widowControl w:val="0"/>
        <w:pBdr>
          <w:top w:val="nil"/>
          <w:left w:val="nil"/>
          <w:bottom w:val="nil"/>
          <w:right w:val="nil"/>
          <w:between w:val="nil"/>
        </w:pBdr>
        <w:spacing w:before="5" w:line="240" w:lineRule="auto"/>
        <w:ind w:left="9"/>
        <w:rPr>
          <w:color w:val="0000FF"/>
          <w:sz w:val="19"/>
          <w:szCs w:val="19"/>
        </w:rPr>
      </w:pPr>
      <w:r>
        <w:rPr>
          <w:color w:val="000000"/>
          <w:sz w:val="19"/>
          <w:szCs w:val="19"/>
        </w:rPr>
        <w:t>5-</w:t>
      </w:r>
      <w:r>
        <w:rPr>
          <w:color w:val="0000FF"/>
          <w:sz w:val="19"/>
          <w:szCs w:val="19"/>
          <w:u w:val="single"/>
        </w:rPr>
        <w:t>Modelo de sustitución de poder</w:t>
      </w:r>
      <w:r>
        <w:rPr>
          <w:color w:val="0000FF"/>
          <w:sz w:val="19"/>
          <w:szCs w:val="19"/>
        </w:rPr>
        <w:t xml:space="preserve"> </w:t>
      </w:r>
    </w:p>
    <w:p w14:paraId="00000041"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w:t>
      </w:r>
      <w:r>
        <w:rPr>
          <w:color w:val="0000FF"/>
          <w:sz w:val="19"/>
          <w:szCs w:val="19"/>
          <w:u w:val="single"/>
        </w:rPr>
        <w:t>Modelo de soli</w:t>
      </w:r>
      <w:r>
        <w:rPr>
          <w:color w:val="0000FF"/>
          <w:sz w:val="19"/>
          <w:szCs w:val="19"/>
          <w:u w:val="single"/>
        </w:rPr>
        <w:t>citud de renuncia de poder</w:t>
      </w:r>
      <w:r>
        <w:rPr>
          <w:color w:val="0000FF"/>
          <w:sz w:val="19"/>
          <w:szCs w:val="19"/>
        </w:rPr>
        <w:t xml:space="preserve"> </w:t>
      </w:r>
    </w:p>
    <w:p w14:paraId="00000042" w14:textId="77777777" w:rsidR="00DD7E6C" w:rsidRDefault="004064EC">
      <w:pPr>
        <w:widowControl w:val="0"/>
        <w:pBdr>
          <w:top w:val="nil"/>
          <w:left w:val="nil"/>
          <w:bottom w:val="nil"/>
          <w:right w:val="nil"/>
          <w:between w:val="nil"/>
        </w:pBdr>
        <w:spacing w:line="231" w:lineRule="auto"/>
        <w:ind w:left="17" w:right="1614" w:hanging="7"/>
        <w:rPr>
          <w:color w:val="0000FF"/>
          <w:sz w:val="19"/>
          <w:szCs w:val="19"/>
        </w:rPr>
      </w:pPr>
      <w:r>
        <w:rPr>
          <w:color w:val="000000"/>
          <w:sz w:val="19"/>
          <w:szCs w:val="19"/>
        </w:rPr>
        <w:t>7-</w:t>
      </w:r>
      <w:r>
        <w:rPr>
          <w:color w:val="0000FF"/>
          <w:sz w:val="19"/>
          <w:szCs w:val="19"/>
          <w:u w:val="single"/>
        </w:rPr>
        <w:t>Modelo de solicitud de revocatoria de poder y designación de nuevo apoderado</w:t>
      </w:r>
      <w:r>
        <w:rPr>
          <w:color w:val="0000FF"/>
          <w:sz w:val="19"/>
          <w:szCs w:val="19"/>
        </w:rPr>
        <w:t xml:space="preserve"> </w:t>
      </w:r>
      <w:r>
        <w:rPr>
          <w:color w:val="000000"/>
          <w:sz w:val="19"/>
          <w:szCs w:val="19"/>
        </w:rPr>
        <w:t>B-</w:t>
      </w:r>
      <w:r>
        <w:rPr>
          <w:color w:val="0000FF"/>
          <w:sz w:val="19"/>
          <w:szCs w:val="19"/>
          <w:u w:val="single"/>
        </w:rPr>
        <w:t>La demanda de parte y su contestación</w:t>
      </w:r>
      <w:r>
        <w:rPr>
          <w:color w:val="0000FF"/>
          <w:sz w:val="19"/>
          <w:szCs w:val="19"/>
        </w:rPr>
        <w:t xml:space="preserve"> </w:t>
      </w:r>
    </w:p>
    <w:p w14:paraId="00000043" w14:textId="77777777" w:rsidR="00DD7E6C" w:rsidRDefault="004064EC">
      <w:pPr>
        <w:widowControl w:val="0"/>
        <w:pBdr>
          <w:top w:val="nil"/>
          <w:left w:val="nil"/>
          <w:bottom w:val="nil"/>
          <w:right w:val="nil"/>
          <w:between w:val="nil"/>
        </w:pBdr>
        <w:spacing w:before="5" w:line="240" w:lineRule="auto"/>
        <w:ind w:left="23"/>
        <w:rPr>
          <w:color w:val="0000FF"/>
          <w:sz w:val="19"/>
          <w:szCs w:val="19"/>
        </w:rPr>
      </w:pPr>
      <w:r>
        <w:rPr>
          <w:color w:val="000000"/>
          <w:sz w:val="19"/>
          <w:szCs w:val="19"/>
        </w:rPr>
        <w:t>1-</w:t>
      </w:r>
      <w:r>
        <w:rPr>
          <w:color w:val="0000FF"/>
          <w:sz w:val="19"/>
          <w:szCs w:val="19"/>
          <w:u w:val="single"/>
        </w:rPr>
        <w:t>Modelo de demanda civil</w:t>
      </w:r>
      <w:r>
        <w:rPr>
          <w:color w:val="0000FF"/>
          <w:sz w:val="19"/>
          <w:szCs w:val="19"/>
        </w:rPr>
        <w:t xml:space="preserve"> </w:t>
      </w:r>
    </w:p>
    <w:p w14:paraId="00000044"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reforma de la demanda</w:t>
      </w:r>
      <w:r>
        <w:rPr>
          <w:color w:val="0000FF"/>
          <w:sz w:val="19"/>
          <w:szCs w:val="19"/>
        </w:rPr>
        <w:t xml:space="preserve"> </w:t>
      </w:r>
    </w:p>
    <w:p w14:paraId="00000045"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w:t>
      </w:r>
      <w:r>
        <w:rPr>
          <w:color w:val="0000FF"/>
          <w:sz w:val="19"/>
          <w:szCs w:val="19"/>
          <w:u w:val="single"/>
        </w:rPr>
        <w:t>Modelo de contestación de demanda</w:t>
      </w:r>
      <w:r>
        <w:rPr>
          <w:color w:val="0000FF"/>
          <w:sz w:val="19"/>
          <w:szCs w:val="19"/>
        </w:rPr>
        <w:t xml:space="preserve"> </w:t>
      </w:r>
    </w:p>
    <w:p w14:paraId="00000046"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lastRenderedPageBreak/>
        <w:t>4-</w:t>
      </w:r>
      <w:r>
        <w:rPr>
          <w:color w:val="0000FF"/>
          <w:sz w:val="19"/>
          <w:szCs w:val="19"/>
          <w:u w:val="single"/>
        </w:rPr>
        <w:t>Modelo de allanamiento a la demanda</w:t>
      </w:r>
      <w:r>
        <w:rPr>
          <w:color w:val="0000FF"/>
          <w:sz w:val="19"/>
          <w:szCs w:val="19"/>
        </w:rPr>
        <w:t xml:space="preserve"> </w:t>
      </w:r>
    </w:p>
    <w:p w14:paraId="00000047"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w:t>
      </w:r>
      <w:r>
        <w:rPr>
          <w:color w:val="0000FF"/>
          <w:sz w:val="19"/>
          <w:szCs w:val="19"/>
          <w:u w:val="single"/>
        </w:rPr>
        <w:t>Modelo de solicitud de desistimiento de la demanda</w:t>
      </w:r>
      <w:r>
        <w:rPr>
          <w:color w:val="0000FF"/>
          <w:sz w:val="19"/>
          <w:szCs w:val="19"/>
        </w:rPr>
        <w:t xml:space="preserve"> </w:t>
      </w:r>
    </w:p>
    <w:p w14:paraId="00000048"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C-</w:t>
      </w:r>
      <w:r>
        <w:rPr>
          <w:color w:val="0000FF"/>
          <w:sz w:val="19"/>
          <w:szCs w:val="19"/>
          <w:u w:val="single"/>
        </w:rPr>
        <w:t>Notificaciones y emplazamientos</w:t>
      </w:r>
      <w:r>
        <w:rPr>
          <w:color w:val="0000FF"/>
          <w:sz w:val="19"/>
          <w:szCs w:val="19"/>
        </w:rPr>
        <w:t xml:space="preserve"> </w:t>
      </w:r>
    </w:p>
    <w:p w14:paraId="00000049"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w:t>
      </w:r>
      <w:r>
        <w:rPr>
          <w:color w:val="0000FF"/>
          <w:sz w:val="19"/>
          <w:szCs w:val="19"/>
          <w:u w:val="single"/>
        </w:rPr>
        <w:t>Modelo de solicitud de notificación por aviso</w:t>
      </w:r>
      <w:r>
        <w:rPr>
          <w:color w:val="0000FF"/>
          <w:sz w:val="19"/>
          <w:szCs w:val="19"/>
        </w:rPr>
        <w:t xml:space="preserve"> </w:t>
      </w:r>
    </w:p>
    <w:p w14:paraId="0000004A" w14:textId="77777777" w:rsidR="00DD7E6C" w:rsidRDefault="004064EC">
      <w:pPr>
        <w:widowControl w:val="0"/>
        <w:pBdr>
          <w:top w:val="nil"/>
          <w:left w:val="nil"/>
          <w:bottom w:val="nil"/>
          <w:right w:val="nil"/>
          <w:between w:val="nil"/>
        </w:pBdr>
        <w:spacing w:line="231" w:lineRule="auto"/>
        <w:ind w:left="14" w:right="885" w:hanging="6"/>
        <w:rPr>
          <w:color w:val="0000FF"/>
          <w:sz w:val="19"/>
          <w:szCs w:val="19"/>
        </w:rPr>
      </w:pPr>
      <w:r>
        <w:rPr>
          <w:color w:val="000000"/>
          <w:sz w:val="19"/>
          <w:szCs w:val="19"/>
        </w:rPr>
        <w:t>2-</w:t>
      </w:r>
      <w:r>
        <w:rPr>
          <w:color w:val="0000FF"/>
          <w:sz w:val="19"/>
          <w:szCs w:val="19"/>
          <w:u w:val="single"/>
        </w:rPr>
        <w:t xml:space="preserve">Modelo de solicitud de emplazamiento del demandado por el artículo 318 del Código de </w:t>
      </w:r>
      <w:r>
        <w:rPr>
          <w:color w:val="0000FF"/>
          <w:sz w:val="19"/>
          <w:szCs w:val="19"/>
        </w:rPr>
        <w:t xml:space="preserve"> </w:t>
      </w:r>
      <w:r>
        <w:rPr>
          <w:color w:val="0000FF"/>
          <w:sz w:val="19"/>
          <w:szCs w:val="19"/>
          <w:u w:val="single"/>
        </w:rPr>
        <w:t>procedimiento Civil</w:t>
      </w:r>
      <w:r>
        <w:rPr>
          <w:color w:val="0000FF"/>
          <w:sz w:val="19"/>
          <w:szCs w:val="19"/>
        </w:rPr>
        <w:t xml:space="preserve"> </w:t>
      </w:r>
    </w:p>
    <w:p w14:paraId="0000004B" w14:textId="77777777" w:rsidR="00DD7E6C" w:rsidRDefault="004064EC">
      <w:pPr>
        <w:widowControl w:val="0"/>
        <w:pBdr>
          <w:top w:val="nil"/>
          <w:left w:val="nil"/>
          <w:bottom w:val="nil"/>
          <w:right w:val="nil"/>
          <w:between w:val="nil"/>
        </w:pBdr>
        <w:spacing w:before="5" w:line="240" w:lineRule="auto"/>
        <w:ind w:left="9"/>
        <w:rPr>
          <w:color w:val="0000FF"/>
          <w:sz w:val="19"/>
          <w:szCs w:val="19"/>
        </w:rPr>
      </w:pPr>
      <w:r>
        <w:rPr>
          <w:color w:val="000000"/>
          <w:sz w:val="19"/>
          <w:szCs w:val="19"/>
        </w:rPr>
        <w:t>3-</w:t>
      </w:r>
      <w:r>
        <w:rPr>
          <w:color w:val="0000FF"/>
          <w:sz w:val="19"/>
          <w:szCs w:val="19"/>
          <w:u w:val="single"/>
        </w:rPr>
        <w:t>Modelo de solicitud de notificación por conducta concluyente</w:t>
      </w:r>
      <w:r>
        <w:rPr>
          <w:color w:val="0000FF"/>
          <w:sz w:val="19"/>
          <w:szCs w:val="19"/>
        </w:rPr>
        <w:t xml:space="preserve"> </w:t>
      </w:r>
    </w:p>
    <w:p w14:paraId="0000004C" w14:textId="77777777" w:rsidR="00DD7E6C" w:rsidRDefault="004064EC">
      <w:pPr>
        <w:widowControl w:val="0"/>
        <w:pBdr>
          <w:top w:val="nil"/>
          <w:left w:val="nil"/>
          <w:bottom w:val="nil"/>
          <w:right w:val="nil"/>
          <w:between w:val="nil"/>
        </w:pBdr>
        <w:spacing w:line="240" w:lineRule="auto"/>
        <w:ind w:left="19"/>
        <w:rPr>
          <w:color w:val="0000FF"/>
          <w:sz w:val="19"/>
          <w:szCs w:val="19"/>
        </w:rPr>
      </w:pPr>
      <w:r>
        <w:rPr>
          <w:color w:val="000000"/>
          <w:sz w:val="19"/>
          <w:szCs w:val="19"/>
        </w:rPr>
        <w:t>D-</w:t>
      </w:r>
      <w:r>
        <w:rPr>
          <w:color w:val="0000FF"/>
          <w:sz w:val="19"/>
          <w:szCs w:val="19"/>
          <w:u w:val="single"/>
        </w:rPr>
        <w:t>Excepciones, incidentes y nulidades procésales</w:t>
      </w:r>
      <w:r>
        <w:rPr>
          <w:color w:val="0000FF"/>
          <w:sz w:val="19"/>
          <w:szCs w:val="19"/>
        </w:rPr>
        <w:t xml:space="preserve"> </w:t>
      </w:r>
    </w:p>
    <w:p w14:paraId="0000004D"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w:t>
      </w:r>
      <w:r>
        <w:rPr>
          <w:color w:val="0000FF"/>
          <w:sz w:val="19"/>
          <w:szCs w:val="19"/>
          <w:u w:val="single"/>
        </w:rPr>
        <w:t>Modelo de excepción previa</w:t>
      </w:r>
      <w:r>
        <w:rPr>
          <w:color w:val="0000FF"/>
          <w:sz w:val="19"/>
          <w:szCs w:val="19"/>
        </w:rPr>
        <w:t xml:space="preserve"> </w:t>
      </w:r>
    </w:p>
    <w:p w14:paraId="0000004E"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incidente</w:t>
      </w:r>
      <w:r>
        <w:rPr>
          <w:color w:val="0000FF"/>
          <w:sz w:val="19"/>
          <w:szCs w:val="19"/>
        </w:rPr>
        <w:t xml:space="preserve"> </w:t>
      </w:r>
    </w:p>
    <w:p w14:paraId="0000004F"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w:t>
      </w:r>
      <w:r>
        <w:rPr>
          <w:color w:val="0000FF"/>
          <w:sz w:val="19"/>
          <w:szCs w:val="19"/>
          <w:u w:val="single"/>
        </w:rPr>
        <w:t>Modelo de solicitud de nulidad procesal</w:t>
      </w:r>
      <w:r>
        <w:rPr>
          <w:color w:val="0000FF"/>
          <w:sz w:val="19"/>
          <w:szCs w:val="19"/>
        </w:rPr>
        <w:t xml:space="preserve"> </w:t>
      </w:r>
    </w:p>
    <w:p w14:paraId="00000050" w14:textId="77777777" w:rsidR="00DD7E6C" w:rsidRDefault="004064EC">
      <w:pPr>
        <w:widowControl w:val="0"/>
        <w:pBdr>
          <w:top w:val="nil"/>
          <w:left w:val="nil"/>
          <w:bottom w:val="nil"/>
          <w:right w:val="nil"/>
          <w:between w:val="nil"/>
        </w:pBdr>
        <w:spacing w:line="240" w:lineRule="auto"/>
        <w:ind w:left="20"/>
        <w:rPr>
          <w:color w:val="0000FF"/>
          <w:sz w:val="19"/>
          <w:szCs w:val="19"/>
        </w:rPr>
      </w:pPr>
      <w:r>
        <w:rPr>
          <w:color w:val="000000"/>
          <w:sz w:val="19"/>
          <w:szCs w:val="19"/>
        </w:rPr>
        <w:t>E-</w:t>
      </w:r>
      <w:r>
        <w:rPr>
          <w:color w:val="0000FF"/>
          <w:sz w:val="19"/>
          <w:szCs w:val="19"/>
          <w:u w:val="single"/>
        </w:rPr>
        <w:t>Auxiliares de la justicia</w:t>
      </w:r>
      <w:r>
        <w:rPr>
          <w:color w:val="0000FF"/>
          <w:sz w:val="19"/>
          <w:szCs w:val="19"/>
        </w:rPr>
        <w:t xml:space="preserve"> </w:t>
      </w:r>
    </w:p>
    <w:p w14:paraId="00000051"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w:t>
      </w:r>
      <w:r>
        <w:rPr>
          <w:color w:val="0000FF"/>
          <w:sz w:val="19"/>
          <w:szCs w:val="19"/>
          <w:u w:val="single"/>
        </w:rPr>
        <w:t>Modelo de solicitud de nombramiento de auxiliar de la justicia</w:t>
      </w:r>
      <w:r>
        <w:rPr>
          <w:color w:val="0000FF"/>
          <w:sz w:val="19"/>
          <w:szCs w:val="19"/>
        </w:rPr>
        <w:t xml:space="preserve"> </w:t>
      </w:r>
    </w:p>
    <w:p w14:paraId="00000052" w14:textId="77777777" w:rsidR="00DD7E6C" w:rsidRDefault="004064EC">
      <w:pPr>
        <w:widowControl w:val="0"/>
        <w:pBdr>
          <w:top w:val="nil"/>
          <w:left w:val="nil"/>
          <w:bottom w:val="nil"/>
          <w:right w:val="nil"/>
          <w:between w:val="nil"/>
        </w:pBdr>
        <w:spacing w:line="231" w:lineRule="auto"/>
        <w:ind w:left="16" w:right="702" w:hanging="8"/>
        <w:rPr>
          <w:color w:val="0000FF"/>
          <w:sz w:val="19"/>
          <w:szCs w:val="19"/>
        </w:rPr>
      </w:pPr>
      <w:r>
        <w:rPr>
          <w:color w:val="000000"/>
          <w:sz w:val="19"/>
          <w:szCs w:val="19"/>
        </w:rPr>
        <w:t>2-</w:t>
      </w:r>
      <w:r>
        <w:rPr>
          <w:color w:val="0000FF"/>
          <w:sz w:val="19"/>
          <w:szCs w:val="19"/>
          <w:u w:val="single"/>
        </w:rPr>
        <w:t xml:space="preserve">Modelo de solicitud de nombramiento de curador ad litem presentado por el relativamente </w:t>
      </w:r>
      <w:r>
        <w:rPr>
          <w:color w:val="0000FF"/>
          <w:sz w:val="19"/>
          <w:szCs w:val="19"/>
        </w:rPr>
        <w:t xml:space="preserve"> </w:t>
      </w:r>
      <w:r>
        <w:rPr>
          <w:color w:val="0000FF"/>
          <w:sz w:val="19"/>
          <w:szCs w:val="19"/>
          <w:u w:val="single"/>
        </w:rPr>
        <w:t>incapaz (menor de edad)</w:t>
      </w:r>
      <w:r>
        <w:rPr>
          <w:color w:val="0000FF"/>
          <w:sz w:val="19"/>
          <w:szCs w:val="19"/>
        </w:rPr>
        <w:t xml:space="preserve"> </w:t>
      </w:r>
    </w:p>
    <w:p w14:paraId="00000053" w14:textId="77777777" w:rsidR="00DD7E6C" w:rsidRDefault="004064EC">
      <w:pPr>
        <w:widowControl w:val="0"/>
        <w:pBdr>
          <w:top w:val="nil"/>
          <w:left w:val="nil"/>
          <w:bottom w:val="nil"/>
          <w:right w:val="nil"/>
          <w:between w:val="nil"/>
        </w:pBdr>
        <w:spacing w:before="5" w:line="231" w:lineRule="auto"/>
        <w:ind w:left="10" w:right="918"/>
        <w:rPr>
          <w:color w:val="0000FF"/>
          <w:sz w:val="19"/>
          <w:szCs w:val="19"/>
        </w:rPr>
      </w:pPr>
      <w:r>
        <w:rPr>
          <w:color w:val="000000"/>
          <w:sz w:val="19"/>
          <w:szCs w:val="19"/>
        </w:rPr>
        <w:t>3-</w:t>
      </w:r>
      <w:r>
        <w:rPr>
          <w:color w:val="0000FF"/>
          <w:sz w:val="19"/>
          <w:szCs w:val="19"/>
          <w:u w:val="single"/>
        </w:rPr>
        <w:t xml:space="preserve">Modelo de solicitud de nombramiento de curador ad litem presentado por familiar de un </w:t>
      </w:r>
      <w:r>
        <w:rPr>
          <w:color w:val="0000FF"/>
          <w:sz w:val="19"/>
          <w:szCs w:val="19"/>
        </w:rPr>
        <w:t xml:space="preserve"> </w:t>
      </w:r>
      <w:r>
        <w:rPr>
          <w:color w:val="0000FF"/>
          <w:sz w:val="19"/>
          <w:szCs w:val="19"/>
          <w:u w:val="single"/>
        </w:rPr>
        <w:t>absolutamente incapaz</w:t>
      </w:r>
      <w:r>
        <w:rPr>
          <w:color w:val="0000FF"/>
          <w:sz w:val="19"/>
          <w:szCs w:val="19"/>
        </w:rPr>
        <w:t xml:space="preserve"> </w:t>
      </w:r>
    </w:p>
    <w:p w14:paraId="00000054" w14:textId="77777777" w:rsidR="00DD7E6C" w:rsidRDefault="004064EC">
      <w:pPr>
        <w:widowControl w:val="0"/>
        <w:pBdr>
          <w:top w:val="nil"/>
          <w:left w:val="nil"/>
          <w:bottom w:val="nil"/>
          <w:right w:val="nil"/>
          <w:between w:val="nil"/>
        </w:pBdr>
        <w:spacing w:before="4" w:line="240" w:lineRule="auto"/>
        <w:ind w:left="20"/>
        <w:rPr>
          <w:color w:val="0000FF"/>
          <w:sz w:val="19"/>
          <w:szCs w:val="19"/>
        </w:rPr>
      </w:pPr>
      <w:r>
        <w:rPr>
          <w:color w:val="000000"/>
          <w:sz w:val="19"/>
          <w:szCs w:val="19"/>
        </w:rPr>
        <w:t>F-</w:t>
      </w:r>
      <w:r>
        <w:rPr>
          <w:color w:val="0000FF"/>
          <w:sz w:val="19"/>
          <w:szCs w:val="19"/>
          <w:u w:val="single"/>
        </w:rPr>
        <w:t>Conflictos de competencia</w:t>
      </w:r>
      <w:r>
        <w:rPr>
          <w:color w:val="0000FF"/>
          <w:sz w:val="19"/>
          <w:szCs w:val="19"/>
        </w:rPr>
        <w:t xml:space="preserve"> </w:t>
      </w:r>
    </w:p>
    <w:p w14:paraId="00000055"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w:t>
      </w:r>
      <w:r>
        <w:rPr>
          <w:color w:val="0000FF"/>
          <w:sz w:val="19"/>
          <w:szCs w:val="19"/>
          <w:u w:val="single"/>
        </w:rPr>
        <w:t>Modelo de solicitud para suscitar conflicto de competencia positiva</w:t>
      </w:r>
      <w:r>
        <w:rPr>
          <w:color w:val="0000FF"/>
          <w:sz w:val="19"/>
          <w:szCs w:val="19"/>
        </w:rPr>
        <w:t xml:space="preserve"> </w:t>
      </w:r>
    </w:p>
    <w:p w14:paraId="00000056"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solicitud para suscitar conflicto de competencia negativa</w:t>
      </w:r>
      <w:r>
        <w:rPr>
          <w:color w:val="0000FF"/>
          <w:sz w:val="19"/>
          <w:szCs w:val="19"/>
        </w:rPr>
        <w:t xml:space="preserve"> </w:t>
      </w:r>
    </w:p>
    <w:p w14:paraId="00000057" w14:textId="77777777" w:rsidR="00DD7E6C" w:rsidRDefault="004064EC">
      <w:pPr>
        <w:widowControl w:val="0"/>
        <w:pBdr>
          <w:top w:val="nil"/>
          <w:left w:val="nil"/>
          <w:bottom w:val="nil"/>
          <w:right w:val="nil"/>
          <w:between w:val="nil"/>
        </w:pBdr>
        <w:spacing w:line="240" w:lineRule="auto"/>
        <w:ind w:left="12"/>
        <w:rPr>
          <w:color w:val="0000FF"/>
          <w:sz w:val="19"/>
          <w:szCs w:val="19"/>
        </w:rPr>
      </w:pPr>
      <w:r>
        <w:rPr>
          <w:color w:val="000000"/>
          <w:sz w:val="19"/>
          <w:szCs w:val="19"/>
        </w:rPr>
        <w:t>G-</w:t>
      </w:r>
      <w:r>
        <w:rPr>
          <w:color w:val="0000FF"/>
          <w:sz w:val="19"/>
          <w:szCs w:val="19"/>
          <w:u w:val="single"/>
        </w:rPr>
        <w:t>Actuación por comisionado</w:t>
      </w:r>
      <w:r>
        <w:rPr>
          <w:color w:val="0000FF"/>
          <w:sz w:val="19"/>
          <w:szCs w:val="19"/>
        </w:rPr>
        <w:t xml:space="preserve"> </w:t>
      </w:r>
    </w:p>
    <w:p w14:paraId="00000058"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w:t>
      </w:r>
      <w:r>
        <w:rPr>
          <w:color w:val="0000FF"/>
          <w:sz w:val="19"/>
          <w:szCs w:val="19"/>
          <w:u w:val="single"/>
        </w:rPr>
        <w:t>Modelo de solicitud por comisión</w:t>
      </w:r>
      <w:r>
        <w:rPr>
          <w:color w:val="0000FF"/>
          <w:sz w:val="19"/>
          <w:szCs w:val="19"/>
        </w:rPr>
        <w:t xml:space="preserve"> </w:t>
      </w:r>
    </w:p>
    <w:p w14:paraId="00000059"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solicitud de nulidad de la actuación por comisionado</w:t>
      </w:r>
      <w:r>
        <w:rPr>
          <w:color w:val="0000FF"/>
          <w:sz w:val="19"/>
          <w:szCs w:val="19"/>
        </w:rPr>
        <w:t xml:space="preserve"> </w:t>
      </w:r>
    </w:p>
    <w:p w14:paraId="0000005A" w14:textId="77777777" w:rsidR="00DD7E6C" w:rsidRDefault="004064EC">
      <w:pPr>
        <w:widowControl w:val="0"/>
        <w:pBdr>
          <w:top w:val="nil"/>
          <w:left w:val="nil"/>
          <w:bottom w:val="nil"/>
          <w:right w:val="nil"/>
          <w:between w:val="nil"/>
        </w:pBdr>
        <w:spacing w:line="240" w:lineRule="auto"/>
        <w:ind w:left="18"/>
        <w:rPr>
          <w:color w:val="0000FF"/>
          <w:sz w:val="19"/>
          <w:szCs w:val="19"/>
        </w:rPr>
      </w:pPr>
      <w:r>
        <w:rPr>
          <w:color w:val="000000"/>
          <w:sz w:val="19"/>
          <w:szCs w:val="19"/>
        </w:rPr>
        <w:t>H-</w:t>
      </w:r>
      <w:r>
        <w:rPr>
          <w:color w:val="0000FF"/>
          <w:sz w:val="19"/>
          <w:szCs w:val="19"/>
          <w:u w:val="single"/>
        </w:rPr>
        <w:t>Acumulación de procesos</w:t>
      </w:r>
      <w:r>
        <w:rPr>
          <w:color w:val="0000FF"/>
          <w:sz w:val="19"/>
          <w:szCs w:val="19"/>
        </w:rPr>
        <w:t xml:space="preserve"> </w:t>
      </w:r>
    </w:p>
    <w:p w14:paraId="0000005B" w14:textId="77777777" w:rsidR="00DD7E6C" w:rsidRDefault="004064EC">
      <w:pPr>
        <w:widowControl w:val="0"/>
        <w:pBdr>
          <w:top w:val="nil"/>
          <w:left w:val="nil"/>
          <w:bottom w:val="nil"/>
          <w:right w:val="nil"/>
          <w:between w:val="nil"/>
        </w:pBdr>
        <w:spacing w:line="231" w:lineRule="auto"/>
        <w:ind w:left="8" w:right="1463" w:firstLine="14"/>
        <w:rPr>
          <w:color w:val="0000FF"/>
          <w:sz w:val="19"/>
          <w:szCs w:val="19"/>
        </w:rPr>
      </w:pPr>
      <w:r>
        <w:rPr>
          <w:color w:val="000000"/>
          <w:sz w:val="19"/>
          <w:szCs w:val="19"/>
        </w:rPr>
        <w:t>1-</w:t>
      </w:r>
      <w:r>
        <w:rPr>
          <w:color w:val="0000FF"/>
          <w:sz w:val="19"/>
          <w:szCs w:val="19"/>
          <w:u w:val="single"/>
        </w:rPr>
        <w:t>Modelo de solicitud de acumulación de procesos tramitados en un mismo juzgado</w:t>
      </w:r>
      <w:r>
        <w:rPr>
          <w:color w:val="0000FF"/>
          <w:sz w:val="19"/>
          <w:szCs w:val="19"/>
        </w:rPr>
        <w:t xml:space="preserve"> </w:t>
      </w:r>
      <w:r>
        <w:rPr>
          <w:color w:val="000000"/>
          <w:sz w:val="19"/>
          <w:szCs w:val="19"/>
        </w:rPr>
        <w:t>2-</w:t>
      </w:r>
      <w:r>
        <w:rPr>
          <w:color w:val="0000FF"/>
          <w:sz w:val="19"/>
          <w:szCs w:val="19"/>
          <w:u w:val="single"/>
        </w:rPr>
        <w:t>Modelo de solicitud de acumulación de procesos existentes en distintos juzgados</w:t>
      </w:r>
      <w:r>
        <w:rPr>
          <w:color w:val="0000FF"/>
          <w:sz w:val="19"/>
          <w:szCs w:val="19"/>
        </w:rPr>
        <w:t xml:space="preserve"> </w:t>
      </w:r>
      <w:r>
        <w:rPr>
          <w:color w:val="000000"/>
          <w:sz w:val="19"/>
          <w:szCs w:val="19"/>
        </w:rPr>
        <w:t>I-</w:t>
      </w:r>
      <w:r>
        <w:rPr>
          <w:color w:val="0000FF"/>
          <w:sz w:val="19"/>
          <w:szCs w:val="19"/>
          <w:u w:val="single"/>
        </w:rPr>
        <w:t>interrupción y suspensión del proceso</w:t>
      </w:r>
      <w:r>
        <w:rPr>
          <w:color w:val="0000FF"/>
          <w:sz w:val="19"/>
          <w:szCs w:val="19"/>
        </w:rPr>
        <w:t xml:space="preserve"> </w:t>
      </w:r>
    </w:p>
    <w:p w14:paraId="0000005C" w14:textId="77777777" w:rsidR="00DD7E6C" w:rsidRDefault="004064EC">
      <w:pPr>
        <w:widowControl w:val="0"/>
        <w:pBdr>
          <w:top w:val="nil"/>
          <w:left w:val="nil"/>
          <w:bottom w:val="nil"/>
          <w:right w:val="nil"/>
          <w:between w:val="nil"/>
        </w:pBdr>
        <w:spacing w:before="5" w:line="240" w:lineRule="auto"/>
        <w:ind w:left="23"/>
        <w:rPr>
          <w:color w:val="0000FF"/>
          <w:sz w:val="19"/>
          <w:szCs w:val="19"/>
        </w:rPr>
      </w:pPr>
      <w:r>
        <w:rPr>
          <w:color w:val="000000"/>
          <w:sz w:val="19"/>
          <w:szCs w:val="19"/>
        </w:rPr>
        <w:t>1-</w:t>
      </w:r>
      <w:r>
        <w:rPr>
          <w:color w:val="0000FF"/>
          <w:sz w:val="19"/>
          <w:szCs w:val="19"/>
          <w:u w:val="single"/>
        </w:rPr>
        <w:t>Modelo de solicitud de interrupción del proceso</w:t>
      </w:r>
      <w:r>
        <w:rPr>
          <w:color w:val="0000FF"/>
          <w:sz w:val="19"/>
          <w:szCs w:val="19"/>
        </w:rPr>
        <w:t xml:space="preserve"> </w:t>
      </w:r>
    </w:p>
    <w:p w14:paraId="0000005D"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solicitud de suspensión del proceso</w:t>
      </w:r>
      <w:r>
        <w:rPr>
          <w:color w:val="0000FF"/>
          <w:sz w:val="19"/>
          <w:szCs w:val="19"/>
        </w:rPr>
        <w:t xml:space="preserve"> </w:t>
      </w:r>
    </w:p>
    <w:p w14:paraId="0000005E" w14:textId="77777777" w:rsidR="00DD7E6C" w:rsidRDefault="004064EC">
      <w:pPr>
        <w:widowControl w:val="0"/>
        <w:pBdr>
          <w:top w:val="nil"/>
          <w:left w:val="nil"/>
          <w:bottom w:val="nil"/>
          <w:right w:val="nil"/>
          <w:between w:val="nil"/>
        </w:pBdr>
        <w:spacing w:line="240" w:lineRule="auto"/>
        <w:ind w:left="6"/>
        <w:rPr>
          <w:color w:val="0000FF"/>
          <w:sz w:val="19"/>
          <w:szCs w:val="19"/>
        </w:rPr>
      </w:pPr>
      <w:r>
        <w:rPr>
          <w:color w:val="000000"/>
          <w:sz w:val="19"/>
          <w:szCs w:val="19"/>
        </w:rPr>
        <w:t>J-</w:t>
      </w:r>
      <w:r>
        <w:rPr>
          <w:color w:val="0000FF"/>
          <w:sz w:val="19"/>
          <w:szCs w:val="19"/>
          <w:u w:val="single"/>
        </w:rPr>
        <w:t>Copias, certificaciones y desgloses</w:t>
      </w:r>
      <w:r>
        <w:rPr>
          <w:color w:val="0000FF"/>
          <w:sz w:val="19"/>
          <w:szCs w:val="19"/>
        </w:rPr>
        <w:t xml:space="preserve"> </w:t>
      </w:r>
    </w:p>
    <w:p w14:paraId="0000005F"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w:t>
      </w:r>
      <w:r>
        <w:rPr>
          <w:color w:val="0000FF"/>
          <w:sz w:val="19"/>
          <w:szCs w:val="19"/>
          <w:u w:val="single"/>
        </w:rPr>
        <w:t>Modelo de solicitud de copias</w:t>
      </w:r>
      <w:r>
        <w:rPr>
          <w:color w:val="0000FF"/>
          <w:sz w:val="19"/>
          <w:szCs w:val="19"/>
        </w:rPr>
        <w:t xml:space="preserve"> </w:t>
      </w:r>
    </w:p>
    <w:p w14:paraId="00000060"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solicitud de certificación</w:t>
      </w:r>
      <w:r>
        <w:rPr>
          <w:color w:val="0000FF"/>
          <w:sz w:val="19"/>
          <w:szCs w:val="19"/>
        </w:rPr>
        <w:t xml:space="preserve"> </w:t>
      </w:r>
    </w:p>
    <w:p w14:paraId="00000061"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w:t>
      </w:r>
      <w:r>
        <w:rPr>
          <w:color w:val="0000FF"/>
          <w:sz w:val="19"/>
          <w:szCs w:val="19"/>
          <w:u w:val="single"/>
        </w:rPr>
        <w:t>Modelo de solicitud de desglose</w:t>
      </w:r>
      <w:r>
        <w:rPr>
          <w:color w:val="0000FF"/>
          <w:sz w:val="19"/>
          <w:szCs w:val="19"/>
        </w:rPr>
        <w:t xml:space="preserve"> </w:t>
      </w:r>
    </w:p>
    <w:p w14:paraId="00000062" w14:textId="77777777" w:rsidR="00DD7E6C" w:rsidRDefault="004064EC">
      <w:pPr>
        <w:widowControl w:val="0"/>
        <w:pBdr>
          <w:top w:val="nil"/>
          <w:left w:val="nil"/>
          <w:bottom w:val="nil"/>
          <w:right w:val="nil"/>
          <w:between w:val="nil"/>
        </w:pBdr>
        <w:spacing w:line="240" w:lineRule="auto"/>
        <w:ind w:left="18"/>
        <w:rPr>
          <w:color w:val="0000FF"/>
          <w:sz w:val="19"/>
          <w:szCs w:val="19"/>
        </w:rPr>
      </w:pPr>
      <w:r>
        <w:rPr>
          <w:color w:val="000000"/>
          <w:sz w:val="19"/>
          <w:szCs w:val="19"/>
        </w:rPr>
        <w:t>K-</w:t>
      </w:r>
      <w:r>
        <w:rPr>
          <w:color w:val="0000FF"/>
          <w:sz w:val="19"/>
          <w:szCs w:val="19"/>
          <w:u w:val="single"/>
        </w:rPr>
        <w:t>Recursos procésales en materia civil</w:t>
      </w:r>
      <w:r>
        <w:rPr>
          <w:color w:val="0000FF"/>
          <w:sz w:val="19"/>
          <w:szCs w:val="19"/>
        </w:rPr>
        <w:t xml:space="preserve"> </w:t>
      </w:r>
    </w:p>
    <w:p w14:paraId="00000063"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w:t>
      </w:r>
      <w:r>
        <w:rPr>
          <w:color w:val="0000FF"/>
          <w:sz w:val="19"/>
          <w:szCs w:val="19"/>
          <w:u w:val="single"/>
        </w:rPr>
        <w:t>Modelo de recurso de reposición</w:t>
      </w:r>
      <w:r>
        <w:rPr>
          <w:color w:val="0000FF"/>
          <w:sz w:val="19"/>
          <w:szCs w:val="19"/>
        </w:rPr>
        <w:t xml:space="preserve"> </w:t>
      </w:r>
    </w:p>
    <w:p w14:paraId="00000064"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recurso de apelación</w:t>
      </w:r>
      <w:r>
        <w:rPr>
          <w:color w:val="0000FF"/>
          <w:sz w:val="19"/>
          <w:szCs w:val="19"/>
        </w:rPr>
        <w:t xml:space="preserve"> </w:t>
      </w:r>
    </w:p>
    <w:p w14:paraId="00000065"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w:t>
      </w:r>
      <w:r>
        <w:rPr>
          <w:color w:val="0000FF"/>
          <w:sz w:val="19"/>
          <w:szCs w:val="19"/>
          <w:u w:val="single"/>
        </w:rPr>
        <w:t>Modelo de recurso de súplica</w:t>
      </w:r>
      <w:r>
        <w:rPr>
          <w:color w:val="0000FF"/>
          <w:sz w:val="19"/>
          <w:szCs w:val="19"/>
        </w:rPr>
        <w:t xml:space="preserve"> </w:t>
      </w:r>
    </w:p>
    <w:p w14:paraId="00000066"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w:t>
      </w:r>
      <w:r>
        <w:rPr>
          <w:color w:val="0000FF"/>
          <w:sz w:val="19"/>
          <w:szCs w:val="19"/>
          <w:u w:val="single"/>
        </w:rPr>
        <w:t>Modelo de demanda de recurso extraordinario de casación</w:t>
      </w:r>
      <w:r>
        <w:rPr>
          <w:color w:val="0000FF"/>
          <w:sz w:val="19"/>
          <w:szCs w:val="19"/>
        </w:rPr>
        <w:t xml:space="preserve"> </w:t>
      </w:r>
    </w:p>
    <w:p w14:paraId="00000067" w14:textId="77777777" w:rsidR="00DD7E6C" w:rsidRDefault="004064EC">
      <w:pPr>
        <w:widowControl w:val="0"/>
        <w:pBdr>
          <w:top w:val="nil"/>
          <w:left w:val="nil"/>
          <w:bottom w:val="nil"/>
          <w:right w:val="nil"/>
          <w:between w:val="nil"/>
        </w:pBdr>
        <w:spacing w:line="231" w:lineRule="auto"/>
        <w:ind w:left="9" w:right="138"/>
        <w:rPr>
          <w:color w:val="0000FF"/>
          <w:sz w:val="19"/>
          <w:szCs w:val="19"/>
        </w:rPr>
      </w:pPr>
      <w:r>
        <w:rPr>
          <w:color w:val="000000"/>
          <w:sz w:val="19"/>
          <w:szCs w:val="19"/>
        </w:rPr>
        <w:t>5-</w:t>
      </w:r>
      <w:r>
        <w:rPr>
          <w:color w:val="0000FF"/>
          <w:sz w:val="19"/>
          <w:szCs w:val="19"/>
          <w:u w:val="single"/>
        </w:rPr>
        <w:t xml:space="preserve">Modelo de recurso de queja (reposición del auto que negó la apelación y en subsidio expedición </w:t>
      </w:r>
      <w:r>
        <w:rPr>
          <w:color w:val="0000FF"/>
          <w:sz w:val="19"/>
          <w:szCs w:val="19"/>
        </w:rPr>
        <w:t xml:space="preserve"> </w:t>
      </w:r>
      <w:r>
        <w:rPr>
          <w:color w:val="0000FF"/>
          <w:sz w:val="19"/>
          <w:szCs w:val="19"/>
          <w:u w:val="single"/>
        </w:rPr>
        <w:t>de copias para efecto del recurso de queja)</w:t>
      </w:r>
      <w:r>
        <w:rPr>
          <w:color w:val="0000FF"/>
          <w:sz w:val="19"/>
          <w:szCs w:val="19"/>
        </w:rPr>
        <w:t xml:space="preserve"> </w:t>
      </w:r>
    </w:p>
    <w:p w14:paraId="00000068" w14:textId="77777777" w:rsidR="00DD7E6C" w:rsidRDefault="004064EC">
      <w:pPr>
        <w:widowControl w:val="0"/>
        <w:pBdr>
          <w:top w:val="nil"/>
          <w:left w:val="nil"/>
          <w:bottom w:val="nil"/>
          <w:right w:val="nil"/>
          <w:between w:val="nil"/>
        </w:pBdr>
        <w:spacing w:before="5" w:line="240" w:lineRule="auto"/>
        <w:ind w:left="10"/>
        <w:rPr>
          <w:color w:val="0000FF"/>
          <w:sz w:val="19"/>
          <w:szCs w:val="19"/>
        </w:rPr>
      </w:pPr>
      <w:r>
        <w:rPr>
          <w:color w:val="000000"/>
          <w:sz w:val="19"/>
          <w:szCs w:val="19"/>
        </w:rPr>
        <w:t>6-</w:t>
      </w:r>
      <w:r>
        <w:rPr>
          <w:color w:val="0000FF"/>
          <w:sz w:val="19"/>
          <w:szCs w:val="19"/>
          <w:u w:val="single"/>
        </w:rPr>
        <w:t>Modelo de recurso extraordinario de revisión</w:t>
      </w:r>
      <w:r>
        <w:rPr>
          <w:color w:val="0000FF"/>
          <w:sz w:val="19"/>
          <w:szCs w:val="19"/>
        </w:rPr>
        <w:t xml:space="preserve"> </w:t>
      </w:r>
    </w:p>
    <w:p w14:paraId="00000069" w14:textId="77777777" w:rsidR="00DD7E6C" w:rsidRDefault="004064EC">
      <w:pPr>
        <w:widowControl w:val="0"/>
        <w:pBdr>
          <w:top w:val="nil"/>
          <w:left w:val="nil"/>
          <w:bottom w:val="nil"/>
          <w:right w:val="nil"/>
          <w:between w:val="nil"/>
        </w:pBdr>
        <w:spacing w:line="240" w:lineRule="auto"/>
        <w:ind w:left="18"/>
        <w:rPr>
          <w:color w:val="0000FF"/>
          <w:sz w:val="19"/>
          <w:szCs w:val="19"/>
        </w:rPr>
      </w:pPr>
      <w:r>
        <w:rPr>
          <w:color w:val="000000"/>
          <w:sz w:val="19"/>
          <w:szCs w:val="19"/>
        </w:rPr>
        <w:t>L-</w:t>
      </w:r>
      <w:r>
        <w:rPr>
          <w:color w:val="0000FF"/>
          <w:sz w:val="19"/>
          <w:szCs w:val="19"/>
          <w:u w:val="single"/>
        </w:rPr>
        <w:t>Pruebas civiles</w:t>
      </w:r>
      <w:r>
        <w:rPr>
          <w:color w:val="0000FF"/>
          <w:sz w:val="19"/>
          <w:szCs w:val="19"/>
        </w:rPr>
        <w:t xml:space="preserve"> </w:t>
      </w:r>
    </w:p>
    <w:p w14:paraId="0000006A"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w:t>
      </w:r>
      <w:r>
        <w:rPr>
          <w:color w:val="0000FF"/>
          <w:sz w:val="19"/>
          <w:szCs w:val="19"/>
          <w:u w:val="single"/>
        </w:rPr>
        <w:t>Modelo de solicitud de interrogatorio de parte</w:t>
      </w:r>
      <w:r>
        <w:rPr>
          <w:color w:val="0000FF"/>
          <w:sz w:val="19"/>
          <w:szCs w:val="19"/>
        </w:rPr>
        <w:t xml:space="preserve"> </w:t>
      </w:r>
    </w:p>
    <w:p w14:paraId="0000006B" w14:textId="77777777" w:rsidR="00DD7E6C" w:rsidRDefault="004064EC">
      <w:pPr>
        <w:widowControl w:val="0"/>
        <w:pBdr>
          <w:top w:val="nil"/>
          <w:left w:val="nil"/>
          <w:bottom w:val="nil"/>
          <w:right w:val="nil"/>
          <w:between w:val="nil"/>
        </w:pBdr>
        <w:spacing w:line="240" w:lineRule="auto"/>
        <w:ind w:left="8"/>
        <w:rPr>
          <w:color w:val="0000FF"/>
          <w:sz w:val="19"/>
          <w:szCs w:val="19"/>
          <w:u w:val="single"/>
        </w:rPr>
      </w:pPr>
      <w:r>
        <w:rPr>
          <w:color w:val="000000"/>
          <w:sz w:val="19"/>
          <w:szCs w:val="19"/>
        </w:rPr>
        <w:t>2-</w:t>
      </w:r>
      <w:r>
        <w:rPr>
          <w:color w:val="0000FF"/>
          <w:sz w:val="19"/>
          <w:szCs w:val="19"/>
          <w:u w:val="single"/>
        </w:rPr>
        <w:t>Modelo de solicitud de declaración de terceros</w:t>
      </w:r>
    </w:p>
    <w:p w14:paraId="0000006C"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w:t>
      </w:r>
    </w:p>
    <w:p w14:paraId="0000006D" w14:textId="77777777" w:rsidR="00DD7E6C" w:rsidRDefault="004064EC">
      <w:pPr>
        <w:widowControl w:val="0"/>
        <w:pBdr>
          <w:top w:val="nil"/>
          <w:left w:val="nil"/>
          <w:bottom w:val="nil"/>
          <w:right w:val="nil"/>
          <w:between w:val="nil"/>
        </w:pBdr>
        <w:spacing w:before="433" w:line="240" w:lineRule="auto"/>
        <w:ind w:left="9"/>
        <w:rPr>
          <w:color w:val="0000FF"/>
          <w:sz w:val="19"/>
          <w:szCs w:val="19"/>
        </w:rPr>
      </w:pPr>
      <w:r>
        <w:rPr>
          <w:color w:val="000000"/>
          <w:sz w:val="19"/>
          <w:szCs w:val="19"/>
        </w:rPr>
        <w:t>3-</w:t>
      </w:r>
      <w:r>
        <w:rPr>
          <w:color w:val="0000FF"/>
          <w:sz w:val="19"/>
          <w:szCs w:val="19"/>
          <w:u w:val="single"/>
        </w:rPr>
        <w:t>Modelo de solicitud de prueba pericial</w:t>
      </w:r>
      <w:r>
        <w:rPr>
          <w:color w:val="0000FF"/>
          <w:sz w:val="19"/>
          <w:szCs w:val="19"/>
        </w:rPr>
        <w:t xml:space="preserve"> </w:t>
      </w:r>
    </w:p>
    <w:p w14:paraId="0000006E" w14:textId="77777777" w:rsidR="00DD7E6C" w:rsidRDefault="004064EC">
      <w:pPr>
        <w:widowControl w:val="0"/>
        <w:pBdr>
          <w:top w:val="nil"/>
          <w:left w:val="nil"/>
          <w:bottom w:val="nil"/>
          <w:right w:val="nil"/>
          <w:between w:val="nil"/>
        </w:pBdr>
        <w:spacing w:line="231" w:lineRule="auto"/>
        <w:ind w:left="9" w:right="2105" w:hanging="1"/>
        <w:rPr>
          <w:color w:val="0000FF"/>
          <w:sz w:val="19"/>
          <w:szCs w:val="19"/>
        </w:rPr>
      </w:pPr>
      <w:r>
        <w:rPr>
          <w:color w:val="000000"/>
          <w:sz w:val="19"/>
          <w:szCs w:val="19"/>
        </w:rPr>
        <w:t>4-</w:t>
      </w:r>
      <w:r>
        <w:rPr>
          <w:color w:val="0000FF"/>
          <w:sz w:val="19"/>
          <w:szCs w:val="19"/>
          <w:u w:val="single"/>
        </w:rPr>
        <w:t>Modelo de solicitud para que se complemente o aclare el dictamen pericial</w:t>
      </w:r>
      <w:r>
        <w:rPr>
          <w:color w:val="0000FF"/>
          <w:sz w:val="19"/>
          <w:szCs w:val="19"/>
        </w:rPr>
        <w:t xml:space="preserve"> </w:t>
      </w:r>
      <w:r>
        <w:rPr>
          <w:color w:val="000000"/>
          <w:sz w:val="19"/>
          <w:szCs w:val="19"/>
        </w:rPr>
        <w:t>5-</w:t>
      </w:r>
      <w:r>
        <w:rPr>
          <w:color w:val="0000FF"/>
          <w:sz w:val="19"/>
          <w:szCs w:val="19"/>
          <w:u w:val="single"/>
        </w:rPr>
        <w:t>Modelo de objeción del dictamen pericial</w:t>
      </w:r>
      <w:r>
        <w:rPr>
          <w:color w:val="0000FF"/>
          <w:sz w:val="19"/>
          <w:szCs w:val="19"/>
        </w:rPr>
        <w:t xml:space="preserve"> </w:t>
      </w:r>
    </w:p>
    <w:p w14:paraId="0000006F" w14:textId="77777777" w:rsidR="00DD7E6C" w:rsidRDefault="004064EC">
      <w:pPr>
        <w:widowControl w:val="0"/>
        <w:pBdr>
          <w:top w:val="nil"/>
          <w:left w:val="nil"/>
          <w:bottom w:val="nil"/>
          <w:right w:val="nil"/>
          <w:between w:val="nil"/>
        </w:pBdr>
        <w:spacing w:before="5" w:line="240" w:lineRule="auto"/>
        <w:ind w:left="10"/>
        <w:rPr>
          <w:color w:val="0000FF"/>
          <w:sz w:val="19"/>
          <w:szCs w:val="19"/>
        </w:rPr>
      </w:pPr>
      <w:r>
        <w:rPr>
          <w:color w:val="000000"/>
          <w:sz w:val="19"/>
          <w:szCs w:val="19"/>
        </w:rPr>
        <w:t>6-</w:t>
      </w:r>
      <w:r>
        <w:rPr>
          <w:color w:val="0000FF"/>
          <w:sz w:val="19"/>
          <w:szCs w:val="19"/>
          <w:u w:val="single"/>
        </w:rPr>
        <w:t>Modelo de solicitud de inspección judicial</w:t>
      </w:r>
      <w:r>
        <w:rPr>
          <w:color w:val="0000FF"/>
          <w:sz w:val="19"/>
          <w:szCs w:val="19"/>
        </w:rPr>
        <w:t xml:space="preserve"> </w:t>
      </w:r>
    </w:p>
    <w:p w14:paraId="00000070"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w:t>
      </w:r>
      <w:r>
        <w:rPr>
          <w:color w:val="0000FF"/>
          <w:sz w:val="19"/>
          <w:szCs w:val="19"/>
          <w:u w:val="single"/>
        </w:rPr>
        <w:t>Modelo de solicitud de reconocimiento de documento privado</w:t>
      </w:r>
      <w:r>
        <w:rPr>
          <w:color w:val="0000FF"/>
          <w:sz w:val="19"/>
          <w:szCs w:val="19"/>
        </w:rPr>
        <w:t xml:space="preserve"> </w:t>
      </w:r>
    </w:p>
    <w:p w14:paraId="00000071"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w:t>
      </w:r>
      <w:r>
        <w:rPr>
          <w:color w:val="0000FF"/>
          <w:sz w:val="19"/>
          <w:szCs w:val="19"/>
          <w:u w:val="single"/>
        </w:rPr>
        <w:t>Modelo de solicitud de cotejo de documentos</w:t>
      </w:r>
      <w:r>
        <w:rPr>
          <w:color w:val="0000FF"/>
          <w:sz w:val="19"/>
          <w:szCs w:val="19"/>
        </w:rPr>
        <w:t xml:space="preserve"> </w:t>
      </w:r>
    </w:p>
    <w:p w14:paraId="00000072"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9-</w:t>
      </w:r>
      <w:r>
        <w:rPr>
          <w:color w:val="0000FF"/>
          <w:sz w:val="19"/>
          <w:szCs w:val="19"/>
          <w:u w:val="single"/>
        </w:rPr>
        <w:t>Modelo para proponer tacha de un documento</w:t>
      </w:r>
      <w:r>
        <w:rPr>
          <w:color w:val="0000FF"/>
          <w:sz w:val="19"/>
          <w:szCs w:val="19"/>
        </w:rPr>
        <w:t xml:space="preserve"> </w:t>
      </w:r>
    </w:p>
    <w:p w14:paraId="00000073"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10-</w:t>
      </w:r>
      <w:r>
        <w:rPr>
          <w:color w:val="0000FF"/>
          <w:sz w:val="19"/>
          <w:szCs w:val="19"/>
          <w:u w:val="single"/>
        </w:rPr>
        <w:t>Modelo de solicitud de interrogatorio anticipado de parte</w:t>
      </w:r>
      <w:r>
        <w:rPr>
          <w:color w:val="0000FF"/>
          <w:sz w:val="19"/>
          <w:szCs w:val="19"/>
        </w:rPr>
        <w:t xml:space="preserve"> </w:t>
      </w:r>
    </w:p>
    <w:p w14:paraId="00000074"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11-</w:t>
      </w:r>
      <w:r>
        <w:rPr>
          <w:color w:val="0000FF"/>
          <w:sz w:val="19"/>
          <w:szCs w:val="19"/>
          <w:u w:val="single"/>
        </w:rPr>
        <w:t>Modelo de solicitud de prescindencia d</w:t>
      </w:r>
      <w:r>
        <w:rPr>
          <w:color w:val="0000FF"/>
          <w:sz w:val="19"/>
          <w:szCs w:val="19"/>
          <w:u w:val="single"/>
        </w:rPr>
        <w:t>el término probatorio</w:t>
      </w:r>
      <w:r>
        <w:rPr>
          <w:color w:val="0000FF"/>
          <w:sz w:val="19"/>
          <w:szCs w:val="19"/>
        </w:rPr>
        <w:t xml:space="preserve"> </w:t>
      </w:r>
    </w:p>
    <w:p w14:paraId="00000075"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12-</w:t>
      </w:r>
      <w:r>
        <w:rPr>
          <w:color w:val="0000FF"/>
          <w:sz w:val="19"/>
          <w:szCs w:val="19"/>
          <w:u w:val="single"/>
        </w:rPr>
        <w:t>Modelo de solicitud de conclusión anticipada del término probatorio</w:t>
      </w:r>
      <w:r>
        <w:rPr>
          <w:color w:val="0000FF"/>
          <w:sz w:val="19"/>
          <w:szCs w:val="19"/>
        </w:rPr>
        <w:t xml:space="preserve"> </w:t>
      </w:r>
    </w:p>
    <w:p w14:paraId="00000076"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13-</w:t>
      </w:r>
      <w:r>
        <w:rPr>
          <w:color w:val="0000FF"/>
          <w:sz w:val="19"/>
          <w:szCs w:val="19"/>
          <w:u w:val="single"/>
        </w:rPr>
        <w:t>Modelo de solicitud de traslado de prueba</w:t>
      </w:r>
      <w:r>
        <w:rPr>
          <w:color w:val="0000FF"/>
          <w:sz w:val="19"/>
          <w:szCs w:val="19"/>
        </w:rPr>
        <w:t xml:space="preserve"> </w:t>
      </w:r>
    </w:p>
    <w:p w14:paraId="00000077"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14-</w:t>
      </w:r>
      <w:r>
        <w:rPr>
          <w:color w:val="0000FF"/>
          <w:sz w:val="19"/>
          <w:szCs w:val="19"/>
          <w:u w:val="single"/>
        </w:rPr>
        <w:t>Modelo de solicitud de rechazo de una prueba</w:t>
      </w:r>
      <w:r>
        <w:rPr>
          <w:color w:val="0000FF"/>
          <w:sz w:val="19"/>
          <w:szCs w:val="19"/>
        </w:rPr>
        <w:t xml:space="preserve"> </w:t>
      </w:r>
    </w:p>
    <w:p w14:paraId="00000078"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15-</w:t>
      </w:r>
      <w:r>
        <w:rPr>
          <w:color w:val="0000FF"/>
          <w:sz w:val="19"/>
          <w:szCs w:val="19"/>
          <w:u w:val="single"/>
        </w:rPr>
        <w:t>Modelo de solicitud de término adicional para la práctica de pruebas</w:t>
      </w:r>
      <w:r>
        <w:rPr>
          <w:color w:val="0000FF"/>
          <w:sz w:val="19"/>
          <w:szCs w:val="19"/>
        </w:rPr>
        <w:t xml:space="preserve"> </w:t>
      </w:r>
    </w:p>
    <w:p w14:paraId="00000079"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16-</w:t>
      </w:r>
      <w:r>
        <w:rPr>
          <w:color w:val="0000FF"/>
          <w:sz w:val="19"/>
          <w:szCs w:val="19"/>
          <w:u w:val="single"/>
        </w:rPr>
        <w:t>Modelo de solicitud de práctica de pruebas en el extranjero</w:t>
      </w:r>
      <w:r>
        <w:rPr>
          <w:color w:val="0000FF"/>
          <w:sz w:val="19"/>
          <w:szCs w:val="19"/>
        </w:rPr>
        <w:t xml:space="preserve"> </w:t>
      </w:r>
    </w:p>
    <w:p w14:paraId="0000007A" w14:textId="77777777" w:rsidR="00DD7E6C" w:rsidRDefault="004064EC">
      <w:pPr>
        <w:widowControl w:val="0"/>
        <w:pBdr>
          <w:top w:val="nil"/>
          <w:left w:val="nil"/>
          <w:bottom w:val="nil"/>
          <w:right w:val="nil"/>
          <w:between w:val="nil"/>
        </w:pBdr>
        <w:spacing w:line="231" w:lineRule="auto"/>
        <w:ind w:left="17" w:right="820" w:firstLine="5"/>
        <w:rPr>
          <w:color w:val="0000FF"/>
          <w:sz w:val="19"/>
          <w:szCs w:val="19"/>
        </w:rPr>
      </w:pPr>
      <w:r>
        <w:rPr>
          <w:color w:val="000000"/>
          <w:sz w:val="19"/>
          <w:szCs w:val="19"/>
        </w:rPr>
        <w:t>17-</w:t>
      </w:r>
      <w:r>
        <w:rPr>
          <w:color w:val="0000FF"/>
          <w:sz w:val="19"/>
          <w:szCs w:val="19"/>
          <w:u w:val="single"/>
        </w:rPr>
        <w:t xml:space="preserve">Modelo de solicitud de comisión para aportar norma jurídica no nacional y ley </w:t>
      </w:r>
      <w:r>
        <w:rPr>
          <w:color w:val="0000FF"/>
          <w:sz w:val="19"/>
          <w:szCs w:val="19"/>
          <w:u w:val="single"/>
        </w:rPr>
        <w:lastRenderedPageBreak/>
        <w:t>extranjera</w:t>
      </w:r>
      <w:r>
        <w:rPr>
          <w:color w:val="0000FF"/>
          <w:sz w:val="19"/>
          <w:szCs w:val="19"/>
        </w:rPr>
        <w:t xml:space="preserve"> </w:t>
      </w:r>
      <w:r>
        <w:rPr>
          <w:color w:val="000000"/>
          <w:sz w:val="19"/>
          <w:szCs w:val="19"/>
        </w:rPr>
        <w:t xml:space="preserve">M- </w:t>
      </w:r>
      <w:r>
        <w:rPr>
          <w:color w:val="0000FF"/>
          <w:sz w:val="19"/>
          <w:szCs w:val="19"/>
          <w:u w:val="single"/>
        </w:rPr>
        <w:t>otras actuaciones</w:t>
      </w:r>
      <w:r>
        <w:rPr>
          <w:color w:val="0000FF"/>
          <w:sz w:val="19"/>
          <w:szCs w:val="19"/>
        </w:rPr>
        <w:t xml:space="preserve"> </w:t>
      </w:r>
    </w:p>
    <w:p w14:paraId="0000007B" w14:textId="77777777" w:rsidR="00DD7E6C" w:rsidRDefault="004064EC">
      <w:pPr>
        <w:widowControl w:val="0"/>
        <w:pBdr>
          <w:top w:val="nil"/>
          <w:left w:val="nil"/>
          <w:bottom w:val="nil"/>
          <w:right w:val="nil"/>
          <w:between w:val="nil"/>
        </w:pBdr>
        <w:spacing w:before="5" w:line="240" w:lineRule="auto"/>
        <w:ind w:left="23"/>
        <w:rPr>
          <w:color w:val="0000FF"/>
          <w:sz w:val="19"/>
          <w:szCs w:val="19"/>
        </w:rPr>
      </w:pPr>
      <w:r>
        <w:rPr>
          <w:color w:val="000000"/>
          <w:sz w:val="19"/>
          <w:szCs w:val="19"/>
        </w:rPr>
        <w:t>1-</w:t>
      </w:r>
      <w:r>
        <w:rPr>
          <w:color w:val="0000FF"/>
          <w:sz w:val="19"/>
          <w:szCs w:val="19"/>
          <w:u w:val="single"/>
        </w:rPr>
        <w:t>Modelo de demanda de amparo de pobreza</w:t>
      </w:r>
      <w:r>
        <w:rPr>
          <w:color w:val="0000FF"/>
          <w:sz w:val="19"/>
          <w:szCs w:val="19"/>
        </w:rPr>
        <w:t xml:space="preserve"> </w:t>
      </w:r>
    </w:p>
    <w:p w14:paraId="0000007C"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solicitud de recusación</w:t>
      </w:r>
      <w:r>
        <w:rPr>
          <w:color w:val="0000FF"/>
          <w:sz w:val="19"/>
          <w:szCs w:val="19"/>
        </w:rPr>
        <w:t xml:space="preserve"> </w:t>
      </w:r>
    </w:p>
    <w:p w14:paraId="0000007D"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w:t>
      </w:r>
      <w:r>
        <w:rPr>
          <w:color w:val="0000FF"/>
          <w:sz w:val="19"/>
          <w:szCs w:val="19"/>
          <w:u w:val="single"/>
        </w:rPr>
        <w:t>Modelo de solicitud de reconstrucción de expediente</w:t>
      </w:r>
      <w:r>
        <w:rPr>
          <w:color w:val="0000FF"/>
          <w:sz w:val="19"/>
          <w:szCs w:val="19"/>
        </w:rPr>
        <w:t xml:space="preserve"> </w:t>
      </w:r>
    </w:p>
    <w:p w14:paraId="0000007E"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w:t>
      </w:r>
      <w:r>
        <w:rPr>
          <w:color w:val="0000FF"/>
          <w:sz w:val="19"/>
          <w:szCs w:val="19"/>
          <w:u w:val="single"/>
        </w:rPr>
        <w:t>Modelo de solicitud de allanamiento de inmueble</w:t>
      </w:r>
      <w:r>
        <w:rPr>
          <w:color w:val="0000FF"/>
          <w:sz w:val="19"/>
          <w:szCs w:val="19"/>
        </w:rPr>
        <w:t xml:space="preserve"> </w:t>
      </w:r>
    </w:p>
    <w:p w14:paraId="0000007F"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w:t>
      </w:r>
      <w:r>
        <w:rPr>
          <w:color w:val="0000FF"/>
          <w:sz w:val="19"/>
          <w:szCs w:val="19"/>
          <w:u w:val="single"/>
        </w:rPr>
        <w:t>Modelo de solicitud de transacción</w:t>
      </w:r>
      <w:r>
        <w:rPr>
          <w:color w:val="0000FF"/>
          <w:sz w:val="19"/>
          <w:szCs w:val="19"/>
        </w:rPr>
        <w:t xml:space="preserve"> </w:t>
      </w:r>
    </w:p>
    <w:p w14:paraId="00000080" w14:textId="77777777" w:rsidR="00DD7E6C" w:rsidRDefault="004064EC">
      <w:pPr>
        <w:widowControl w:val="0"/>
        <w:pBdr>
          <w:top w:val="nil"/>
          <w:left w:val="nil"/>
          <w:bottom w:val="nil"/>
          <w:right w:val="nil"/>
          <w:between w:val="nil"/>
        </w:pBdr>
        <w:spacing w:before="271" w:line="240" w:lineRule="auto"/>
        <w:ind w:right="1892"/>
        <w:jc w:val="right"/>
        <w:rPr>
          <w:b/>
          <w:color w:val="0000FF"/>
          <w:sz w:val="24"/>
          <w:szCs w:val="24"/>
        </w:rPr>
      </w:pPr>
      <w:r>
        <w:rPr>
          <w:rFonts w:ascii="Times New Roman" w:eastAsia="Times New Roman" w:hAnsi="Times New Roman" w:cs="Times New Roman"/>
          <w:b/>
          <w:color w:val="0000FF"/>
          <w:sz w:val="24"/>
          <w:szCs w:val="24"/>
          <w:u w:val="single"/>
        </w:rPr>
        <w:t>II-</w:t>
      </w:r>
      <w:r>
        <w:rPr>
          <w:b/>
          <w:color w:val="0000FF"/>
          <w:sz w:val="24"/>
          <w:szCs w:val="24"/>
          <w:u w:val="single"/>
        </w:rPr>
        <w:t>DERECHO PROCESAL CIVIL ESPECIAL</w:t>
      </w:r>
      <w:r>
        <w:rPr>
          <w:b/>
          <w:color w:val="0000FF"/>
          <w:sz w:val="24"/>
          <w:szCs w:val="24"/>
        </w:rPr>
        <w:t xml:space="preserve"> </w:t>
      </w:r>
    </w:p>
    <w:p w14:paraId="00000081" w14:textId="77777777" w:rsidR="00DD7E6C" w:rsidRDefault="004064EC">
      <w:pPr>
        <w:widowControl w:val="0"/>
        <w:pBdr>
          <w:top w:val="nil"/>
          <w:left w:val="nil"/>
          <w:bottom w:val="nil"/>
          <w:right w:val="nil"/>
          <w:between w:val="nil"/>
        </w:pBdr>
        <w:spacing w:before="228" w:line="231" w:lineRule="auto"/>
        <w:ind w:left="7" w:right="307" w:firstLine="15"/>
        <w:rPr>
          <w:color w:val="0000FF"/>
          <w:sz w:val="19"/>
          <w:szCs w:val="19"/>
        </w:rPr>
      </w:pPr>
      <w:r>
        <w:rPr>
          <w:color w:val="000000"/>
          <w:sz w:val="19"/>
          <w:szCs w:val="19"/>
        </w:rPr>
        <w:t>1-</w:t>
      </w:r>
      <w:r>
        <w:rPr>
          <w:color w:val="0000FF"/>
          <w:sz w:val="19"/>
          <w:szCs w:val="19"/>
          <w:u w:val="single"/>
        </w:rPr>
        <w:t>Modelo de demanda de resolución de contrato (de promesa de compraventa) por falta de pago</w:t>
      </w:r>
      <w:r>
        <w:rPr>
          <w:color w:val="0000FF"/>
          <w:sz w:val="19"/>
          <w:szCs w:val="19"/>
        </w:rPr>
        <w:t xml:space="preserve"> </w:t>
      </w:r>
      <w:r>
        <w:rPr>
          <w:color w:val="000000"/>
          <w:sz w:val="19"/>
          <w:szCs w:val="19"/>
        </w:rPr>
        <w:t>2-</w:t>
      </w:r>
      <w:r>
        <w:rPr>
          <w:color w:val="0000FF"/>
          <w:sz w:val="19"/>
          <w:szCs w:val="19"/>
          <w:u w:val="single"/>
        </w:rPr>
        <w:t>Modelo de demanda de resolución de contrato (compraventa) a través del pacto comisorio</w:t>
      </w:r>
      <w:r>
        <w:rPr>
          <w:color w:val="0000FF"/>
          <w:sz w:val="19"/>
          <w:szCs w:val="19"/>
        </w:rPr>
        <w:t xml:space="preserve"> </w:t>
      </w:r>
      <w:r>
        <w:rPr>
          <w:color w:val="000000"/>
          <w:sz w:val="19"/>
          <w:szCs w:val="19"/>
        </w:rPr>
        <w:t>3-</w:t>
      </w:r>
      <w:r>
        <w:rPr>
          <w:color w:val="0000FF"/>
          <w:sz w:val="19"/>
          <w:szCs w:val="19"/>
          <w:u w:val="single"/>
        </w:rPr>
        <w:t>Modelo de demanda de pertenencia de inmueble urbano por prescripción ordina</w:t>
      </w:r>
      <w:r>
        <w:rPr>
          <w:color w:val="0000FF"/>
          <w:sz w:val="19"/>
          <w:szCs w:val="19"/>
          <w:u w:val="single"/>
        </w:rPr>
        <w:t>ria</w:t>
      </w:r>
      <w:r>
        <w:rPr>
          <w:color w:val="0000FF"/>
          <w:sz w:val="19"/>
          <w:szCs w:val="19"/>
        </w:rPr>
        <w:t xml:space="preserve"> </w:t>
      </w:r>
      <w:r>
        <w:rPr>
          <w:color w:val="000000"/>
          <w:sz w:val="19"/>
          <w:szCs w:val="19"/>
        </w:rPr>
        <w:t>4-</w:t>
      </w:r>
      <w:r>
        <w:rPr>
          <w:color w:val="0000FF"/>
          <w:sz w:val="19"/>
          <w:szCs w:val="19"/>
          <w:u w:val="single"/>
        </w:rPr>
        <w:t>Modelo de demanda de pertenencia de inmueble urbano por prescripción extraordinaria</w:t>
      </w:r>
      <w:r>
        <w:rPr>
          <w:color w:val="0000FF"/>
          <w:sz w:val="19"/>
          <w:szCs w:val="19"/>
        </w:rPr>
        <w:t xml:space="preserve"> </w:t>
      </w:r>
      <w:r>
        <w:rPr>
          <w:color w:val="000000"/>
          <w:sz w:val="19"/>
          <w:szCs w:val="19"/>
        </w:rPr>
        <w:t>5-</w:t>
      </w:r>
      <w:r>
        <w:rPr>
          <w:color w:val="0000FF"/>
          <w:sz w:val="19"/>
          <w:szCs w:val="19"/>
          <w:u w:val="single"/>
        </w:rPr>
        <w:t>Modelo de demanda de rescisión por lesión enorme</w:t>
      </w:r>
      <w:r>
        <w:rPr>
          <w:color w:val="0000FF"/>
          <w:sz w:val="19"/>
          <w:szCs w:val="19"/>
        </w:rPr>
        <w:t xml:space="preserve"> </w:t>
      </w:r>
    </w:p>
    <w:p w14:paraId="00000082" w14:textId="77777777" w:rsidR="00DD7E6C" w:rsidRDefault="004064EC">
      <w:pPr>
        <w:widowControl w:val="0"/>
        <w:pBdr>
          <w:top w:val="nil"/>
          <w:left w:val="nil"/>
          <w:bottom w:val="nil"/>
          <w:right w:val="nil"/>
          <w:between w:val="nil"/>
        </w:pBdr>
        <w:spacing w:before="2" w:line="240" w:lineRule="auto"/>
        <w:ind w:left="10"/>
        <w:rPr>
          <w:color w:val="0000FF"/>
          <w:sz w:val="19"/>
          <w:szCs w:val="19"/>
        </w:rPr>
      </w:pPr>
      <w:r>
        <w:rPr>
          <w:color w:val="000000"/>
          <w:sz w:val="19"/>
          <w:szCs w:val="19"/>
        </w:rPr>
        <w:t>6-</w:t>
      </w:r>
      <w:r>
        <w:rPr>
          <w:color w:val="0000FF"/>
          <w:sz w:val="19"/>
          <w:szCs w:val="19"/>
          <w:u w:val="single"/>
        </w:rPr>
        <w:t>Modelo de demanda de acción reivindicatoria o de dominio</w:t>
      </w:r>
      <w:r>
        <w:rPr>
          <w:color w:val="0000FF"/>
          <w:sz w:val="19"/>
          <w:szCs w:val="19"/>
        </w:rPr>
        <w:t xml:space="preserve"> </w:t>
      </w:r>
    </w:p>
    <w:p w14:paraId="00000083"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w:t>
      </w:r>
      <w:r>
        <w:rPr>
          <w:color w:val="0000FF"/>
          <w:sz w:val="19"/>
          <w:szCs w:val="19"/>
          <w:u w:val="single"/>
        </w:rPr>
        <w:t>Modelo de demanda de imposición de servidumbre</w:t>
      </w:r>
      <w:r>
        <w:rPr>
          <w:color w:val="0000FF"/>
          <w:sz w:val="19"/>
          <w:szCs w:val="19"/>
        </w:rPr>
        <w:t xml:space="preserve"> </w:t>
      </w:r>
    </w:p>
    <w:p w14:paraId="00000084"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w:t>
      </w:r>
      <w:r>
        <w:rPr>
          <w:color w:val="0000FF"/>
          <w:sz w:val="19"/>
          <w:szCs w:val="19"/>
          <w:u w:val="single"/>
        </w:rPr>
        <w:t>Modelo de demanda de variación de servidumbre</w:t>
      </w:r>
      <w:r>
        <w:rPr>
          <w:color w:val="0000FF"/>
          <w:sz w:val="19"/>
          <w:szCs w:val="19"/>
        </w:rPr>
        <w:t xml:space="preserve"> </w:t>
      </w:r>
    </w:p>
    <w:p w14:paraId="00000085"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9-</w:t>
      </w:r>
      <w:r>
        <w:rPr>
          <w:color w:val="0000FF"/>
          <w:sz w:val="19"/>
          <w:szCs w:val="19"/>
          <w:u w:val="single"/>
        </w:rPr>
        <w:t>Modelo de demanda de extinción de servidumbre</w:t>
      </w:r>
      <w:r>
        <w:rPr>
          <w:color w:val="0000FF"/>
          <w:sz w:val="19"/>
          <w:szCs w:val="19"/>
        </w:rPr>
        <w:t xml:space="preserve"> </w:t>
      </w:r>
    </w:p>
    <w:p w14:paraId="00000086"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10-</w:t>
      </w:r>
      <w:r>
        <w:rPr>
          <w:color w:val="0000FF"/>
          <w:sz w:val="19"/>
          <w:szCs w:val="19"/>
          <w:u w:val="single"/>
        </w:rPr>
        <w:t>Modelo de demanda posesoria (común por despojo)</w:t>
      </w:r>
      <w:r>
        <w:rPr>
          <w:color w:val="0000FF"/>
          <w:sz w:val="19"/>
          <w:szCs w:val="19"/>
        </w:rPr>
        <w:t xml:space="preserve"> </w:t>
      </w:r>
    </w:p>
    <w:p w14:paraId="00000087"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11-</w:t>
      </w:r>
      <w:r>
        <w:rPr>
          <w:color w:val="0000FF"/>
          <w:sz w:val="19"/>
          <w:szCs w:val="19"/>
          <w:u w:val="single"/>
        </w:rPr>
        <w:t>Modelo de demanda de entrega material por el tradente al adquiriente</w:t>
      </w:r>
      <w:r>
        <w:rPr>
          <w:color w:val="0000FF"/>
          <w:sz w:val="19"/>
          <w:szCs w:val="19"/>
        </w:rPr>
        <w:t xml:space="preserve"> </w:t>
      </w:r>
    </w:p>
    <w:p w14:paraId="00000088"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12-</w:t>
      </w:r>
      <w:r>
        <w:rPr>
          <w:color w:val="0000FF"/>
          <w:sz w:val="19"/>
          <w:szCs w:val="19"/>
          <w:u w:val="single"/>
        </w:rPr>
        <w:t>Modelo de demanda de rendición provocada de cuentas</w:t>
      </w:r>
      <w:r>
        <w:rPr>
          <w:color w:val="0000FF"/>
          <w:sz w:val="19"/>
          <w:szCs w:val="19"/>
        </w:rPr>
        <w:t xml:space="preserve"> </w:t>
      </w:r>
    </w:p>
    <w:p w14:paraId="00000089"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13-</w:t>
      </w:r>
      <w:r>
        <w:rPr>
          <w:color w:val="0000FF"/>
          <w:sz w:val="19"/>
          <w:szCs w:val="19"/>
          <w:u w:val="single"/>
        </w:rPr>
        <w:t>Modelo de demanda de rendición espontánea de cuentas</w:t>
      </w:r>
      <w:r>
        <w:rPr>
          <w:color w:val="0000FF"/>
          <w:sz w:val="19"/>
          <w:szCs w:val="19"/>
        </w:rPr>
        <w:t xml:space="preserve"> </w:t>
      </w:r>
    </w:p>
    <w:p w14:paraId="0000008A"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14-</w:t>
      </w:r>
      <w:r>
        <w:rPr>
          <w:color w:val="0000FF"/>
          <w:sz w:val="19"/>
          <w:szCs w:val="19"/>
          <w:u w:val="single"/>
        </w:rPr>
        <w:t>Modelo de demanda de pago por consignación</w:t>
      </w:r>
      <w:r>
        <w:rPr>
          <w:color w:val="0000FF"/>
          <w:sz w:val="19"/>
          <w:szCs w:val="19"/>
        </w:rPr>
        <w:t xml:space="preserve"> </w:t>
      </w:r>
    </w:p>
    <w:p w14:paraId="0000008B"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15-</w:t>
      </w:r>
      <w:r>
        <w:rPr>
          <w:color w:val="0000FF"/>
          <w:sz w:val="19"/>
          <w:szCs w:val="19"/>
          <w:u w:val="single"/>
        </w:rPr>
        <w:t>Modelo de demanda de de</w:t>
      </w:r>
      <w:r>
        <w:rPr>
          <w:color w:val="0000FF"/>
          <w:sz w:val="19"/>
          <w:szCs w:val="19"/>
          <w:u w:val="single"/>
        </w:rPr>
        <w:t>claración de bienes vacantes o mostrencos</w:t>
      </w:r>
      <w:r>
        <w:rPr>
          <w:color w:val="0000FF"/>
          <w:sz w:val="19"/>
          <w:szCs w:val="19"/>
        </w:rPr>
        <w:t xml:space="preserve"> </w:t>
      </w:r>
    </w:p>
    <w:p w14:paraId="0000008C"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16-</w:t>
      </w:r>
      <w:r>
        <w:rPr>
          <w:color w:val="0000FF"/>
          <w:sz w:val="19"/>
          <w:szCs w:val="19"/>
          <w:u w:val="single"/>
        </w:rPr>
        <w:t>Modelo de demanda de restitución del inmueble arrendado</w:t>
      </w:r>
      <w:r>
        <w:rPr>
          <w:color w:val="0000FF"/>
          <w:sz w:val="19"/>
          <w:szCs w:val="19"/>
        </w:rPr>
        <w:t xml:space="preserve"> </w:t>
      </w:r>
    </w:p>
    <w:p w14:paraId="0000008D"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17-</w:t>
      </w:r>
      <w:r>
        <w:rPr>
          <w:color w:val="0000FF"/>
          <w:sz w:val="19"/>
          <w:szCs w:val="19"/>
          <w:u w:val="single"/>
        </w:rPr>
        <w:t>Modelo de demanda de amparo a la posesión (posesoria especial)</w:t>
      </w:r>
      <w:r>
        <w:rPr>
          <w:color w:val="0000FF"/>
          <w:sz w:val="19"/>
          <w:szCs w:val="19"/>
        </w:rPr>
        <w:t xml:space="preserve"> </w:t>
      </w:r>
    </w:p>
    <w:p w14:paraId="0000008E"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18-</w:t>
      </w:r>
      <w:r>
        <w:rPr>
          <w:color w:val="0000FF"/>
          <w:sz w:val="19"/>
          <w:szCs w:val="19"/>
          <w:u w:val="single"/>
        </w:rPr>
        <w:t>Modelo de demanda posesoria por perturbación (posesoria especial)</w:t>
      </w:r>
      <w:r>
        <w:rPr>
          <w:color w:val="0000FF"/>
          <w:sz w:val="19"/>
          <w:szCs w:val="19"/>
        </w:rPr>
        <w:t xml:space="preserve"> </w:t>
      </w:r>
    </w:p>
    <w:p w14:paraId="0000008F"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19-</w:t>
      </w:r>
      <w:r>
        <w:rPr>
          <w:color w:val="0000FF"/>
          <w:sz w:val="19"/>
          <w:szCs w:val="19"/>
          <w:u w:val="single"/>
        </w:rPr>
        <w:t>Modelo de demanda de expropiación</w:t>
      </w:r>
      <w:r>
        <w:rPr>
          <w:color w:val="0000FF"/>
          <w:sz w:val="19"/>
          <w:szCs w:val="19"/>
        </w:rPr>
        <w:t xml:space="preserve"> </w:t>
      </w:r>
    </w:p>
    <w:p w14:paraId="00000090"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20-</w:t>
      </w:r>
      <w:r>
        <w:rPr>
          <w:color w:val="0000FF"/>
          <w:sz w:val="19"/>
          <w:szCs w:val="19"/>
          <w:u w:val="single"/>
        </w:rPr>
        <w:t>Modelo de demanda de deslinde y amojonamiento</w:t>
      </w:r>
      <w:r>
        <w:rPr>
          <w:color w:val="0000FF"/>
          <w:sz w:val="19"/>
          <w:szCs w:val="19"/>
        </w:rPr>
        <w:t xml:space="preserve"> </w:t>
      </w:r>
    </w:p>
    <w:p w14:paraId="00000091"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21-</w:t>
      </w:r>
      <w:r>
        <w:rPr>
          <w:color w:val="0000FF"/>
          <w:sz w:val="19"/>
          <w:szCs w:val="19"/>
          <w:u w:val="single"/>
        </w:rPr>
        <w:t>Modelo de demanda de división material</w:t>
      </w:r>
      <w:r>
        <w:rPr>
          <w:color w:val="0000FF"/>
          <w:sz w:val="19"/>
          <w:szCs w:val="19"/>
        </w:rPr>
        <w:t xml:space="preserve"> </w:t>
      </w:r>
    </w:p>
    <w:p w14:paraId="00000092"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22-</w:t>
      </w:r>
      <w:r>
        <w:rPr>
          <w:color w:val="0000FF"/>
          <w:sz w:val="19"/>
          <w:szCs w:val="19"/>
          <w:u w:val="single"/>
        </w:rPr>
        <w:t>Modelo de demanda de venta de la cosa común</w:t>
      </w:r>
      <w:r>
        <w:rPr>
          <w:color w:val="0000FF"/>
          <w:sz w:val="19"/>
          <w:szCs w:val="19"/>
        </w:rPr>
        <w:t xml:space="preserve"> </w:t>
      </w:r>
    </w:p>
    <w:p w14:paraId="00000093"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23-</w:t>
      </w:r>
      <w:r>
        <w:rPr>
          <w:color w:val="0000FF"/>
          <w:sz w:val="19"/>
          <w:szCs w:val="19"/>
          <w:u w:val="single"/>
        </w:rPr>
        <w:t>Modelo de demanda ejecutiva por obligación de hacer</w:t>
      </w:r>
      <w:r>
        <w:rPr>
          <w:color w:val="0000FF"/>
          <w:sz w:val="19"/>
          <w:szCs w:val="19"/>
        </w:rPr>
        <w:t xml:space="preserve"> </w:t>
      </w:r>
    </w:p>
    <w:p w14:paraId="00000094"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24-</w:t>
      </w:r>
      <w:r>
        <w:rPr>
          <w:color w:val="0000FF"/>
          <w:sz w:val="19"/>
          <w:szCs w:val="19"/>
          <w:u w:val="single"/>
        </w:rPr>
        <w:t>Modelo de demanda ejecutiva con base en contrato de arrendamiento</w:t>
      </w:r>
      <w:r>
        <w:rPr>
          <w:color w:val="0000FF"/>
          <w:sz w:val="19"/>
          <w:szCs w:val="19"/>
        </w:rPr>
        <w:t xml:space="preserve"> </w:t>
      </w:r>
    </w:p>
    <w:p w14:paraId="00000095" w14:textId="77777777" w:rsidR="00DD7E6C" w:rsidRDefault="004064EC">
      <w:pPr>
        <w:widowControl w:val="0"/>
        <w:pBdr>
          <w:top w:val="nil"/>
          <w:left w:val="nil"/>
          <w:bottom w:val="nil"/>
          <w:right w:val="nil"/>
          <w:between w:val="nil"/>
        </w:pBdr>
        <w:spacing w:line="231" w:lineRule="auto"/>
        <w:ind w:left="14" w:right="508" w:hanging="6"/>
        <w:rPr>
          <w:color w:val="0000FF"/>
          <w:sz w:val="19"/>
          <w:szCs w:val="19"/>
        </w:rPr>
      </w:pPr>
      <w:r>
        <w:rPr>
          <w:color w:val="000000"/>
          <w:sz w:val="19"/>
          <w:szCs w:val="19"/>
        </w:rPr>
        <w:t>25-</w:t>
      </w:r>
      <w:r>
        <w:rPr>
          <w:color w:val="0000FF"/>
          <w:sz w:val="19"/>
          <w:szCs w:val="19"/>
          <w:u w:val="single"/>
        </w:rPr>
        <w:t xml:space="preserve">Modelo de demanda ejecutiva para el cobro de cuotas de administración por el régimen de </w:t>
      </w:r>
      <w:r>
        <w:rPr>
          <w:color w:val="0000FF"/>
          <w:sz w:val="19"/>
          <w:szCs w:val="19"/>
        </w:rPr>
        <w:t xml:space="preserve"> </w:t>
      </w:r>
      <w:r>
        <w:rPr>
          <w:color w:val="0000FF"/>
          <w:sz w:val="19"/>
          <w:szCs w:val="19"/>
          <w:u w:val="single"/>
        </w:rPr>
        <w:t>propiedad horizontal</w:t>
      </w:r>
      <w:r>
        <w:rPr>
          <w:color w:val="0000FF"/>
          <w:sz w:val="19"/>
          <w:szCs w:val="19"/>
        </w:rPr>
        <w:t xml:space="preserve"> </w:t>
      </w:r>
    </w:p>
    <w:p w14:paraId="00000096" w14:textId="77777777" w:rsidR="00DD7E6C" w:rsidRDefault="004064EC">
      <w:pPr>
        <w:widowControl w:val="0"/>
        <w:pBdr>
          <w:top w:val="nil"/>
          <w:left w:val="nil"/>
          <w:bottom w:val="nil"/>
          <w:right w:val="nil"/>
          <w:between w:val="nil"/>
        </w:pBdr>
        <w:spacing w:before="5" w:line="240" w:lineRule="auto"/>
        <w:ind w:left="8"/>
        <w:rPr>
          <w:color w:val="0000FF"/>
          <w:sz w:val="19"/>
          <w:szCs w:val="19"/>
        </w:rPr>
      </w:pPr>
      <w:r>
        <w:rPr>
          <w:color w:val="000000"/>
          <w:sz w:val="19"/>
          <w:szCs w:val="19"/>
        </w:rPr>
        <w:t>26-</w:t>
      </w:r>
      <w:r>
        <w:rPr>
          <w:color w:val="0000FF"/>
          <w:sz w:val="19"/>
          <w:szCs w:val="19"/>
          <w:u w:val="single"/>
        </w:rPr>
        <w:t>Modelo de excepc</w:t>
      </w:r>
      <w:r>
        <w:rPr>
          <w:color w:val="0000FF"/>
          <w:sz w:val="19"/>
          <w:szCs w:val="19"/>
          <w:u w:val="single"/>
        </w:rPr>
        <w:t>ión de fondo o mérito en proceso ejecutivo</w:t>
      </w:r>
      <w:r>
        <w:rPr>
          <w:color w:val="0000FF"/>
          <w:sz w:val="19"/>
          <w:szCs w:val="19"/>
        </w:rPr>
        <w:t xml:space="preserve"> </w:t>
      </w:r>
    </w:p>
    <w:p w14:paraId="00000097"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27-</w:t>
      </w:r>
      <w:r>
        <w:rPr>
          <w:color w:val="0000FF"/>
          <w:sz w:val="19"/>
          <w:szCs w:val="19"/>
          <w:u w:val="single"/>
        </w:rPr>
        <w:t>Modelo de demanda ejecutiva con título hipotecario</w:t>
      </w:r>
      <w:r>
        <w:rPr>
          <w:color w:val="0000FF"/>
          <w:sz w:val="19"/>
          <w:szCs w:val="19"/>
        </w:rPr>
        <w:t xml:space="preserve"> </w:t>
      </w:r>
    </w:p>
    <w:p w14:paraId="00000098"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28-</w:t>
      </w:r>
      <w:r>
        <w:rPr>
          <w:color w:val="0000FF"/>
          <w:sz w:val="19"/>
          <w:szCs w:val="19"/>
          <w:u w:val="single"/>
        </w:rPr>
        <w:t>Modelo de solicitud de medidas cautelares</w:t>
      </w:r>
      <w:r>
        <w:rPr>
          <w:color w:val="0000FF"/>
          <w:sz w:val="19"/>
          <w:szCs w:val="19"/>
        </w:rPr>
        <w:t xml:space="preserve"> </w:t>
      </w:r>
    </w:p>
    <w:p w14:paraId="00000099" w14:textId="77777777" w:rsidR="00DD7E6C" w:rsidRDefault="004064EC">
      <w:pPr>
        <w:widowControl w:val="0"/>
        <w:pBdr>
          <w:top w:val="nil"/>
          <w:left w:val="nil"/>
          <w:bottom w:val="nil"/>
          <w:right w:val="nil"/>
          <w:between w:val="nil"/>
        </w:pBdr>
        <w:spacing w:line="231" w:lineRule="auto"/>
        <w:ind w:left="9" w:right="683" w:hanging="1"/>
        <w:rPr>
          <w:color w:val="0000FF"/>
          <w:sz w:val="19"/>
          <w:szCs w:val="19"/>
        </w:rPr>
      </w:pPr>
      <w:r>
        <w:rPr>
          <w:color w:val="000000"/>
          <w:sz w:val="19"/>
          <w:szCs w:val="19"/>
        </w:rPr>
        <w:t>29-</w:t>
      </w:r>
      <w:r>
        <w:rPr>
          <w:color w:val="0000FF"/>
          <w:sz w:val="19"/>
          <w:szCs w:val="19"/>
          <w:u w:val="single"/>
        </w:rPr>
        <w:t>Modelo de solicitud de levantamiento de medidas cautelares pedida por tercero poseedor</w:t>
      </w:r>
      <w:r>
        <w:rPr>
          <w:color w:val="0000FF"/>
          <w:sz w:val="19"/>
          <w:szCs w:val="19"/>
        </w:rPr>
        <w:t xml:space="preserve"> </w:t>
      </w:r>
      <w:r>
        <w:rPr>
          <w:color w:val="000000"/>
          <w:sz w:val="19"/>
          <w:szCs w:val="19"/>
        </w:rPr>
        <w:t>30-</w:t>
      </w:r>
      <w:r>
        <w:rPr>
          <w:color w:val="0000FF"/>
          <w:sz w:val="19"/>
          <w:szCs w:val="19"/>
          <w:u w:val="single"/>
        </w:rPr>
        <w:t>Modelo de demanda de exequátur</w:t>
      </w:r>
      <w:r>
        <w:rPr>
          <w:color w:val="0000FF"/>
          <w:sz w:val="19"/>
          <w:szCs w:val="19"/>
        </w:rPr>
        <w:t xml:space="preserve"> </w:t>
      </w:r>
    </w:p>
    <w:p w14:paraId="0000009A" w14:textId="77777777" w:rsidR="00DD7E6C" w:rsidRDefault="004064EC">
      <w:pPr>
        <w:widowControl w:val="0"/>
        <w:pBdr>
          <w:top w:val="nil"/>
          <w:left w:val="nil"/>
          <w:bottom w:val="nil"/>
          <w:right w:val="nil"/>
          <w:between w:val="nil"/>
        </w:pBdr>
        <w:spacing w:before="5" w:line="240" w:lineRule="auto"/>
        <w:ind w:left="9"/>
        <w:rPr>
          <w:color w:val="0000FF"/>
          <w:sz w:val="19"/>
          <w:szCs w:val="19"/>
          <w:u w:val="single"/>
        </w:rPr>
      </w:pPr>
      <w:r>
        <w:rPr>
          <w:color w:val="000000"/>
          <w:sz w:val="19"/>
          <w:szCs w:val="19"/>
        </w:rPr>
        <w:t>31</w:t>
      </w:r>
      <w:r>
        <w:rPr>
          <w:b/>
          <w:color w:val="000000"/>
          <w:sz w:val="19"/>
          <w:szCs w:val="19"/>
        </w:rPr>
        <w:t>-</w:t>
      </w:r>
      <w:r>
        <w:rPr>
          <w:color w:val="0000FF"/>
          <w:sz w:val="19"/>
          <w:szCs w:val="19"/>
          <w:u w:val="single"/>
        </w:rPr>
        <w:t>Modelo de demanda de notificación judicial de cesión del contrato de arrendamiento</w:t>
      </w:r>
    </w:p>
    <w:p w14:paraId="0000009B"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
    <w:p w14:paraId="0000009C" w14:textId="77777777" w:rsidR="00DD7E6C" w:rsidRDefault="004064EC">
      <w:pPr>
        <w:widowControl w:val="0"/>
        <w:pBdr>
          <w:top w:val="nil"/>
          <w:left w:val="nil"/>
          <w:bottom w:val="nil"/>
          <w:right w:val="nil"/>
          <w:between w:val="nil"/>
        </w:pBdr>
        <w:spacing w:before="661" w:line="240" w:lineRule="auto"/>
        <w:ind w:right="3454"/>
        <w:jc w:val="right"/>
        <w:rPr>
          <w:color w:val="000000"/>
          <w:sz w:val="19"/>
          <w:szCs w:val="19"/>
        </w:rPr>
      </w:pPr>
      <w:r>
        <w:rPr>
          <w:color w:val="000000"/>
          <w:sz w:val="19"/>
          <w:szCs w:val="19"/>
        </w:rPr>
        <w:t xml:space="preserve">TERCERA PARTE </w:t>
      </w:r>
    </w:p>
    <w:p w14:paraId="0000009D" w14:textId="77777777" w:rsidR="00DD7E6C" w:rsidRDefault="004064EC">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 xml:space="preserve">DERECHO COMERCIAL </w:t>
      </w:r>
    </w:p>
    <w:p w14:paraId="0000009E" w14:textId="77777777" w:rsidR="00DD7E6C" w:rsidRDefault="004064EC">
      <w:pPr>
        <w:widowControl w:val="0"/>
        <w:pBdr>
          <w:top w:val="nil"/>
          <w:left w:val="nil"/>
          <w:bottom w:val="nil"/>
          <w:right w:val="nil"/>
          <w:between w:val="nil"/>
        </w:pBdr>
        <w:spacing w:before="228" w:line="240" w:lineRule="auto"/>
        <w:ind w:right="2781"/>
        <w:jc w:val="right"/>
        <w:rPr>
          <w:b/>
          <w:color w:val="0000FF"/>
          <w:sz w:val="19"/>
          <w:szCs w:val="19"/>
        </w:rPr>
      </w:pPr>
      <w:r>
        <w:rPr>
          <w:b/>
          <w:color w:val="0000FF"/>
          <w:sz w:val="19"/>
          <w:szCs w:val="19"/>
          <w:u w:val="single"/>
        </w:rPr>
        <w:t>I- SOCIEDADES COMERCIALES</w:t>
      </w:r>
      <w:r>
        <w:rPr>
          <w:b/>
          <w:color w:val="0000FF"/>
          <w:sz w:val="19"/>
          <w:szCs w:val="19"/>
        </w:rPr>
        <w:t xml:space="preserve"> </w:t>
      </w:r>
    </w:p>
    <w:p w14:paraId="0000009F" w14:textId="77777777" w:rsidR="00DD7E6C" w:rsidRDefault="004064EC">
      <w:pPr>
        <w:widowControl w:val="0"/>
        <w:pBdr>
          <w:top w:val="nil"/>
          <w:left w:val="nil"/>
          <w:bottom w:val="nil"/>
          <w:right w:val="nil"/>
          <w:between w:val="nil"/>
        </w:pBdr>
        <w:spacing w:before="228" w:line="240" w:lineRule="auto"/>
        <w:ind w:left="23"/>
        <w:rPr>
          <w:color w:val="0000FF"/>
          <w:sz w:val="19"/>
          <w:szCs w:val="19"/>
        </w:rPr>
      </w:pPr>
      <w:r>
        <w:rPr>
          <w:color w:val="000000"/>
          <w:sz w:val="19"/>
          <w:szCs w:val="19"/>
        </w:rPr>
        <w:t>1-</w:t>
      </w:r>
      <w:r>
        <w:rPr>
          <w:color w:val="0000FF"/>
          <w:sz w:val="19"/>
          <w:szCs w:val="19"/>
          <w:u w:val="single"/>
        </w:rPr>
        <w:t>Modelo de estatutos (para constitución) de sociedad colectiva</w:t>
      </w:r>
      <w:r>
        <w:rPr>
          <w:color w:val="0000FF"/>
          <w:sz w:val="19"/>
          <w:szCs w:val="19"/>
        </w:rPr>
        <w:t xml:space="preserve"> </w:t>
      </w:r>
    </w:p>
    <w:p w14:paraId="000000A0" w14:textId="77777777" w:rsidR="00DD7E6C" w:rsidRDefault="004064EC">
      <w:pPr>
        <w:widowControl w:val="0"/>
        <w:pBdr>
          <w:top w:val="nil"/>
          <w:left w:val="nil"/>
          <w:bottom w:val="nil"/>
          <w:right w:val="nil"/>
          <w:between w:val="nil"/>
        </w:pBdr>
        <w:spacing w:line="230" w:lineRule="auto"/>
        <w:ind w:left="7" w:right="1600"/>
        <w:rPr>
          <w:color w:val="0000FF"/>
          <w:sz w:val="19"/>
          <w:szCs w:val="19"/>
        </w:rPr>
      </w:pPr>
      <w:r>
        <w:rPr>
          <w:color w:val="000000"/>
          <w:sz w:val="19"/>
          <w:szCs w:val="19"/>
        </w:rPr>
        <w:t>2-</w:t>
      </w:r>
      <w:r>
        <w:rPr>
          <w:color w:val="0000FF"/>
          <w:sz w:val="19"/>
          <w:szCs w:val="19"/>
          <w:u w:val="single"/>
        </w:rPr>
        <w:t>Modelo de estatutos (para constitución) de sociedad en comandita simple</w:t>
      </w:r>
      <w:r>
        <w:rPr>
          <w:color w:val="0000FF"/>
          <w:sz w:val="19"/>
          <w:szCs w:val="19"/>
        </w:rPr>
        <w:t xml:space="preserve"> </w:t>
      </w:r>
      <w:r>
        <w:rPr>
          <w:color w:val="000000"/>
          <w:sz w:val="19"/>
          <w:szCs w:val="19"/>
        </w:rPr>
        <w:t>3-</w:t>
      </w:r>
      <w:r>
        <w:rPr>
          <w:color w:val="0000FF"/>
          <w:sz w:val="19"/>
          <w:szCs w:val="19"/>
          <w:u w:val="single"/>
        </w:rPr>
        <w:t>Modelo de estatutos (para constitución) de sociedad en comandita por acciones</w:t>
      </w:r>
      <w:r>
        <w:rPr>
          <w:color w:val="0000FF"/>
          <w:sz w:val="19"/>
          <w:szCs w:val="19"/>
        </w:rPr>
        <w:t xml:space="preserve"> </w:t>
      </w:r>
      <w:r>
        <w:rPr>
          <w:color w:val="000000"/>
          <w:sz w:val="19"/>
          <w:szCs w:val="19"/>
        </w:rPr>
        <w:t>4-</w:t>
      </w:r>
      <w:r>
        <w:rPr>
          <w:color w:val="0000FF"/>
          <w:sz w:val="19"/>
          <w:szCs w:val="19"/>
          <w:u w:val="single"/>
        </w:rPr>
        <w:t>Modelo de estatutos (para constitución) de sociedad de responsabilidad limitada</w:t>
      </w:r>
      <w:r>
        <w:rPr>
          <w:color w:val="0000FF"/>
          <w:sz w:val="19"/>
          <w:szCs w:val="19"/>
        </w:rPr>
        <w:t xml:space="preserve"> </w:t>
      </w:r>
      <w:r>
        <w:rPr>
          <w:color w:val="000000"/>
          <w:sz w:val="19"/>
          <w:szCs w:val="19"/>
        </w:rPr>
        <w:t>5-</w:t>
      </w:r>
      <w:r>
        <w:rPr>
          <w:color w:val="0000FF"/>
          <w:sz w:val="19"/>
          <w:szCs w:val="19"/>
          <w:u w:val="single"/>
        </w:rPr>
        <w:t>Modelo de estatutos (para constitución) de sociedad anónima abierta</w:t>
      </w:r>
      <w:r>
        <w:rPr>
          <w:color w:val="0000FF"/>
          <w:sz w:val="19"/>
          <w:szCs w:val="19"/>
        </w:rPr>
        <w:t xml:space="preserve"> </w:t>
      </w:r>
    </w:p>
    <w:p w14:paraId="000000A1" w14:textId="77777777" w:rsidR="00DD7E6C" w:rsidRDefault="004064EC">
      <w:pPr>
        <w:widowControl w:val="0"/>
        <w:pBdr>
          <w:top w:val="nil"/>
          <w:left w:val="nil"/>
          <w:bottom w:val="nil"/>
          <w:right w:val="nil"/>
          <w:between w:val="nil"/>
        </w:pBdr>
        <w:spacing w:before="5" w:line="240" w:lineRule="auto"/>
        <w:ind w:left="10"/>
        <w:rPr>
          <w:color w:val="0000FF"/>
          <w:sz w:val="19"/>
          <w:szCs w:val="19"/>
        </w:rPr>
      </w:pPr>
      <w:r>
        <w:rPr>
          <w:color w:val="000000"/>
          <w:sz w:val="19"/>
          <w:szCs w:val="19"/>
        </w:rPr>
        <w:t>6-</w:t>
      </w:r>
      <w:r>
        <w:rPr>
          <w:color w:val="0000FF"/>
          <w:sz w:val="19"/>
          <w:szCs w:val="19"/>
          <w:u w:val="single"/>
        </w:rPr>
        <w:t>Modelo de estatutos (pa</w:t>
      </w:r>
      <w:r>
        <w:rPr>
          <w:color w:val="0000FF"/>
          <w:sz w:val="19"/>
          <w:szCs w:val="19"/>
          <w:u w:val="single"/>
        </w:rPr>
        <w:t>ra constitución) de sociedad anónima cerrada</w:t>
      </w:r>
      <w:r>
        <w:rPr>
          <w:color w:val="0000FF"/>
          <w:sz w:val="19"/>
          <w:szCs w:val="19"/>
        </w:rPr>
        <w:t xml:space="preserve"> </w:t>
      </w:r>
    </w:p>
    <w:p w14:paraId="000000A2" w14:textId="77777777" w:rsidR="00DD7E6C" w:rsidRDefault="004064EC">
      <w:pPr>
        <w:widowControl w:val="0"/>
        <w:pBdr>
          <w:top w:val="nil"/>
          <w:left w:val="nil"/>
          <w:bottom w:val="nil"/>
          <w:right w:val="nil"/>
          <w:between w:val="nil"/>
        </w:pBdr>
        <w:spacing w:line="231" w:lineRule="auto"/>
        <w:ind w:left="10" w:right="653"/>
        <w:rPr>
          <w:color w:val="0000FF"/>
          <w:sz w:val="19"/>
          <w:szCs w:val="19"/>
        </w:rPr>
      </w:pPr>
      <w:r>
        <w:rPr>
          <w:color w:val="000000"/>
          <w:sz w:val="19"/>
          <w:szCs w:val="19"/>
        </w:rPr>
        <w:t>7-</w:t>
      </w:r>
      <w:r>
        <w:rPr>
          <w:color w:val="0000FF"/>
          <w:sz w:val="19"/>
          <w:szCs w:val="19"/>
          <w:u w:val="single"/>
        </w:rPr>
        <w:t>Modelo de estatutos (para constitución) de sociedad de economía mixta del orden nacional</w:t>
      </w:r>
      <w:r>
        <w:rPr>
          <w:color w:val="0000FF"/>
          <w:sz w:val="19"/>
          <w:szCs w:val="19"/>
        </w:rPr>
        <w:t xml:space="preserve"> </w:t>
      </w:r>
      <w:r>
        <w:rPr>
          <w:color w:val="000000"/>
          <w:sz w:val="19"/>
          <w:szCs w:val="19"/>
        </w:rPr>
        <w:t>8-</w:t>
      </w:r>
      <w:r>
        <w:rPr>
          <w:color w:val="0000FF"/>
          <w:sz w:val="19"/>
          <w:szCs w:val="19"/>
          <w:u w:val="single"/>
        </w:rPr>
        <w:t>Modelo de constitución de Sociedad Industrial y Comercial del Estado</w:t>
      </w:r>
      <w:r>
        <w:rPr>
          <w:color w:val="0000FF"/>
          <w:sz w:val="19"/>
          <w:szCs w:val="19"/>
        </w:rPr>
        <w:t xml:space="preserve"> </w:t>
      </w:r>
    </w:p>
    <w:p w14:paraId="000000A3" w14:textId="77777777" w:rsidR="00DD7E6C" w:rsidRDefault="004064EC">
      <w:pPr>
        <w:widowControl w:val="0"/>
        <w:pBdr>
          <w:top w:val="nil"/>
          <w:left w:val="nil"/>
          <w:bottom w:val="nil"/>
          <w:right w:val="nil"/>
          <w:between w:val="nil"/>
        </w:pBdr>
        <w:spacing w:before="3" w:line="240" w:lineRule="auto"/>
        <w:ind w:left="11"/>
        <w:rPr>
          <w:color w:val="0000FF"/>
          <w:sz w:val="19"/>
          <w:szCs w:val="19"/>
        </w:rPr>
      </w:pPr>
      <w:r>
        <w:rPr>
          <w:color w:val="000000"/>
          <w:sz w:val="19"/>
          <w:szCs w:val="19"/>
        </w:rPr>
        <w:t>9-</w:t>
      </w:r>
      <w:r>
        <w:rPr>
          <w:color w:val="0000FF"/>
          <w:sz w:val="19"/>
          <w:szCs w:val="19"/>
          <w:u w:val="single"/>
        </w:rPr>
        <w:t>Modelos de Estatutos (para constitución) de una empresa unipersonal</w:t>
      </w:r>
      <w:r>
        <w:rPr>
          <w:color w:val="0000FF"/>
          <w:sz w:val="19"/>
          <w:szCs w:val="19"/>
        </w:rPr>
        <w:t xml:space="preserve"> </w:t>
      </w:r>
    </w:p>
    <w:p w14:paraId="000000A4"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10-</w:t>
      </w:r>
      <w:r>
        <w:rPr>
          <w:color w:val="0000FF"/>
          <w:sz w:val="19"/>
          <w:szCs w:val="19"/>
          <w:u w:val="single"/>
        </w:rPr>
        <w:t>Modelo de constitución de sociedad de hecho</w:t>
      </w:r>
      <w:r>
        <w:rPr>
          <w:color w:val="0000FF"/>
          <w:sz w:val="19"/>
          <w:szCs w:val="19"/>
        </w:rPr>
        <w:t xml:space="preserve"> </w:t>
      </w:r>
    </w:p>
    <w:p w14:paraId="000000A5" w14:textId="77777777" w:rsidR="00DD7E6C" w:rsidRDefault="004064EC">
      <w:pPr>
        <w:widowControl w:val="0"/>
        <w:pBdr>
          <w:top w:val="nil"/>
          <w:left w:val="nil"/>
          <w:bottom w:val="nil"/>
          <w:right w:val="nil"/>
          <w:between w:val="nil"/>
        </w:pBdr>
        <w:spacing w:line="231" w:lineRule="auto"/>
        <w:ind w:left="10" w:right="922" w:firstLine="12"/>
        <w:rPr>
          <w:color w:val="0000FF"/>
          <w:sz w:val="19"/>
          <w:szCs w:val="19"/>
        </w:rPr>
      </w:pPr>
      <w:r>
        <w:rPr>
          <w:color w:val="000000"/>
          <w:sz w:val="19"/>
          <w:szCs w:val="19"/>
        </w:rPr>
        <w:lastRenderedPageBreak/>
        <w:t>11-</w:t>
      </w:r>
      <w:r>
        <w:rPr>
          <w:color w:val="0000FF"/>
          <w:sz w:val="19"/>
          <w:szCs w:val="19"/>
          <w:u w:val="single"/>
        </w:rPr>
        <w:t>Reforma del contrato social por prórroga del término de duración y aumento del capital</w:t>
      </w:r>
      <w:r>
        <w:rPr>
          <w:color w:val="0000FF"/>
          <w:sz w:val="19"/>
          <w:szCs w:val="19"/>
        </w:rPr>
        <w:t xml:space="preserve"> </w:t>
      </w:r>
      <w:r>
        <w:rPr>
          <w:color w:val="000000"/>
          <w:sz w:val="19"/>
          <w:szCs w:val="19"/>
        </w:rPr>
        <w:t>a-</w:t>
      </w:r>
      <w:r>
        <w:rPr>
          <w:color w:val="0000FF"/>
          <w:sz w:val="19"/>
          <w:szCs w:val="19"/>
          <w:u w:val="single"/>
        </w:rPr>
        <w:t>Modelo de acta que autoriza la reforma</w:t>
      </w:r>
      <w:r>
        <w:rPr>
          <w:color w:val="0000FF"/>
          <w:sz w:val="19"/>
          <w:szCs w:val="19"/>
        </w:rPr>
        <w:t xml:space="preserve"> </w:t>
      </w:r>
    </w:p>
    <w:p w14:paraId="000000A6" w14:textId="77777777" w:rsidR="00DD7E6C" w:rsidRDefault="004064EC">
      <w:pPr>
        <w:widowControl w:val="0"/>
        <w:pBdr>
          <w:top w:val="nil"/>
          <w:left w:val="nil"/>
          <w:bottom w:val="nil"/>
          <w:right w:val="nil"/>
          <w:between w:val="nil"/>
        </w:pBdr>
        <w:spacing w:before="5" w:line="240" w:lineRule="auto"/>
        <w:ind w:left="14"/>
        <w:rPr>
          <w:color w:val="0000FF"/>
          <w:sz w:val="19"/>
          <w:szCs w:val="19"/>
        </w:rPr>
      </w:pPr>
      <w:r>
        <w:rPr>
          <w:color w:val="000000"/>
          <w:sz w:val="19"/>
          <w:szCs w:val="19"/>
        </w:rPr>
        <w:t>b-</w:t>
      </w:r>
      <w:r>
        <w:rPr>
          <w:color w:val="0000FF"/>
          <w:sz w:val="19"/>
          <w:szCs w:val="19"/>
          <w:u w:val="single"/>
        </w:rPr>
        <w:t>Modelo de minuta de reforma del contrato</w:t>
      </w:r>
      <w:r>
        <w:rPr>
          <w:color w:val="0000FF"/>
          <w:sz w:val="19"/>
          <w:szCs w:val="19"/>
        </w:rPr>
        <w:t xml:space="preserve"> </w:t>
      </w:r>
    </w:p>
    <w:p w14:paraId="000000A7" w14:textId="77777777" w:rsidR="00DD7E6C" w:rsidRDefault="004064EC">
      <w:pPr>
        <w:widowControl w:val="0"/>
        <w:pBdr>
          <w:top w:val="nil"/>
          <w:left w:val="nil"/>
          <w:bottom w:val="nil"/>
          <w:right w:val="nil"/>
          <w:between w:val="nil"/>
        </w:pBdr>
        <w:spacing w:line="228" w:lineRule="auto"/>
        <w:ind w:left="10" w:right="1423" w:firstLine="12"/>
        <w:rPr>
          <w:color w:val="0000FF"/>
          <w:sz w:val="19"/>
          <w:szCs w:val="19"/>
        </w:rPr>
      </w:pPr>
      <w:r>
        <w:rPr>
          <w:color w:val="000000"/>
          <w:sz w:val="19"/>
          <w:szCs w:val="19"/>
        </w:rPr>
        <w:t>12-</w:t>
      </w:r>
      <w:r>
        <w:rPr>
          <w:color w:val="0000FF"/>
          <w:sz w:val="19"/>
          <w:szCs w:val="19"/>
          <w:u w:val="single"/>
        </w:rPr>
        <w:t>Reforma del contrato social por aumento del capital y admisión de nuevos socios</w:t>
      </w:r>
      <w:r>
        <w:rPr>
          <w:color w:val="0000FF"/>
          <w:sz w:val="19"/>
          <w:szCs w:val="19"/>
        </w:rPr>
        <w:t xml:space="preserve"> </w:t>
      </w:r>
      <w:r>
        <w:rPr>
          <w:color w:val="000000"/>
          <w:sz w:val="19"/>
          <w:szCs w:val="19"/>
        </w:rPr>
        <w:t>a-</w:t>
      </w:r>
      <w:r>
        <w:rPr>
          <w:color w:val="0000FF"/>
          <w:sz w:val="19"/>
          <w:szCs w:val="19"/>
          <w:u w:val="single"/>
        </w:rPr>
        <w:t>Modelo de acta que autoriza la reforma</w:t>
      </w:r>
      <w:r>
        <w:rPr>
          <w:color w:val="0000FF"/>
          <w:sz w:val="19"/>
          <w:szCs w:val="19"/>
        </w:rPr>
        <w:t xml:space="preserve"> </w:t>
      </w:r>
    </w:p>
    <w:p w14:paraId="000000A8" w14:textId="77777777" w:rsidR="00DD7E6C" w:rsidRDefault="004064EC">
      <w:pPr>
        <w:widowControl w:val="0"/>
        <w:pBdr>
          <w:top w:val="nil"/>
          <w:left w:val="nil"/>
          <w:bottom w:val="nil"/>
          <w:right w:val="nil"/>
          <w:between w:val="nil"/>
        </w:pBdr>
        <w:spacing w:before="7" w:line="240" w:lineRule="auto"/>
        <w:ind w:left="14"/>
        <w:rPr>
          <w:color w:val="0000FF"/>
          <w:sz w:val="19"/>
          <w:szCs w:val="19"/>
        </w:rPr>
      </w:pPr>
      <w:r>
        <w:rPr>
          <w:color w:val="000000"/>
          <w:sz w:val="19"/>
          <w:szCs w:val="19"/>
        </w:rPr>
        <w:t>b-</w:t>
      </w:r>
      <w:r>
        <w:rPr>
          <w:color w:val="0000FF"/>
          <w:sz w:val="19"/>
          <w:szCs w:val="19"/>
          <w:u w:val="single"/>
        </w:rPr>
        <w:t>Modelo de minuta de reforma del contrato</w:t>
      </w:r>
      <w:r>
        <w:rPr>
          <w:color w:val="0000FF"/>
          <w:sz w:val="19"/>
          <w:szCs w:val="19"/>
        </w:rPr>
        <w:t xml:space="preserve"> </w:t>
      </w:r>
    </w:p>
    <w:p w14:paraId="000000A9" w14:textId="77777777" w:rsidR="00DD7E6C" w:rsidRDefault="004064EC">
      <w:pPr>
        <w:widowControl w:val="0"/>
        <w:pBdr>
          <w:top w:val="nil"/>
          <w:left w:val="nil"/>
          <w:bottom w:val="nil"/>
          <w:right w:val="nil"/>
          <w:between w:val="nil"/>
        </w:pBdr>
        <w:spacing w:line="231" w:lineRule="auto"/>
        <w:ind w:left="10" w:right="816" w:firstLine="12"/>
        <w:rPr>
          <w:color w:val="0000FF"/>
          <w:sz w:val="19"/>
          <w:szCs w:val="19"/>
        </w:rPr>
      </w:pPr>
      <w:r>
        <w:rPr>
          <w:color w:val="000000"/>
          <w:sz w:val="19"/>
          <w:szCs w:val="19"/>
        </w:rPr>
        <w:t>13-</w:t>
      </w:r>
      <w:r>
        <w:rPr>
          <w:color w:val="0000FF"/>
          <w:sz w:val="19"/>
          <w:szCs w:val="19"/>
          <w:u w:val="single"/>
        </w:rPr>
        <w:t>Reforma del contrato de sociedad por cesión y venta de cuotas entre los mismos socios</w:t>
      </w:r>
      <w:r>
        <w:rPr>
          <w:color w:val="0000FF"/>
          <w:sz w:val="19"/>
          <w:szCs w:val="19"/>
        </w:rPr>
        <w:t xml:space="preserve"> </w:t>
      </w:r>
      <w:r>
        <w:rPr>
          <w:color w:val="000000"/>
          <w:sz w:val="19"/>
          <w:szCs w:val="19"/>
        </w:rPr>
        <w:t>a-</w:t>
      </w:r>
      <w:r>
        <w:rPr>
          <w:color w:val="0000FF"/>
          <w:sz w:val="19"/>
          <w:szCs w:val="19"/>
          <w:u w:val="single"/>
        </w:rPr>
        <w:t>modelo de acta contentiva de la reforma</w:t>
      </w:r>
      <w:r>
        <w:rPr>
          <w:color w:val="0000FF"/>
          <w:sz w:val="19"/>
          <w:szCs w:val="19"/>
        </w:rPr>
        <w:t xml:space="preserve"> </w:t>
      </w:r>
    </w:p>
    <w:p w14:paraId="000000AA" w14:textId="77777777" w:rsidR="00DD7E6C" w:rsidRDefault="004064EC">
      <w:pPr>
        <w:widowControl w:val="0"/>
        <w:pBdr>
          <w:top w:val="nil"/>
          <w:left w:val="nil"/>
          <w:bottom w:val="nil"/>
          <w:right w:val="nil"/>
          <w:between w:val="nil"/>
        </w:pBdr>
        <w:spacing w:before="5" w:line="240" w:lineRule="auto"/>
        <w:ind w:left="14"/>
        <w:rPr>
          <w:color w:val="0000FF"/>
          <w:sz w:val="19"/>
          <w:szCs w:val="19"/>
        </w:rPr>
      </w:pPr>
      <w:r>
        <w:rPr>
          <w:color w:val="000000"/>
          <w:sz w:val="19"/>
          <w:szCs w:val="19"/>
        </w:rPr>
        <w:t>b-</w:t>
      </w:r>
      <w:r>
        <w:rPr>
          <w:color w:val="0000FF"/>
          <w:sz w:val="19"/>
          <w:szCs w:val="19"/>
          <w:u w:val="single"/>
        </w:rPr>
        <w:t>Modelo de minuta de reforma social</w:t>
      </w:r>
      <w:r>
        <w:rPr>
          <w:color w:val="0000FF"/>
          <w:sz w:val="19"/>
          <w:szCs w:val="19"/>
        </w:rPr>
        <w:t xml:space="preserve"> </w:t>
      </w:r>
    </w:p>
    <w:p w14:paraId="000000AB" w14:textId="77777777" w:rsidR="00DD7E6C" w:rsidRDefault="004064EC">
      <w:pPr>
        <w:widowControl w:val="0"/>
        <w:pBdr>
          <w:top w:val="nil"/>
          <w:left w:val="nil"/>
          <w:bottom w:val="nil"/>
          <w:right w:val="nil"/>
          <w:between w:val="nil"/>
        </w:pBdr>
        <w:spacing w:line="231" w:lineRule="auto"/>
        <w:ind w:left="10" w:right="477" w:firstLine="12"/>
        <w:rPr>
          <w:color w:val="0000FF"/>
          <w:sz w:val="19"/>
          <w:szCs w:val="19"/>
        </w:rPr>
      </w:pPr>
      <w:r>
        <w:rPr>
          <w:color w:val="000000"/>
          <w:sz w:val="19"/>
          <w:szCs w:val="19"/>
        </w:rPr>
        <w:t>14-</w:t>
      </w:r>
      <w:r>
        <w:rPr>
          <w:color w:val="0000FF"/>
          <w:sz w:val="19"/>
          <w:szCs w:val="19"/>
          <w:u w:val="single"/>
        </w:rPr>
        <w:t>Reforma del contrato social por cesión y venta de cuotas a personas extrañas a la sociedad</w:t>
      </w:r>
      <w:r>
        <w:rPr>
          <w:color w:val="0000FF"/>
          <w:sz w:val="19"/>
          <w:szCs w:val="19"/>
        </w:rPr>
        <w:t xml:space="preserve"> </w:t>
      </w:r>
      <w:r>
        <w:rPr>
          <w:color w:val="000000"/>
          <w:sz w:val="19"/>
          <w:szCs w:val="19"/>
        </w:rPr>
        <w:t>a-</w:t>
      </w:r>
      <w:r>
        <w:rPr>
          <w:color w:val="0000FF"/>
          <w:sz w:val="19"/>
          <w:szCs w:val="19"/>
          <w:u w:val="single"/>
        </w:rPr>
        <w:t>Modelo de acta que autoriza la reforma</w:t>
      </w:r>
      <w:r>
        <w:rPr>
          <w:color w:val="0000FF"/>
          <w:sz w:val="19"/>
          <w:szCs w:val="19"/>
        </w:rPr>
        <w:t xml:space="preserve"> </w:t>
      </w:r>
    </w:p>
    <w:p w14:paraId="000000AC" w14:textId="77777777" w:rsidR="00DD7E6C" w:rsidRDefault="004064EC">
      <w:pPr>
        <w:widowControl w:val="0"/>
        <w:pBdr>
          <w:top w:val="nil"/>
          <w:left w:val="nil"/>
          <w:bottom w:val="nil"/>
          <w:right w:val="nil"/>
          <w:between w:val="nil"/>
        </w:pBdr>
        <w:spacing w:before="5" w:line="240" w:lineRule="auto"/>
        <w:ind w:left="14"/>
        <w:rPr>
          <w:color w:val="0000FF"/>
          <w:sz w:val="19"/>
          <w:szCs w:val="19"/>
        </w:rPr>
      </w:pPr>
      <w:r>
        <w:rPr>
          <w:color w:val="000000"/>
          <w:sz w:val="19"/>
          <w:szCs w:val="19"/>
        </w:rPr>
        <w:t>b-</w:t>
      </w:r>
      <w:r>
        <w:rPr>
          <w:color w:val="0000FF"/>
          <w:sz w:val="19"/>
          <w:szCs w:val="19"/>
          <w:u w:val="single"/>
        </w:rPr>
        <w:t>Modelo de minuta de reforma al contrato social</w:t>
      </w:r>
      <w:r>
        <w:rPr>
          <w:color w:val="0000FF"/>
          <w:sz w:val="19"/>
          <w:szCs w:val="19"/>
        </w:rPr>
        <w:t xml:space="preserve"> </w:t>
      </w:r>
    </w:p>
    <w:p w14:paraId="000000AD"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15-</w:t>
      </w:r>
      <w:r>
        <w:rPr>
          <w:color w:val="0000FF"/>
          <w:sz w:val="19"/>
          <w:szCs w:val="19"/>
          <w:u w:val="single"/>
        </w:rPr>
        <w:t>Transformación de sociedad</w:t>
      </w:r>
      <w:r>
        <w:rPr>
          <w:color w:val="0000FF"/>
          <w:sz w:val="19"/>
          <w:szCs w:val="19"/>
        </w:rPr>
        <w:t xml:space="preserve"> </w:t>
      </w:r>
    </w:p>
    <w:p w14:paraId="000000AE"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a-</w:t>
      </w:r>
      <w:r>
        <w:rPr>
          <w:color w:val="0000FF"/>
          <w:sz w:val="19"/>
          <w:szCs w:val="19"/>
          <w:u w:val="single"/>
        </w:rPr>
        <w:t>Modelo de acta que autoriza la transformación</w:t>
      </w:r>
      <w:r>
        <w:rPr>
          <w:color w:val="0000FF"/>
          <w:sz w:val="19"/>
          <w:szCs w:val="19"/>
        </w:rPr>
        <w:t xml:space="preserve"> </w:t>
      </w:r>
    </w:p>
    <w:p w14:paraId="000000AF" w14:textId="77777777" w:rsidR="00DD7E6C" w:rsidRDefault="004064EC">
      <w:pPr>
        <w:widowControl w:val="0"/>
        <w:pBdr>
          <w:top w:val="nil"/>
          <w:left w:val="nil"/>
          <w:bottom w:val="nil"/>
          <w:right w:val="nil"/>
          <w:between w:val="nil"/>
        </w:pBdr>
        <w:spacing w:line="240" w:lineRule="auto"/>
        <w:ind w:left="14"/>
        <w:rPr>
          <w:color w:val="0000FF"/>
          <w:sz w:val="19"/>
          <w:szCs w:val="19"/>
        </w:rPr>
      </w:pPr>
      <w:r>
        <w:rPr>
          <w:color w:val="000000"/>
          <w:sz w:val="19"/>
          <w:szCs w:val="19"/>
        </w:rPr>
        <w:t>b-</w:t>
      </w:r>
      <w:r>
        <w:rPr>
          <w:color w:val="0000FF"/>
          <w:sz w:val="19"/>
          <w:szCs w:val="19"/>
          <w:u w:val="single"/>
        </w:rPr>
        <w:t>Modelo de minuta de transformación de la sociedad</w:t>
      </w:r>
      <w:r>
        <w:rPr>
          <w:color w:val="0000FF"/>
          <w:sz w:val="19"/>
          <w:szCs w:val="19"/>
        </w:rPr>
        <w:t xml:space="preserve"> </w:t>
      </w:r>
    </w:p>
    <w:p w14:paraId="000000B0"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16-</w:t>
      </w:r>
      <w:r>
        <w:rPr>
          <w:color w:val="0000FF"/>
          <w:sz w:val="19"/>
          <w:szCs w:val="19"/>
          <w:u w:val="single"/>
        </w:rPr>
        <w:t>Disolución de sociedad</w:t>
      </w:r>
      <w:r>
        <w:rPr>
          <w:color w:val="0000FF"/>
          <w:sz w:val="19"/>
          <w:szCs w:val="19"/>
        </w:rPr>
        <w:t xml:space="preserve"> </w:t>
      </w:r>
    </w:p>
    <w:p w14:paraId="000000B1"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a-</w:t>
      </w:r>
      <w:r>
        <w:rPr>
          <w:color w:val="0000FF"/>
          <w:sz w:val="19"/>
          <w:szCs w:val="19"/>
          <w:u w:val="single"/>
        </w:rPr>
        <w:t>Modelo de acta que autoriza la disolución</w:t>
      </w:r>
      <w:r>
        <w:rPr>
          <w:color w:val="0000FF"/>
          <w:sz w:val="19"/>
          <w:szCs w:val="19"/>
        </w:rPr>
        <w:t xml:space="preserve"> </w:t>
      </w:r>
    </w:p>
    <w:p w14:paraId="000000B2" w14:textId="77777777" w:rsidR="00DD7E6C" w:rsidRDefault="004064EC">
      <w:pPr>
        <w:widowControl w:val="0"/>
        <w:pBdr>
          <w:top w:val="nil"/>
          <w:left w:val="nil"/>
          <w:bottom w:val="nil"/>
          <w:right w:val="nil"/>
          <w:between w:val="nil"/>
        </w:pBdr>
        <w:spacing w:line="240" w:lineRule="auto"/>
        <w:ind w:left="14"/>
        <w:rPr>
          <w:color w:val="0000FF"/>
          <w:sz w:val="19"/>
          <w:szCs w:val="19"/>
        </w:rPr>
      </w:pPr>
      <w:r>
        <w:rPr>
          <w:color w:val="000000"/>
          <w:sz w:val="19"/>
          <w:szCs w:val="19"/>
        </w:rPr>
        <w:t>b-</w:t>
      </w:r>
      <w:r>
        <w:rPr>
          <w:color w:val="0000FF"/>
          <w:sz w:val="19"/>
          <w:szCs w:val="19"/>
          <w:u w:val="single"/>
        </w:rPr>
        <w:t>Modelo de minuta de disolución de la sociedad</w:t>
      </w:r>
      <w:r>
        <w:rPr>
          <w:color w:val="0000FF"/>
          <w:sz w:val="19"/>
          <w:szCs w:val="19"/>
        </w:rPr>
        <w:t xml:space="preserve"> </w:t>
      </w:r>
    </w:p>
    <w:p w14:paraId="000000B3"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17-</w:t>
      </w:r>
      <w:r>
        <w:rPr>
          <w:color w:val="0000FF"/>
          <w:sz w:val="19"/>
          <w:szCs w:val="19"/>
          <w:u w:val="single"/>
        </w:rPr>
        <w:t xml:space="preserve">Modelo de contrato de fusión de </w:t>
      </w:r>
      <w:r>
        <w:rPr>
          <w:color w:val="0000FF"/>
          <w:sz w:val="19"/>
          <w:szCs w:val="19"/>
          <w:u w:val="single"/>
        </w:rPr>
        <w:t>la sociedad</w:t>
      </w:r>
      <w:r>
        <w:rPr>
          <w:color w:val="0000FF"/>
          <w:sz w:val="19"/>
          <w:szCs w:val="19"/>
        </w:rPr>
        <w:t xml:space="preserve"> </w:t>
      </w:r>
    </w:p>
    <w:p w14:paraId="000000B4" w14:textId="77777777" w:rsidR="00DD7E6C" w:rsidRDefault="004064EC">
      <w:pPr>
        <w:widowControl w:val="0"/>
        <w:pBdr>
          <w:top w:val="nil"/>
          <w:left w:val="nil"/>
          <w:bottom w:val="nil"/>
          <w:right w:val="nil"/>
          <w:between w:val="nil"/>
        </w:pBdr>
        <w:spacing w:line="240" w:lineRule="auto"/>
        <w:ind w:left="23"/>
        <w:rPr>
          <w:color w:val="0000FF"/>
          <w:sz w:val="19"/>
          <w:szCs w:val="19"/>
          <w:u w:val="single"/>
        </w:rPr>
      </w:pPr>
      <w:r>
        <w:rPr>
          <w:color w:val="000000"/>
          <w:sz w:val="19"/>
          <w:szCs w:val="19"/>
        </w:rPr>
        <w:t>18-</w:t>
      </w:r>
      <w:r>
        <w:rPr>
          <w:color w:val="0000FF"/>
          <w:sz w:val="19"/>
          <w:szCs w:val="19"/>
          <w:u w:val="single"/>
        </w:rPr>
        <w:t>Modelo de contrato de constitución de un consorcio o unión temporal</w:t>
      </w:r>
    </w:p>
    <w:p w14:paraId="000000B5"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p>
    <w:p w14:paraId="000000B6" w14:textId="77777777" w:rsidR="00DD7E6C" w:rsidRDefault="004064EC">
      <w:pPr>
        <w:widowControl w:val="0"/>
        <w:pBdr>
          <w:top w:val="nil"/>
          <w:left w:val="nil"/>
          <w:bottom w:val="nil"/>
          <w:right w:val="nil"/>
          <w:between w:val="nil"/>
        </w:pBdr>
        <w:spacing w:before="433" w:line="240" w:lineRule="auto"/>
        <w:ind w:right="2795"/>
        <w:jc w:val="right"/>
        <w:rPr>
          <w:b/>
          <w:color w:val="000000"/>
          <w:sz w:val="19"/>
          <w:szCs w:val="19"/>
        </w:rPr>
      </w:pPr>
      <w:r>
        <w:rPr>
          <w:b/>
          <w:color w:val="000000"/>
          <w:sz w:val="19"/>
          <w:szCs w:val="19"/>
        </w:rPr>
        <w:t xml:space="preserve">II- CONTRATOS MERCANTILES </w:t>
      </w:r>
    </w:p>
    <w:p w14:paraId="000000B7" w14:textId="77777777" w:rsidR="00DD7E6C" w:rsidRDefault="004064EC">
      <w:pPr>
        <w:widowControl w:val="0"/>
        <w:pBdr>
          <w:top w:val="nil"/>
          <w:left w:val="nil"/>
          <w:bottom w:val="nil"/>
          <w:right w:val="nil"/>
          <w:between w:val="nil"/>
        </w:pBdr>
        <w:spacing w:before="225" w:line="240" w:lineRule="auto"/>
        <w:ind w:left="23"/>
        <w:rPr>
          <w:color w:val="0000FF"/>
          <w:sz w:val="19"/>
          <w:szCs w:val="19"/>
        </w:rPr>
      </w:pPr>
      <w:r>
        <w:rPr>
          <w:color w:val="000000"/>
          <w:sz w:val="19"/>
          <w:szCs w:val="19"/>
        </w:rPr>
        <w:t>1-</w:t>
      </w:r>
      <w:r>
        <w:rPr>
          <w:color w:val="0000FF"/>
          <w:sz w:val="19"/>
          <w:szCs w:val="19"/>
          <w:u w:val="single"/>
        </w:rPr>
        <w:t>Modelo de contrato de cuentas en participación</w:t>
      </w:r>
      <w:r>
        <w:rPr>
          <w:color w:val="0000FF"/>
          <w:sz w:val="19"/>
          <w:szCs w:val="19"/>
        </w:rPr>
        <w:t xml:space="preserve"> </w:t>
      </w:r>
    </w:p>
    <w:p w14:paraId="000000B8"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contrato de corretaje</w:t>
      </w:r>
      <w:r>
        <w:rPr>
          <w:color w:val="0000FF"/>
          <w:sz w:val="19"/>
          <w:szCs w:val="19"/>
        </w:rPr>
        <w:t xml:space="preserve"> </w:t>
      </w:r>
    </w:p>
    <w:p w14:paraId="000000B9"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w:t>
      </w:r>
      <w:r>
        <w:rPr>
          <w:color w:val="0000FF"/>
          <w:sz w:val="19"/>
          <w:szCs w:val="19"/>
          <w:u w:val="single"/>
        </w:rPr>
        <w:t>Modelo de contrato de suministro</w:t>
      </w:r>
      <w:r>
        <w:rPr>
          <w:color w:val="0000FF"/>
          <w:sz w:val="19"/>
          <w:szCs w:val="19"/>
        </w:rPr>
        <w:t xml:space="preserve"> </w:t>
      </w:r>
    </w:p>
    <w:p w14:paraId="000000BA"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w:t>
      </w:r>
      <w:r>
        <w:rPr>
          <w:color w:val="0000FF"/>
          <w:sz w:val="19"/>
          <w:szCs w:val="19"/>
          <w:u w:val="single"/>
        </w:rPr>
        <w:t>Modelo de contrato de agencia comercial</w:t>
      </w:r>
      <w:r>
        <w:rPr>
          <w:color w:val="0000FF"/>
          <w:sz w:val="19"/>
          <w:szCs w:val="19"/>
        </w:rPr>
        <w:t xml:space="preserve"> </w:t>
      </w:r>
    </w:p>
    <w:p w14:paraId="000000BB"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w:t>
      </w:r>
      <w:r>
        <w:rPr>
          <w:color w:val="0000FF"/>
          <w:sz w:val="19"/>
          <w:szCs w:val="19"/>
          <w:u w:val="single"/>
        </w:rPr>
        <w:t>Modelo de contrato de edición</w:t>
      </w:r>
      <w:r>
        <w:rPr>
          <w:color w:val="0000FF"/>
          <w:sz w:val="19"/>
          <w:szCs w:val="19"/>
        </w:rPr>
        <w:t xml:space="preserve"> </w:t>
      </w:r>
    </w:p>
    <w:p w14:paraId="000000BC"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w:t>
      </w:r>
      <w:r>
        <w:rPr>
          <w:color w:val="0000FF"/>
          <w:sz w:val="19"/>
          <w:szCs w:val="19"/>
          <w:u w:val="single"/>
        </w:rPr>
        <w:t>Modelo de contrato de encargo de creaciones visuales</w:t>
      </w:r>
      <w:r>
        <w:rPr>
          <w:color w:val="0000FF"/>
          <w:sz w:val="19"/>
          <w:szCs w:val="19"/>
        </w:rPr>
        <w:t xml:space="preserve"> </w:t>
      </w:r>
    </w:p>
    <w:p w14:paraId="000000BD" w14:textId="77777777" w:rsidR="00DD7E6C" w:rsidRDefault="004064EC">
      <w:pPr>
        <w:widowControl w:val="0"/>
        <w:pBdr>
          <w:top w:val="nil"/>
          <w:left w:val="nil"/>
          <w:bottom w:val="nil"/>
          <w:right w:val="nil"/>
          <w:between w:val="nil"/>
        </w:pBdr>
        <w:spacing w:line="231" w:lineRule="auto"/>
        <w:ind w:left="10" w:right="1766"/>
        <w:rPr>
          <w:color w:val="0000FF"/>
          <w:sz w:val="19"/>
          <w:szCs w:val="19"/>
        </w:rPr>
      </w:pPr>
      <w:r>
        <w:rPr>
          <w:color w:val="000000"/>
          <w:sz w:val="19"/>
          <w:szCs w:val="19"/>
        </w:rPr>
        <w:t>7-</w:t>
      </w:r>
      <w:r>
        <w:rPr>
          <w:color w:val="0000FF"/>
          <w:sz w:val="19"/>
          <w:szCs w:val="19"/>
          <w:u w:val="single"/>
        </w:rPr>
        <w:t>Modelo de contrato de arrendamiento de inmueble destinado a local comercial</w:t>
      </w:r>
      <w:r>
        <w:rPr>
          <w:color w:val="0000FF"/>
          <w:sz w:val="19"/>
          <w:szCs w:val="19"/>
        </w:rPr>
        <w:t xml:space="preserve"> </w:t>
      </w:r>
      <w:r>
        <w:rPr>
          <w:color w:val="000000"/>
          <w:sz w:val="19"/>
          <w:szCs w:val="19"/>
        </w:rPr>
        <w:t>8-</w:t>
      </w:r>
      <w:r>
        <w:rPr>
          <w:color w:val="0000FF"/>
          <w:sz w:val="19"/>
          <w:szCs w:val="19"/>
          <w:u w:val="single"/>
        </w:rPr>
        <w:t>Modelo de contrato de subarriendo de local comercial</w:t>
      </w:r>
      <w:r>
        <w:rPr>
          <w:color w:val="0000FF"/>
          <w:sz w:val="19"/>
          <w:szCs w:val="19"/>
        </w:rPr>
        <w:t xml:space="preserve"> </w:t>
      </w:r>
    </w:p>
    <w:p w14:paraId="000000BE" w14:textId="77777777" w:rsidR="00DD7E6C" w:rsidRDefault="004064EC">
      <w:pPr>
        <w:widowControl w:val="0"/>
        <w:pBdr>
          <w:top w:val="nil"/>
          <w:left w:val="nil"/>
          <w:bottom w:val="nil"/>
          <w:right w:val="nil"/>
          <w:between w:val="nil"/>
        </w:pBdr>
        <w:spacing w:before="5" w:line="240" w:lineRule="auto"/>
        <w:ind w:left="11"/>
        <w:rPr>
          <w:color w:val="0000FF"/>
          <w:sz w:val="19"/>
          <w:szCs w:val="19"/>
        </w:rPr>
      </w:pPr>
      <w:r>
        <w:rPr>
          <w:color w:val="000000"/>
          <w:sz w:val="19"/>
          <w:szCs w:val="19"/>
        </w:rPr>
        <w:t>9-</w:t>
      </w:r>
      <w:r>
        <w:rPr>
          <w:color w:val="0000FF"/>
          <w:sz w:val="19"/>
          <w:szCs w:val="19"/>
          <w:u w:val="single"/>
        </w:rPr>
        <w:t>Modelo de enajenación de establecimiento de comercio</w:t>
      </w:r>
      <w:r>
        <w:rPr>
          <w:color w:val="0000FF"/>
          <w:sz w:val="19"/>
          <w:szCs w:val="19"/>
        </w:rPr>
        <w:t xml:space="preserve"> </w:t>
      </w:r>
    </w:p>
    <w:p w14:paraId="000000BF"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10-</w:t>
      </w:r>
      <w:r>
        <w:rPr>
          <w:color w:val="0000FF"/>
          <w:sz w:val="19"/>
          <w:szCs w:val="19"/>
          <w:u w:val="single"/>
        </w:rPr>
        <w:t>Modelo de arrendamiento de establecimiento de comercio</w:t>
      </w:r>
      <w:r>
        <w:rPr>
          <w:color w:val="0000FF"/>
          <w:sz w:val="19"/>
          <w:szCs w:val="19"/>
        </w:rPr>
        <w:t xml:space="preserve"> </w:t>
      </w:r>
    </w:p>
    <w:p w14:paraId="000000C0"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11-</w:t>
      </w:r>
      <w:r>
        <w:rPr>
          <w:color w:val="0000FF"/>
          <w:sz w:val="19"/>
          <w:szCs w:val="19"/>
          <w:u w:val="single"/>
        </w:rPr>
        <w:t>Modelo de contrato de leasing con opción de compra</w:t>
      </w:r>
      <w:r>
        <w:rPr>
          <w:color w:val="0000FF"/>
          <w:sz w:val="19"/>
          <w:szCs w:val="19"/>
        </w:rPr>
        <w:t xml:space="preserve"> </w:t>
      </w:r>
    </w:p>
    <w:p w14:paraId="000000C1"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12-</w:t>
      </w:r>
      <w:r>
        <w:rPr>
          <w:color w:val="0000FF"/>
          <w:sz w:val="19"/>
          <w:szCs w:val="19"/>
          <w:u w:val="single"/>
        </w:rPr>
        <w:t>Modelo de contrato de factoring</w:t>
      </w:r>
      <w:r>
        <w:rPr>
          <w:color w:val="0000FF"/>
          <w:sz w:val="19"/>
          <w:szCs w:val="19"/>
        </w:rPr>
        <w:t xml:space="preserve"> </w:t>
      </w:r>
    </w:p>
    <w:p w14:paraId="000000C2" w14:textId="77777777" w:rsidR="00DD7E6C" w:rsidRDefault="004064EC">
      <w:pPr>
        <w:widowControl w:val="0"/>
        <w:pBdr>
          <w:top w:val="nil"/>
          <w:left w:val="nil"/>
          <w:bottom w:val="nil"/>
          <w:right w:val="nil"/>
          <w:between w:val="nil"/>
        </w:pBdr>
        <w:spacing w:line="231" w:lineRule="auto"/>
        <w:ind w:left="23" w:right="717"/>
        <w:rPr>
          <w:color w:val="0000FF"/>
          <w:sz w:val="19"/>
          <w:szCs w:val="19"/>
        </w:rPr>
      </w:pPr>
      <w:r>
        <w:rPr>
          <w:color w:val="000000"/>
          <w:sz w:val="19"/>
          <w:szCs w:val="19"/>
        </w:rPr>
        <w:t>13-</w:t>
      </w:r>
      <w:r>
        <w:rPr>
          <w:color w:val="0000FF"/>
          <w:sz w:val="19"/>
          <w:szCs w:val="19"/>
          <w:u w:val="single"/>
        </w:rPr>
        <w:t>Modelo de contrato de transporte de carga por carretera (entre transportista y cargadora)</w:t>
      </w:r>
      <w:r>
        <w:rPr>
          <w:color w:val="0000FF"/>
          <w:sz w:val="19"/>
          <w:szCs w:val="19"/>
        </w:rPr>
        <w:t xml:space="preserve"> </w:t>
      </w:r>
      <w:r>
        <w:rPr>
          <w:color w:val="000000"/>
          <w:sz w:val="19"/>
          <w:szCs w:val="19"/>
        </w:rPr>
        <w:t>14-</w:t>
      </w:r>
      <w:r>
        <w:rPr>
          <w:color w:val="0000FF"/>
          <w:sz w:val="19"/>
          <w:szCs w:val="19"/>
          <w:u w:val="single"/>
        </w:rPr>
        <w:t>Modelo de contrato de transporte aéreo de pasajeros y equipaje</w:t>
      </w:r>
      <w:r>
        <w:rPr>
          <w:color w:val="0000FF"/>
          <w:sz w:val="19"/>
          <w:szCs w:val="19"/>
        </w:rPr>
        <w:t xml:space="preserve"> </w:t>
      </w:r>
    </w:p>
    <w:p w14:paraId="000000C3" w14:textId="77777777" w:rsidR="00DD7E6C" w:rsidRDefault="004064EC">
      <w:pPr>
        <w:widowControl w:val="0"/>
        <w:pBdr>
          <w:top w:val="nil"/>
          <w:left w:val="nil"/>
          <w:bottom w:val="nil"/>
          <w:right w:val="nil"/>
          <w:between w:val="nil"/>
        </w:pBdr>
        <w:spacing w:before="5" w:line="240" w:lineRule="auto"/>
        <w:ind w:left="23"/>
        <w:rPr>
          <w:color w:val="0000FF"/>
          <w:sz w:val="19"/>
          <w:szCs w:val="19"/>
        </w:rPr>
      </w:pPr>
      <w:r>
        <w:rPr>
          <w:color w:val="000000"/>
          <w:sz w:val="19"/>
          <w:szCs w:val="19"/>
        </w:rPr>
        <w:t>15-</w:t>
      </w:r>
      <w:r>
        <w:rPr>
          <w:color w:val="0000FF"/>
          <w:sz w:val="19"/>
          <w:szCs w:val="19"/>
          <w:u w:val="single"/>
        </w:rPr>
        <w:t>Model</w:t>
      </w:r>
      <w:r>
        <w:rPr>
          <w:color w:val="0000FF"/>
          <w:sz w:val="19"/>
          <w:szCs w:val="19"/>
          <w:u w:val="single"/>
        </w:rPr>
        <w:t>o de contrato de transporte de dinero y valores</w:t>
      </w:r>
      <w:r>
        <w:rPr>
          <w:color w:val="0000FF"/>
          <w:sz w:val="19"/>
          <w:szCs w:val="19"/>
        </w:rPr>
        <w:t xml:space="preserve"> </w:t>
      </w:r>
    </w:p>
    <w:p w14:paraId="000000C4"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16-</w:t>
      </w:r>
      <w:r>
        <w:rPr>
          <w:color w:val="0000FF"/>
          <w:sz w:val="19"/>
          <w:szCs w:val="19"/>
          <w:u w:val="single"/>
        </w:rPr>
        <w:t>Modelo de contrato de cuenta de ahorros (corriente)</w:t>
      </w:r>
      <w:r>
        <w:rPr>
          <w:color w:val="0000FF"/>
          <w:sz w:val="19"/>
          <w:szCs w:val="19"/>
        </w:rPr>
        <w:t xml:space="preserve"> </w:t>
      </w:r>
    </w:p>
    <w:p w14:paraId="000000C5"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17-</w:t>
      </w:r>
      <w:r>
        <w:rPr>
          <w:color w:val="0000FF"/>
          <w:sz w:val="19"/>
          <w:szCs w:val="19"/>
          <w:u w:val="single"/>
        </w:rPr>
        <w:t>Modelo de contrato de cuenta corriente bancaria</w:t>
      </w:r>
      <w:r>
        <w:rPr>
          <w:color w:val="0000FF"/>
          <w:sz w:val="19"/>
          <w:szCs w:val="19"/>
        </w:rPr>
        <w:t xml:space="preserve"> </w:t>
      </w:r>
    </w:p>
    <w:p w14:paraId="000000C6"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18-</w:t>
      </w:r>
      <w:r>
        <w:rPr>
          <w:color w:val="0000FF"/>
          <w:sz w:val="19"/>
          <w:szCs w:val="19"/>
          <w:u w:val="single"/>
        </w:rPr>
        <w:t>Modelo de arrendamiento de cajilla de seguridad en banco</w:t>
      </w:r>
      <w:r>
        <w:rPr>
          <w:color w:val="0000FF"/>
          <w:sz w:val="19"/>
          <w:szCs w:val="19"/>
        </w:rPr>
        <w:t xml:space="preserve"> </w:t>
      </w:r>
    </w:p>
    <w:p w14:paraId="000000C7" w14:textId="77777777" w:rsidR="00DD7E6C" w:rsidRDefault="004064EC">
      <w:pPr>
        <w:widowControl w:val="0"/>
        <w:pBdr>
          <w:top w:val="nil"/>
          <w:left w:val="nil"/>
          <w:bottom w:val="nil"/>
          <w:right w:val="nil"/>
          <w:between w:val="nil"/>
        </w:pBdr>
        <w:spacing w:line="231" w:lineRule="auto"/>
        <w:ind w:left="8" w:right="1154" w:firstLine="14"/>
        <w:rPr>
          <w:color w:val="0000FF"/>
          <w:sz w:val="19"/>
          <w:szCs w:val="19"/>
        </w:rPr>
      </w:pPr>
      <w:r>
        <w:rPr>
          <w:color w:val="000000"/>
          <w:sz w:val="19"/>
          <w:szCs w:val="19"/>
        </w:rPr>
        <w:t>19-</w:t>
      </w:r>
      <w:r>
        <w:rPr>
          <w:color w:val="0000FF"/>
          <w:sz w:val="19"/>
          <w:szCs w:val="19"/>
          <w:u w:val="single"/>
        </w:rPr>
        <w:t>Modelo de solicitud de apertura de crédito documentario irrevocable sobre el interior</w:t>
      </w:r>
      <w:r>
        <w:rPr>
          <w:color w:val="0000FF"/>
          <w:sz w:val="19"/>
          <w:szCs w:val="19"/>
        </w:rPr>
        <w:t xml:space="preserve"> </w:t>
      </w:r>
      <w:r>
        <w:rPr>
          <w:color w:val="000000"/>
          <w:sz w:val="19"/>
          <w:szCs w:val="19"/>
        </w:rPr>
        <w:t>20-</w:t>
      </w:r>
      <w:r>
        <w:rPr>
          <w:color w:val="0000FF"/>
          <w:sz w:val="19"/>
          <w:szCs w:val="19"/>
          <w:u w:val="single"/>
        </w:rPr>
        <w:t>Modelo de contrato de consignación o estimatorio</w:t>
      </w:r>
      <w:r>
        <w:rPr>
          <w:color w:val="0000FF"/>
          <w:sz w:val="19"/>
          <w:szCs w:val="19"/>
        </w:rPr>
        <w:t xml:space="preserve"> </w:t>
      </w:r>
    </w:p>
    <w:p w14:paraId="000000C8" w14:textId="77777777" w:rsidR="00DD7E6C" w:rsidRDefault="004064EC">
      <w:pPr>
        <w:widowControl w:val="0"/>
        <w:pBdr>
          <w:top w:val="nil"/>
          <w:left w:val="nil"/>
          <w:bottom w:val="nil"/>
          <w:right w:val="nil"/>
          <w:between w:val="nil"/>
        </w:pBdr>
        <w:spacing w:before="5" w:line="240" w:lineRule="auto"/>
        <w:ind w:left="8"/>
        <w:rPr>
          <w:color w:val="0000FF"/>
          <w:sz w:val="19"/>
          <w:szCs w:val="19"/>
        </w:rPr>
      </w:pPr>
      <w:r>
        <w:rPr>
          <w:color w:val="000000"/>
          <w:sz w:val="19"/>
          <w:szCs w:val="19"/>
        </w:rPr>
        <w:t>21-</w:t>
      </w:r>
      <w:r>
        <w:rPr>
          <w:color w:val="0000FF"/>
          <w:sz w:val="19"/>
          <w:szCs w:val="19"/>
          <w:u w:val="single"/>
        </w:rPr>
        <w:t>Modelo de contrato de fideicomiso entre sociedad y banco</w:t>
      </w:r>
      <w:r>
        <w:rPr>
          <w:color w:val="0000FF"/>
          <w:sz w:val="19"/>
          <w:szCs w:val="19"/>
        </w:rPr>
        <w:t xml:space="preserve"> </w:t>
      </w:r>
    </w:p>
    <w:p w14:paraId="000000C9"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22-</w:t>
      </w:r>
      <w:r>
        <w:rPr>
          <w:color w:val="0000FF"/>
          <w:sz w:val="19"/>
          <w:szCs w:val="19"/>
          <w:u w:val="single"/>
        </w:rPr>
        <w:t>Modelo de contrato de representación</w:t>
      </w:r>
      <w:r>
        <w:rPr>
          <w:color w:val="0000FF"/>
          <w:sz w:val="19"/>
          <w:szCs w:val="19"/>
        </w:rPr>
        <w:t xml:space="preserve"> </w:t>
      </w:r>
    </w:p>
    <w:p w14:paraId="000000CA"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23-</w:t>
      </w:r>
      <w:r>
        <w:rPr>
          <w:color w:val="0000FF"/>
          <w:sz w:val="19"/>
          <w:szCs w:val="19"/>
          <w:u w:val="single"/>
        </w:rPr>
        <w:t>Modelo de contrato de distribución (de productos)</w:t>
      </w:r>
      <w:r>
        <w:rPr>
          <w:color w:val="0000FF"/>
          <w:sz w:val="19"/>
          <w:szCs w:val="19"/>
        </w:rPr>
        <w:t xml:space="preserve"> </w:t>
      </w:r>
    </w:p>
    <w:p w14:paraId="000000CB"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24-</w:t>
      </w:r>
      <w:r>
        <w:rPr>
          <w:color w:val="0000FF"/>
          <w:sz w:val="19"/>
          <w:szCs w:val="19"/>
          <w:u w:val="single"/>
        </w:rPr>
        <w:t>Modelo de contrato de mensajería</w:t>
      </w:r>
      <w:r>
        <w:rPr>
          <w:color w:val="0000FF"/>
          <w:sz w:val="19"/>
          <w:szCs w:val="19"/>
        </w:rPr>
        <w:t xml:space="preserve"> </w:t>
      </w:r>
    </w:p>
    <w:p w14:paraId="000000CC"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25-</w:t>
      </w:r>
      <w:r>
        <w:rPr>
          <w:color w:val="0000FF"/>
          <w:sz w:val="19"/>
          <w:szCs w:val="19"/>
          <w:u w:val="single"/>
        </w:rPr>
        <w:t>Modelo de contrato de licencia de patente de invención</w:t>
      </w:r>
      <w:r>
        <w:rPr>
          <w:color w:val="0000FF"/>
          <w:sz w:val="19"/>
          <w:szCs w:val="19"/>
        </w:rPr>
        <w:t xml:space="preserve"> </w:t>
      </w:r>
    </w:p>
    <w:p w14:paraId="000000CD"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26-</w:t>
      </w:r>
      <w:r>
        <w:rPr>
          <w:color w:val="0000FF"/>
          <w:sz w:val="19"/>
          <w:szCs w:val="19"/>
          <w:u w:val="single"/>
        </w:rPr>
        <w:t>Mode</w:t>
      </w:r>
      <w:r>
        <w:rPr>
          <w:color w:val="0000FF"/>
          <w:sz w:val="19"/>
          <w:szCs w:val="19"/>
          <w:u w:val="single"/>
        </w:rPr>
        <w:t>lo de contrato de licencia de marca comercial</w:t>
      </w:r>
      <w:r>
        <w:rPr>
          <w:color w:val="0000FF"/>
          <w:sz w:val="19"/>
          <w:szCs w:val="19"/>
        </w:rPr>
        <w:t xml:space="preserve"> </w:t>
      </w:r>
    </w:p>
    <w:p w14:paraId="000000CE"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27-</w:t>
      </w:r>
      <w:r>
        <w:rPr>
          <w:color w:val="0000FF"/>
          <w:sz w:val="19"/>
          <w:szCs w:val="19"/>
          <w:u w:val="single"/>
        </w:rPr>
        <w:t>Modelo de contrato de prestación de servicios técnicos</w:t>
      </w:r>
      <w:r>
        <w:rPr>
          <w:color w:val="0000FF"/>
          <w:sz w:val="19"/>
          <w:szCs w:val="19"/>
        </w:rPr>
        <w:t xml:space="preserve"> </w:t>
      </w:r>
    </w:p>
    <w:p w14:paraId="000000CF" w14:textId="77777777" w:rsidR="00DD7E6C" w:rsidRDefault="004064EC">
      <w:pPr>
        <w:widowControl w:val="0"/>
        <w:pBdr>
          <w:top w:val="nil"/>
          <w:left w:val="nil"/>
          <w:bottom w:val="nil"/>
          <w:right w:val="nil"/>
          <w:between w:val="nil"/>
        </w:pBdr>
        <w:spacing w:line="228" w:lineRule="auto"/>
        <w:ind w:left="8" w:right="2018"/>
        <w:rPr>
          <w:color w:val="0000FF"/>
          <w:sz w:val="19"/>
          <w:szCs w:val="19"/>
        </w:rPr>
      </w:pPr>
      <w:r>
        <w:rPr>
          <w:color w:val="000000"/>
          <w:sz w:val="19"/>
          <w:szCs w:val="19"/>
        </w:rPr>
        <w:t>28-</w:t>
      </w:r>
      <w:r>
        <w:rPr>
          <w:color w:val="0000FF"/>
          <w:sz w:val="19"/>
          <w:szCs w:val="19"/>
          <w:u w:val="single"/>
        </w:rPr>
        <w:t>Modelo de contrato de servicio, mantenimiento y reposición de maquinaria</w:t>
      </w:r>
      <w:r>
        <w:rPr>
          <w:color w:val="0000FF"/>
          <w:sz w:val="19"/>
          <w:szCs w:val="19"/>
        </w:rPr>
        <w:t xml:space="preserve"> </w:t>
      </w:r>
      <w:r>
        <w:rPr>
          <w:color w:val="000000"/>
          <w:sz w:val="19"/>
          <w:szCs w:val="19"/>
        </w:rPr>
        <w:t>29-</w:t>
      </w:r>
      <w:r>
        <w:rPr>
          <w:color w:val="0000FF"/>
          <w:sz w:val="19"/>
          <w:szCs w:val="19"/>
          <w:u w:val="single"/>
        </w:rPr>
        <w:t>Modelo de contrato de servicios sistematizados</w:t>
      </w:r>
      <w:r>
        <w:rPr>
          <w:color w:val="0000FF"/>
          <w:sz w:val="19"/>
          <w:szCs w:val="19"/>
        </w:rPr>
        <w:t xml:space="preserve"> </w:t>
      </w:r>
    </w:p>
    <w:p w14:paraId="000000D0" w14:textId="77777777" w:rsidR="00DD7E6C" w:rsidRDefault="004064EC">
      <w:pPr>
        <w:widowControl w:val="0"/>
        <w:pBdr>
          <w:top w:val="nil"/>
          <w:left w:val="nil"/>
          <w:bottom w:val="nil"/>
          <w:right w:val="nil"/>
          <w:between w:val="nil"/>
        </w:pBdr>
        <w:spacing w:before="7" w:line="240" w:lineRule="auto"/>
        <w:ind w:left="9"/>
        <w:rPr>
          <w:color w:val="0000FF"/>
          <w:sz w:val="19"/>
          <w:szCs w:val="19"/>
        </w:rPr>
      </w:pPr>
      <w:r>
        <w:rPr>
          <w:color w:val="000000"/>
          <w:sz w:val="19"/>
          <w:szCs w:val="19"/>
        </w:rPr>
        <w:t>30-</w:t>
      </w:r>
      <w:r>
        <w:rPr>
          <w:color w:val="0000FF"/>
          <w:sz w:val="19"/>
          <w:szCs w:val="19"/>
          <w:u w:val="single"/>
        </w:rPr>
        <w:t>Modelo de contrato de auditoria contable (externa)</w:t>
      </w:r>
      <w:r>
        <w:rPr>
          <w:color w:val="0000FF"/>
          <w:sz w:val="19"/>
          <w:szCs w:val="19"/>
        </w:rPr>
        <w:t xml:space="preserve"> </w:t>
      </w:r>
    </w:p>
    <w:p w14:paraId="000000D1"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31-</w:t>
      </w:r>
      <w:r>
        <w:rPr>
          <w:color w:val="0000FF"/>
          <w:sz w:val="19"/>
          <w:szCs w:val="19"/>
          <w:u w:val="single"/>
        </w:rPr>
        <w:t>Modelo de contrato de consultoría</w:t>
      </w:r>
      <w:r>
        <w:rPr>
          <w:color w:val="0000FF"/>
          <w:sz w:val="19"/>
          <w:szCs w:val="19"/>
        </w:rPr>
        <w:t xml:space="preserve"> </w:t>
      </w:r>
    </w:p>
    <w:p w14:paraId="000000D2"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32-</w:t>
      </w:r>
      <w:r>
        <w:rPr>
          <w:color w:val="0000FF"/>
          <w:sz w:val="19"/>
          <w:szCs w:val="19"/>
          <w:u w:val="single"/>
        </w:rPr>
        <w:t>Modelo de contrato de no competencia (obligación de no hacer)</w:t>
      </w:r>
      <w:r>
        <w:rPr>
          <w:color w:val="0000FF"/>
          <w:sz w:val="19"/>
          <w:szCs w:val="19"/>
        </w:rPr>
        <w:t xml:space="preserve"> </w:t>
      </w:r>
    </w:p>
    <w:p w14:paraId="000000D3"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33-</w:t>
      </w:r>
      <w:r>
        <w:rPr>
          <w:color w:val="0000FF"/>
          <w:sz w:val="19"/>
          <w:szCs w:val="19"/>
          <w:u w:val="single"/>
        </w:rPr>
        <w:t>Modelo de contrato comercial de prenda sin tenencia</w:t>
      </w:r>
      <w:r>
        <w:rPr>
          <w:color w:val="0000FF"/>
          <w:sz w:val="19"/>
          <w:szCs w:val="19"/>
        </w:rPr>
        <w:t xml:space="preserve"> </w:t>
      </w:r>
    </w:p>
    <w:p w14:paraId="000000D4"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34-</w:t>
      </w:r>
      <w:r>
        <w:rPr>
          <w:color w:val="0000FF"/>
          <w:sz w:val="19"/>
          <w:szCs w:val="19"/>
          <w:u w:val="single"/>
        </w:rPr>
        <w:t>Modelo de contrato privado de concesión</w:t>
      </w:r>
      <w:r>
        <w:rPr>
          <w:color w:val="0000FF"/>
          <w:sz w:val="19"/>
          <w:szCs w:val="19"/>
        </w:rPr>
        <w:t xml:space="preserve"> </w:t>
      </w:r>
    </w:p>
    <w:p w14:paraId="000000D5"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35-</w:t>
      </w:r>
      <w:r>
        <w:rPr>
          <w:color w:val="0000FF"/>
          <w:sz w:val="19"/>
          <w:szCs w:val="19"/>
          <w:u w:val="single"/>
        </w:rPr>
        <w:t>Modelo de contrato privado de fabricación</w:t>
      </w:r>
      <w:r>
        <w:rPr>
          <w:color w:val="0000FF"/>
          <w:sz w:val="19"/>
          <w:szCs w:val="19"/>
        </w:rPr>
        <w:t xml:space="preserve"> </w:t>
      </w:r>
    </w:p>
    <w:p w14:paraId="000000D6" w14:textId="77777777" w:rsidR="00DD7E6C" w:rsidRDefault="004064EC">
      <w:pPr>
        <w:widowControl w:val="0"/>
        <w:pBdr>
          <w:top w:val="nil"/>
          <w:left w:val="nil"/>
          <w:bottom w:val="nil"/>
          <w:right w:val="nil"/>
          <w:between w:val="nil"/>
        </w:pBdr>
        <w:spacing w:line="231" w:lineRule="auto"/>
        <w:ind w:left="9" w:right="988"/>
        <w:rPr>
          <w:color w:val="0000FF"/>
          <w:sz w:val="19"/>
          <w:szCs w:val="19"/>
        </w:rPr>
      </w:pPr>
      <w:r>
        <w:rPr>
          <w:color w:val="000000"/>
          <w:sz w:val="19"/>
          <w:szCs w:val="19"/>
        </w:rPr>
        <w:t>36-</w:t>
      </w:r>
      <w:r>
        <w:rPr>
          <w:color w:val="0000FF"/>
          <w:sz w:val="19"/>
          <w:szCs w:val="19"/>
          <w:u w:val="single"/>
        </w:rPr>
        <w:t>Modelo de contrato privado para prestación de servicios profesionales independientes</w:t>
      </w:r>
      <w:r>
        <w:rPr>
          <w:color w:val="0000FF"/>
          <w:sz w:val="19"/>
          <w:szCs w:val="19"/>
        </w:rPr>
        <w:t xml:space="preserve"> </w:t>
      </w:r>
      <w:r>
        <w:rPr>
          <w:color w:val="000000"/>
          <w:sz w:val="19"/>
          <w:szCs w:val="19"/>
        </w:rPr>
        <w:t>37-</w:t>
      </w:r>
      <w:r>
        <w:rPr>
          <w:color w:val="0000FF"/>
          <w:sz w:val="19"/>
          <w:szCs w:val="19"/>
          <w:u w:val="single"/>
        </w:rPr>
        <w:t xml:space="preserve">Modelo de contrato de construcción por administración </w:t>
      </w:r>
      <w:r>
        <w:rPr>
          <w:color w:val="0000FF"/>
          <w:sz w:val="19"/>
          <w:szCs w:val="19"/>
          <w:u w:val="single"/>
        </w:rPr>
        <w:lastRenderedPageBreak/>
        <w:t>delegada</w:t>
      </w:r>
      <w:r>
        <w:rPr>
          <w:color w:val="0000FF"/>
          <w:sz w:val="19"/>
          <w:szCs w:val="19"/>
        </w:rPr>
        <w:t xml:space="preserve"> </w:t>
      </w:r>
    </w:p>
    <w:p w14:paraId="000000D7" w14:textId="77777777" w:rsidR="00DD7E6C" w:rsidRDefault="004064EC">
      <w:pPr>
        <w:widowControl w:val="0"/>
        <w:pBdr>
          <w:top w:val="nil"/>
          <w:left w:val="nil"/>
          <w:bottom w:val="nil"/>
          <w:right w:val="nil"/>
          <w:between w:val="nil"/>
        </w:pBdr>
        <w:spacing w:before="5" w:line="231" w:lineRule="auto"/>
        <w:ind w:left="9" w:right="778"/>
        <w:rPr>
          <w:color w:val="0000FF"/>
          <w:sz w:val="19"/>
          <w:szCs w:val="19"/>
        </w:rPr>
      </w:pPr>
      <w:r>
        <w:rPr>
          <w:color w:val="000000"/>
          <w:sz w:val="19"/>
          <w:szCs w:val="19"/>
        </w:rPr>
        <w:t>38-</w:t>
      </w:r>
      <w:r>
        <w:rPr>
          <w:color w:val="0000FF"/>
          <w:sz w:val="19"/>
          <w:szCs w:val="19"/>
          <w:u w:val="single"/>
        </w:rPr>
        <w:t>Modelo de contrato de interventoría para obras contratadas por administración delegada</w:t>
      </w:r>
      <w:r>
        <w:rPr>
          <w:color w:val="0000FF"/>
          <w:sz w:val="19"/>
          <w:szCs w:val="19"/>
        </w:rPr>
        <w:t xml:space="preserve"> </w:t>
      </w:r>
      <w:r>
        <w:rPr>
          <w:color w:val="000000"/>
          <w:sz w:val="19"/>
          <w:szCs w:val="19"/>
        </w:rPr>
        <w:t>39-</w:t>
      </w:r>
      <w:r>
        <w:rPr>
          <w:color w:val="0000FF"/>
          <w:sz w:val="19"/>
          <w:szCs w:val="19"/>
          <w:u w:val="single"/>
        </w:rPr>
        <w:t>Modelo de c</w:t>
      </w:r>
      <w:r>
        <w:rPr>
          <w:color w:val="0000FF"/>
          <w:sz w:val="19"/>
          <w:szCs w:val="19"/>
          <w:u w:val="single"/>
        </w:rPr>
        <w:t>ontrato de edición de creaciones visuales en forma de libro</w:t>
      </w:r>
      <w:r>
        <w:rPr>
          <w:color w:val="0000FF"/>
          <w:sz w:val="19"/>
          <w:szCs w:val="19"/>
        </w:rPr>
        <w:t xml:space="preserve"> </w:t>
      </w:r>
    </w:p>
    <w:p w14:paraId="000000D8" w14:textId="77777777" w:rsidR="00DD7E6C" w:rsidRDefault="004064EC">
      <w:pPr>
        <w:widowControl w:val="0"/>
        <w:pBdr>
          <w:top w:val="nil"/>
          <w:left w:val="nil"/>
          <w:bottom w:val="nil"/>
          <w:right w:val="nil"/>
          <w:between w:val="nil"/>
        </w:pBdr>
        <w:spacing w:before="2" w:line="240" w:lineRule="auto"/>
        <w:ind w:left="7"/>
        <w:rPr>
          <w:color w:val="0000FF"/>
          <w:sz w:val="19"/>
          <w:szCs w:val="19"/>
        </w:rPr>
      </w:pPr>
      <w:r>
        <w:rPr>
          <w:color w:val="000000"/>
          <w:sz w:val="19"/>
          <w:szCs w:val="19"/>
        </w:rPr>
        <w:t>40-</w:t>
      </w:r>
      <w:r>
        <w:rPr>
          <w:color w:val="0000FF"/>
          <w:sz w:val="19"/>
          <w:szCs w:val="19"/>
          <w:u w:val="single"/>
        </w:rPr>
        <w:t>Modelo de contrato de encargo de obra literaria</w:t>
      </w:r>
      <w:r>
        <w:rPr>
          <w:color w:val="0000FF"/>
          <w:sz w:val="19"/>
          <w:szCs w:val="19"/>
        </w:rPr>
        <w:t xml:space="preserve"> </w:t>
      </w:r>
    </w:p>
    <w:p w14:paraId="000000D9"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41-</w:t>
      </w:r>
      <w:r>
        <w:rPr>
          <w:color w:val="0000FF"/>
          <w:sz w:val="19"/>
          <w:szCs w:val="19"/>
          <w:u w:val="single"/>
        </w:rPr>
        <w:t>Modelo de contrato de franquicia</w:t>
      </w:r>
      <w:r>
        <w:rPr>
          <w:color w:val="0000FF"/>
          <w:sz w:val="19"/>
          <w:szCs w:val="19"/>
        </w:rPr>
        <w:t xml:space="preserve"> </w:t>
      </w:r>
    </w:p>
    <w:p w14:paraId="000000DA"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42-</w:t>
      </w:r>
      <w:r>
        <w:rPr>
          <w:color w:val="0000FF"/>
          <w:sz w:val="19"/>
          <w:szCs w:val="19"/>
          <w:u w:val="single"/>
        </w:rPr>
        <w:t>Modelo de contrato de asesoría</w:t>
      </w:r>
      <w:r>
        <w:rPr>
          <w:color w:val="0000FF"/>
          <w:sz w:val="19"/>
          <w:szCs w:val="19"/>
        </w:rPr>
        <w:t xml:space="preserve"> </w:t>
      </w:r>
    </w:p>
    <w:p w14:paraId="000000DB"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43-</w:t>
      </w:r>
      <w:r>
        <w:rPr>
          <w:color w:val="0000FF"/>
          <w:sz w:val="19"/>
          <w:szCs w:val="19"/>
          <w:u w:val="single"/>
        </w:rPr>
        <w:t>Modelo de contrato de merchandising</w:t>
      </w:r>
      <w:r>
        <w:rPr>
          <w:color w:val="0000FF"/>
          <w:sz w:val="19"/>
          <w:szCs w:val="19"/>
        </w:rPr>
        <w:t xml:space="preserve"> </w:t>
      </w:r>
    </w:p>
    <w:p w14:paraId="000000DC"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44-</w:t>
      </w:r>
      <w:r>
        <w:rPr>
          <w:color w:val="0000FF"/>
          <w:sz w:val="19"/>
          <w:szCs w:val="19"/>
          <w:u w:val="single"/>
        </w:rPr>
        <w:t>Modelo de contrato de renting</w:t>
      </w:r>
      <w:r>
        <w:rPr>
          <w:color w:val="0000FF"/>
          <w:sz w:val="19"/>
          <w:szCs w:val="19"/>
        </w:rPr>
        <w:t xml:space="preserve"> </w:t>
      </w:r>
    </w:p>
    <w:p w14:paraId="000000DD" w14:textId="77777777" w:rsidR="00DD7E6C" w:rsidRDefault="004064EC">
      <w:pPr>
        <w:widowControl w:val="0"/>
        <w:pBdr>
          <w:top w:val="nil"/>
          <w:left w:val="nil"/>
          <w:bottom w:val="nil"/>
          <w:right w:val="nil"/>
          <w:between w:val="nil"/>
        </w:pBdr>
        <w:spacing w:line="240" w:lineRule="auto"/>
        <w:ind w:left="7"/>
        <w:rPr>
          <w:color w:val="0000FF"/>
          <w:sz w:val="19"/>
          <w:szCs w:val="19"/>
          <w:u w:val="single"/>
        </w:rPr>
      </w:pPr>
      <w:r>
        <w:rPr>
          <w:color w:val="000000"/>
          <w:sz w:val="19"/>
          <w:szCs w:val="19"/>
        </w:rPr>
        <w:t>45-</w:t>
      </w:r>
      <w:r>
        <w:rPr>
          <w:color w:val="0000FF"/>
          <w:sz w:val="19"/>
          <w:szCs w:val="19"/>
          <w:u w:val="single"/>
        </w:rPr>
        <w:t>Modelo de contrato de joint venture o contrato de asociación a riesgo compartido</w:t>
      </w:r>
    </w:p>
    <w:p w14:paraId="000000DE"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p w14:paraId="000000DF" w14:textId="77777777" w:rsidR="00DD7E6C" w:rsidRDefault="004064EC">
      <w:pPr>
        <w:widowControl w:val="0"/>
        <w:pBdr>
          <w:top w:val="nil"/>
          <w:left w:val="nil"/>
          <w:bottom w:val="nil"/>
          <w:right w:val="nil"/>
          <w:between w:val="nil"/>
        </w:pBdr>
        <w:spacing w:before="433" w:line="240" w:lineRule="auto"/>
        <w:ind w:right="2864"/>
        <w:jc w:val="right"/>
        <w:rPr>
          <w:b/>
          <w:color w:val="0000FF"/>
          <w:sz w:val="19"/>
          <w:szCs w:val="19"/>
        </w:rPr>
      </w:pPr>
      <w:r>
        <w:rPr>
          <w:b/>
          <w:color w:val="0000FF"/>
          <w:sz w:val="19"/>
          <w:szCs w:val="19"/>
          <w:u w:val="single"/>
        </w:rPr>
        <w:t>III-PROCESOS MERCANTILES</w:t>
      </w:r>
      <w:r>
        <w:rPr>
          <w:b/>
          <w:color w:val="0000FF"/>
          <w:sz w:val="19"/>
          <w:szCs w:val="19"/>
        </w:rPr>
        <w:t xml:space="preserve"> </w:t>
      </w:r>
    </w:p>
    <w:p w14:paraId="000000E0" w14:textId="77777777" w:rsidR="00DD7E6C" w:rsidRDefault="004064EC">
      <w:pPr>
        <w:widowControl w:val="0"/>
        <w:pBdr>
          <w:top w:val="nil"/>
          <w:left w:val="nil"/>
          <w:bottom w:val="nil"/>
          <w:right w:val="nil"/>
          <w:between w:val="nil"/>
        </w:pBdr>
        <w:spacing w:before="225" w:line="240" w:lineRule="auto"/>
        <w:ind w:left="23"/>
        <w:rPr>
          <w:color w:val="0000FF"/>
          <w:sz w:val="19"/>
          <w:szCs w:val="19"/>
        </w:rPr>
      </w:pPr>
      <w:r>
        <w:rPr>
          <w:color w:val="000000"/>
          <w:sz w:val="19"/>
          <w:szCs w:val="19"/>
        </w:rPr>
        <w:t>1-</w:t>
      </w:r>
      <w:r>
        <w:rPr>
          <w:color w:val="0000FF"/>
          <w:sz w:val="19"/>
          <w:szCs w:val="19"/>
          <w:u w:val="single"/>
        </w:rPr>
        <w:t>Modelo de demanda de disolución y liquidación de sociedad de hecho</w:t>
      </w:r>
      <w:r>
        <w:rPr>
          <w:color w:val="0000FF"/>
          <w:sz w:val="19"/>
          <w:szCs w:val="19"/>
        </w:rPr>
        <w:t xml:space="preserve"> </w:t>
      </w:r>
    </w:p>
    <w:p w14:paraId="000000E1" w14:textId="77777777" w:rsidR="00DD7E6C" w:rsidRDefault="004064EC">
      <w:pPr>
        <w:widowControl w:val="0"/>
        <w:pBdr>
          <w:top w:val="nil"/>
          <w:left w:val="nil"/>
          <w:bottom w:val="nil"/>
          <w:right w:val="nil"/>
          <w:between w:val="nil"/>
        </w:pBdr>
        <w:spacing w:line="231" w:lineRule="auto"/>
        <w:ind w:left="10" w:right="417" w:hanging="2"/>
        <w:rPr>
          <w:color w:val="0000FF"/>
          <w:sz w:val="19"/>
          <w:szCs w:val="19"/>
        </w:rPr>
      </w:pPr>
      <w:r>
        <w:rPr>
          <w:color w:val="000000"/>
          <w:sz w:val="19"/>
          <w:szCs w:val="19"/>
        </w:rPr>
        <w:t>2-</w:t>
      </w:r>
      <w:r>
        <w:rPr>
          <w:color w:val="0000FF"/>
          <w:sz w:val="19"/>
          <w:szCs w:val="19"/>
          <w:u w:val="single"/>
        </w:rPr>
        <w:t xml:space="preserve">Modelo de demanda de disolución y liquidación de responsabilidad limitada ( o colectiva o en </w:t>
      </w:r>
      <w:r>
        <w:rPr>
          <w:color w:val="0000FF"/>
          <w:sz w:val="19"/>
          <w:szCs w:val="19"/>
        </w:rPr>
        <w:t xml:space="preserve"> </w:t>
      </w:r>
      <w:r>
        <w:rPr>
          <w:color w:val="0000FF"/>
          <w:sz w:val="19"/>
          <w:szCs w:val="19"/>
          <w:u w:val="single"/>
        </w:rPr>
        <w:t>comandita o anónima)</w:t>
      </w:r>
      <w:r>
        <w:rPr>
          <w:color w:val="0000FF"/>
          <w:sz w:val="19"/>
          <w:szCs w:val="19"/>
        </w:rPr>
        <w:t xml:space="preserve"> </w:t>
      </w:r>
    </w:p>
    <w:p w14:paraId="000000E2" w14:textId="77777777" w:rsidR="00DD7E6C" w:rsidRDefault="004064EC">
      <w:pPr>
        <w:widowControl w:val="0"/>
        <w:pBdr>
          <w:top w:val="nil"/>
          <w:left w:val="nil"/>
          <w:bottom w:val="nil"/>
          <w:right w:val="nil"/>
          <w:between w:val="nil"/>
        </w:pBdr>
        <w:spacing w:before="5" w:line="231" w:lineRule="auto"/>
        <w:ind w:right="252" w:firstLine="9"/>
        <w:rPr>
          <w:color w:val="0000FF"/>
          <w:sz w:val="19"/>
          <w:szCs w:val="19"/>
        </w:rPr>
      </w:pPr>
      <w:r>
        <w:rPr>
          <w:color w:val="000000"/>
          <w:sz w:val="19"/>
          <w:szCs w:val="19"/>
        </w:rPr>
        <w:t>3-</w:t>
      </w:r>
      <w:r>
        <w:rPr>
          <w:color w:val="0000FF"/>
          <w:sz w:val="19"/>
          <w:szCs w:val="19"/>
          <w:u w:val="single"/>
        </w:rPr>
        <w:t>Modelo de demanda de liquidación del patrimonio social de una socied</w:t>
      </w:r>
      <w:r>
        <w:rPr>
          <w:color w:val="0000FF"/>
          <w:sz w:val="19"/>
          <w:szCs w:val="19"/>
          <w:u w:val="single"/>
        </w:rPr>
        <w:t xml:space="preserve">ad, sin previa disolución </w:t>
      </w:r>
      <w:r>
        <w:rPr>
          <w:color w:val="0000FF"/>
          <w:sz w:val="19"/>
          <w:szCs w:val="19"/>
        </w:rPr>
        <w:t xml:space="preserve"> j</w:t>
      </w:r>
      <w:r>
        <w:rPr>
          <w:color w:val="0000FF"/>
          <w:sz w:val="19"/>
          <w:szCs w:val="19"/>
          <w:u w:val="single"/>
        </w:rPr>
        <w:t>udicial, cuando existe liquidador y éste la solicita</w:t>
      </w:r>
      <w:r>
        <w:rPr>
          <w:color w:val="0000FF"/>
          <w:sz w:val="19"/>
          <w:szCs w:val="19"/>
        </w:rPr>
        <w:t xml:space="preserve"> </w:t>
      </w:r>
    </w:p>
    <w:p w14:paraId="000000E3" w14:textId="77777777" w:rsidR="00DD7E6C" w:rsidRDefault="004064EC">
      <w:pPr>
        <w:widowControl w:val="0"/>
        <w:pBdr>
          <w:top w:val="nil"/>
          <w:left w:val="nil"/>
          <w:bottom w:val="nil"/>
          <w:right w:val="nil"/>
          <w:between w:val="nil"/>
        </w:pBdr>
        <w:spacing w:before="2" w:line="231" w:lineRule="auto"/>
        <w:ind w:right="252" w:firstLine="7"/>
        <w:rPr>
          <w:color w:val="0000FF"/>
          <w:sz w:val="19"/>
          <w:szCs w:val="19"/>
        </w:rPr>
      </w:pPr>
      <w:r>
        <w:rPr>
          <w:color w:val="000000"/>
          <w:sz w:val="19"/>
          <w:szCs w:val="19"/>
        </w:rPr>
        <w:t>4-</w:t>
      </w:r>
      <w:r>
        <w:rPr>
          <w:color w:val="0000FF"/>
          <w:sz w:val="19"/>
          <w:szCs w:val="19"/>
          <w:u w:val="single"/>
        </w:rPr>
        <w:t xml:space="preserve">Modelo de demanda de liquidación del patrimonio social de una sociedad, sin previa disolución </w:t>
      </w:r>
      <w:r>
        <w:rPr>
          <w:color w:val="0000FF"/>
          <w:sz w:val="19"/>
          <w:szCs w:val="19"/>
        </w:rPr>
        <w:t xml:space="preserve"> j</w:t>
      </w:r>
      <w:r>
        <w:rPr>
          <w:color w:val="0000FF"/>
          <w:sz w:val="19"/>
          <w:szCs w:val="19"/>
          <w:u w:val="single"/>
        </w:rPr>
        <w:t>udicial, cuando no hay liquidador o éste no se posesiona</w:t>
      </w:r>
      <w:r>
        <w:rPr>
          <w:color w:val="0000FF"/>
          <w:sz w:val="19"/>
          <w:szCs w:val="19"/>
        </w:rPr>
        <w:t xml:space="preserve"> </w:t>
      </w:r>
    </w:p>
    <w:p w14:paraId="000000E4" w14:textId="77777777" w:rsidR="00DD7E6C" w:rsidRDefault="004064EC">
      <w:pPr>
        <w:widowControl w:val="0"/>
        <w:pBdr>
          <w:top w:val="nil"/>
          <w:left w:val="nil"/>
          <w:bottom w:val="nil"/>
          <w:right w:val="nil"/>
          <w:between w:val="nil"/>
        </w:pBdr>
        <w:spacing w:before="5" w:line="231" w:lineRule="auto"/>
        <w:ind w:left="10" w:right="605" w:hanging="1"/>
        <w:rPr>
          <w:color w:val="0000FF"/>
          <w:sz w:val="19"/>
          <w:szCs w:val="19"/>
        </w:rPr>
      </w:pPr>
      <w:r>
        <w:rPr>
          <w:color w:val="000000"/>
          <w:sz w:val="19"/>
          <w:szCs w:val="19"/>
        </w:rPr>
        <w:t>5-</w:t>
      </w:r>
      <w:r>
        <w:rPr>
          <w:color w:val="0000FF"/>
          <w:sz w:val="19"/>
          <w:szCs w:val="19"/>
          <w:u w:val="single"/>
        </w:rPr>
        <w:t>Modelo de demanda de nulidad del contrato de una sociedad y liquidación de su patrimonio</w:t>
      </w:r>
      <w:r>
        <w:rPr>
          <w:color w:val="0000FF"/>
          <w:sz w:val="19"/>
          <w:szCs w:val="19"/>
        </w:rPr>
        <w:t xml:space="preserve"> </w:t>
      </w:r>
      <w:r>
        <w:rPr>
          <w:color w:val="000000"/>
          <w:sz w:val="19"/>
          <w:szCs w:val="19"/>
        </w:rPr>
        <w:t>6-</w:t>
      </w:r>
      <w:r>
        <w:rPr>
          <w:color w:val="0000FF"/>
          <w:sz w:val="19"/>
          <w:szCs w:val="19"/>
          <w:u w:val="single"/>
        </w:rPr>
        <w:t>Modelo de</w:t>
      </w:r>
      <w:r>
        <w:rPr>
          <w:color w:val="0000FF"/>
          <w:sz w:val="19"/>
          <w:szCs w:val="19"/>
          <w:u w:val="single"/>
        </w:rPr>
        <w:t xml:space="preserve"> demanda de impugnación de decisiones sociales</w:t>
      </w:r>
      <w:r>
        <w:rPr>
          <w:color w:val="0000FF"/>
          <w:sz w:val="19"/>
          <w:szCs w:val="19"/>
        </w:rPr>
        <w:t xml:space="preserve"> </w:t>
      </w:r>
    </w:p>
    <w:p w14:paraId="000000E5" w14:textId="77777777" w:rsidR="00DD7E6C" w:rsidRDefault="004064EC">
      <w:pPr>
        <w:widowControl w:val="0"/>
        <w:pBdr>
          <w:top w:val="nil"/>
          <w:left w:val="nil"/>
          <w:bottom w:val="nil"/>
          <w:right w:val="nil"/>
          <w:between w:val="nil"/>
        </w:pBdr>
        <w:spacing w:before="5" w:line="231" w:lineRule="auto"/>
        <w:ind w:left="10" w:right="792"/>
        <w:rPr>
          <w:color w:val="0000FF"/>
          <w:sz w:val="19"/>
          <w:szCs w:val="19"/>
        </w:rPr>
      </w:pPr>
      <w:r>
        <w:rPr>
          <w:color w:val="000000"/>
          <w:sz w:val="19"/>
          <w:szCs w:val="19"/>
        </w:rPr>
        <w:t>7-</w:t>
      </w:r>
      <w:r>
        <w:rPr>
          <w:color w:val="0000FF"/>
          <w:sz w:val="19"/>
          <w:szCs w:val="19"/>
          <w:u w:val="single"/>
        </w:rPr>
        <w:t xml:space="preserve">Modelo de demanda para declarar prorrogado en las mismas condiciones un contrato de </w:t>
      </w:r>
      <w:r>
        <w:rPr>
          <w:color w:val="0000FF"/>
          <w:sz w:val="19"/>
          <w:szCs w:val="19"/>
        </w:rPr>
        <w:t xml:space="preserve"> </w:t>
      </w:r>
      <w:r>
        <w:rPr>
          <w:color w:val="0000FF"/>
          <w:sz w:val="19"/>
          <w:szCs w:val="19"/>
          <w:u w:val="single"/>
        </w:rPr>
        <w:t>arrendamiento comercial</w:t>
      </w:r>
      <w:r>
        <w:rPr>
          <w:color w:val="0000FF"/>
          <w:sz w:val="19"/>
          <w:szCs w:val="19"/>
        </w:rPr>
        <w:t xml:space="preserve"> </w:t>
      </w:r>
    </w:p>
    <w:p w14:paraId="000000E6" w14:textId="77777777" w:rsidR="00DD7E6C" w:rsidRDefault="004064EC">
      <w:pPr>
        <w:widowControl w:val="0"/>
        <w:pBdr>
          <w:top w:val="nil"/>
          <w:left w:val="nil"/>
          <w:bottom w:val="nil"/>
          <w:right w:val="nil"/>
          <w:between w:val="nil"/>
        </w:pBdr>
        <w:spacing w:before="2" w:line="231" w:lineRule="auto"/>
        <w:ind w:left="10" w:right="152"/>
        <w:rPr>
          <w:color w:val="0000FF"/>
          <w:sz w:val="19"/>
          <w:szCs w:val="19"/>
        </w:rPr>
      </w:pPr>
      <w:r>
        <w:rPr>
          <w:color w:val="000000"/>
          <w:sz w:val="19"/>
          <w:szCs w:val="19"/>
        </w:rPr>
        <w:t>8-</w:t>
      </w:r>
      <w:r>
        <w:rPr>
          <w:color w:val="0000FF"/>
          <w:sz w:val="19"/>
          <w:szCs w:val="19"/>
          <w:u w:val="single"/>
        </w:rPr>
        <w:t xml:space="preserve">Modelo de demanda por motivo de divergencias en la renovación del contrato de arrendamiento </w:t>
      </w:r>
      <w:r>
        <w:rPr>
          <w:color w:val="0000FF"/>
          <w:sz w:val="19"/>
          <w:szCs w:val="19"/>
        </w:rPr>
        <w:t xml:space="preserve"> </w:t>
      </w:r>
      <w:r>
        <w:rPr>
          <w:color w:val="0000FF"/>
          <w:sz w:val="19"/>
          <w:szCs w:val="19"/>
          <w:u w:val="single"/>
        </w:rPr>
        <w:t>comercial</w:t>
      </w:r>
      <w:r>
        <w:rPr>
          <w:color w:val="0000FF"/>
          <w:sz w:val="19"/>
          <w:szCs w:val="19"/>
        </w:rPr>
        <w:t xml:space="preserve"> </w:t>
      </w:r>
    </w:p>
    <w:p w14:paraId="000000E7" w14:textId="77777777" w:rsidR="00DD7E6C" w:rsidRDefault="004064EC">
      <w:pPr>
        <w:widowControl w:val="0"/>
        <w:pBdr>
          <w:top w:val="nil"/>
          <w:left w:val="nil"/>
          <w:bottom w:val="nil"/>
          <w:right w:val="nil"/>
          <w:between w:val="nil"/>
        </w:pBdr>
        <w:spacing w:before="4" w:line="231" w:lineRule="auto"/>
        <w:ind w:left="10" w:right="771"/>
        <w:rPr>
          <w:color w:val="0000FF"/>
          <w:sz w:val="19"/>
          <w:szCs w:val="19"/>
        </w:rPr>
      </w:pPr>
      <w:r>
        <w:rPr>
          <w:color w:val="000000"/>
          <w:sz w:val="19"/>
          <w:szCs w:val="19"/>
        </w:rPr>
        <w:t>9-</w:t>
      </w:r>
      <w:r>
        <w:rPr>
          <w:color w:val="0000FF"/>
          <w:sz w:val="19"/>
          <w:szCs w:val="19"/>
          <w:u w:val="single"/>
        </w:rPr>
        <w:t>Modelo de demanda de regulación judicial del canon de arrendamiento de local comercial</w:t>
      </w:r>
      <w:r>
        <w:rPr>
          <w:color w:val="0000FF"/>
          <w:sz w:val="19"/>
          <w:szCs w:val="19"/>
        </w:rPr>
        <w:t xml:space="preserve"> </w:t>
      </w:r>
      <w:r>
        <w:rPr>
          <w:color w:val="000000"/>
          <w:sz w:val="19"/>
          <w:szCs w:val="19"/>
        </w:rPr>
        <w:t>10-</w:t>
      </w:r>
      <w:r>
        <w:rPr>
          <w:color w:val="0000FF"/>
          <w:sz w:val="19"/>
          <w:szCs w:val="19"/>
          <w:u w:val="single"/>
        </w:rPr>
        <w:t>Modelo de demanda de lanzamiento (restitución) por subarrien</w:t>
      </w:r>
      <w:r>
        <w:rPr>
          <w:color w:val="0000FF"/>
          <w:sz w:val="19"/>
          <w:szCs w:val="19"/>
          <w:u w:val="single"/>
        </w:rPr>
        <w:t>do de local comercial</w:t>
      </w:r>
      <w:r>
        <w:rPr>
          <w:color w:val="0000FF"/>
          <w:sz w:val="19"/>
          <w:szCs w:val="19"/>
        </w:rPr>
        <w:t xml:space="preserve"> </w:t>
      </w:r>
      <w:r>
        <w:rPr>
          <w:color w:val="000000"/>
          <w:sz w:val="19"/>
          <w:szCs w:val="19"/>
        </w:rPr>
        <w:t>11-</w:t>
      </w:r>
      <w:r>
        <w:rPr>
          <w:color w:val="0000FF"/>
          <w:sz w:val="19"/>
          <w:szCs w:val="19"/>
          <w:u w:val="single"/>
        </w:rPr>
        <w:t xml:space="preserve">Modelo de demanda de lanzamiento (restitución) por mora en el pago del canon(local </w:t>
      </w:r>
      <w:r>
        <w:rPr>
          <w:color w:val="0000FF"/>
          <w:sz w:val="19"/>
          <w:szCs w:val="19"/>
        </w:rPr>
        <w:t xml:space="preserve"> </w:t>
      </w:r>
      <w:r>
        <w:rPr>
          <w:color w:val="0000FF"/>
          <w:sz w:val="19"/>
          <w:szCs w:val="19"/>
          <w:u w:val="single"/>
        </w:rPr>
        <w:t>comercial)</w:t>
      </w:r>
      <w:r>
        <w:rPr>
          <w:color w:val="0000FF"/>
          <w:sz w:val="19"/>
          <w:szCs w:val="19"/>
        </w:rPr>
        <w:t xml:space="preserve"> </w:t>
      </w:r>
    </w:p>
    <w:p w14:paraId="000000E8" w14:textId="77777777" w:rsidR="00DD7E6C" w:rsidRDefault="004064EC">
      <w:pPr>
        <w:widowControl w:val="0"/>
        <w:pBdr>
          <w:top w:val="nil"/>
          <w:left w:val="nil"/>
          <w:bottom w:val="nil"/>
          <w:right w:val="nil"/>
          <w:between w:val="nil"/>
        </w:pBdr>
        <w:spacing w:before="2" w:line="231" w:lineRule="auto"/>
        <w:ind w:left="16" w:right="42" w:firstLine="6"/>
        <w:rPr>
          <w:color w:val="0000FF"/>
          <w:sz w:val="19"/>
          <w:szCs w:val="19"/>
        </w:rPr>
      </w:pPr>
      <w:r>
        <w:rPr>
          <w:color w:val="000000"/>
          <w:sz w:val="19"/>
          <w:szCs w:val="19"/>
        </w:rPr>
        <w:t>12-</w:t>
      </w:r>
      <w:r>
        <w:rPr>
          <w:color w:val="0000FF"/>
          <w:sz w:val="19"/>
          <w:szCs w:val="19"/>
          <w:u w:val="single"/>
        </w:rPr>
        <w:t xml:space="preserve">Modelo de demanda de lanzamiento (restitución) por cambio de destinación de la actividad para </w:t>
      </w:r>
      <w:r>
        <w:rPr>
          <w:color w:val="0000FF"/>
          <w:sz w:val="19"/>
          <w:szCs w:val="19"/>
        </w:rPr>
        <w:t xml:space="preserve"> </w:t>
      </w:r>
      <w:r>
        <w:rPr>
          <w:color w:val="0000FF"/>
          <w:sz w:val="19"/>
          <w:szCs w:val="19"/>
          <w:u w:val="single"/>
        </w:rPr>
        <w:t>la cual fue arrendado el inmueble</w:t>
      </w:r>
      <w:r>
        <w:rPr>
          <w:color w:val="0000FF"/>
          <w:sz w:val="19"/>
          <w:szCs w:val="19"/>
        </w:rPr>
        <w:t xml:space="preserve"> </w:t>
      </w:r>
    </w:p>
    <w:p w14:paraId="000000E9" w14:textId="77777777" w:rsidR="00DD7E6C" w:rsidRDefault="004064EC">
      <w:pPr>
        <w:widowControl w:val="0"/>
        <w:pBdr>
          <w:top w:val="nil"/>
          <w:left w:val="nil"/>
          <w:bottom w:val="nil"/>
          <w:right w:val="nil"/>
          <w:between w:val="nil"/>
        </w:pBdr>
        <w:spacing w:before="5" w:line="240" w:lineRule="auto"/>
        <w:ind w:left="23"/>
        <w:rPr>
          <w:color w:val="0000FF"/>
          <w:sz w:val="19"/>
          <w:szCs w:val="19"/>
        </w:rPr>
      </w:pPr>
      <w:r>
        <w:rPr>
          <w:color w:val="000000"/>
          <w:sz w:val="19"/>
          <w:szCs w:val="19"/>
        </w:rPr>
        <w:t>13-</w:t>
      </w:r>
      <w:r>
        <w:rPr>
          <w:color w:val="0000FF"/>
          <w:sz w:val="19"/>
          <w:szCs w:val="19"/>
          <w:u w:val="single"/>
        </w:rPr>
        <w:t>Modelo de demanda ejecutiva singular basada en letra de cambio</w:t>
      </w:r>
      <w:r>
        <w:rPr>
          <w:color w:val="0000FF"/>
          <w:sz w:val="19"/>
          <w:szCs w:val="19"/>
        </w:rPr>
        <w:t xml:space="preserve"> </w:t>
      </w:r>
    </w:p>
    <w:p w14:paraId="000000EA"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14-</w:t>
      </w:r>
      <w:r>
        <w:rPr>
          <w:color w:val="0000FF"/>
          <w:sz w:val="19"/>
          <w:szCs w:val="19"/>
          <w:u w:val="single"/>
        </w:rPr>
        <w:t>Modelo de demanda ejecutiva singular basada en pagaré</w:t>
      </w:r>
      <w:r>
        <w:rPr>
          <w:color w:val="0000FF"/>
          <w:sz w:val="19"/>
          <w:szCs w:val="19"/>
        </w:rPr>
        <w:t xml:space="preserve"> </w:t>
      </w:r>
    </w:p>
    <w:p w14:paraId="000000EB"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15-</w:t>
      </w:r>
      <w:r>
        <w:rPr>
          <w:color w:val="0000FF"/>
          <w:sz w:val="19"/>
          <w:szCs w:val="19"/>
          <w:u w:val="single"/>
        </w:rPr>
        <w:t>Modelo de demanda ejecutiva singular basada en cheque</w:t>
      </w:r>
      <w:r>
        <w:rPr>
          <w:color w:val="0000FF"/>
          <w:sz w:val="19"/>
          <w:szCs w:val="19"/>
        </w:rPr>
        <w:t xml:space="preserve"> </w:t>
      </w:r>
    </w:p>
    <w:p w14:paraId="000000EC" w14:textId="77777777" w:rsidR="00DD7E6C" w:rsidRDefault="004064EC">
      <w:pPr>
        <w:widowControl w:val="0"/>
        <w:pBdr>
          <w:top w:val="nil"/>
          <w:left w:val="nil"/>
          <w:bottom w:val="nil"/>
          <w:right w:val="nil"/>
          <w:between w:val="nil"/>
        </w:pBdr>
        <w:spacing w:line="231" w:lineRule="auto"/>
        <w:ind w:left="9" w:right="253" w:firstLine="13"/>
        <w:rPr>
          <w:color w:val="0000FF"/>
          <w:sz w:val="19"/>
          <w:szCs w:val="19"/>
        </w:rPr>
      </w:pPr>
      <w:r>
        <w:rPr>
          <w:color w:val="000000"/>
          <w:sz w:val="19"/>
          <w:szCs w:val="19"/>
        </w:rPr>
        <w:t>16-</w:t>
      </w:r>
      <w:r>
        <w:rPr>
          <w:color w:val="0000FF"/>
          <w:sz w:val="19"/>
          <w:szCs w:val="19"/>
          <w:u w:val="single"/>
        </w:rPr>
        <w:t>Modelo de demanda ejecutiva singular basada en factura cambiaria de co</w:t>
      </w:r>
      <w:r>
        <w:rPr>
          <w:color w:val="0000FF"/>
          <w:sz w:val="19"/>
          <w:szCs w:val="19"/>
          <w:u w:val="single"/>
        </w:rPr>
        <w:t>mpraventa</w:t>
      </w:r>
      <w:r>
        <w:rPr>
          <w:color w:val="0000FF"/>
          <w:sz w:val="19"/>
          <w:szCs w:val="19"/>
        </w:rPr>
        <w:t xml:space="preserve"> </w:t>
      </w:r>
      <w:r>
        <w:rPr>
          <w:color w:val="000000"/>
          <w:sz w:val="19"/>
          <w:szCs w:val="19"/>
        </w:rPr>
        <w:t>17-</w:t>
      </w:r>
      <w:r>
        <w:rPr>
          <w:color w:val="0000FF"/>
          <w:sz w:val="19"/>
          <w:szCs w:val="19"/>
          <w:u w:val="single"/>
        </w:rPr>
        <w:t>Modelo de demanda ejecutiva singular basada en factura cambiaria de transporte</w:t>
      </w:r>
      <w:r>
        <w:rPr>
          <w:color w:val="0000FF"/>
          <w:sz w:val="19"/>
          <w:szCs w:val="19"/>
        </w:rPr>
        <w:t xml:space="preserve"> </w:t>
      </w:r>
      <w:r>
        <w:rPr>
          <w:color w:val="000000"/>
          <w:sz w:val="19"/>
          <w:szCs w:val="19"/>
        </w:rPr>
        <w:t>18-</w:t>
      </w:r>
      <w:r>
        <w:rPr>
          <w:color w:val="0000FF"/>
          <w:sz w:val="19"/>
          <w:szCs w:val="19"/>
          <w:u w:val="single"/>
        </w:rPr>
        <w:t xml:space="preserve">Modelo de excepción contra la acción cambiaria fundada en la incapacidad del demandado al </w:t>
      </w:r>
      <w:r>
        <w:rPr>
          <w:color w:val="0000FF"/>
          <w:sz w:val="19"/>
          <w:szCs w:val="19"/>
        </w:rPr>
        <w:t xml:space="preserve"> </w:t>
      </w:r>
      <w:r>
        <w:rPr>
          <w:color w:val="0000FF"/>
          <w:sz w:val="19"/>
          <w:szCs w:val="19"/>
          <w:u w:val="single"/>
        </w:rPr>
        <w:t>suscribir el título valor</w:t>
      </w:r>
      <w:r>
        <w:rPr>
          <w:color w:val="0000FF"/>
          <w:sz w:val="19"/>
          <w:szCs w:val="19"/>
        </w:rPr>
        <w:t xml:space="preserve"> </w:t>
      </w:r>
    </w:p>
    <w:p w14:paraId="000000ED" w14:textId="77777777" w:rsidR="00DD7E6C" w:rsidRDefault="004064EC">
      <w:pPr>
        <w:widowControl w:val="0"/>
        <w:pBdr>
          <w:top w:val="nil"/>
          <w:left w:val="nil"/>
          <w:bottom w:val="nil"/>
          <w:right w:val="nil"/>
          <w:between w:val="nil"/>
        </w:pBdr>
        <w:spacing w:before="5" w:line="231" w:lineRule="auto"/>
        <w:ind w:left="14" w:right="190" w:firstLine="8"/>
        <w:rPr>
          <w:color w:val="0000FF"/>
          <w:sz w:val="19"/>
          <w:szCs w:val="19"/>
        </w:rPr>
      </w:pPr>
      <w:r>
        <w:rPr>
          <w:color w:val="000000"/>
          <w:sz w:val="19"/>
          <w:szCs w:val="19"/>
        </w:rPr>
        <w:t>19-</w:t>
      </w:r>
      <w:r>
        <w:rPr>
          <w:color w:val="0000FF"/>
          <w:sz w:val="19"/>
          <w:szCs w:val="19"/>
          <w:u w:val="single"/>
        </w:rPr>
        <w:t xml:space="preserve">Modelo de excepción contra la acción cambiaria fundada en la falta de representación o poder </w:t>
      </w:r>
      <w:r>
        <w:rPr>
          <w:color w:val="0000FF"/>
          <w:sz w:val="19"/>
          <w:szCs w:val="19"/>
        </w:rPr>
        <w:t xml:space="preserve"> </w:t>
      </w:r>
      <w:r>
        <w:rPr>
          <w:color w:val="0000FF"/>
          <w:sz w:val="19"/>
          <w:szCs w:val="19"/>
          <w:u w:val="single"/>
        </w:rPr>
        <w:t>bastante de quien haya suscrito el título valor a nombre del demandado</w:t>
      </w:r>
      <w:r>
        <w:rPr>
          <w:color w:val="0000FF"/>
          <w:sz w:val="19"/>
          <w:szCs w:val="19"/>
        </w:rPr>
        <w:t xml:space="preserve"> </w:t>
      </w:r>
    </w:p>
    <w:p w14:paraId="000000EE" w14:textId="77777777" w:rsidR="00DD7E6C" w:rsidRDefault="004064EC">
      <w:pPr>
        <w:widowControl w:val="0"/>
        <w:pBdr>
          <w:top w:val="nil"/>
          <w:left w:val="nil"/>
          <w:bottom w:val="nil"/>
          <w:right w:val="nil"/>
          <w:between w:val="nil"/>
        </w:pBdr>
        <w:spacing w:before="2" w:line="231" w:lineRule="auto"/>
        <w:ind w:left="4" w:right="474" w:firstLine="3"/>
        <w:rPr>
          <w:color w:val="0000FF"/>
          <w:sz w:val="19"/>
          <w:szCs w:val="19"/>
        </w:rPr>
      </w:pPr>
      <w:r>
        <w:rPr>
          <w:color w:val="000000"/>
          <w:sz w:val="19"/>
          <w:szCs w:val="19"/>
        </w:rPr>
        <w:t>20-</w:t>
      </w:r>
      <w:r>
        <w:rPr>
          <w:color w:val="0000FF"/>
          <w:sz w:val="19"/>
          <w:szCs w:val="19"/>
          <w:u w:val="single"/>
        </w:rPr>
        <w:t>Modelo de excepción contra la acción cambiaria fundada en la alteración del texto del t</w:t>
      </w:r>
      <w:r>
        <w:rPr>
          <w:color w:val="0000FF"/>
          <w:sz w:val="19"/>
          <w:szCs w:val="19"/>
          <w:u w:val="single"/>
        </w:rPr>
        <w:t xml:space="preserve">ítulo </w:t>
      </w:r>
      <w:r>
        <w:rPr>
          <w:color w:val="0000FF"/>
          <w:sz w:val="19"/>
          <w:szCs w:val="19"/>
        </w:rPr>
        <w:t xml:space="preserve"> </w:t>
      </w:r>
      <w:r>
        <w:rPr>
          <w:color w:val="0000FF"/>
          <w:sz w:val="19"/>
          <w:szCs w:val="19"/>
          <w:u w:val="single"/>
        </w:rPr>
        <w:t>valor</w:t>
      </w:r>
      <w:r>
        <w:rPr>
          <w:color w:val="0000FF"/>
          <w:sz w:val="19"/>
          <w:szCs w:val="19"/>
        </w:rPr>
        <w:t xml:space="preserve"> </w:t>
      </w:r>
    </w:p>
    <w:p w14:paraId="000000EF" w14:textId="77777777" w:rsidR="00DD7E6C" w:rsidRDefault="004064EC">
      <w:pPr>
        <w:widowControl w:val="0"/>
        <w:pBdr>
          <w:top w:val="nil"/>
          <w:left w:val="nil"/>
          <w:bottom w:val="nil"/>
          <w:right w:val="nil"/>
          <w:between w:val="nil"/>
        </w:pBdr>
        <w:spacing w:before="5" w:line="231" w:lineRule="auto"/>
        <w:ind w:left="9" w:right="375" w:hanging="1"/>
        <w:rPr>
          <w:color w:val="0000FF"/>
          <w:sz w:val="19"/>
          <w:szCs w:val="19"/>
        </w:rPr>
      </w:pPr>
      <w:r>
        <w:rPr>
          <w:color w:val="000000"/>
          <w:sz w:val="19"/>
          <w:szCs w:val="19"/>
        </w:rPr>
        <w:t>21-</w:t>
      </w:r>
      <w:r>
        <w:rPr>
          <w:color w:val="0000FF"/>
          <w:sz w:val="19"/>
          <w:szCs w:val="19"/>
          <w:u w:val="single"/>
        </w:rPr>
        <w:t xml:space="preserve">Modelo de excepción contra la acción cambiaria fundada en haber sido el demandado quien </w:t>
      </w:r>
      <w:r>
        <w:rPr>
          <w:color w:val="0000FF"/>
          <w:sz w:val="19"/>
          <w:szCs w:val="19"/>
        </w:rPr>
        <w:t xml:space="preserve"> </w:t>
      </w:r>
      <w:r>
        <w:rPr>
          <w:color w:val="0000FF"/>
          <w:sz w:val="19"/>
          <w:szCs w:val="19"/>
          <w:u w:val="single"/>
        </w:rPr>
        <w:t>suscribió el título valor</w:t>
      </w:r>
      <w:r>
        <w:rPr>
          <w:color w:val="0000FF"/>
          <w:sz w:val="19"/>
          <w:szCs w:val="19"/>
        </w:rPr>
        <w:t xml:space="preserve"> </w:t>
      </w:r>
    </w:p>
    <w:p w14:paraId="000000F0" w14:textId="77777777" w:rsidR="00DD7E6C" w:rsidRDefault="004064EC">
      <w:pPr>
        <w:widowControl w:val="0"/>
        <w:pBdr>
          <w:top w:val="nil"/>
          <w:left w:val="nil"/>
          <w:bottom w:val="nil"/>
          <w:right w:val="nil"/>
          <w:between w:val="nil"/>
        </w:pBdr>
        <w:spacing w:before="5" w:line="231" w:lineRule="auto"/>
        <w:ind w:left="5" w:right="170" w:firstLine="2"/>
        <w:rPr>
          <w:color w:val="0000FF"/>
          <w:sz w:val="19"/>
          <w:szCs w:val="19"/>
        </w:rPr>
      </w:pPr>
      <w:r>
        <w:rPr>
          <w:color w:val="000000"/>
          <w:sz w:val="19"/>
          <w:szCs w:val="19"/>
        </w:rPr>
        <w:t>22-</w:t>
      </w:r>
      <w:r>
        <w:rPr>
          <w:color w:val="0000FF"/>
          <w:sz w:val="19"/>
          <w:szCs w:val="19"/>
          <w:u w:val="single"/>
        </w:rPr>
        <w:t xml:space="preserve">Modelo de excepción contra la acción cambiaria fundada en la omisión de los requisitos que el </w:t>
      </w:r>
      <w:r>
        <w:rPr>
          <w:color w:val="0000FF"/>
          <w:sz w:val="19"/>
          <w:szCs w:val="19"/>
        </w:rPr>
        <w:t xml:space="preserve"> </w:t>
      </w:r>
      <w:r>
        <w:rPr>
          <w:color w:val="0000FF"/>
          <w:sz w:val="19"/>
          <w:szCs w:val="19"/>
          <w:u w:val="single"/>
        </w:rPr>
        <w:t>título valor debe contener</w:t>
      </w:r>
      <w:r>
        <w:rPr>
          <w:color w:val="0000FF"/>
          <w:sz w:val="19"/>
          <w:szCs w:val="19"/>
        </w:rPr>
        <w:t xml:space="preserve"> </w:t>
      </w:r>
    </w:p>
    <w:p w14:paraId="000000F1" w14:textId="77777777" w:rsidR="00DD7E6C" w:rsidRDefault="004064EC">
      <w:pPr>
        <w:widowControl w:val="0"/>
        <w:pBdr>
          <w:top w:val="nil"/>
          <w:left w:val="nil"/>
          <w:bottom w:val="nil"/>
          <w:right w:val="nil"/>
          <w:between w:val="nil"/>
        </w:pBdr>
        <w:spacing w:before="2" w:line="231" w:lineRule="auto"/>
        <w:ind w:left="5" w:right="108" w:firstLine="2"/>
        <w:rPr>
          <w:color w:val="0000FF"/>
          <w:sz w:val="19"/>
          <w:szCs w:val="19"/>
        </w:rPr>
      </w:pPr>
      <w:r>
        <w:rPr>
          <w:color w:val="000000"/>
          <w:sz w:val="19"/>
          <w:szCs w:val="19"/>
        </w:rPr>
        <w:t>23-</w:t>
      </w:r>
      <w:r>
        <w:rPr>
          <w:color w:val="0000FF"/>
          <w:sz w:val="19"/>
          <w:szCs w:val="19"/>
          <w:u w:val="single"/>
        </w:rPr>
        <w:t>Modelo de excepción contra la acción cambiaria fundada en la no negociabilidad del título valor</w:t>
      </w:r>
      <w:r>
        <w:rPr>
          <w:color w:val="0000FF"/>
          <w:sz w:val="19"/>
          <w:szCs w:val="19"/>
        </w:rPr>
        <w:t xml:space="preserve"> </w:t>
      </w:r>
      <w:r>
        <w:rPr>
          <w:color w:val="000000"/>
          <w:sz w:val="19"/>
          <w:szCs w:val="19"/>
        </w:rPr>
        <w:t>24-</w:t>
      </w:r>
      <w:r>
        <w:rPr>
          <w:color w:val="0000FF"/>
          <w:sz w:val="19"/>
          <w:szCs w:val="19"/>
          <w:u w:val="single"/>
        </w:rPr>
        <w:t xml:space="preserve">Modelo de excepción contra la acción cambiaria fundada en quitas o pago total o parcial del </w:t>
      </w:r>
      <w:r>
        <w:rPr>
          <w:color w:val="0000FF"/>
          <w:sz w:val="19"/>
          <w:szCs w:val="19"/>
        </w:rPr>
        <w:t xml:space="preserve"> </w:t>
      </w:r>
      <w:r>
        <w:rPr>
          <w:color w:val="0000FF"/>
          <w:sz w:val="19"/>
          <w:szCs w:val="19"/>
          <w:u w:val="single"/>
        </w:rPr>
        <w:t>título valor (siempre que conste en el título)</w:t>
      </w:r>
      <w:r>
        <w:rPr>
          <w:color w:val="0000FF"/>
          <w:sz w:val="19"/>
          <w:szCs w:val="19"/>
        </w:rPr>
        <w:t xml:space="preserve"> </w:t>
      </w:r>
    </w:p>
    <w:p w14:paraId="000000F2" w14:textId="77777777" w:rsidR="00DD7E6C" w:rsidRDefault="004064EC">
      <w:pPr>
        <w:widowControl w:val="0"/>
        <w:pBdr>
          <w:top w:val="nil"/>
          <w:left w:val="nil"/>
          <w:bottom w:val="nil"/>
          <w:right w:val="nil"/>
          <w:between w:val="nil"/>
        </w:pBdr>
        <w:spacing w:before="5" w:line="231" w:lineRule="auto"/>
        <w:ind w:left="5" w:right="375" w:firstLine="2"/>
        <w:rPr>
          <w:color w:val="0000FF"/>
          <w:sz w:val="19"/>
          <w:szCs w:val="19"/>
        </w:rPr>
      </w:pPr>
      <w:r>
        <w:rPr>
          <w:color w:val="000000"/>
          <w:sz w:val="19"/>
          <w:szCs w:val="19"/>
        </w:rPr>
        <w:t>25-</w:t>
      </w:r>
      <w:r>
        <w:rPr>
          <w:color w:val="0000FF"/>
          <w:sz w:val="19"/>
          <w:szCs w:val="19"/>
          <w:u w:val="single"/>
        </w:rPr>
        <w:t xml:space="preserve">Modelo de excepción contra la acción cambiaria fundada en la consignación del importe del </w:t>
      </w:r>
      <w:r>
        <w:rPr>
          <w:color w:val="0000FF"/>
          <w:sz w:val="19"/>
          <w:szCs w:val="19"/>
        </w:rPr>
        <w:t xml:space="preserve"> </w:t>
      </w:r>
      <w:r>
        <w:rPr>
          <w:color w:val="0000FF"/>
          <w:sz w:val="19"/>
          <w:szCs w:val="19"/>
          <w:u w:val="single"/>
        </w:rPr>
        <w:t>título ( o en el depó</w:t>
      </w:r>
      <w:r>
        <w:rPr>
          <w:color w:val="0000FF"/>
          <w:sz w:val="19"/>
          <w:szCs w:val="19"/>
          <w:u w:val="single"/>
        </w:rPr>
        <w:t>sito del mismo importe hecho conforme con la ley)</w:t>
      </w:r>
      <w:r>
        <w:rPr>
          <w:color w:val="0000FF"/>
          <w:sz w:val="19"/>
          <w:szCs w:val="19"/>
        </w:rPr>
        <w:t xml:space="preserve"> </w:t>
      </w:r>
    </w:p>
    <w:p w14:paraId="000000F3" w14:textId="77777777" w:rsidR="00DD7E6C" w:rsidRDefault="004064EC">
      <w:pPr>
        <w:widowControl w:val="0"/>
        <w:pBdr>
          <w:top w:val="nil"/>
          <w:left w:val="nil"/>
          <w:bottom w:val="nil"/>
          <w:right w:val="nil"/>
          <w:between w:val="nil"/>
        </w:pBdr>
        <w:spacing w:before="2" w:line="231" w:lineRule="auto"/>
        <w:ind w:left="10" w:right="198" w:hanging="2"/>
        <w:rPr>
          <w:color w:val="0000FF"/>
          <w:sz w:val="19"/>
          <w:szCs w:val="19"/>
        </w:rPr>
      </w:pPr>
      <w:r>
        <w:rPr>
          <w:color w:val="000000"/>
          <w:sz w:val="19"/>
          <w:szCs w:val="19"/>
        </w:rPr>
        <w:t>26-</w:t>
      </w:r>
      <w:r>
        <w:rPr>
          <w:color w:val="0000FF"/>
          <w:sz w:val="19"/>
          <w:szCs w:val="19"/>
          <w:u w:val="single"/>
        </w:rPr>
        <w:t xml:space="preserve">Modelo de excepción contra la acción cambiaria fundada en la cancelación judicial del título (o </w:t>
      </w:r>
      <w:r>
        <w:rPr>
          <w:color w:val="0000FF"/>
          <w:sz w:val="19"/>
          <w:szCs w:val="19"/>
        </w:rPr>
        <w:t xml:space="preserve"> </w:t>
      </w:r>
      <w:r>
        <w:rPr>
          <w:color w:val="0000FF"/>
          <w:sz w:val="19"/>
          <w:szCs w:val="19"/>
          <w:u w:val="single"/>
        </w:rPr>
        <w:t>en orden judicial de suspender su pago)</w:t>
      </w:r>
      <w:r>
        <w:rPr>
          <w:color w:val="0000FF"/>
          <w:sz w:val="19"/>
          <w:szCs w:val="19"/>
        </w:rPr>
        <w:t xml:space="preserve"> </w:t>
      </w:r>
    </w:p>
    <w:p w14:paraId="000000F4" w14:textId="77777777" w:rsidR="00DD7E6C" w:rsidRDefault="004064EC">
      <w:pPr>
        <w:widowControl w:val="0"/>
        <w:pBdr>
          <w:top w:val="nil"/>
          <w:left w:val="nil"/>
          <w:bottom w:val="nil"/>
          <w:right w:val="nil"/>
          <w:between w:val="nil"/>
        </w:pBdr>
        <w:spacing w:before="4" w:line="231" w:lineRule="auto"/>
        <w:ind w:left="15" w:right="239" w:hanging="7"/>
        <w:rPr>
          <w:color w:val="0000FF"/>
          <w:sz w:val="19"/>
          <w:szCs w:val="19"/>
        </w:rPr>
      </w:pPr>
      <w:r>
        <w:rPr>
          <w:color w:val="000000"/>
          <w:sz w:val="19"/>
          <w:szCs w:val="19"/>
        </w:rPr>
        <w:t>27-</w:t>
      </w:r>
      <w:r>
        <w:rPr>
          <w:color w:val="0000FF"/>
          <w:sz w:val="19"/>
          <w:szCs w:val="19"/>
          <w:u w:val="single"/>
        </w:rPr>
        <w:t xml:space="preserve">Modelo de excepción contra la acción fundada en la entrega del título sin intención de hacerlo </w:t>
      </w:r>
      <w:r>
        <w:rPr>
          <w:color w:val="0000FF"/>
          <w:sz w:val="19"/>
          <w:szCs w:val="19"/>
        </w:rPr>
        <w:t xml:space="preserve"> </w:t>
      </w:r>
      <w:r>
        <w:rPr>
          <w:color w:val="0000FF"/>
          <w:sz w:val="19"/>
          <w:szCs w:val="19"/>
          <w:u w:val="single"/>
        </w:rPr>
        <w:t>negociable (o de la falta de entrega)</w:t>
      </w:r>
      <w:r>
        <w:rPr>
          <w:color w:val="0000FF"/>
          <w:sz w:val="19"/>
          <w:szCs w:val="19"/>
        </w:rPr>
        <w:t xml:space="preserve"> </w:t>
      </w:r>
    </w:p>
    <w:p w14:paraId="000000F5" w14:textId="77777777" w:rsidR="00DD7E6C" w:rsidRDefault="004064EC">
      <w:pPr>
        <w:widowControl w:val="0"/>
        <w:pBdr>
          <w:top w:val="nil"/>
          <w:left w:val="nil"/>
          <w:bottom w:val="nil"/>
          <w:right w:val="nil"/>
          <w:between w:val="nil"/>
        </w:pBdr>
        <w:spacing w:before="5" w:line="230" w:lineRule="auto"/>
        <w:ind w:left="8" w:right="137" w:hanging="2"/>
        <w:rPr>
          <w:color w:val="0000FF"/>
          <w:sz w:val="19"/>
          <w:szCs w:val="19"/>
        </w:rPr>
      </w:pPr>
      <w:r>
        <w:rPr>
          <w:color w:val="000000"/>
          <w:sz w:val="19"/>
          <w:szCs w:val="19"/>
        </w:rPr>
        <w:t>28-</w:t>
      </w:r>
      <w:r>
        <w:rPr>
          <w:color w:val="0000FF"/>
          <w:sz w:val="19"/>
          <w:szCs w:val="19"/>
          <w:u w:val="single"/>
        </w:rPr>
        <w:t xml:space="preserve">Modelo de excepción contra la acción cambiaria derivada del negocio jurídico que dio origen a </w:t>
      </w:r>
      <w:r>
        <w:rPr>
          <w:color w:val="0000FF"/>
          <w:sz w:val="19"/>
          <w:szCs w:val="19"/>
        </w:rPr>
        <w:t xml:space="preserve"> </w:t>
      </w:r>
      <w:r>
        <w:rPr>
          <w:color w:val="0000FF"/>
          <w:sz w:val="19"/>
          <w:szCs w:val="19"/>
          <w:u w:val="single"/>
        </w:rPr>
        <w:t>la transacción o transf</w:t>
      </w:r>
      <w:r>
        <w:rPr>
          <w:color w:val="0000FF"/>
          <w:sz w:val="19"/>
          <w:szCs w:val="19"/>
          <w:u w:val="single"/>
        </w:rPr>
        <w:t xml:space="preserve">erencia del título valor(contra el demandante que haya sido parte en el </w:t>
      </w:r>
      <w:r>
        <w:rPr>
          <w:color w:val="0000FF"/>
          <w:sz w:val="19"/>
          <w:szCs w:val="19"/>
        </w:rPr>
        <w:t xml:space="preserve"> </w:t>
      </w:r>
      <w:r>
        <w:rPr>
          <w:color w:val="0000FF"/>
          <w:sz w:val="19"/>
          <w:szCs w:val="19"/>
          <w:u w:val="single"/>
        </w:rPr>
        <w:t xml:space="preserve">respectivo negocio o contra cualquier otro demandante que no sea tenedor de buena fe exenta de </w:t>
      </w:r>
      <w:r>
        <w:rPr>
          <w:color w:val="0000FF"/>
          <w:sz w:val="19"/>
          <w:szCs w:val="19"/>
        </w:rPr>
        <w:t xml:space="preserve"> </w:t>
      </w:r>
      <w:r>
        <w:rPr>
          <w:color w:val="0000FF"/>
          <w:sz w:val="19"/>
          <w:szCs w:val="19"/>
          <w:u w:val="single"/>
        </w:rPr>
        <w:t>culpa)</w:t>
      </w:r>
      <w:r>
        <w:rPr>
          <w:color w:val="0000FF"/>
          <w:sz w:val="19"/>
          <w:szCs w:val="19"/>
        </w:rPr>
        <w:t xml:space="preserve"> </w:t>
      </w:r>
    </w:p>
    <w:p w14:paraId="000000F6" w14:textId="77777777" w:rsidR="00DD7E6C" w:rsidRDefault="004064EC">
      <w:pPr>
        <w:widowControl w:val="0"/>
        <w:pBdr>
          <w:top w:val="nil"/>
          <w:left w:val="nil"/>
          <w:bottom w:val="nil"/>
          <w:right w:val="nil"/>
          <w:between w:val="nil"/>
        </w:pBdr>
        <w:spacing w:before="5" w:line="231" w:lineRule="auto"/>
        <w:ind w:left="9" w:right="1564" w:hanging="1"/>
        <w:rPr>
          <w:color w:val="0000FF"/>
          <w:sz w:val="19"/>
          <w:szCs w:val="19"/>
        </w:rPr>
      </w:pPr>
      <w:r>
        <w:rPr>
          <w:color w:val="000000"/>
          <w:sz w:val="19"/>
          <w:szCs w:val="19"/>
        </w:rPr>
        <w:t>29-</w:t>
      </w:r>
      <w:r>
        <w:rPr>
          <w:color w:val="0000FF"/>
          <w:sz w:val="19"/>
          <w:szCs w:val="19"/>
          <w:u w:val="single"/>
        </w:rPr>
        <w:t>Modelo de excepción contra la acción cambiaria por prescripción del título valor</w:t>
      </w:r>
      <w:r>
        <w:rPr>
          <w:color w:val="0000FF"/>
          <w:sz w:val="19"/>
          <w:szCs w:val="19"/>
        </w:rPr>
        <w:t xml:space="preserve"> </w:t>
      </w:r>
      <w:r>
        <w:rPr>
          <w:color w:val="000000"/>
          <w:sz w:val="19"/>
          <w:szCs w:val="19"/>
        </w:rPr>
        <w:t>30-</w:t>
      </w:r>
      <w:r>
        <w:rPr>
          <w:color w:val="0000FF"/>
          <w:sz w:val="19"/>
          <w:szCs w:val="19"/>
          <w:u w:val="single"/>
        </w:rPr>
        <w:t xml:space="preserve">Modelo de excepción contra la acción cambiaria por </w:t>
      </w:r>
      <w:r>
        <w:rPr>
          <w:color w:val="0000FF"/>
          <w:sz w:val="19"/>
          <w:szCs w:val="19"/>
          <w:u w:val="single"/>
        </w:rPr>
        <w:lastRenderedPageBreak/>
        <w:t>caducidad</w:t>
      </w:r>
      <w:r>
        <w:rPr>
          <w:color w:val="0000FF"/>
          <w:sz w:val="19"/>
          <w:szCs w:val="19"/>
        </w:rPr>
        <w:t xml:space="preserve"> </w:t>
      </w:r>
    </w:p>
    <w:p w14:paraId="000000F7" w14:textId="77777777" w:rsidR="00DD7E6C" w:rsidRDefault="004064EC">
      <w:pPr>
        <w:widowControl w:val="0"/>
        <w:pBdr>
          <w:top w:val="nil"/>
          <w:left w:val="nil"/>
          <w:bottom w:val="nil"/>
          <w:right w:val="nil"/>
          <w:between w:val="nil"/>
        </w:pBdr>
        <w:spacing w:before="5" w:line="240" w:lineRule="auto"/>
        <w:ind w:left="9"/>
        <w:rPr>
          <w:color w:val="0000FF"/>
          <w:sz w:val="19"/>
          <w:szCs w:val="19"/>
        </w:rPr>
      </w:pPr>
      <w:r>
        <w:rPr>
          <w:color w:val="000000"/>
          <w:sz w:val="19"/>
          <w:szCs w:val="19"/>
        </w:rPr>
        <w:t>31-</w:t>
      </w:r>
      <w:r>
        <w:rPr>
          <w:color w:val="0000FF"/>
          <w:sz w:val="19"/>
          <w:szCs w:val="19"/>
          <w:u w:val="single"/>
        </w:rPr>
        <w:t>Modelo de demanda de reposición de título valor</w:t>
      </w:r>
      <w:r>
        <w:rPr>
          <w:color w:val="0000FF"/>
          <w:sz w:val="19"/>
          <w:szCs w:val="19"/>
        </w:rPr>
        <w:t xml:space="preserve"> </w:t>
      </w:r>
    </w:p>
    <w:p w14:paraId="000000F8"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32-</w:t>
      </w:r>
      <w:r>
        <w:rPr>
          <w:color w:val="0000FF"/>
          <w:sz w:val="19"/>
          <w:szCs w:val="19"/>
          <w:u w:val="single"/>
        </w:rPr>
        <w:t>Modelo de demanda de cancelación y pago de título valor</w:t>
      </w:r>
      <w:r>
        <w:rPr>
          <w:color w:val="0000FF"/>
          <w:sz w:val="19"/>
          <w:szCs w:val="19"/>
        </w:rPr>
        <w:t xml:space="preserve"> </w:t>
      </w:r>
    </w:p>
    <w:p w14:paraId="000000F9"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33-</w:t>
      </w:r>
      <w:r>
        <w:rPr>
          <w:color w:val="0000FF"/>
          <w:sz w:val="19"/>
          <w:szCs w:val="19"/>
          <w:u w:val="single"/>
        </w:rPr>
        <w:t>Modelo de demanda de cancelación y reposición de título valor</w:t>
      </w:r>
      <w:r>
        <w:rPr>
          <w:color w:val="0000FF"/>
          <w:sz w:val="19"/>
          <w:szCs w:val="19"/>
        </w:rPr>
        <w:t xml:space="preserve"> </w:t>
      </w:r>
    </w:p>
    <w:p w14:paraId="000000FA" w14:textId="77777777" w:rsidR="00DD7E6C" w:rsidRDefault="004064EC">
      <w:pPr>
        <w:widowControl w:val="0"/>
        <w:pBdr>
          <w:top w:val="nil"/>
          <w:left w:val="nil"/>
          <w:bottom w:val="nil"/>
          <w:right w:val="nil"/>
          <w:between w:val="nil"/>
        </w:pBdr>
        <w:spacing w:line="240" w:lineRule="auto"/>
        <w:ind w:left="9"/>
        <w:rPr>
          <w:color w:val="0000FF"/>
          <w:sz w:val="19"/>
          <w:szCs w:val="19"/>
          <w:u w:val="single"/>
        </w:rPr>
      </w:pPr>
      <w:r>
        <w:rPr>
          <w:color w:val="000000"/>
          <w:sz w:val="19"/>
          <w:szCs w:val="19"/>
        </w:rPr>
        <w:t>34-</w:t>
      </w:r>
      <w:r>
        <w:rPr>
          <w:color w:val="0000FF"/>
          <w:sz w:val="19"/>
          <w:szCs w:val="19"/>
          <w:u w:val="single"/>
        </w:rPr>
        <w:t>Modelo de demanda de concordato mercantil presentada por sociedad deudora</w:t>
      </w:r>
    </w:p>
    <w:p w14:paraId="000000FB"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p w14:paraId="000000FC" w14:textId="77777777" w:rsidR="00DD7E6C" w:rsidRDefault="004064EC">
      <w:pPr>
        <w:widowControl w:val="0"/>
        <w:pBdr>
          <w:top w:val="nil"/>
          <w:left w:val="nil"/>
          <w:bottom w:val="nil"/>
          <w:right w:val="nil"/>
          <w:between w:val="nil"/>
        </w:pBdr>
        <w:spacing w:before="433" w:line="228" w:lineRule="auto"/>
        <w:ind w:left="16" w:right="19" w:hanging="6"/>
        <w:rPr>
          <w:color w:val="0000FF"/>
          <w:sz w:val="19"/>
          <w:szCs w:val="19"/>
        </w:rPr>
      </w:pPr>
      <w:r>
        <w:rPr>
          <w:color w:val="000000"/>
          <w:sz w:val="19"/>
          <w:szCs w:val="19"/>
        </w:rPr>
        <w:t>35-</w:t>
      </w:r>
      <w:r>
        <w:rPr>
          <w:color w:val="0000FF"/>
          <w:sz w:val="19"/>
          <w:szCs w:val="19"/>
          <w:u w:val="single"/>
        </w:rPr>
        <w:t xml:space="preserve">Modelo de demanda de concordato mercantil presentada por los acreedores de persona jurídica </w:t>
      </w:r>
      <w:r>
        <w:rPr>
          <w:color w:val="0000FF"/>
          <w:sz w:val="19"/>
          <w:szCs w:val="19"/>
        </w:rPr>
        <w:t xml:space="preserve"> </w:t>
      </w:r>
      <w:r>
        <w:rPr>
          <w:color w:val="0000FF"/>
          <w:sz w:val="19"/>
          <w:szCs w:val="19"/>
          <w:u w:val="single"/>
        </w:rPr>
        <w:t>(sociedad)</w:t>
      </w:r>
      <w:r>
        <w:rPr>
          <w:color w:val="0000FF"/>
          <w:sz w:val="19"/>
          <w:szCs w:val="19"/>
        </w:rPr>
        <w:t xml:space="preserve"> </w:t>
      </w:r>
    </w:p>
    <w:p w14:paraId="000000FD" w14:textId="77777777" w:rsidR="00DD7E6C" w:rsidRDefault="004064EC">
      <w:pPr>
        <w:widowControl w:val="0"/>
        <w:pBdr>
          <w:top w:val="nil"/>
          <w:left w:val="nil"/>
          <w:bottom w:val="nil"/>
          <w:right w:val="nil"/>
          <w:between w:val="nil"/>
        </w:pBdr>
        <w:spacing w:before="7" w:line="231" w:lineRule="auto"/>
        <w:ind w:left="9" w:right="1183"/>
        <w:rPr>
          <w:color w:val="0000FF"/>
          <w:sz w:val="19"/>
          <w:szCs w:val="19"/>
        </w:rPr>
      </w:pPr>
      <w:r>
        <w:rPr>
          <w:color w:val="000000"/>
          <w:sz w:val="19"/>
          <w:szCs w:val="19"/>
        </w:rPr>
        <w:t>36-</w:t>
      </w:r>
      <w:r>
        <w:rPr>
          <w:color w:val="0000FF"/>
          <w:sz w:val="19"/>
          <w:szCs w:val="19"/>
          <w:u w:val="single"/>
        </w:rPr>
        <w:t>Modelo de demanda de concordato presentada por el deudor como persona natural</w:t>
      </w:r>
      <w:r>
        <w:rPr>
          <w:color w:val="0000FF"/>
          <w:sz w:val="19"/>
          <w:szCs w:val="19"/>
        </w:rPr>
        <w:t xml:space="preserve"> </w:t>
      </w:r>
      <w:r>
        <w:rPr>
          <w:color w:val="000000"/>
          <w:sz w:val="19"/>
          <w:szCs w:val="19"/>
        </w:rPr>
        <w:t>37-</w:t>
      </w:r>
      <w:r>
        <w:rPr>
          <w:color w:val="0000FF"/>
          <w:sz w:val="19"/>
          <w:szCs w:val="19"/>
          <w:u w:val="single"/>
        </w:rPr>
        <w:t>Modelo de demanda de liquidación obligatoria de persona natural</w:t>
      </w:r>
      <w:r>
        <w:rPr>
          <w:color w:val="0000FF"/>
          <w:sz w:val="19"/>
          <w:szCs w:val="19"/>
        </w:rPr>
        <w:t xml:space="preserve"> </w:t>
      </w:r>
    </w:p>
    <w:p w14:paraId="000000FE" w14:textId="77777777" w:rsidR="00DD7E6C" w:rsidRDefault="004064EC">
      <w:pPr>
        <w:widowControl w:val="0"/>
        <w:pBdr>
          <w:top w:val="nil"/>
          <w:left w:val="nil"/>
          <w:bottom w:val="nil"/>
          <w:right w:val="nil"/>
          <w:between w:val="nil"/>
        </w:pBdr>
        <w:spacing w:before="5" w:line="240" w:lineRule="auto"/>
        <w:ind w:left="9"/>
        <w:rPr>
          <w:color w:val="0000FF"/>
          <w:sz w:val="19"/>
          <w:szCs w:val="19"/>
        </w:rPr>
      </w:pPr>
      <w:r>
        <w:rPr>
          <w:color w:val="000000"/>
          <w:sz w:val="19"/>
          <w:szCs w:val="19"/>
        </w:rPr>
        <w:t>38-</w:t>
      </w:r>
      <w:r>
        <w:rPr>
          <w:color w:val="0000FF"/>
          <w:sz w:val="19"/>
          <w:szCs w:val="19"/>
          <w:u w:val="single"/>
        </w:rPr>
        <w:t>Modelo de demanda de liquidación obligatoria de persona jurídica</w:t>
      </w:r>
      <w:r>
        <w:rPr>
          <w:color w:val="0000FF"/>
          <w:sz w:val="19"/>
          <w:szCs w:val="19"/>
        </w:rPr>
        <w:t xml:space="preserve"> </w:t>
      </w:r>
    </w:p>
    <w:p w14:paraId="000000FF"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39-</w:t>
      </w:r>
      <w:r>
        <w:rPr>
          <w:color w:val="0000FF"/>
          <w:sz w:val="19"/>
          <w:szCs w:val="19"/>
          <w:u w:val="single"/>
        </w:rPr>
        <w:t>Modelo de cláusula compromisoria</w:t>
      </w:r>
      <w:r>
        <w:rPr>
          <w:color w:val="0000FF"/>
          <w:sz w:val="19"/>
          <w:szCs w:val="19"/>
        </w:rPr>
        <w:t xml:space="preserve"> </w:t>
      </w:r>
    </w:p>
    <w:p w14:paraId="00000100"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40-</w:t>
      </w:r>
      <w:r>
        <w:rPr>
          <w:color w:val="0000FF"/>
          <w:sz w:val="19"/>
          <w:szCs w:val="19"/>
          <w:u w:val="single"/>
        </w:rPr>
        <w:t>Modelo de compromiso</w:t>
      </w:r>
      <w:r>
        <w:rPr>
          <w:color w:val="0000FF"/>
          <w:sz w:val="19"/>
          <w:szCs w:val="19"/>
        </w:rPr>
        <w:t xml:space="preserve"> </w:t>
      </w:r>
    </w:p>
    <w:p w14:paraId="00000101"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41-</w:t>
      </w:r>
      <w:r>
        <w:rPr>
          <w:color w:val="0000FF"/>
          <w:sz w:val="19"/>
          <w:szCs w:val="19"/>
          <w:u w:val="single"/>
        </w:rPr>
        <w:t>Modelo de solicitud de requerimiento para nombramiento de árbitros</w:t>
      </w:r>
      <w:r>
        <w:rPr>
          <w:color w:val="0000FF"/>
          <w:sz w:val="19"/>
          <w:szCs w:val="19"/>
        </w:rPr>
        <w:t xml:space="preserve"> </w:t>
      </w:r>
    </w:p>
    <w:p w14:paraId="00000102"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42-</w:t>
      </w:r>
      <w:r>
        <w:rPr>
          <w:color w:val="0000FF"/>
          <w:sz w:val="19"/>
          <w:szCs w:val="19"/>
          <w:u w:val="single"/>
        </w:rPr>
        <w:t>Modelo de solicitud de integración de Tribunal de Arbitramento</w:t>
      </w:r>
      <w:r>
        <w:rPr>
          <w:color w:val="0000FF"/>
          <w:sz w:val="19"/>
          <w:szCs w:val="19"/>
        </w:rPr>
        <w:t xml:space="preserve"> </w:t>
      </w:r>
    </w:p>
    <w:p w14:paraId="00000103"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43-</w:t>
      </w:r>
      <w:r>
        <w:rPr>
          <w:color w:val="0000FF"/>
          <w:sz w:val="19"/>
          <w:szCs w:val="19"/>
          <w:u w:val="single"/>
        </w:rPr>
        <w:t>Modelo de objeción a honorarios y gastos en arbitramento mercantil</w:t>
      </w:r>
      <w:r>
        <w:rPr>
          <w:color w:val="0000FF"/>
          <w:sz w:val="19"/>
          <w:szCs w:val="19"/>
        </w:rPr>
        <w:t xml:space="preserve"> </w:t>
      </w:r>
    </w:p>
    <w:p w14:paraId="00000104"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44-</w:t>
      </w:r>
      <w:r>
        <w:rPr>
          <w:color w:val="0000FF"/>
          <w:sz w:val="19"/>
          <w:szCs w:val="19"/>
          <w:u w:val="single"/>
        </w:rPr>
        <w:t>Modelo de solicitud de medidas cautelares en pr</w:t>
      </w:r>
      <w:r>
        <w:rPr>
          <w:color w:val="0000FF"/>
          <w:sz w:val="19"/>
          <w:szCs w:val="19"/>
          <w:u w:val="single"/>
        </w:rPr>
        <w:t>oceso arbitral</w:t>
      </w:r>
      <w:r>
        <w:rPr>
          <w:color w:val="0000FF"/>
          <w:sz w:val="19"/>
          <w:szCs w:val="19"/>
        </w:rPr>
        <w:t xml:space="preserve"> </w:t>
      </w:r>
    </w:p>
    <w:p w14:paraId="00000105"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45-</w:t>
      </w:r>
      <w:r>
        <w:rPr>
          <w:color w:val="0000FF"/>
          <w:sz w:val="19"/>
          <w:szCs w:val="19"/>
          <w:u w:val="single"/>
        </w:rPr>
        <w:t>Modelo de solicitud de recurso de anulación del laudo arbitral</w:t>
      </w:r>
      <w:r>
        <w:rPr>
          <w:color w:val="0000FF"/>
          <w:sz w:val="19"/>
          <w:szCs w:val="19"/>
        </w:rPr>
        <w:t xml:space="preserve"> </w:t>
      </w:r>
    </w:p>
    <w:p w14:paraId="00000106"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46-</w:t>
      </w:r>
      <w:r>
        <w:rPr>
          <w:color w:val="0000FF"/>
          <w:sz w:val="19"/>
          <w:szCs w:val="19"/>
          <w:u w:val="single"/>
        </w:rPr>
        <w:t>Modelo de sustentación del recurso de anulación del laudo arbitral</w:t>
      </w:r>
      <w:r>
        <w:rPr>
          <w:color w:val="0000FF"/>
          <w:sz w:val="19"/>
          <w:szCs w:val="19"/>
        </w:rPr>
        <w:t xml:space="preserve"> </w:t>
      </w:r>
    </w:p>
    <w:p w14:paraId="00000107" w14:textId="77777777" w:rsidR="00DD7E6C" w:rsidRDefault="004064EC">
      <w:pPr>
        <w:widowControl w:val="0"/>
        <w:pBdr>
          <w:top w:val="nil"/>
          <w:left w:val="nil"/>
          <w:bottom w:val="nil"/>
          <w:right w:val="nil"/>
          <w:between w:val="nil"/>
        </w:pBdr>
        <w:spacing w:line="231" w:lineRule="auto"/>
        <w:ind w:left="7" w:right="741"/>
        <w:rPr>
          <w:color w:val="0000FF"/>
          <w:sz w:val="19"/>
          <w:szCs w:val="19"/>
        </w:rPr>
      </w:pPr>
      <w:r>
        <w:rPr>
          <w:color w:val="000000"/>
          <w:sz w:val="19"/>
          <w:szCs w:val="19"/>
        </w:rPr>
        <w:t>47-</w:t>
      </w:r>
      <w:r>
        <w:rPr>
          <w:color w:val="0000FF"/>
          <w:sz w:val="19"/>
          <w:szCs w:val="19"/>
          <w:u w:val="single"/>
        </w:rPr>
        <w:t>Modelo de demanda por responsabilidad en transporte de carga por carretera</w:t>
      </w:r>
      <w:r>
        <w:rPr>
          <w:color w:val="0000FF"/>
          <w:sz w:val="19"/>
          <w:szCs w:val="19"/>
        </w:rPr>
        <w:t xml:space="preserve"> </w:t>
      </w:r>
      <w:r>
        <w:rPr>
          <w:color w:val="000000"/>
          <w:sz w:val="19"/>
          <w:szCs w:val="19"/>
        </w:rPr>
        <w:t>48-</w:t>
      </w:r>
      <w:r>
        <w:rPr>
          <w:color w:val="0000FF"/>
          <w:sz w:val="19"/>
          <w:szCs w:val="19"/>
          <w:u w:val="single"/>
        </w:rPr>
        <w:t>Modelo de demanda por responsabilidad en transporte marítimo de carga</w:t>
      </w:r>
      <w:r>
        <w:rPr>
          <w:color w:val="0000FF"/>
          <w:sz w:val="19"/>
          <w:szCs w:val="19"/>
        </w:rPr>
        <w:t xml:space="preserve"> </w:t>
      </w:r>
      <w:r>
        <w:rPr>
          <w:color w:val="000000"/>
          <w:sz w:val="19"/>
          <w:szCs w:val="19"/>
        </w:rPr>
        <w:t>49-</w:t>
      </w:r>
      <w:r>
        <w:rPr>
          <w:color w:val="0000FF"/>
          <w:sz w:val="19"/>
          <w:szCs w:val="19"/>
          <w:u w:val="single"/>
        </w:rPr>
        <w:t>Modelo de demanda por responsabilidad en contrato de transporte terrestre de personas</w:t>
      </w:r>
      <w:r>
        <w:rPr>
          <w:color w:val="0000FF"/>
          <w:sz w:val="19"/>
          <w:szCs w:val="19"/>
        </w:rPr>
        <w:t xml:space="preserve"> </w:t>
      </w:r>
      <w:r>
        <w:rPr>
          <w:color w:val="000000"/>
          <w:sz w:val="19"/>
          <w:szCs w:val="19"/>
        </w:rPr>
        <w:t>50-</w:t>
      </w:r>
      <w:r>
        <w:rPr>
          <w:color w:val="0000FF"/>
          <w:sz w:val="19"/>
          <w:szCs w:val="19"/>
          <w:u w:val="single"/>
        </w:rPr>
        <w:t>Modelo de demand</w:t>
      </w:r>
      <w:r>
        <w:rPr>
          <w:color w:val="0000FF"/>
          <w:sz w:val="19"/>
          <w:szCs w:val="19"/>
          <w:u w:val="single"/>
        </w:rPr>
        <w:t>a por responsabilidad en transporte aéreo de personas</w:t>
      </w:r>
      <w:r>
        <w:rPr>
          <w:color w:val="0000FF"/>
          <w:sz w:val="19"/>
          <w:szCs w:val="19"/>
        </w:rPr>
        <w:t xml:space="preserve"> </w:t>
      </w:r>
      <w:r>
        <w:rPr>
          <w:color w:val="000000"/>
          <w:sz w:val="19"/>
          <w:szCs w:val="19"/>
        </w:rPr>
        <w:t>51-</w:t>
      </w:r>
      <w:r>
        <w:rPr>
          <w:color w:val="0000FF"/>
          <w:sz w:val="19"/>
          <w:szCs w:val="19"/>
          <w:u w:val="single"/>
        </w:rPr>
        <w:t>Modelo de demanda de restitución por reserva de dominio</w:t>
      </w:r>
      <w:r>
        <w:rPr>
          <w:color w:val="0000FF"/>
          <w:sz w:val="19"/>
          <w:szCs w:val="19"/>
        </w:rPr>
        <w:t xml:space="preserve"> </w:t>
      </w:r>
    </w:p>
    <w:p w14:paraId="00000108" w14:textId="77777777" w:rsidR="00DD7E6C" w:rsidRDefault="004064EC">
      <w:pPr>
        <w:widowControl w:val="0"/>
        <w:pBdr>
          <w:top w:val="nil"/>
          <w:left w:val="nil"/>
          <w:bottom w:val="nil"/>
          <w:right w:val="nil"/>
          <w:between w:val="nil"/>
        </w:pBdr>
        <w:spacing w:before="5" w:line="240" w:lineRule="auto"/>
        <w:ind w:left="9"/>
        <w:rPr>
          <w:color w:val="0000FF"/>
          <w:sz w:val="19"/>
          <w:szCs w:val="19"/>
        </w:rPr>
      </w:pPr>
      <w:r>
        <w:rPr>
          <w:color w:val="000000"/>
          <w:sz w:val="19"/>
          <w:szCs w:val="19"/>
        </w:rPr>
        <w:t>52-</w:t>
      </w:r>
      <w:r>
        <w:rPr>
          <w:color w:val="0000FF"/>
          <w:sz w:val="19"/>
          <w:szCs w:val="19"/>
          <w:u w:val="single"/>
        </w:rPr>
        <w:t>Modelo de solicitud de exhibición de libros y papeles de comercio</w:t>
      </w:r>
      <w:r>
        <w:rPr>
          <w:color w:val="0000FF"/>
          <w:sz w:val="19"/>
          <w:szCs w:val="19"/>
        </w:rPr>
        <w:t xml:space="preserve"> </w:t>
      </w:r>
    </w:p>
    <w:p w14:paraId="00000109"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53-</w:t>
      </w:r>
      <w:r>
        <w:rPr>
          <w:color w:val="0000FF"/>
          <w:sz w:val="19"/>
          <w:szCs w:val="19"/>
          <w:u w:val="single"/>
        </w:rPr>
        <w:t>Modelo de demanda por competencia desleal</w:t>
      </w:r>
      <w:r>
        <w:rPr>
          <w:color w:val="0000FF"/>
          <w:sz w:val="19"/>
          <w:szCs w:val="19"/>
        </w:rPr>
        <w:t xml:space="preserve"> </w:t>
      </w:r>
    </w:p>
    <w:p w14:paraId="0000010A"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54-</w:t>
      </w:r>
      <w:r>
        <w:rPr>
          <w:color w:val="0000FF"/>
          <w:sz w:val="19"/>
          <w:szCs w:val="19"/>
          <w:u w:val="single"/>
        </w:rPr>
        <w:t>Modelo de demanda de pa</w:t>
      </w:r>
      <w:r>
        <w:rPr>
          <w:color w:val="0000FF"/>
          <w:sz w:val="19"/>
          <w:szCs w:val="19"/>
          <w:u w:val="single"/>
        </w:rPr>
        <w:t>go por consignación</w:t>
      </w:r>
      <w:r>
        <w:rPr>
          <w:color w:val="0000FF"/>
          <w:sz w:val="19"/>
          <w:szCs w:val="19"/>
        </w:rPr>
        <w:t xml:space="preserve"> </w:t>
      </w:r>
    </w:p>
    <w:p w14:paraId="0000010B" w14:textId="77777777" w:rsidR="00DD7E6C" w:rsidRDefault="004064EC">
      <w:pPr>
        <w:widowControl w:val="0"/>
        <w:pBdr>
          <w:top w:val="nil"/>
          <w:left w:val="nil"/>
          <w:bottom w:val="nil"/>
          <w:right w:val="nil"/>
          <w:between w:val="nil"/>
        </w:pBdr>
        <w:spacing w:before="228" w:line="240" w:lineRule="auto"/>
        <w:ind w:right="3524"/>
        <w:jc w:val="right"/>
        <w:rPr>
          <w:color w:val="000000"/>
          <w:sz w:val="19"/>
          <w:szCs w:val="19"/>
        </w:rPr>
      </w:pPr>
      <w:r>
        <w:rPr>
          <w:color w:val="000000"/>
          <w:sz w:val="19"/>
          <w:szCs w:val="19"/>
        </w:rPr>
        <w:t xml:space="preserve">CUARTA PARTE </w:t>
      </w:r>
    </w:p>
    <w:p w14:paraId="0000010C" w14:textId="77777777" w:rsidR="00DD7E6C" w:rsidRDefault="004064E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DERECHO DE FAMILIA</w:t>
      </w:r>
    </w:p>
    <w:p w14:paraId="0000010D"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p w14:paraId="0000010E" w14:textId="77777777" w:rsidR="00DD7E6C" w:rsidRDefault="004064EC">
      <w:pPr>
        <w:widowControl w:val="0"/>
        <w:pBdr>
          <w:top w:val="nil"/>
          <w:left w:val="nil"/>
          <w:bottom w:val="nil"/>
          <w:right w:val="nil"/>
          <w:between w:val="nil"/>
        </w:pBdr>
        <w:spacing w:before="433" w:line="240" w:lineRule="auto"/>
        <w:ind w:left="23"/>
        <w:rPr>
          <w:color w:val="0000FF"/>
          <w:sz w:val="19"/>
          <w:szCs w:val="19"/>
        </w:rPr>
      </w:pPr>
      <w:r>
        <w:rPr>
          <w:color w:val="000000"/>
          <w:sz w:val="19"/>
          <w:szCs w:val="19"/>
        </w:rPr>
        <w:t>1-</w:t>
      </w:r>
      <w:r>
        <w:rPr>
          <w:color w:val="0000FF"/>
          <w:sz w:val="19"/>
          <w:szCs w:val="19"/>
          <w:u w:val="single"/>
        </w:rPr>
        <w:t>Modelo de solicitud de matrimonio civil ante juez</w:t>
      </w:r>
      <w:r>
        <w:rPr>
          <w:color w:val="0000FF"/>
          <w:sz w:val="19"/>
          <w:szCs w:val="19"/>
        </w:rPr>
        <w:t xml:space="preserve"> </w:t>
      </w:r>
    </w:p>
    <w:p w14:paraId="0000010F"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demanda de nulidad de matrimonio civil</w:t>
      </w:r>
      <w:r>
        <w:rPr>
          <w:color w:val="0000FF"/>
          <w:sz w:val="19"/>
          <w:szCs w:val="19"/>
        </w:rPr>
        <w:t xml:space="preserve"> </w:t>
      </w:r>
    </w:p>
    <w:p w14:paraId="00000110" w14:textId="77777777" w:rsidR="00DD7E6C" w:rsidRDefault="004064EC">
      <w:pPr>
        <w:widowControl w:val="0"/>
        <w:pBdr>
          <w:top w:val="nil"/>
          <w:left w:val="nil"/>
          <w:bottom w:val="nil"/>
          <w:right w:val="nil"/>
          <w:between w:val="nil"/>
        </w:pBdr>
        <w:spacing w:line="231" w:lineRule="auto"/>
        <w:ind w:left="7" w:right="1183" w:firstLine="1"/>
        <w:rPr>
          <w:color w:val="0000FF"/>
          <w:sz w:val="19"/>
          <w:szCs w:val="19"/>
        </w:rPr>
      </w:pPr>
      <w:r>
        <w:rPr>
          <w:color w:val="000000"/>
          <w:sz w:val="19"/>
          <w:szCs w:val="19"/>
        </w:rPr>
        <w:t>3-</w:t>
      </w:r>
      <w:r>
        <w:rPr>
          <w:color w:val="0000FF"/>
          <w:sz w:val="19"/>
          <w:szCs w:val="19"/>
          <w:u w:val="single"/>
        </w:rPr>
        <w:t>Modelo de demanda de nulidad del matrimonio católico ante la autoridad eclesiástica</w:t>
      </w:r>
      <w:r>
        <w:rPr>
          <w:color w:val="0000FF"/>
          <w:sz w:val="19"/>
          <w:szCs w:val="19"/>
        </w:rPr>
        <w:t xml:space="preserve"> </w:t>
      </w:r>
      <w:r>
        <w:rPr>
          <w:color w:val="000000"/>
          <w:sz w:val="19"/>
          <w:szCs w:val="19"/>
        </w:rPr>
        <w:t>4-</w:t>
      </w:r>
      <w:r>
        <w:rPr>
          <w:color w:val="0000FF"/>
          <w:sz w:val="19"/>
          <w:szCs w:val="19"/>
          <w:u w:val="single"/>
        </w:rPr>
        <w:t>Modelo de demanda de denuncia de embarazo</w:t>
      </w:r>
      <w:r>
        <w:rPr>
          <w:color w:val="0000FF"/>
          <w:sz w:val="19"/>
          <w:szCs w:val="19"/>
        </w:rPr>
        <w:t xml:space="preserve"> </w:t>
      </w:r>
    </w:p>
    <w:p w14:paraId="00000111" w14:textId="77777777" w:rsidR="00DD7E6C" w:rsidRDefault="004064EC">
      <w:pPr>
        <w:widowControl w:val="0"/>
        <w:pBdr>
          <w:top w:val="nil"/>
          <w:left w:val="nil"/>
          <w:bottom w:val="nil"/>
          <w:right w:val="nil"/>
          <w:between w:val="nil"/>
        </w:pBdr>
        <w:spacing w:before="5" w:line="240" w:lineRule="auto"/>
        <w:ind w:left="9"/>
        <w:rPr>
          <w:color w:val="0000FF"/>
          <w:sz w:val="19"/>
          <w:szCs w:val="19"/>
        </w:rPr>
      </w:pPr>
      <w:r>
        <w:rPr>
          <w:color w:val="000000"/>
          <w:sz w:val="19"/>
          <w:szCs w:val="19"/>
        </w:rPr>
        <w:t>5-</w:t>
      </w:r>
      <w:r>
        <w:rPr>
          <w:color w:val="0000FF"/>
          <w:sz w:val="19"/>
          <w:szCs w:val="19"/>
          <w:u w:val="single"/>
        </w:rPr>
        <w:t>Modelo de demanda de impugnación de la paternidad legítima</w:t>
      </w:r>
      <w:r>
        <w:rPr>
          <w:color w:val="0000FF"/>
          <w:sz w:val="19"/>
          <w:szCs w:val="19"/>
        </w:rPr>
        <w:t xml:space="preserve"> </w:t>
      </w:r>
    </w:p>
    <w:p w14:paraId="00000112" w14:textId="77777777" w:rsidR="00DD7E6C" w:rsidRDefault="004064EC">
      <w:pPr>
        <w:widowControl w:val="0"/>
        <w:pBdr>
          <w:top w:val="nil"/>
          <w:left w:val="nil"/>
          <w:bottom w:val="nil"/>
          <w:right w:val="nil"/>
          <w:between w:val="nil"/>
        </w:pBdr>
        <w:spacing w:line="231" w:lineRule="auto"/>
        <w:ind w:left="16" w:right="106" w:hanging="5"/>
        <w:rPr>
          <w:color w:val="0000FF"/>
          <w:sz w:val="19"/>
          <w:szCs w:val="19"/>
        </w:rPr>
      </w:pPr>
      <w:r>
        <w:rPr>
          <w:color w:val="000000"/>
          <w:sz w:val="19"/>
          <w:szCs w:val="19"/>
        </w:rPr>
        <w:t>6-</w:t>
      </w:r>
      <w:r>
        <w:rPr>
          <w:color w:val="0000FF"/>
          <w:sz w:val="19"/>
          <w:szCs w:val="19"/>
          <w:u w:val="single"/>
        </w:rPr>
        <w:t xml:space="preserve">Modelo de demanda de desconocimiento de la paternidad legítima (cuando existe aceptación de </w:t>
      </w:r>
      <w:r>
        <w:rPr>
          <w:color w:val="0000FF"/>
          <w:sz w:val="19"/>
          <w:szCs w:val="19"/>
        </w:rPr>
        <w:t xml:space="preserve"> </w:t>
      </w:r>
      <w:r>
        <w:rPr>
          <w:color w:val="0000FF"/>
          <w:sz w:val="19"/>
          <w:szCs w:val="19"/>
          <w:u w:val="single"/>
        </w:rPr>
        <w:t>la madre)</w:t>
      </w:r>
      <w:r>
        <w:rPr>
          <w:color w:val="0000FF"/>
          <w:sz w:val="19"/>
          <w:szCs w:val="19"/>
        </w:rPr>
        <w:t xml:space="preserve"> </w:t>
      </w:r>
    </w:p>
    <w:p w14:paraId="00000113" w14:textId="77777777" w:rsidR="00DD7E6C" w:rsidRDefault="004064EC">
      <w:pPr>
        <w:widowControl w:val="0"/>
        <w:pBdr>
          <w:top w:val="nil"/>
          <w:left w:val="nil"/>
          <w:bottom w:val="nil"/>
          <w:right w:val="nil"/>
          <w:between w:val="nil"/>
        </w:pBdr>
        <w:spacing w:before="2" w:line="240" w:lineRule="auto"/>
        <w:ind w:left="10"/>
        <w:rPr>
          <w:color w:val="0000FF"/>
          <w:sz w:val="19"/>
          <w:szCs w:val="19"/>
        </w:rPr>
      </w:pPr>
      <w:r>
        <w:rPr>
          <w:color w:val="000000"/>
          <w:sz w:val="19"/>
          <w:szCs w:val="19"/>
        </w:rPr>
        <w:t>7-</w:t>
      </w:r>
      <w:r>
        <w:rPr>
          <w:color w:val="0000FF"/>
          <w:sz w:val="19"/>
          <w:szCs w:val="19"/>
          <w:u w:val="single"/>
        </w:rPr>
        <w:t>Modelo de demanda de suspensión de la patria potestad</w:t>
      </w:r>
      <w:r>
        <w:rPr>
          <w:color w:val="0000FF"/>
          <w:sz w:val="19"/>
          <w:szCs w:val="19"/>
        </w:rPr>
        <w:t xml:space="preserve"> </w:t>
      </w:r>
    </w:p>
    <w:p w14:paraId="00000114"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w:t>
      </w:r>
      <w:r>
        <w:rPr>
          <w:color w:val="0000FF"/>
          <w:sz w:val="19"/>
          <w:szCs w:val="19"/>
          <w:u w:val="single"/>
        </w:rPr>
        <w:t>Modelo de demanda de privación (terminación) de la patria potestad</w:t>
      </w:r>
      <w:r>
        <w:rPr>
          <w:color w:val="0000FF"/>
          <w:sz w:val="19"/>
          <w:szCs w:val="19"/>
        </w:rPr>
        <w:t xml:space="preserve"> </w:t>
      </w:r>
    </w:p>
    <w:p w14:paraId="00000115"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9-</w:t>
      </w:r>
      <w:r>
        <w:rPr>
          <w:color w:val="0000FF"/>
          <w:sz w:val="19"/>
          <w:szCs w:val="19"/>
          <w:u w:val="single"/>
        </w:rPr>
        <w:t>Modelo de demanda de rehabilitación de la patria potestad</w:t>
      </w:r>
      <w:r>
        <w:rPr>
          <w:color w:val="0000FF"/>
          <w:sz w:val="19"/>
          <w:szCs w:val="19"/>
        </w:rPr>
        <w:t xml:space="preserve"> </w:t>
      </w:r>
    </w:p>
    <w:p w14:paraId="00000116" w14:textId="77777777" w:rsidR="00DD7E6C" w:rsidRDefault="004064EC">
      <w:pPr>
        <w:widowControl w:val="0"/>
        <w:pBdr>
          <w:top w:val="nil"/>
          <w:left w:val="nil"/>
          <w:bottom w:val="nil"/>
          <w:right w:val="nil"/>
          <w:between w:val="nil"/>
        </w:pBdr>
        <w:spacing w:line="231" w:lineRule="auto"/>
        <w:ind w:left="23" w:right="2106"/>
        <w:rPr>
          <w:color w:val="0000FF"/>
          <w:sz w:val="19"/>
          <w:szCs w:val="19"/>
        </w:rPr>
      </w:pPr>
      <w:r>
        <w:rPr>
          <w:color w:val="000000"/>
          <w:sz w:val="19"/>
          <w:szCs w:val="19"/>
        </w:rPr>
        <w:t>10-</w:t>
      </w:r>
      <w:r>
        <w:rPr>
          <w:color w:val="0000FF"/>
          <w:sz w:val="19"/>
          <w:szCs w:val="19"/>
          <w:u w:val="single"/>
        </w:rPr>
        <w:t>Modelo de demanda de privación de administración de los bienes del hijo</w:t>
      </w:r>
      <w:r>
        <w:rPr>
          <w:color w:val="0000FF"/>
          <w:sz w:val="19"/>
          <w:szCs w:val="19"/>
        </w:rPr>
        <w:t xml:space="preserve"> </w:t>
      </w:r>
      <w:r>
        <w:rPr>
          <w:color w:val="000000"/>
          <w:sz w:val="19"/>
          <w:szCs w:val="19"/>
        </w:rPr>
        <w:t>11-</w:t>
      </w:r>
      <w:r>
        <w:rPr>
          <w:color w:val="0000FF"/>
          <w:sz w:val="19"/>
          <w:szCs w:val="19"/>
          <w:u w:val="single"/>
        </w:rPr>
        <w:t>Modelo de demanda para dirimir conflictos relativ</w:t>
      </w:r>
      <w:r>
        <w:rPr>
          <w:color w:val="0000FF"/>
          <w:sz w:val="19"/>
          <w:szCs w:val="19"/>
          <w:u w:val="single"/>
        </w:rPr>
        <w:t>os a la patria potestad</w:t>
      </w:r>
      <w:r>
        <w:rPr>
          <w:color w:val="0000FF"/>
          <w:sz w:val="19"/>
          <w:szCs w:val="19"/>
        </w:rPr>
        <w:t xml:space="preserve"> </w:t>
      </w:r>
    </w:p>
    <w:p w14:paraId="00000117" w14:textId="77777777" w:rsidR="00DD7E6C" w:rsidRDefault="004064EC">
      <w:pPr>
        <w:widowControl w:val="0"/>
        <w:pBdr>
          <w:top w:val="nil"/>
          <w:left w:val="nil"/>
          <w:bottom w:val="nil"/>
          <w:right w:val="nil"/>
          <w:between w:val="nil"/>
        </w:pBdr>
        <w:spacing w:before="5" w:line="240" w:lineRule="auto"/>
        <w:ind w:left="23"/>
        <w:rPr>
          <w:color w:val="0000FF"/>
          <w:sz w:val="19"/>
          <w:szCs w:val="19"/>
        </w:rPr>
      </w:pPr>
      <w:r>
        <w:rPr>
          <w:color w:val="000000"/>
          <w:sz w:val="19"/>
          <w:szCs w:val="19"/>
        </w:rPr>
        <w:t>12-</w:t>
      </w:r>
      <w:r>
        <w:rPr>
          <w:color w:val="0000FF"/>
          <w:sz w:val="19"/>
          <w:szCs w:val="19"/>
          <w:u w:val="single"/>
        </w:rPr>
        <w:t>Modelo de demanda de custodia y cuidado personal del hijo menor</w:t>
      </w:r>
      <w:r>
        <w:rPr>
          <w:color w:val="0000FF"/>
          <w:sz w:val="19"/>
          <w:szCs w:val="19"/>
        </w:rPr>
        <w:t xml:space="preserve"> </w:t>
      </w:r>
    </w:p>
    <w:p w14:paraId="00000118"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13-</w:t>
      </w:r>
      <w:r>
        <w:rPr>
          <w:color w:val="0000FF"/>
          <w:sz w:val="19"/>
          <w:szCs w:val="19"/>
          <w:u w:val="single"/>
        </w:rPr>
        <w:t>Modelo de demanda de reglamentación de visitas</w:t>
      </w:r>
      <w:r>
        <w:rPr>
          <w:color w:val="0000FF"/>
          <w:sz w:val="19"/>
          <w:szCs w:val="19"/>
        </w:rPr>
        <w:t xml:space="preserve"> </w:t>
      </w:r>
    </w:p>
    <w:p w14:paraId="00000119"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14-</w:t>
      </w:r>
      <w:r>
        <w:rPr>
          <w:color w:val="0000FF"/>
          <w:sz w:val="19"/>
          <w:szCs w:val="19"/>
          <w:u w:val="single"/>
        </w:rPr>
        <w:t>Modelo de demanda filiación extramatrimonial</w:t>
      </w:r>
      <w:r>
        <w:rPr>
          <w:color w:val="0000FF"/>
          <w:sz w:val="19"/>
          <w:szCs w:val="19"/>
        </w:rPr>
        <w:t xml:space="preserve"> </w:t>
      </w:r>
    </w:p>
    <w:p w14:paraId="0000011A" w14:textId="77777777" w:rsidR="00DD7E6C" w:rsidRDefault="004064EC">
      <w:pPr>
        <w:widowControl w:val="0"/>
        <w:pBdr>
          <w:top w:val="nil"/>
          <w:left w:val="nil"/>
          <w:bottom w:val="nil"/>
          <w:right w:val="nil"/>
          <w:between w:val="nil"/>
        </w:pBdr>
        <w:spacing w:line="231" w:lineRule="auto"/>
        <w:ind w:left="15" w:right="64" w:firstLine="7"/>
        <w:rPr>
          <w:color w:val="0000FF"/>
          <w:sz w:val="19"/>
          <w:szCs w:val="19"/>
        </w:rPr>
      </w:pPr>
      <w:r>
        <w:rPr>
          <w:color w:val="000000"/>
          <w:sz w:val="19"/>
          <w:szCs w:val="19"/>
        </w:rPr>
        <w:t>15-</w:t>
      </w:r>
      <w:r>
        <w:rPr>
          <w:color w:val="0000FF"/>
          <w:sz w:val="19"/>
          <w:szCs w:val="19"/>
          <w:u w:val="single"/>
        </w:rPr>
        <w:t xml:space="preserve">Modelo de demanda de filiación cuando el presunto padre ha fallecido (o cuando ha fallecido el </w:t>
      </w:r>
      <w:r>
        <w:rPr>
          <w:color w:val="0000FF"/>
          <w:sz w:val="19"/>
          <w:szCs w:val="19"/>
        </w:rPr>
        <w:t xml:space="preserve"> </w:t>
      </w:r>
      <w:r>
        <w:rPr>
          <w:color w:val="0000FF"/>
          <w:sz w:val="19"/>
          <w:szCs w:val="19"/>
          <w:u w:val="single"/>
        </w:rPr>
        <w:t>hijo o éste es mayor de edad)</w:t>
      </w:r>
      <w:r>
        <w:rPr>
          <w:color w:val="0000FF"/>
          <w:sz w:val="19"/>
          <w:szCs w:val="19"/>
        </w:rPr>
        <w:t xml:space="preserve"> </w:t>
      </w:r>
    </w:p>
    <w:p w14:paraId="0000011B" w14:textId="77777777" w:rsidR="00DD7E6C" w:rsidRDefault="004064EC">
      <w:pPr>
        <w:widowControl w:val="0"/>
        <w:pBdr>
          <w:top w:val="nil"/>
          <w:left w:val="nil"/>
          <w:bottom w:val="nil"/>
          <w:right w:val="nil"/>
          <w:between w:val="nil"/>
        </w:pBdr>
        <w:spacing w:before="5" w:line="231" w:lineRule="auto"/>
        <w:ind w:left="23" w:right="82"/>
        <w:rPr>
          <w:color w:val="0000FF"/>
          <w:sz w:val="19"/>
          <w:szCs w:val="19"/>
        </w:rPr>
      </w:pPr>
      <w:r>
        <w:rPr>
          <w:color w:val="000000"/>
          <w:sz w:val="19"/>
          <w:szCs w:val="19"/>
        </w:rPr>
        <w:t>16-</w:t>
      </w:r>
      <w:r>
        <w:rPr>
          <w:color w:val="0000FF"/>
          <w:sz w:val="19"/>
          <w:szCs w:val="19"/>
          <w:u w:val="single"/>
        </w:rPr>
        <w:t>Modelo de demanda de filiación extramatrimonial, petición de herencia y reforma del testamento</w:t>
      </w:r>
      <w:r>
        <w:rPr>
          <w:color w:val="0000FF"/>
          <w:sz w:val="19"/>
          <w:szCs w:val="19"/>
        </w:rPr>
        <w:t xml:space="preserve"> </w:t>
      </w:r>
      <w:r>
        <w:rPr>
          <w:color w:val="000000"/>
          <w:sz w:val="19"/>
          <w:szCs w:val="19"/>
        </w:rPr>
        <w:t>17-</w:t>
      </w:r>
      <w:r>
        <w:rPr>
          <w:color w:val="0000FF"/>
          <w:sz w:val="19"/>
          <w:szCs w:val="19"/>
          <w:u w:val="single"/>
        </w:rPr>
        <w:t>Modelo de demanda de impugna</w:t>
      </w:r>
      <w:r>
        <w:rPr>
          <w:color w:val="0000FF"/>
          <w:sz w:val="19"/>
          <w:szCs w:val="19"/>
          <w:u w:val="single"/>
        </w:rPr>
        <w:t>ción de la maternidad</w:t>
      </w:r>
      <w:r>
        <w:rPr>
          <w:color w:val="0000FF"/>
          <w:sz w:val="19"/>
          <w:szCs w:val="19"/>
        </w:rPr>
        <w:t xml:space="preserve"> </w:t>
      </w:r>
    </w:p>
    <w:p w14:paraId="0000011C" w14:textId="77777777" w:rsidR="00DD7E6C" w:rsidRDefault="004064EC">
      <w:pPr>
        <w:widowControl w:val="0"/>
        <w:pBdr>
          <w:top w:val="nil"/>
          <w:left w:val="nil"/>
          <w:bottom w:val="nil"/>
          <w:right w:val="nil"/>
          <w:between w:val="nil"/>
        </w:pBdr>
        <w:spacing w:before="2" w:line="240" w:lineRule="auto"/>
        <w:ind w:left="23"/>
        <w:rPr>
          <w:color w:val="0000FF"/>
          <w:sz w:val="19"/>
          <w:szCs w:val="19"/>
        </w:rPr>
      </w:pPr>
      <w:r>
        <w:rPr>
          <w:color w:val="000000"/>
          <w:sz w:val="19"/>
          <w:szCs w:val="19"/>
        </w:rPr>
        <w:t>18-</w:t>
      </w:r>
      <w:r>
        <w:rPr>
          <w:color w:val="0000FF"/>
          <w:sz w:val="19"/>
          <w:szCs w:val="19"/>
          <w:u w:val="single"/>
        </w:rPr>
        <w:t>Modelo de demanda de adopción</w:t>
      </w:r>
      <w:r>
        <w:rPr>
          <w:color w:val="0000FF"/>
          <w:sz w:val="19"/>
          <w:szCs w:val="19"/>
        </w:rPr>
        <w:t xml:space="preserve"> </w:t>
      </w:r>
    </w:p>
    <w:p w14:paraId="0000011D"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19-</w:t>
      </w:r>
      <w:r>
        <w:rPr>
          <w:color w:val="0000FF"/>
          <w:sz w:val="19"/>
          <w:szCs w:val="19"/>
          <w:u w:val="single"/>
        </w:rPr>
        <w:t>Modelo de demanda de alimentos para menor de edad</w:t>
      </w:r>
      <w:r>
        <w:rPr>
          <w:color w:val="0000FF"/>
          <w:sz w:val="19"/>
          <w:szCs w:val="19"/>
        </w:rPr>
        <w:t xml:space="preserve"> </w:t>
      </w:r>
    </w:p>
    <w:p w14:paraId="0000011E"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20-</w:t>
      </w:r>
      <w:r>
        <w:rPr>
          <w:color w:val="0000FF"/>
          <w:sz w:val="19"/>
          <w:szCs w:val="19"/>
          <w:u w:val="single"/>
        </w:rPr>
        <w:t>Modelo de demanda de alimentos para el cónyuge</w:t>
      </w:r>
      <w:r>
        <w:rPr>
          <w:color w:val="0000FF"/>
          <w:sz w:val="19"/>
          <w:szCs w:val="19"/>
        </w:rPr>
        <w:t xml:space="preserve"> </w:t>
      </w:r>
    </w:p>
    <w:p w14:paraId="0000011F"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21-</w:t>
      </w:r>
      <w:r>
        <w:rPr>
          <w:color w:val="0000FF"/>
          <w:sz w:val="19"/>
          <w:szCs w:val="19"/>
          <w:u w:val="single"/>
        </w:rPr>
        <w:t>Modelo de demanda de aumento de cuota alimenticia</w:t>
      </w:r>
      <w:r>
        <w:rPr>
          <w:color w:val="0000FF"/>
          <w:sz w:val="19"/>
          <w:szCs w:val="19"/>
        </w:rPr>
        <w:t xml:space="preserve"> </w:t>
      </w:r>
    </w:p>
    <w:p w14:paraId="00000120"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22-</w:t>
      </w:r>
      <w:r>
        <w:rPr>
          <w:color w:val="0000FF"/>
          <w:sz w:val="19"/>
          <w:szCs w:val="19"/>
          <w:u w:val="single"/>
        </w:rPr>
        <w:t>Modelo de demanda de disminución de cuota alimenticia</w:t>
      </w:r>
      <w:r>
        <w:rPr>
          <w:color w:val="0000FF"/>
          <w:sz w:val="19"/>
          <w:szCs w:val="19"/>
        </w:rPr>
        <w:t xml:space="preserve"> </w:t>
      </w:r>
    </w:p>
    <w:p w14:paraId="00000121"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23-</w:t>
      </w:r>
      <w:r>
        <w:rPr>
          <w:color w:val="0000FF"/>
          <w:sz w:val="19"/>
          <w:szCs w:val="19"/>
          <w:u w:val="single"/>
        </w:rPr>
        <w:t>Modelo de demanda de ofrecimiento de alimentos</w:t>
      </w:r>
      <w:r>
        <w:rPr>
          <w:color w:val="0000FF"/>
          <w:sz w:val="19"/>
          <w:szCs w:val="19"/>
        </w:rPr>
        <w:t xml:space="preserve"> </w:t>
      </w:r>
    </w:p>
    <w:p w14:paraId="00000122"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24-</w:t>
      </w:r>
      <w:r>
        <w:rPr>
          <w:color w:val="0000FF"/>
          <w:sz w:val="19"/>
          <w:szCs w:val="19"/>
          <w:u w:val="single"/>
        </w:rPr>
        <w:t>Modelo de demanda de exoneración de alimentos</w:t>
      </w:r>
      <w:r>
        <w:rPr>
          <w:color w:val="0000FF"/>
          <w:sz w:val="19"/>
          <w:szCs w:val="19"/>
        </w:rPr>
        <w:t xml:space="preserve"> </w:t>
      </w:r>
    </w:p>
    <w:p w14:paraId="00000123"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lastRenderedPageBreak/>
        <w:t>25-</w:t>
      </w:r>
      <w:r>
        <w:rPr>
          <w:color w:val="0000FF"/>
          <w:sz w:val="19"/>
          <w:szCs w:val="19"/>
          <w:u w:val="single"/>
        </w:rPr>
        <w:t>Modelo de demanda de restitución de cuota a</w:t>
      </w:r>
      <w:r>
        <w:rPr>
          <w:color w:val="0000FF"/>
          <w:sz w:val="19"/>
          <w:szCs w:val="19"/>
          <w:u w:val="single"/>
        </w:rPr>
        <w:t>limentaría</w:t>
      </w:r>
      <w:r>
        <w:rPr>
          <w:color w:val="0000FF"/>
          <w:sz w:val="19"/>
          <w:szCs w:val="19"/>
        </w:rPr>
        <w:t xml:space="preserve"> </w:t>
      </w:r>
    </w:p>
    <w:p w14:paraId="00000124"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26-</w:t>
      </w:r>
      <w:r>
        <w:rPr>
          <w:color w:val="0000FF"/>
          <w:sz w:val="19"/>
          <w:szCs w:val="19"/>
          <w:u w:val="single"/>
        </w:rPr>
        <w:t>Modelo de demanda ejecutiva de alimentos</w:t>
      </w:r>
      <w:r>
        <w:rPr>
          <w:color w:val="0000FF"/>
          <w:sz w:val="19"/>
          <w:szCs w:val="19"/>
        </w:rPr>
        <w:t xml:space="preserve"> </w:t>
      </w:r>
    </w:p>
    <w:p w14:paraId="00000125" w14:textId="77777777" w:rsidR="00DD7E6C" w:rsidRDefault="004064EC">
      <w:pPr>
        <w:widowControl w:val="0"/>
        <w:pBdr>
          <w:top w:val="nil"/>
          <w:left w:val="nil"/>
          <w:bottom w:val="nil"/>
          <w:right w:val="nil"/>
          <w:between w:val="nil"/>
        </w:pBdr>
        <w:spacing w:line="231" w:lineRule="auto"/>
        <w:ind w:left="8" w:right="1649"/>
        <w:rPr>
          <w:color w:val="0000FF"/>
          <w:sz w:val="19"/>
          <w:szCs w:val="19"/>
        </w:rPr>
      </w:pPr>
      <w:r>
        <w:rPr>
          <w:color w:val="000000"/>
          <w:sz w:val="19"/>
          <w:szCs w:val="19"/>
        </w:rPr>
        <w:t>27-</w:t>
      </w:r>
      <w:r>
        <w:rPr>
          <w:color w:val="0000FF"/>
          <w:sz w:val="19"/>
          <w:szCs w:val="19"/>
          <w:u w:val="single"/>
        </w:rPr>
        <w:t>Modelo de solicitud de medidas preventivas en proceso ejecutivo de alimentos</w:t>
      </w:r>
      <w:r>
        <w:rPr>
          <w:color w:val="0000FF"/>
          <w:sz w:val="19"/>
          <w:szCs w:val="19"/>
        </w:rPr>
        <w:t xml:space="preserve"> </w:t>
      </w:r>
      <w:r>
        <w:rPr>
          <w:color w:val="000000"/>
          <w:sz w:val="19"/>
          <w:szCs w:val="19"/>
        </w:rPr>
        <w:t>28-</w:t>
      </w:r>
      <w:r>
        <w:rPr>
          <w:color w:val="0000FF"/>
          <w:sz w:val="19"/>
          <w:szCs w:val="19"/>
          <w:u w:val="single"/>
        </w:rPr>
        <w:t>Modelo de demanda de interdicción por disipación</w:t>
      </w:r>
      <w:r>
        <w:rPr>
          <w:color w:val="0000FF"/>
          <w:sz w:val="19"/>
          <w:szCs w:val="19"/>
        </w:rPr>
        <w:t xml:space="preserve"> </w:t>
      </w:r>
    </w:p>
    <w:p w14:paraId="00000126" w14:textId="77777777" w:rsidR="00DD7E6C" w:rsidRDefault="004064EC">
      <w:pPr>
        <w:widowControl w:val="0"/>
        <w:pBdr>
          <w:top w:val="nil"/>
          <w:left w:val="nil"/>
          <w:bottom w:val="nil"/>
          <w:right w:val="nil"/>
          <w:between w:val="nil"/>
        </w:pBdr>
        <w:spacing w:before="2" w:line="240" w:lineRule="auto"/>
        <w:ind w:left="8"/>
        <w:rPr>
          <w:color w:val="0000FF"/>
          <w:sz w:val="19"/>
          <w:szCs w:val="19"/>
        </w:rPr>
      </w:pPr>
      <w:r>
        <w:rPr>
          <w:color w:val="000000"/>
          <w:sz w:val="19"/>
          <w:szCs w:val="19"/>
        </w:rPr>
        <w:t>29-</w:t>
      </w:r>
      <w:r>
        <w:rPr>
          <w:color w:val="0000FF"/>
          <w:sz w:val="19"/>
          <w:szCs w:val="19"/>
          <w:u w:val="single"/>
        </w:rPr>
        <w:t>Modelo de demanda de rehabilitación de interdicto (por disipación)</w:t>
      </w:r>
      <w:r>
        <w:rPr>
          <w:color w:val="0000FF"/>
          <w:sz w:val="19"/>
          <w:szCs w:val="19"/>
        </w:rPr>
        <w:t xml:space="preserve"> </w:t>
      </w:r>
    </w:p>
    <w:p w14:paraId="00000127" w14:textId="77777777" w:rsidR="00DD7E6C" w:rsidRDefault="004064EC">
      <w:pPr>
        <w:widowControl w:val="0"/>
        <w:pBdr>
          <w:top w:val="nil"/>
          <w:left w:val="nil"/>
          <w:bottom w:val="nil"/>
          <w:right w:val="nil"/>
          <w:between w:val="nil"/>
        </w:pBdr>
        <w:spacing w:line="231" w:lineRule="auto"/>
        <w:ind w:left="9" w:right="209"/>
        <w:rPr>
          <w:color w:val="0000FF"/>
          <w:sz w:val="19"/>
          <w:szCs w:val="19"/>
        </w:rPr>
      </w:pPr>
      <w:r>
        <w:rPr>
          <w:color w:val="000000"/>
          <w:sz w:val="19"/>
          <w:szCs w:val="19"/>
        </w:rPr>
        <w:t>30-</w:t>
      </w:r>
      <w:r>
        <w:rPr>
          <w:color w:val="0000FF"/>
          <w:sz w:val="19"/>
          <w:szCs w:val="19"/>
          <w:u w:val="single"/>
        </w:rPr>
        <w:t>Modelo de demanda de reconocimiento de guardador testamentario y discernimiento del cargo</w:t>
      </w:r>
      <w:r>
        <w:rPr>
          <w:color w:val="0000FF"/>
          <w:sz w:val="19"/>
          <w:szCs w:val="19"/>
        </w:rPr>
        <w:t xml:space="preserve"> </w:t>
      </w:r>
      <w:r>
        <w:rPr>
          <w:color w:val="000000"/>
          <w:sz w:val="19"/>
          <w:szCs w:val="19"/>
        </w:rPr>
        <w:t>31-</w:t>
      </w:r>
      <w:r>
        <w:rPr>
          <w:color w:val="0000FF"/>
          <w:sz w:val="19"/>
          <w:szCs w:val="19"/>
          <w:u w:val="single"/>
        </w:rPr>
        <w:t>Modelo de demanda de declaración de ausencia</w:t>
      </w:r>
      <w:r>
        <w:rPr>
          <w:color w:val="0000FF"/>
          <w:sz w:val="19"/>
          <w:szCs w:val="19"/>
        </w:rPr>
        <w:t xml:space="preserve"> </w:t>
      </w:r>
    </w:p>
    <w:p w14:paraId="00000128" w14:textId="77777777" w:rsidR="00DD7E6C" w:rsidRDefault="004064EC">
      <w:pPr>
        <w:widowControl w:val="0"/>
        <w:pBdr>
          <w:top w:val="nil"/>
          <w:left w:val="nil"/>
          <w:bottom w:val="nil"/>
          <w:right w:val="nil"/>
          <w:between w:val="nil"/>
        </w:pBdr>
        <w:spacing w:before="5" w:line="240" w:lineRule="auto"/>
        <w:ind w:left="9"/>
        <w:rPr>
          <w:color w:val="0000FF"/>
          <w:sz w:val="19"/>
          <w:szCs w:val="19"/>
        </w:rPr>
      </w:pPr>
      <w:r>
        <w:rPr>
          <w:color w:val="000000"/>
          <w:sz w:val="19"/>
          <w:szCs w:val="19"/>
        </w:rPr>
        <w:t>32-</w:t>
      </w:r>
      <w:r>
        <w:rPr>
          <w:color w:val="0000FF"/>
          <w:sz w:val="19"/>
          <w:szCs w:val="19"/>
          <w:u w:val="single"/>
        </w:rPr>
        <w:t>Modelo de demanda de muerte presunta por desaparecimiento</w:t>
      </w:r>
      <w:r>
        <w:rPr>
          <w:color w:val="0000FF"/>
          <w:sz w:val="19"/>
          <w:szCs w:val="19"/>
        </w:rPr>
        <w:t xml:space="preserve"> </w:t>
      </w:r>
    </w:p>
    <w:p w14:paraId="00000129" w14:textId="77777777" w:rsidR="00DD7E6C" w:rsidRDefault="004064EC">
      <w:pPr>
        <w:widowControl w:val="0"/>
        <w:pBdr>
          <w:top w:val="nil"/>
          <w:left w:val="nil"/>
          <w:bottom w:val="nil"/>
          <w:right w:val="nil"/>
          <w:between w:val="nil"/>
        </w:pBdr>
        <w:spacing w:line="231" w:lineRule="auto"/>
        <w:ind w:left="14" w:right="531" w:hanging="4"/>
        <w:rPr>
          <w:color w:val="0000FF"/>
          <w:sz w:val="19"/>
          <w:szCs w:val="19"/>
        </w:rPr>
      </w:pPr>
      <w:r>
        <w:rPr>
          <w:color w:val="000000"/>
          <w:sz w:val="19"/>
          <w:szCs w:val="19"/>
        </w:rPr>
        <w:t>33-</w:t>
      </w:r>
      <w:r>
        <w:rPr>
          <w:color w:val="0000FF"/>
          <w:sz w:val="19"/>
          <w:szCs w:val="19"/>
          <w:u w:val="single"/>
        </w:rPr>
        <w:t xml:space="preserve">Modelo de demanda de rendición provocada de cuentas al administrador de los bienes del </w:t>
      </w:r>
      <w:r>
        <w:rPr>
          <w:color w:val="0000FF"/>
          <w:sz w:val="19"/>
          <w:szCs w:val="19"/>
        </w:rPr>
        <w:t xml:space="preserve"> </w:t>
      </w:r>
      <w:r>
        <w:rPr>
          <w:color w:val="0000FF"/>
          <w:sz w:val="19"/>
          <w:szCs w:val="19"/>
          <w:u w:val="single"/>
        </w:rPr>
        <w:t>pupilo</w:t>
      </w:r>
      <w:r>
        <w:rPr>
          <w:color w:val="0000FF"/>
          <w:sz w:val="19"/>
          <w:szCs w:val="19"/>
        </w:rPr>
        <w:t xml:space="preserve"> </w:t>
      </w:r>
    </w:p>
    <w:p w14:paraId="0000012A" w14:textId="77777777" w:rsidR="00DD7E6C" w:rsidRDefault="004064EC">
      <w:pPr>
        <w:widowControl w:val="0"/>
        <w:pBdr>
          <w:top w:val="nil"/>
          <w:left w:val="nil"/>
          <w:bottom w:val="nil"/>
          <w:right w:val="nil"/>
          <w:between w:val="nil"/>
        </w:pBdr>
        <w:spacing w:before="2" w:line="231" w:lineRule="auto"/>
        <w:ind w:left="14" w:right="416" w:hanging="4"/>
        <w:rPr>
          <w:color w:val="0000FF"/>
          <w:sz w:val="19"/>
          <w:szCs w:val="19"/>
        </w:rPr>
      </w:pPr>
      <w:r>
        <w:rPr>
          <w:color w:val="000000"/>
          <w:sz w:val="19"/>
          <w:szCs w:val="19"/>
        </w:rPr>
        <w:t>34-</w:t>
      </w:r>
      <w:r>
        <w:rPr>
          <w:color w:val="0000FF"/>
          <w:sz w:val="19"/>
          <w:szCs w:val="19"/>
          <w:u w:val="single"/>
        </w:rPr>
        <w:t xml:space="preserve">Modelo de demanda de rendición espontánea de cuentas al administrador de los bienes del </w:t>
      </w:r>
      <w:r>
        <w:rPr>
          <w:color w:val="0000FF"/>
          <w:sz w:val="19"/>
          <w:szCs w:val="19"/>
        </w:rPr>
        <w:t xml:space="preserve"> </w:t>
      </w:r>
      <w:r>
        <w:rPr>
          <w:color w:val="0000FF"/>
          <w:sz w:val="19"/>
          <w:szCs w:val="19"/>
          <w:u w:val="single"/>
        </w:rPr>
        <w:t>pupilo</w:t>
      </w:r>
      <w:r>
        <w:rPr>
          <w:color w:val="0000FF"/>
          <w:sz w:val="19"/>
          <w:szCs w:val="19"/>
        </w:rPr>
        <w:t xml:space="preserve"> </w:t>
      </w:r>
    </w:p>
    <w:p w14:paraId="0000012B" w14:textId="77777777" w:rsidR="00DD7E6C" w:rsidRDefault="004064EC">
      <w:pPr>
        <w:widowControl w:val="0"/>
        <w:pBdr>
          <w:top w:val="nil"/>
          <w:left w:val="nil"/>
          <w:bottom w:val="nil"/>
          <w:right w:val="nil"/>
          <w:between w:val="nil"/>
        </w:pBdr>
        <w:spacing w:before="5" w:line="240" w:lineRule="auto"/>
        <w:ind w:left="9"/>
        <w:rPr>
          <w:color w:val="0000FF"/>
          <w:sz w:val="19"/>
          <w:szCs w:val="19"/>
        </w:rPr>
      </w:pPr>
      <w:r>
        <w:rPr>
          <w:color w:val="000000"/>
          <w:sz w:val="19"/>
          <w:szCs w:val="19"/>
        </w:rPr>
        <w:t>35-</w:t>
      </w:r>
      <w:r>
        <w:rPr>
          <w:color w:val="0000FF"/>
          <w:sz w:val="19"/>
          <w:szCs w:val="19"/>
          <w:u w:val="single"/>
        </w:rPr>
        <w:t>Modelo de demanda de interdicción del demente ( o del sordomudo)</w:t>
      </w:r>
      <w:r>
        <w:rPr>
          <w:color w:val="0000FF"/>
          <w:sz w:val="19"/>
          <w:szCs w:val="19"/>
        </w:rPr>
        <w:t xml:space="preserve"> </w:t>
      </w:r>
    </w:p>
    <w:p w14:paraId="0000012C"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36-</w:t>
      </w:r>
      <w:r>
        <w:rPr>
          <w:color w:val="0000FF"/>
          <w:sz w:val="19"/>
          <w:szCs w:val="19"/>
          <w:u w:val="single"/>
        </w:rPr>
        <w:t>Modelo de demanda de rehabilitación del demente (o del sordomudo)</w:t>
      </w:r>
      <w:r>
        <w:rPr>
          <w:color w:val="0000FF"/>
          <w:sz w:val="19"/>
          <w:szCs w:val="19"/>
        </w:rPr>
        <w:t xml:space="preserve"> </w:t>
      </w:r>
    </w:p>
    <w:p w14:paraId="0000012D"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37-</w:t>
      </w:r>
      <w:r>
        <w:rPr>
          <w:color w:val="0000FF"/>
          <w:sz w:val="19"/>
          <w:szCs w:val="19"/>
          <w:u w:val="single"/>
        </w:rPr>
        <w:t>Modelo de demanda de constitución de patrimonio de familia</w:t>
      </w:r>
      <w:r>
        <w:rPr>
          <w:color w:val="0000FF"/>
          <w:sz w:val="19"/>
          <w:szCs w:val="19"/>
        </w:rPr>
        <w:t xml:space="preserve"> </w:t>
      </w:r>
    </w:p>
    <w:p w14:paraId="0000012E"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38-</w:t>
      </w:r>
      <w:r>
        <w:rPr>
          <w:color w:val="0000FF"/>
          <w:sz w:val="19"/>
          <w:szCs w:val="19"/>
          <w:u w:val="single"/>
        </w:rPr>
        <w:t>Modelo de cancelación de patrimonio de familia inembargable</w:t>
      </w:r>
      <w:r>
        <w:rPr>
          <w:color w:val="0000FF"/>
          <w:sz w:val="19"/>
          <w:szCs w:val="19"/>
        </w:rPr>
        <w:t xml:space="preserve"> </w:t>
      </w:r>
    </w:p>
    <w:p w14:paraId="0000012F" w14:textId="77777777" w:rsidR="00DD7E6C" w:rsidRDefault="004064EC">
      <w:pPr>
        <w:widowControl w:val="0"/>
        <w:pBdr>
          <w:top w:val="nil"/>
          <w:left w:val="nil"/>
          <w:bottom w:val="nil"/>
          <w:right w:val="nil"/>
          <w:between w:val="nil"/>
        </w:pBdr>
        <w:spacing w:line="231" w:lineRule="auto"/>
        <w:ind w:left="5" w:right="56" w:firstLine="3"/>
        <w:rPr>
          <w:color w:val="0000FF"/>
          <w:sz w:val="19"/>
          <w:szCs w:val="19"/>
        </w:rPr>
      </w:pPr>
      <w:r>
        <w:rPr>
          <w:color w:val="000000"/>
          <w:sz w:val="19"/>
          <w:szCs w:val="19"/>
        </w:rPr>
        <w:t>39-</w:t>
      </w:r>
      <w:r>
        <w:rPr>
          <w:color w:val="0000FF"/>
          <w:sz w:val="19"/>
          <w:szCs w:val="19"/>
          <w:u w:val="single"/>
        </w:rPr>
        <w:t>Modelo de demanda de sustitución de patrimonio de familia i</w:t>
      </w:r>
      <w:r>
        <w:rPr>
          <w:color w:val="0000FF"/>
          <w:sz w:val="19"/>
          <w:szCs w:val="19"/>
          <w:u w:val="single"/>
        </w:rPr>
        <w:t>nembargable</w:t>
      </w:r>
      <w:r>
        <w:rPr>
          <w:color w:val="0000FF"/>
          <w:sz w:val="19"/>
          <w:szCs w:val="19"/>
        </w:rPr>
        <w:t xml:space="preserve"> </w:t>
      </w:r>
      <w:r>
        <w:rPr>
          <w:color w:val="000000"/>
          <w:sz w:val="19"/>
          <w:szCs w:val="19"/>
        </w:rPr>
        <w:t>40-</w:t>
      </w:r>
      <w:r>
        <w:rPr>
          <w:color w:val="0000FF"/>
          <w:sz w:val="19"/>
          <w:szCs w:val="19"/>
          <w:u w:val="single"/>
        </w:rPr>
        <w:t xml:space="preserve">Modelo de demanda para asignar curador que otorga escritura de cancelación de patrimonio de </w:t>
      </w:r>
      <w:r>
        <w:rPr>
          <w:color w:val="0000FF"/>
          <w:sz w:val="19"/>
          <w:szCs w:val="19"/>
        </w:rPr>
        <w:t xml:space="preserve"> </w:t>
      </w:r>
      <w:r>
        <w:rPr>
          <w:color w:val="0000FF"/>
          <w:sz w:val="19"/>
          <w:szCs w:val="19"/>
          <w:u w:val="single"/>
        </w:rPr>
        <w:t>familia inembargable</w:t>
      </w:r>
      <w:r>
        <w:rPr>
          <w:color w:val="0000FF"/>
          <w:sz w:val="19"/>
          <w:szCs w:val="19"/>
        </w:rPr>
        <w:t xml:space="preserve"> </w:t>
      </w:r>
    </w:p>
    <w:p w14:paraId="00000130" w14:textId="77777777" w:rsidR="00DD7E6C" w:rsidRDefault="004064EC">
      <w:pPr>
        <w:widowControl w:val="0"/>
        <w:pBdr>
          <w:top w:val="nil"/>
          <w:left w:val="nil"/>
          <w:bottom w:val="nil"/>
          <w:right w:val="nil"/>
          <w:between w:val="nil"/>
        </w:pBdr>
        <w:spacing w:before="5" w:line="240" w:lineRule="auto"/>
        <w:ind w:left="7"/>
        <w:rPr>
          <w:color w:val="0000FF"/>
          <w:sz w:val="19"/>
          <w:szCs w:val="19"/>
        </w:rPr>
      </w:pPr>
      <w:r>
        <w:rPr>
          <w:color w:val="000000"/>
          <w:sz w:val="19"/>
          <w:szCs w:val="19"/>
        </w:rPr>
        <w:t>41-</w:t>
      </w:r>
      <w:r>
        <w:rPr>
          <w:color w:val="0000FF"/>
          <w:sz w:val="19"/>
          <w:szCs w:val="19"/>
          <w:u w:val="single"/>
        </w:rPr>
        <w:t>Modelo de demanda de designación de guardador</w:t>
      </w:r>
      <w:r>
        <w:rPr>
          <w:color w:val="0000FF"/>
          <w:sz w:val="19"/>
          <w:szCs w:val="19"/>
        </w:rPr>
        <w:t xml:space="preserve"> </w:t>
      </w:r>
    </w:p>
    <w:p w14:paraId="00000131"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42-</w:t>
      </w:r>
      <w:r>
        <w:rPr>
          <w:color w:val="0000FF"/>
          <w:sz w:val="19"/>
          <w:szCs w:val="19"/>
          <w:u w:val="single"/>
        </w:rPr>
        <w:t>Modelo de demanda de remoción de guardador</w:t>
      </w:r>
      <w:r>
        <w:rPr>
          <w:color w:val="0000FF"/>
          <w:sz w:val="19"/>
          <w:szCs w:val="19"/>
        </w:rPr>
        <w:t xml:space="preserve"> </w:t>
      </w:r>
    </w:p>
    <w:p w14:paraId="00000132"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43-</w:t>
      </w:r>
      <w:r>
        <w:rPr>
          <w:color w:val="0000FF"/>
          <w:sz w:val="19"/>
          <w:szCs w:val="19"/>
          <w:u w:val="single"/>
        </w:rPr>
        <w:t>Modelo de demanda de divorcio contencioso de matrimonio civil</w:t>
      </w:r>
      <w:r>
        <w:rPr>
          <w:color w:val="0000FF"/>
          <w:sz w:val="19"/>
          <w:szCs w:val="19"/>
        </w:rPr>
        <w:t xml:space="preserve"> </w:t>
      </w:r>
    </w:p>
    <w:p w14:paraId="00000133" w14:textId="77777777" w:rsidR="00DD7E6C" w:rsidRDefault="004064EC">
      <w:pPr>
        <w:widowControl w:val="0"/>
        <w:pBdr>
          <w:top w:val="nil"/>
          <w:left w:val="nil"/>
          <w:bottom w:val="nil"/>
          <w:right w:val="nil"/>
          <w:between w:val="nil"/>
        </w:pBdr>
        <w:spacing w:line="231" w:lineRule="auto"/>
        <w:ind w:left="7" w:right="176"/>
        <w:rPr>
          <w:color w:val="0000FF"/>
          <w:sz w:val="19"/>
          <w:szCs w:val="19"/>
        </w:rPr>
      </w:pPr>
      <w:r>
        <w:rPr>
          <w:color w:val="000000"/>
          <w:sz w:val="19"/>
          <w:szCs w:val="19"/>
        </w:rPr>
        <w:t>44-</w:t>
      </w:r>
      <w:r>
        <w:rPr>
          <w:color w:val="0000FF"/>
          <w:sz w:val="19"/>
          <w:szCs w:val="19"/>
          <w:u w:val="single"/>
        </w:rPr>
        <w:t>Modelo de demanda de cesación de efectos civiles de matrimonio religioso por vía contenciosa</w:t>
      </w:r>
      <w:r>
        <w:rPr>
          <w:color w:val="0000FF"/>
          <w:sz w:val="19"/>
          <w:szCs w:val="19"/>
        </w:rPr>
        <w:t xml:space="preserve"> </w:t>
      </w:r>
      <w:r>
        <w:rPr>
          <w:color w:val="000000"/>
          <w:sz w:val="19"/>
          <w:szCs w:val="19"/>
        </w:rPr>
        <w:t>45-</w:t>
      </w:r>
      <w:r>
        <w:rPr>
          <w:color w:val="0000FF"/>
          <w:sz w:val="19"/>
          <w:szCs w:val="19"/>
          <w:u w:val="single"/>
        </w:rPr>
        <w:t>Modelo de demanda de divorcio de matrimonio civ</w:t>
      </w:r>
      <w:r>
        <w:rPr>
          <w:color w:val="0000FF"/>
          <w:sz w:val="19"/>
          <w:szCs w:val="19"/>
          <w:u w:val="single"/>
        </w:rPr>
        <w:t>il por mutuo acuerdo</w:t>
      </w:r>
      <w:r>
        <w:rPr>
          <w:color w:val="0000FF"/>
          <w:sz w:val="19"/>
          <w:szCs w:val="19"/>
        </w:rPr>
        <w:t xml:space="preserve"> </w:t>
      </w:r>
    </w:p>
    <w:p w14:paraId="00000134" w14:textId="77777777" w:rsidR="00DD7E6C" w:rsidRDefault="004064EC">
      <w:pPr>
        <w:widowControl w:val="0"/>
        <w:pBdr>
          <w:top w:val="nil"/>
          <w:left w:val="nil"/>
          <w:bottom w:val="nil"/>
          <w:right w:val="nil"/>
          <w:between w:val="nil"/>
        </w:pBdr>
        <w:spacing w:before="5" w:line="230" w:lineRule="auto"/>
        <w:ind w:left="7" w:right="103"/>
        <w:rPr>
          <w:color w:val="0000FF"/>
          <w:sz w:val="19"/>
          <w:szCs w:val="19"/>
          <w:u w:val="single"/>
        </w:rPr>
      </w:pPr>
      <w:r>
        <w:rPr>
          <w:color w:val="000000"/>
          <w:sz w:val="19"/>
          <w:szCs w:val="19"/>
        </w:rPr>
        <w:t>46-</w:t>
      </w:r>
      <w:r>
        <w:rPr>
          <w:color w:val="0000FF"/>
          <w:sz w:val="19"/>
          <w:szCs w:val="19"/>
          <w:u w:val="single"/>
        </w:rPr>
        <w:t>Modelo de demanda de cesación de efectos civiles de matrimonio religioso por mutuo acuerdo</w:t>
      </w:r>
      <w:r>
        <w:rPr>
          <w:color w:val="0000FF"/>
          <w:sz w:val="19"/>
          <w:szCs w:val="19"/>
        </w:rPr>
        <w:t xml:space="preserve"> </w:t>
      </w:r>
      <w:r>
        <w:rPr>
          <w:color w:val="000000"/>
          <w:sz w:val="19"/>
          <w:szCs w:val="19"/>
        </w:rPr>
        <w:t>47-</w:t>
      </w:r>
      <w:r>
        <w:rPr>
          <w:color w:val="0000FF"/>
          <w:sz w:val="19"/>
          <w:szCs w:val="19"/>
          <w:u w:val="single"/>
        </w:rPr>
        <w:t>Modelo de demanda de separación de cuerpos de matrimonio civil por mutuo consentimiento</w:t>
      </w:r>
      <w:r>
        <w:rPr>
          <w:color w:val="0000FF"/>
          <w:sz w:val="19"/>
          <w:szCs w:val="19"/>
        </w:rPr>
        <w:t xml:space="preserve"> </w:t>
      </w:r>
      <w:r>
        <w:rPr>
          <w:color w:val="000000"/>
          <w:sz w:val="19"/>
          <w:szCs w:val="19"/>
        </w:rPr>
        <w:t>48-</w:t>
      </w:r>
      <w:r>
        <w:rPr>
          <w:color w:val="0000FF"/>
          <w:sz w:val="19"/>
          <w:szCs w:val="19"/>
          <w:u w:val="single"/>
        </w:rPr>
        <w:t>Modelo de demanda de separación de cuerpos de matrimonio religioso por mutuo acuerdo</w:t>
      </w:r>
      <w:r>
        <w:rPr>
          <w:color w:val="0000FF"/>
          <w:sz w:val="19"/>
          <w:szCs w:val="19"/>
        </w:rPr>
        <w:t xml:space="preserve"> </w:t>
      </w:r>
      <w:r>
        <w:rPr>
          <w:color w:val="000000"/>
          <w:sz w:val="19"/>
          <w:szCs w:val="19"/>
        </w:rPr>
        <w:t>49-</w:t>
      </w:r>
      <w:r>
        <w:rPr>
          <w:color w:val="0000FF"/>
          <w:sz w:val="19"/>
          <w:szCs w:val="19"/>
          <w:u w:val="single"/>
        </w:rPr>
        <w:t>Modelo de demanda de separación contenciosa de cuerpos de matrimonio civil (c</w:t>
      </w:r>
      <w:r>
        <w:rPr>
          <w:color w:val="0000FF"/>
          <w:sz w:val="19"/>
          <w:szCs w:val="19"/>
          <w:u w:val="single"/>
        </w:rPr>
        <w:t xml:space="preserve">onjuntamente </w:t>
      </w:r>
      <w:r>
        <w:rPr>
          <w:color w:val="0000FF"/>
          <w:sz w:val="19"/>
          <w:szCs w:val="19"/>
        </w:rPr>
        <w:t xml:space="preserve"> </w:t>
      </w:r>
      <w:r>
        <w:rPr>
          <w:color w:val="0000FF"/>
          <w:sz w:val="19"/>
          <w:szCs w:val="19"/>
          <w:u w:val="single"/>
        </w:rPr>
        <w:t>con disolución de sociedad conyugal)</w:t>
      </w:r>
    </w:p>
    <w:p w14:paraId="00000135"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
    <w:p w14:paraId="00000136" w14:textId="77777777" w:rsidR="00DD7E6C" w:rsidRDefault="004064EC">
      <w:pPr>
        <w:widowControl w:val="0"/>
        <w:pBdr>
          <w:top w:val="nil"/>
          <w:left w:val="nil"/>
          <w:bottom w:val="nil"/>
          <w:right w:val="nil"/>
          <w:between w:val="nil"/>
        </w:pBdr>
        <w:spacing w:before="433" w:line="228" w:lineRule="auto"/>
        <w:ind w:left="18" w:right="1928" w:hanging="8"/>
        <w:rPr>
          <w:color w:val="0000FF"/>
          <w:sz w:val="19"/>
          <w:szCs w:val="19"/>
        </w:rPr>
      </w:pPr>
      <w:r>
        <w:rPr>
          <w:color w:val="000000"/>
          <w:sz w:val="19"/>
          <w:szCs w:val="19"/>
        </w:rPr>
        <w:t>50-</w:t>
      </w:r>
      <w:r>
        <w:rPr>
          <w:color w:val="0000FF"/>
          <w:sz w:val="19"/>
          <w:szCs w:val="19"/>
          <w:u w:val="single"/>
        </w:rPr>
        <w:t xml:space="preserve">Modelo de demanda de separación contenciosa de cuerpos de matrimonio </w:t>
      </w:r>
      <w:r>
        <w:rPr>
          <w:color w:val="0000FF"/>
          <w:sz w:val="19"/>
          <w:szCs w:val="19"/>
        </w:rPr>
        <w:t xml:space="preserve"> </w:t>
      </w:r>
      <w:r>
        <w:rPr>
          <w:color w:val="0000FF"/>
          <w:sz w:val="19"/>
          <w:szCs w:val="19"/>
          <w:u w:val="single"/>
        </w:rPr>
        <w:t>religioso(conjuntamente con disolución de sociedad conyugal)</w:t>
      </w:r>
      <w:r>
        <w:rPr>
          <w:color w:val="0000FF"/>
          <w:sz w:val="19"/>
          <w:szCs w:val="19"/>
        </w:rPr>
        <w:t xml:space="preserve"> </w:t>
      </w:r>
    </w:p>
    <w:p w14:paraId="00000137" w14:textId="77777777" w:rsidR="00DD7E6C" w:rsidRDefault="004064EC">
      <w:pPr>
        <w:widowControl w:val="0"/>
        <w:pBdr>
          <w:top w:val="nil"/>
          <w:left w:val="nil"/>
          <w:bottom w:val="nil"/>
          <w:right w:val="nil"/>
          <w:between w:val="nil"/>
        </w:pBdr>
        <w:spacing w:before="7" w:line="231" w:lineRule="auto"/>
        <w:ind w:left="9" w:right="196"/>
        <w:rPr>
          <w:color w:val="0000FF"/>
          <w:sz w:val="19"/>
          <w:szCs w:val="19"/>
        </w:rPr>
      </w:pPr>
      <w:r>
        <w:rPr>
          <w:color w:val="000000"/>
          <w:sz w:val="19"/>
          <w:szCs w:val="19"/>
        </w:rPr>
        <w:t>51-</w:t>
      </w:r>
      <w:r>
        <w:rPr>
          <w:color w:val="0000FF"/>
          <w:sz w:val="19"/>
          <w:szCs w:val="19"/>
          <w:u w:val="single"/>
        </w:rPr>
        <w:t xml:space="preserve">Modelo de demanda de separación contenciosa de cuerpos de matrimonio civil o religioso (sin </w:t>
      </w:r>
      <w:r>
        <w:rPr>
          <w:color w:val="0000FF"/>
          <w:sz w:val="19"/>
          <w:szCs w:val="19"/>
        </w:rPr>
        <w:t xml:space="preserve"> </w:t>
      </w:r>
      <w:r>
        <w:rPr>
          <w:color w:val="0000FF"/>
          <w:sz w:val="19"/>
          <w:szCs w:val="19"/>
          <w:u w:val="single"/>
        </w:rPr>
        <w:t>disolución de sociedad conyugal)</w:t>
      </w:r>
      <w:r>
        <w:rPr>
          <w:color w:val="0000FF"/>
          <w:sz w:val="19"/>
          <w:szCs w:val="19"/>
        </w:rPr>
        <w:t xml:space="preserve"> </w:t>
      </w:r>
    </w:p>
    <w:p w14:paraId="00000138" w14:textId="77777777" w:rsidR="00DD7E6C" w:rsidRDefault="004064EC">
      <w:pPr>
        <w:widowControl w:val="0"/>
        <w:pBdr>
          <w:top w:val="nil"/>
          <w:left w:val="nil"/>
          <w:bottom w:val="nil"/>
          <w:right w:val="nil"/>
          <w:between w:val="nil"/>
        </w:pBdr>
        <w:spacing w:before="5" w:line="231" w:lineRule="auto"/>
        <w:ind w:left="10" w:right="461" w:hanging="1"/>
        <w:rPr>
          <w:color w:val="0000FF"/>
          <w:sz w:val="19"/>
          <w:szCs w:val="19"/>
        </w:rPr>
      </w:pPr>
      <w:r>
        <w:rPr>
          <w:color w:val="000000"/>
          <w:sz w:val="19"/>
          <w:szCs w:val="19"/>
        </w:rPr>
        <w:t>52-</w:t>
      </w:r>
      <w:r>
        <w:rPr>
          <w:color w:val="0000FF"/>
          <w:sz w:val="19"/>
          <w:szCs w:val="19"/>
          <w:u w:val="single"/>
        </w:rPr>
        <w:t xml:space="preserve">Modelo de demanda de disolución y liquidación de sociedad conyugal basada en sentencia </w:t>
      </w:r>
      <w:r>
        <w:rPr>
          <w:color w:val="0000FF"/>
          <w:sz w:val="19"/>
          <w:szCs w:val="19"/>
        </w:rPr>
        <w:t xml:space="preserve"> </w:t>
      </w:r>
      <w:r>
        <w:rPr>
          <w:color w:val="0000FF"/>
          <w:sz w:val="19"/>
          <w:szCs w:val="19"/>
          <w:u w:val="single"/>
        </w:rPr>
        <w:t>eclesiástica</w:t>
      </w:r>
      <w:r>
        <w:rPr>
          <w:color w:val="0000FF"/>
          <w:sz w:val="19"/>
          <w:szCs w:val="19"/>
        </w:rPr>
        <w:t xml:space="preserve"> </w:t>
      </w:r>
    </w:p>
    <w:p w14:paraId="00000139" w14:textId="77777777" w:rsidR="00DD7E6C" w:rsidRDefault="004064EC">
      <w:pPr>
        <w:widowControl w:val="0"/>
        <w:pBdr>
          <w:top w:val="nil"/>
          <w:left w:val="nil"/>
          <w:bottom w:val="nil"/>
          <w:right w:val="nil"/>
          <w:between w:val="nil"/>
        </w:pBdr>
        <w:spacing w:before="5" w:line="230" w:lineRule="auto"/>
        <w:ind w:left="9" w:right="106"/>
        <w:rPr>
          <w:color w:val="0000FF"/>
          <w:sz w:val="19"/>
          <w:szCs w:val="19"/>
        </w:rPr>
      </w:pPr>
      <w:r>
        <w:rPr>
          <w:color w:val="000000"/>
          <w:sz w:val="19"/>
          <w:szCs w:val="19"/>
        </w:rPr>
        <w:t>53-</w:t>
      </w:r>
      <w:r>
        <w:rPr>
          <w:color w:val="0000FF"/>
          <w:sz w:val="19"/>
          <w:szCs w:val="19"/>
          <w:u w:val="single"/>
        </w:rPr>
        <w:t>Modelo de demanda de liquidación de sociedad conyugal basada en sentencia de jueces civiles</w:t>
      </w:r>
      <w:r>
        <w:rPr>
          <w:color w:val="0000FF"/>
          <w:sz w:val="19"/>
          <w:szCs w:val="19"/>
        </w:rPr>
        <w:t xml:space="preserve"> </w:t>
      </w:r>
      <w:r>
        <w:rPr>
          <w:color w:val="000000"/>
          <w:sz w:val="19"/>
          <w:szCs w:val="19"/>
        </w:rPr>
        <w:t>54-</w:t>
      </w:r>
      <w:r>
        <w:rPr>
          <w:color w:val="0000FF"/>
          <w:sz w:val="19"/>
          <w:szCs w:val="19"/>
          <w:u w:val="single"/>
        </w:rPr>
        <w:t>Modelo de demanda de separación de bienes por mutuo cons</w:t>
      </w:r>
      <w:r>
        <w:rPr>
          <w:color w:val="0000FF"/>
          <w:sz w:val="19"/>
          <w:szCs w:val="19"/>
          <w:u w:val="single"/>
        </w:rPr>
        <w:t>entimiento</w:t>
      </w:r>
      <w:r>
        <w:rPr>
          <w:color w:val="0000FF"/>
          <w:sz w:val="19"/>
          <w:szCs w:val="19"/>
        </w:rPr>
        <w:t xml:space="preserve"> </w:t>
      </w:r>
      <w:r>
        <w:rPr>
          <w:color w:val="000000"/>
          <w:sz w:val="19"/>
          <w:szCs w:val="19"/>
        </w:rPr>
        <w:t>55-</w:t>
      </w:r>
      <w:r>
        <w:rPr>
          <w:color w:val="0000FF"/>
          <w:sz w:val="19"/>
          <w:szCs w:val="19"/>
          <w:u w:val="single"/>
        </w:rPr>
        <w:t>Modelo de demanda de separación contenciosa de bienes</w:t>
      </w:r>
      <w:r>
        <w:rPr>
          <w:color w:val="0000FF"/>
          <w:sz w:val="19"/>
          <w:szCs w:val="19"/>
        </w:rPr>
        <w:t xml:space="preserve"> </w:t>
      </w:r>
    </w:p>
    <w:p w14:paraId="0000013A" w14:textId="77777777" w:rsidR="00DD7E6C" w:rsidRDefault="004064EC">
      <w:pPr>
        <w:widowControl w:val="0"/>
        <w:pBdr>
          <w:top w:val="nil"/>
          <w:left w:val="nil"/>
          <w:bottom w:val="nil"/>
          <w:right w:val="nil"/>
          <w:between w:val="nil"/>
        </w:pBdr>
        <w:spacing w:before="6" w:line="231" w:lineRule="auto"/>
        <w:ind w:left="9" w:right="174"/>
        <w:rPr>
          <w:color w:val="0000FF"/>
          <w:sz w:val="19"/>
          <w:szCs w:val="19"/>
        </w:rPr>
      </w:pPr>
      <w:r>
        <w:rPr>
          <w:color w:val="000000"/>
          <w:sz w:val="19"/>
          <w:szCs w:val="19"/>
        </w:rPr>
        <w:t>56-</w:t>
      </w:r>
      <w:r>
        <w:rPr>
          <w:color w:val="0000FF"/>
          <w:sz w:val="19"/>
          <w:szCs w:val="19"/>
          <w:u w:val="single"/>
        </w:rPr>
        <w:t>Modelo de solicitud de medidas cautelares en proceso de separación de bienes</w:t>
      </w:r>
      <w:r>
        <w:rPr>
          <w:color w:val="0000FF"/>
          <w:sz w:val="19"/>
          <w:szCs w:val="19"/>
        </w:rPr>
        <w:t xml:space="preserve"> </w:t>
      </w:r>
      <w:r>
        <w:rPr>
          <w:color w:val="000000"/>
          <w:sz w:val="19"/>
          <w:szCs w:val="19"/>
        </w:rPr>
        <w:t>57-</w:t>
      </w:r>
      <w:r>
        <w:rPr>
          <w:color w:val="0000FF"/>
          <w:sz w:val="19"/>
          <w:szCs w:val="19"/>
          <w:u w:val="single"/>
        </w:rPr>
        <w:t xml:space="preserve">Modelo de demanda de existencia y disolución de sociedad patrimonial de hecho (contencioso </w:t>
      </w:r>
      <w:r>
        <w:rPr>
          <w:color w:val="0000FF"/>
          <w:sz w:val="19"/>
          <w:szCs w:val="19"/>
        </w:rPr>
        <w:t xml:space="preserve"> </w:t>
      </w:r>
      <w:r>
        <w:rPr>
          <w:color w:val="0000FF"/>
          <w:sz w:val="19"/>
          <w:szCs w:val="19"/>
          <w:u w:val="single"/>
        </w:rPr>
        <w:t>intervivos)</w:t>
      </w:r>
      <w:r>
        <w:rPr>
          <w:color w:val="0000FF"/>
          <w:sz w:val="19"/>
          <w:szCs w:val="19"/>
        </w:rPr>
        <w:t xml:space="preserve"> </w:t>
      </w:r>
    </w:p>
    <w:p w14:paraId="0000013B" w14:textId="77777777" w:rsidR="00DD7E6C" w:rsidRDefault="004064EC">
      <w:pPr>
        <w:widowControl w:val="0"/>
        <w:pBdr>
          <w:top w:val="nil"/>
          <w:left w:val="nil"/>
          <w:bottom w:val="nil"/>
          <w:right w:val="nil"/>
          <w:between w:val="nil"/>
        </w:pBdr>
        <w:spacing w:before="5" w:line="228" w:lineRule="auto"/>
        <w:ind w:left="15" w:right="113" w:hanging="6"/>
        <w:rPr>
          <w:color w:val="0000FF"/>
          <w:sz w:val="19"/>
          <w:szCs w:val="19"/>
        </w:rPr>
      </w:pPr>
      <w:r>
        <w:rPr>
          <w:color w:val="000000"/>
          <w:sz w:val="19"/>
          <w:szCs w:val="19"/>
        </w:rPr>
        <w:t>58-</w:t>
      </w:r>
      <w:r>
        <w:rPr>
          <w:color w:val="0000FF"/>
          <w:sz w:val="19"/>
          <w:szCs w:val="19"/>
          <w:u w:val="single"/>
        </w:rPr>
        <w:t xml:space="preserve">Modelo de demanda de existencia y disolución de sociedad patrimonial de hecho (contencioso </w:t>
      </w:r>
      <w:r>
        <w:rPr>
          <w:color w:val="0000FF"/>
          <w:sz w:val="19"/>
          <w:szCs w:val="19"/>
        </w:rPr>
        <w:t xml:space="preserve"> </w:t>
      </w:r>
      <w:r>
        <w:rPr>
          <w:color w:val="0000FF"/>
          <w:sz w:val="19"/>
          <w:szCs w:val="19"/>
          <w:u w:val="single"/>
        </w:rPr>
        <w:t>mortis causa)</w:t>
      </w:r>
      <w:r>
        <w:rPr>
          <w:color w:val="0000FF"/>
          <w:sz w:val="19"/>
          <w:szCs w:val="19"/>
        </w:rPr>
        <w:t xml:space="preserve"> </w:t>
      </w:r>
    </w:p>
    <w:p w14:paraId="0000013C" w14:textId="77777777" w:rsidR="00DD7E6C" w:rsidRDefault="004064EC">
      <w:pPr>
        <w:widowControl w:val="0"/>
        <w:pBdr>
          <w:top w:val="nil"/>
          <w:left w:val="nil"/>
          <w:bottom w:val="nil"/>
          <w:right w:val="nil"/>
          <w:between w:val="nil"/>
        </w:pBdr>
        <w:spacing w:before="7" w:line="231" w:lineRule="auto"/>
        <w:ind w:left="10" w:right="1067" w:hanging="1"/>
        <w:rPr>
          <w:color w:val="0000FF"/>
          <w:sz w:val="19"/>
          <w:szCs w:val="19"/>
        </w:rPr>
      </w:pPr>
      <w:r>
        <w:rPr>
          <w:color w:val="000000"/>
          <w:sz w:val="19"/>
          <w:szCs w:val="19"/>
        </w:rPr>
        <w:t>59-</w:t>
      </w:r>
      <w:r>
        <w:rPr>
          <w:color w:val="0000FF"/>
          <w:sz w:val="19"/>
          <w:szCs w:val="19"/>
          <w:u w:val="single"/>
        </w:rPr>
        <w:t>Modelo de demanda de liquidación de sociedad patrimonial de hecho por vía judicial)</w:t>
      </w:r>
      <w:r>
        <w:rPr>
          <w:color w:val="0000FF"/>
          <w:sz w:val="19"/>
          <w:szCs w:val="19"/>
        </w:rPr>
        <w:t xml:space="preserve"> </w:t>
      </w:r>
      <w:r>
        <w:rPr>
          <w:color w:val="000000"/>
          <w:sz w:val="19"/>
          <w:szCs w:val="19"/>
        </w:rPr>
        <w:t>60-</w:t>
      </w:r>
      <w:r>
        <w:rPr>
          <w:color w:val="0000FF"/>
          <w:sz w:val="19"/>
          <w:szCs w:val="19"/>
          <w:u w:val="single"/>
        </w:rPr>
        <w:t>Modelo de demanda de apertura y publicación judicial de testamento cerrado</w:t>
      </w:r>
      <w:r>
        <w:rPr>
          <w:color w:val="0000FF"/>
          <w:sz w:val="19"/>
          <w:szCs w:val="19"/>
        </w:rPr>
        <w:t xml:space="preserve"> </w:t>
      </w:r>
      <w:r>
        <w:rPr>
          <w:color w:val="000000"/>
          <w:sz w:val="19"/>
          <w:szCs w:val="19"/>
        </w:rPr>
        <w:t>61-</w:t>
      </w:r>
      <w:r>
        <w:rPr>
          <w:color w:val="0000FF"/>
          <w:sz w:val="19"/>
          <w:szCs w:val="19"/>
          <w:u w:val="single"/>
        </w:rPr>
        <w:t>Modelo de demanda de publicación de testamento otorgado ante cinco testigos</w:t>
      </w:r>
      <w:r>
        <w:rPr>
          <w:color w:val="0000FF"/>
          <w:sz w:val="19"/>
          <w:szCs w:val="19"/>
        </w:rPr>
        <w:t xml:space="preserve"> </w:t>
      </w:r>
      <w:r>
        <w:rPr>
          <w:color w:val="000000"/>
          <w:sz w:val="19"/>
          <w:szCs w:val="19"/>
        </w:rPr>
        <w:t>62-</w:t>
      </w:r>
      <w:r>
        <w:rPr>
          <w:color w:val="0000FF"/>
          <w:sz w:val="19"/>
          <w:szCs w:val="19"/>
          <w:u w:val="single"/>
        </w:rPr>
        <w:t>Modelo de de</w:t>
      </w:r>
      <w:r>
        <w:rPr>
          <w:color w:val="0000FF"/>
          <w:sz w:val="19"/>
          <w:szCs w:val="19"/>
          <w:u w:val="single"/>
        </w:rPr>
        <w:t>manda de reducción a escrito del testamento verbal</w:t>
      </w:r>
      <w:r>
        <w:rPr>
          <w:color w:val="0000FF"/>
          <w:sz w:val="19"/>
          <w:szCs w:val="19"/>
        </w:rPr>
        <w:t xml:space="preserve"> </w:t>
      </w:r>
    </w:p>
    <w:p w14:paraId="0000013D" w14:textId="77777777" w:rsidR="00DD7E6C" w:rsidRDefault="004064EC">
      <w:pPr>
        <w:widowControl w:val="0"/>
        <w:pBdr>
          <w:top w:val="nil"/>
          <w:left w:val="nil"/>
          <w:bottom w:val="nil"/>
          <w:right w:val="nil"/>
          <w:between w:val="nil"/>
        </w:pBdr>
        <w:spacing w:before="5" w:line="240" w:lineRule="auto"/>
        <w:ind w:left="10"/>
        <w:rPr>
          <w:color w:val="0000FF"/>
          <w:sz w:val="19"/>
          <w:szCs w:val="19"/>
        </w:rPr>
      </w:pPr>
      <w:r>
        <w:rPr>
          <w:color w:val="000000"/>
          <w:sz w:val="19"/>
          <w:szCs w:val="19"/>
        </w:rPr>
        <w:t>63-</w:t>
      </w:r>
      <w:r>
        <w:rPr>
          <w:color w:val="0000FF"/>
          <w:sz w:val="19"/>
          <w:szCs w:val="19"/>
          <w:u w:val="single"/>
        </w:rPr>
        <w:t>Modelo de demanda de guarda y aposición de sellos</w:t>
      </w:r>
      <w:r>
        <w:rPr>
          <w:color w:val="0000FF"/>
          <w:sz w:val="19"/>
          <w:szCs w:val="19"/>
        </w:rPr>
        <w:t xml:space="preserve"> </w:t>
      </w:r>
    </w:p>
    <w:p w14:paraId="0000013E" w14:textId="77777777" w:rsidR="00DD7E6C" w:rsidRDefault="004064EC">
      <w:pPr>
        <w:widowControl w:val="0"/>
        <w:pBdr>
          <w:top w:val="nil"/>
          <w:left w:val="nil"/>
          <w:bottom w:val="nil"/>
          <w:right w:val="nil"/>
          <w:between w:val="nil"/>
        </w:pBdr>
        <w:spacing w:line="231" w:lineRule="auto"/>
        <w:ind w:left="10" w:right="2243"/>
        <w:rPr>
          <w:color w:val="0000FF"/>
          <w:sz w:val="19"/>
          <w:szCs w:val="19"/>
        </w:rPr>
      </w:pPr>
      <w:r>
        <w:rPr>
          <w:color w:val="000000"/>
          <w:sz w:val="19"/>
          <w:szCs w:val="19"/>
        </w:rPr>
        <w:t>64-</w:t>
      </w:r>
      <w:r>
        <w:rPr>
          <w:color w:val="0000FF"/>
          <w:sz w:val="19"/>
          <w:szCs w:val="19"/>
          <w:u w:val="single"/>
        </w:rPr>
        <w:t>Modelo de demanda de embargo y secuestro provisional en sucesiones</w:t>
      </w:r>
      <w:r>
        <w:rPr>
          <w:color w:val="0000FF"/>
          <w:sz w:val="19"/>
          <w:szCs w:val="19"/>
        </w:rPr>
        <w:t xml:space="preserve"> </w:t>
      </w:r>
      <w:r>
        <w:rPr>
          <w:color w:val="000000"/>
          <w:sz w:val="19"/>
          <w:szCs w:val="19"/>
        </w:rPr>
        <w:t>65-</w:t>
      </w:r>
      <w:r>
        <w:rPr>
          <w:color w:val="0000FF"/>
          <w:sz w:val="19"/>
          <w:szCs w:val="19"/>
          <w:u w:val="single"/>
        </w:rPr>
        <w:t>Modelo de demanda de declaración yacente de herencia</w:t>
      </w:r>
      <w:r>
        <w:rPr>
          <w:color w:val="0000FF"/>
          <w:sz w:val="19"/>
          <w:szCs w:val="19"/>
        </w:rPr>
        <w:t xml:space="preserve"> </w:t>
      </w:r>
    </w:p>
    <w:p w14:paraId="0000013F" w14:textId="77777777" w:rsidR="00DD7E6C" w:rsidRDefault="004064EC">
      <w:pPr>
        <w:widowControl w:val="0"/>
        <w:pBdr>
          <w:top w:val="nil"/>
          <w:left w:val="nil"/>
          <w:bottom w:val="nil"/>
          <w:right w:val="nil"/>
          <w:between w:val="nil"/>
        </w:pBdr>
        <w:spacing w:before="5" w:line="240" w:lineRule="auto"/>
        <w:ind w:left="10"/>
        <w:rPr>
          <w:color w:val="0000FF"/>
          <w:sz w:val="19"/>
          <w:szCs w:val="19"/>
        </w:rPr>
      </w:pPr>
      <w:r>
        <w:rPr>
          <w:color w:val="000000"/>
          <w:sz w:val="19"/>
          <w:szCs w:val="19"/>
        </w:rPr>
        <w:t>66-</w:t>
      </w:r>
      <w:r>
        <w:rPr>
          <w:color w:val="0000FF"/>
          <w:sz w:val="19"/>
          <w:szCs w:val="19"/>
          <w:u w:val="single"/>
        </w:rPr>
        <w:t>Modelo de demanda de sucesión intestada</w:t>
      </w:r>
      <w:r>
        <w:rPr>
          <w:color w:val="0000FF"/>
          <w:sz w:val="19"/>
          <w:szCs w:val="19"/>
        </w:rPr>
        <w:t xml:space="preserve"> </w:t>
      </w:r>
    </w:p>
    <w:p w14:paraId="00000140"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67-</w:t>
      </w:r>
      <w:r>
        <w:rPr>
          <w:color w:val="0000FF"/>
          <w:sz w:val="19"/>
          <w:szCs w:val="19"/>
          <w:u w:val="single"/>
        </w:rPr>
        <w:t>Modelo de demanda de sucesión testada</w:t>
      </w:r>
      <w:r>
        <w:rPr>
          <w:color w:val="0000FF"/>
          <w:sz w:val="19"/>
          <w:szCs w:val="19"/>
        </w:rPr>
        <w:t xml:space="preserve"> </w:t>
      </w:r>
    </w:p>
    <w:p w14:paraId="00000141"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68-</w:t>
      </w:r>
      <w:r>
        <w:rPr>
          <w:color w:val="0000FF"/>
          <w:sz w:val="19"/>
          <w:szCs w:val="19"/>
          <w:u w:val="single"/>
        </w:rPr>
        <w:t>Modelo de solicitud para que se repudie o acepte una asignación</w:t>
      </w:r>
      <w:r>
        <w:rPr>
          <w:color w:val="0000FF"/>
          <w:sz w:val="19"/>
          <w:szCs w:val="19"/>
        </w:rPr>
        <w:t xml:space="preserve"> </w:t>
      </w:r>
    </w:p>
    <w:p w14:paraId="00000142"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69-</w:t>
      </w:r>
      <w:r>
        <w:rPr>
          <w:color w:val="0000FF"/>
          <w:sz w:val="19"/>
          <w:szCs w:val="19"/>
          <w:u w:val="single"/>
        </w:rPr>
        <w:t>Modelo de solicitud de participación sucesoral</w:t>
      </w:r>
      <w:r>
        <w:rPr>
          <w:color w:val="0000FF"/>
          <w:sz w:val="19"/>
          <w:szCs w:val="19"/>
        </w:rPr>
        <w:t xml:space="preserve"> </w:t>
      </w:r>
    </w:p>
    <w:p w14:paraId="00000143" w14:textId="77777777" w:rsidR="00DD7E6C" w:rsidRDefault="004064EC">
      <w:pPr>
        <w:widowControl w:val="0"/>
        <w:pBdr>
          <w:top w:val="nil"/>
          <w:left w:val="nil"/>
          <w:bottom w:val="nil"/>
          <w:right w:val="nil"/>
          <w:between w:val="nil"/>
        </w:pBdr>
        <w:spacing w:line="231" w:lineRule="auto"/>
        <w:ind w:left="10" w:right="484"/>
        <w:rPr>
          <w:color w:val="0000FF"/>
          <w:sz w:val="19"/>
          <w:szCs w:val="19"/>
        </w:rPr>
      </w:pPr>
      <w:r>
        <w:rPr>
          <w:color w:val="000000"/>
          <w:sz w:val="19"/>
          <w:szCs w:val="19"/>
        </w:rPr>
        <w:t>70-</w:t>
      </w:r>
      <w:r>
        <w:rPr>
          <w:color w:val="0000FF"/>
          <w:sz w:val="19"/>
          <w:szCs w:val="19"/>
          <w:u w:val="single"/>
        </w:rPr>
        <w:t>Modelo de renuncia de gananciales y demás derechos del cónyuge sobreviviente</w:t>
      </w:r>
      <w:r>
        <w:rPr>
          <w:color w:val="0000FF"/>
          <w:sz w:val="19"/>
          <w:szCs w:val="19"/>
        </w:rPr>
        <w:t xml:space="preserve"> </w:t>
      </w:r>
      <w:r>
        <w:rPr>
          <w:color w:val="000000"/>
          <w:sz w:val="19"/>
          <w:szCs w:val="19"/>
        </w:rPr>
        <w:t>71-</w:t>
      </w:r>
      <w:r>
        <w:rPr>
          <w:color w:val="0000FF"/>
          <w:sz w:val="19"/>
          <w:szCs w:val="19"/>
          <w:u w:val="single"/>
        </w:rPr>
        <w:t>Modelo de abandono de bienes propios por parte del cónyuge sobreviviente</w:t>
      </w:r>
      <w:r>
        <w:rPr>
          <w:color w:val="0000FF"/>
          <w:sz w:val="19"/>
          <w:szCs w:val="19"/>
        </w:rPr>
        <w:t xml:space="preserve"> </w:t>
      </w:r>
      <w:r>
        <w:rPr>
          <w:color w:val="000000"/>
          <w:sz w:val="19"/>
          <w:szCs w:val="19"/>
        </w:rPr>
        <w:t>72-</w:t>
      </w:r>
      <w:r>
        <w:rPr>
          <w:color w:val="0000FF"/>
          <w:sz w:val="19"/>
          <w:szCs w:val="19"/>
          <w:u w:val="single"/>
        </w:rPr>
        <w:t xml:space="preserve">Modelo de demanda de sucesión iniciada por compañero sobreviviente de unión marital </w:t>
      </w:r>
      <w:r>
        <w:rPr>
          <w:color w:val="0000FF"/>
          <w:sz w:val="19"/>
          <w:szCs w:val="19"/>
          <w:u w:val="single"/>
        </w:rPr>
        <w:lastRenderedPageBreak/>
        <w:t xml:space="preserve">de </w:t>
      </w:r>
      <w:r>
        <w:rPr>
          <w:color w:val="0000FF"/>
          <w:sz w:val="19"/>
          <w:szCs w:val="19"/>
        </w:rPr>
        <w:t xml:space="preserve"> </w:t>
      </w:r>
      <w:r>
        <w:rPr>
          <w:color w:val="0000FF"/>
          <w:sz w:val="19"/>
          <w:szCs w:val="19"/>
          <w:u w:val="single"/>
        </w:rPr>
        <w:t xml:space="preserve">hecho) para </w:t>
      </w:r>
      <w:r>
        <w:rPr>
          <w:color w:val="0000FF"/>
          <w:sz w:val="19"/>
          <w:szCs w:val="19"/>
          <w:u w:val="single"/>
        </w:rPr>
        <w:t>liquidar la sociedad patrimonial</w:t>
      </w:r>
      <w:r>
        <w:rPr>
          <w:color w:val="0000FF"/>
          <w:sz w:val="19"/>
          <w:szCs w:val="19"/>
        </w:rPr>
        <w:t xml:space="preserve"> </w:t>
      </w:r>
    </w:p>
    <w:p w14:paraId="00000144" w14:textId="77777777" w:rsidR="00DD7E6C" w:rsidRDefault="004064EC">
      <w:pPr>
        <w:widowControl w:val="0"/>
        <w:pBdr>
          <w:top w:val="nil"/>
          <w:left w:val="nil"/>
          <w:bottom w:val="nil"/>
          <w:right w:val="nil"/>
          <w:between w:val="nil"/>
        </w:pBdr>
        <w:spacing w:before="5" w:line="240" w:lineRule="auto"/>
        <w:ind w:left="10"/>
        <w:rPr>
          <w:color w:val="0000FF"/>
          <w:sz w:val="19"/>
          <w:szCs w:val="19"/>
        </w:rPr>
      </w:pPr>
      <w:r>
        <w:rPr>
          <w:color w:val="000000"/>
          <w:sz w:val="19"/>
          <w:szCs w:val="19"/>
        </w:rPr>
        <w:t>73-</w:t>
      </w:r>
      <w:r>
        <w:rPr>
          <w:color w:val="0000FF"/>
          <w:sz w:val="19"/>
          <w:szCs w:val="19"/>
          <w:u w:val="single"/>
        </w:rPr>
        <w:t>Modelo de demanda de insinuación de donación</w:t>
      </w:r>
      <w:r>
        <w:rPr>
          <w:color w:val="0000FF"/>
          <w:sz w:val="19"/>
          <w:szCs w:val="19"/>
        </w:rPr>
        <w:t xml:space="preserve"> </w:t>
      </w:r>
    </w:p>
    <w:p w14:paraId="00000145"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74-</w:t>
      </w:r>
      <w:r>
        <w:rPr>
          <w:color w:val="0000FF"/>
          <w:sz w:val="19"/>
          <w:szCs w:val="19"/>
          <w:u w:val="single"/>
        </w:rPr>
        <w:t>Modelo de solicitud de permiso para salir del país</w:t>
      </w:r>
      <w:r>
        <w:rPr>
          <w:color w:val="0000FF"/>
          <w:sz w:val="19"/>
          <w:szCs w:val="19"/>
        </w:rPr>
        <w:t xml:space="preserve"> </w:t>
      </w:r>
    </w:p>
    <w:p w14:paraId="00000146" w14:textId="77777777" w:rsidR="00DD7E6C" w:rsidRDefault="004064EC">
      <w:pPr>
        <w:widowControl w:val="0"/>
        <w:pBdr>
          <w:top w:val="nil"/>
          <w:left w:val="nil"/>
          <w:bottom w:val="nil"/>
          <w:right w:val="nil"/>
          <w:between w:val="nil"/>
        </w:pBdr>
        <w:spacing w:before="228" w:line="240" w:lineRule="auto"/>
        <w:ind w:right="3546"/>
        <w:jc w:val="right"/>
        <w:rPr>
          <w:b/>
          <w:color w:val="000000"/>
          <w:sz w:val="19"/>
          <w:szCs w:val="19"/>
        </w:rPr>
      </w:pPr>
      <w:r>
        <w:rPr>
          <w:b/>
          <w:color w:val="000000"/>
          <w:sz w:val="19"/>
          <w:szCs w:val="19"/>
        </w:rPr>
        <w:t xml:space="preserve">QUINTA PARTE </w:t>
      </w:r>
    </w:p>
    <w:p w14:paraId="00000147" w14:textId="77777777" w:rsidR="00DD7E6C" w:rsidRDefault="004064EC">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DERECHO NOTARIAL</w:t>
      </w:r>
    </w:p>
    <w:p w14:paraId="00000148"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p w14:paraId="00000149" w14:textId="77777777" w:rsidR="00DD7E6C" w:rsidRDefault="004064EC">
      <w:pPr>
        <w:widowControl w:val="0"/>
        <w:pBdr>
          <w:top w:val="nil"/>
          <w:left w:val="nil"/>
          <w:bottom w:val="nil"/>
          <w:right w:val="nil"/>
          <w:between w:val="nil"/>
        </w:pBdr>
        <w:spacing w:before="433" w:line="228" w:lineRule="auto"/>
        <w:ind w:left="8" w:right="2084" w:firstLine="14"/>
        <w:rPr>
          <w:color w:val="0000FF"/>
          <w:sz w:val="19"/>
          <w:szCs w:val="19"/>
        </w:rPr>
      </w:pPr>
      <w:r>
        <w:rPr>
          <w:color w:val="000000"/>
          <w:sz w:val="19"/>
          <w:szCs w:val="19"/>
        </w:rPr>
        <w:t>1-</w:t>
      </w:r>
      <w:r>
        <w:rPr>
          <w:color w:val="0000FF"/>
          <w:sz w:val="19"/>
          <w:szCs w:val="19"/>
          <w:u w:val="single"/>
        </w:rPr>
        <w:t>Modelo de minuta de presentación para suscribir escritura de compraventa</w:t>
      </w:r>
      <w:r>
        <w:rPr>
          <w:color w:val="0000FF"/>
          <w:sz w:val="19"/>
          <w:szCs w:val="19"/>
        </w:rPr>
        <w:t xml:space="preserve"> </w:t>
      </w:r>
      <w:r>
        <w:rPr>
          <w:color w:val="000000"/>
          <w:sz w:val="19"/>
          <w:szCs w:val="19"/>
        </w:rPr>
        <w:t>2-</w:t>
      </w:r>
      <w:r>
        <w:rPr>
          <w:color w:val="0000FF"/>
          <w:sz w:val="19"/>
          <w:szCs w:val="19"/>
          <w:u w:val="single"/>
        </w:rPr>
        <w:t>Modelo de minuta de compraventa de inmueble</w:t>
      </w:r>
      <w:r>
        <w:rPr>
          <w:color w:val="0000FF"/>
          <w:sz w:val="19"/>
          <w:szCs w:val="19"/>
        </w:rPr>
        <w:t xml:space="preserve"> </w:t>
      </w:r>
    </w:p>
    <w:p w14:paraId="0000014A" w14:textId="77777777" w:rsidR="00DD7E6C" w:rsidRDefault="004064EC">
      <w:pPr>
        <w:widowControl w:val="0"/>
        <w:pBdr>
          <w:top w:val="nil"/>
          <w:left w:val="nil"/>
          <w:bottom w:val="nil"/>
          <w:right w:val="nil"/>
          <w:between w:val="nil"/>
        </w:pBdr>
        <w:spacing w:before="7" w:line="240" w:lineRule="auto"/>
        <w:ind w:left="9"/>
        <w:rPr>
          <w:color w:val="0000FF"/>
          <w:sz w:val="19"/>
          <w:szCs w:val="19"/>
        </w:rPr>
      </w:pPr>
      <w:r>
        <w:rPr>
          <w:color w:val="000000"/>
          <w:sz w:val="19"/>
          <w:szCs w:val="19"/>
        </w:rPr>
        <w:t>3-</w:t>
      </w:r>
      <w:r>
        <w:rPr>
          <w:color w:val="0000FF"/>
          <w:sz w:val="19"/>
          <w:szCs w:val="19"/>
          <w:u w:val="single"/>
        </w:rPr>
        <w:t>Modelo de minuta de cancelación de condición resolutoria</w:t>
      </w:r>
      <w:r>
        <w:rPr>
          <w:color w:val="0000FF"/>
          <w:sz w:val="19"/>
          <w:szCs w:val="19"/>
        </w:rPr>
        <w:t xml:space="preserve"> </w:t>
      </w:r>
    </w:p>
    <w:p w14:paraId="0000014B"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w:t>
      </w:r>
      <w:r>
        <w:rPr>
          <w:color w:val="0000FF"/>
          <w:sz w:val="19"/>
          <w:szCs w:val="19"/>
          <w:u w:val="single"/>
        </w:rPr>
        <w:t>Modelo de minuta de resolución de contrato de compraventa</w:t>
      </w:r>
      <w:r>
        <w:rPr>
          <w:color w:val="0000FF"/>
          <w:sz w:val="19"/>
          <w:szCs w:val="19"/>
        </w:rPr>
        <w:t xml:space="preserve"> </w:t>
      </w:r>
    </w:p>
    <w:p w14:paraId="0000014C" w14:textId="77777777" w:rsidR="00DD7E6C" w:rsidRDefault="004064EC">
      <w:pPr>
        <w:widowControl w:val="0"/>
        <w:pBdr>
          <w:top w:val="nil"/>
          <w:left w:val="nil"/>
          <w:bottom w:val="nil"/>
          <w:right w:val="nil"/>
          <w:between w:val="nil"/>
        </w:pBdr>
        <w:spacing w:line="230" w:lineRule="auto"/>
        <w:ind w:left="10" w:right="902"/>
        <w:rPr>
          <w:color w:val="0000FF"/>
          <w:sz w:val="19"/>
          <w:szCs w:val="19"/>
        </w:rPr>
      </w:pPr>
      <w:r>
        <w:rPr>
          <w:color w:val="000000"/>
          <w:sz w:val="19"/>
          <w:szCs w:val="19"/>
        </w:rPr>
        <w:t>5-</w:t>
      </w:r>
      <w:r>
        <w:rPr>
          <w:color w:val="0000FF"/>
          <w:sz w:val="19"/>
          <w:szCs w:val="19"/>
          <w:u w:val="single"/>
        </w:rPr>
        <w:t>Modelo de minuta de compraventa de inmueble con hipoteca a favor del vendedor</w:t>
      </w:r>
      <w:r>
        <w:rPr>
          <w:color w:val="0000FF"/>
          <w:sz w:val="19"/>
          <w:szCs w:val="19"/>
        </w:rPr>
        <w:t xml:space="preserve"> </w:t>
      </w:r>
      <w:r>
        <w:rPr>
          <w:color w:val="000000"/>
          <w:sz w:val="19"/>
          <w:szCs w:val="19"/>
        </w:rPr>
        <w:t>6-</w:t>
      </w:r>
      <w:r>
        <w:rPr>
          <w:color w:val="0000FF"/>
          <w:sz w:val="19"/>
          <w:szCs w:val="19"/>
          <w:u w:val="single"/>
        </w:rPr>
        <w:t>Modelo de minuta de compraventa de inmueble con hipoteca a favor de tercera persona</w:t>
      </w:r>
      <w:r>
        <w:rPr>
          <w:color w:val="0000FF"/>
          <w:sz w:val="19"/>
          <w:szCs w:val="19"/>
        </w:rPr>
        <w:t xml:space="preserve"> </w:t>
      </w:r>
      <w:r>
        <w:rPr>
          <w:color w:val="000000"/>
          <w:sz w:val="19"/>
          <w:szCs w:val="19"/>
        </w:rPr>
        <w:t>7-</w:t>
      </w:r>
      <w:r>
        <w:rPr>
          <w:color w:val="0000FF"/>
          <w:sz w:val="19"/>
          <w:szCs w:val="19"/>
          <w:u w:val="single"/>
        </w:rPr>
        <w:t>Modelo de minuta de compraventa de inmueble con subrogación de hipoteca</w:t>
      </w:r>
      <w:r>
        <w:rPr>
          <w:color w:val="0000FF"/>
          <w:sz w:val="19"/>
          <w:szCs w:val="19"/>
        </w:rPr>
        <w:t xml:space="preserve"> </w:t>
      </w:r>
      <w:r>
        <w:rPr>
          <w:color w:val="000000"/>
          <w:sz w:val="19"/>
          <w:szCs w:val="19"/>
        </w:rPr>
        <w:t>8-</w:t>
      </w:r>
      <w:r>
        <w:rPr>
          <w:color w:val="0000FF"/>
          <w:sz w:val="19"/>
          <w:szCs w:val="19"/>
          <w:u w:val="single"/>
        </w:rPr>
        <w:t>Modelo de minuta de hipoteca abierta en primer grado</w:t>
      </w:r>
      <w:r>
        <w:rPr>
          <w:color w:val="0000FF"/>
          <w:sz w:val="19"/>
          <w:szCs w:val="19"/>
        </w:rPr>
        <w:t xml:space="preserve"> </w:t>
      </w:r>
    </w:p>
    <w:p w14:paraId="0000014D" w14:textId="77777777" w:rsidR="00DD7E6C" w:rsidRDefault="004064EC">
      <w:pPr>
        <w:widowControl w:val="0"/>
        <w:pBdr>
          <w:top w:val="nil"/>
          <w:left w:val="nil"/>
          <w:bottom w:val="nil"/>
          <w:right w:val="nil"/>
          <w:between w:val="nil"/>
        </w:pBdr>
        <w:spacing w:before="5" w:line="240" w:lineRule="auto"/>
        <w:ind w:left="11"/>
        <w:rPr>
          <w:color w:val="0000FF"/>
          <w:sz w:val="19"/>
          <w:szCs w:val="19"/>
        </w:rPr>
      </w:pPr>
      <w:r>
        <w:rPr>
          <w:color w:val="000000"/>
          <w:sz w:val="19"/>
          <w:szCs w:val="19"/>
        </w:rPr>
        <w:t>9-</w:t>
      </w:r>
      <w:r>
        <w:rPr>
          <w:color w:val="0000FF"/>
          <w:sz w:val="19"/>
          <w:szCs w:val="19"/>
          <w:u w:val="single"/>
        </w:rPr>
        <w:t>Modelo de minuta de ampliación de hipote</w:t>
      </w:r>
      <w:r>
        <w:rPr>
          <w:color w:val="0000FF"/>
          <w:sz w:val="19"/>
          <w:szCs w:val="19"/>
          <w:u w:val="single"/>
        </w:rPr>
        <w:t>ca abierta</w:t>
      </w:r>
      <w:r>
        <w:rPr>
          <w:color w:val="0000FF"/>
          <w:sz w:val="19"/>
          <w:szCs w:val="19"/>
        </w:rPr>
        <w:t xml:space="preserve"> </w:t>
      </w:r>
    </w:p>
    <w:p w14:paraId="0000014E"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10-</w:t>
      </w:r>
      <w:r>
        <w:rPr>
          <w:color w:val="0000FF"/>
          <w:sz w:val="19"/>
          <w:szCs w:val="19"/>
          <w:u w:val="single"/>
        </w:rPr>
        <w:t>Modelo de minuta de cancelación de hipoteca</w:t>
      </w:r>
      <w:r>
        <w:rPr>
          <w:color w:val="0000FF"/>
          <w:sz w:val="19"/>
          <w:szCs w:val="19"/>
        </w:rPr>
        <w:t xml:space="preserve"> </w:t>
      </w:r>
    </w:p>
    <w:p w14:paraId="0000014F" w14:textId="77777777" w:rsidR="00DD7E6C" w:rsidRDefault="004064EC">
      <w:pPr>
        <w:widowControl w:val="0"/>
        <w:pBdr>
          <w:top w:val="nil"/>
          <w:left w:val="nil"/>
          <w:bottom w:val="nil"/>
          <w:right w:val="nil"/>
          <w:between w:val="nil"/>
        </w:pBdr>
        <w:spacing w:line="231" w:lineRule="auto"/>
        <w:ind w:left="23" w:right="980"/>
        <w:rPr>
          <w:color w:val="0000FF"/>
          <w:sz w:val="19"/>
          <w:szCs w:val="19"/>
        </w:rPr>
      </w:pPr>
      <w:r>
        <w:rPr>
          <w:color w:val="000000"/>
          <w:sz w:val="19"/>
          <w:szCs w:val="19"/>
        </w:rPr>
        <w:t>11-</w:t>
      </w:r>
      <w:r>
        <w:rPr>
          <w:color w:val="0000FF"/>
          <w:sz w:val="19"/>
          <w:szCs w:val="19"/>
          <w:u w:val="single"/>
        </w:rPr>
        <w:t>Modelo de minuta de cancelación de hipoteca, venta y constitución de nueva hipoteca</w:t>
      </w:r>
      <w:r>
        <w:rPr>
          <w:color w:val="0000FF"/>
          <w:sz w:val="19"/>
          <w:szCs w:val="19"/>
        </w:rPr>
        <w:t xml:space="preserve"> </w:t>
      </w:r>
      <w:r>
        <w:rPr>
          <w:color w:val="000000"/>
          <w:sz w:val="19"/>
          <w:szCs w:val="19"/>
        </w:rPr>
        <w:t>12-</w:t>
      </w:r>
      <w:r>
        <w:rPr>
          <w:color w:val="0000FF"/>
          <w:sz w:val="19"/>
          <w:szCs w:val="19"/>
          <w:u w:val="single"/>
        </w:rPr>
        <w:t>Modelo de minuta de mutuo con hipoteca en primer grado</w:t>
      </w:r>
      <w:r>
        <w:rPr>
          <w:color w:val="0000FF"/>
          <w:sz w:val="19"/>
          <w:szCs w:val="19"/>
        </w:rPr>
        <w:t xml:space="preserve"> </w:t>
      </w:r>
    </w:p>
    <w:p w14:paraId="00000150" w14:textId="77777777" w:rsidR="00DD7E6C" w:rsidRDefault="004064EC">
      <w:pPr>
        <w:widowControl w:val="0"/>
        <w:pBdr>
          <w:top w:val="nil"/>
          <w:left w:val="nil"/>
          <w:bottom w:val="nil"/>
          <w:right w:val="nil"/>
          <w:between w:val="nil"/>
        </w:pBdr>
        <w:spacing w:before="5" w:line="240" w:lineRule="auto"/>
        <w:ind w:left="23"/>
        <w:rPr>
          <w:color w:val="0000FF"/>
          <w:sz w:val="19"/>
          <w:szCs w:val="19"/>
        </w:rPr>
      </w:pPr>
      <w:r>
        <w:rPr>
          <w:color w:val="000000"/>
          <w:sz w:val="19"/>
          <w:szCs w:val="19"/>
        </w:rPr>
        <w:t>13-</w:t>
      </w:r>
      <w:r>
        <w:rPr>
          <w:color w:val="0000FF"/>
          <w:sz w:val="19"/>
          <w:szCs w:val="19"/>
          <w:u w:val="single"/>
        </w:rPr>
        <w:t>Modelo de minuta de mutuo con hipoteca en segundo grado</w:t>
      </w:r>
      <w:r>
        <w:rPr>
          <w:color w:val="0000FF"/>
          <w:sz w:val="19"/>
          <w:szCs w:val="19"/>
        </w:rPr>
        <w:t xml:space="preserve"> </w:t>
      </w:r>
    </w:p>
    <w:p w14:paraId="00000151"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14-</w:t>
      </w:r>
      <w:r>
        <w:rPr>
          <w:color w:val="0000FF"/>
          <w:sz w:val="19"/>
          <w:szCs w:val="19"/>
          <w:u w:val="single"/>
        </w:rPr>
        <w:t>Modelo de minuta de permuta de inmuebles</w:t>
      </w:r>
      <w:r>
        <w:rPr>
          <w:color w:val="0000FF"/>
          <w:sz w:val="19"/>
          <w:szCs w:val="19"/>
        </w:rPr>
        <w:t xml:space="preserve"> </w:t>
      </w:r>
    </w:p>
    <w:p w14:paraId="00000152"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15-</w:t>
      </w:r>
      <w:r>
        <w:rPr>
          <w:color w:val="0000FF"/>
          <w:sz w:val="19"/>
          <w:szCs w:val="19"/>
          <w:u w:val="single"/>
        </w:rPr>
        <w:t>Modelo de minuta de venta de derechos comunes</w:t>
      </w:r>
      <w:r>
        <w:rPr>
          <w:color w:val="0000FF"/>
          <w:sz w:val="19"/>
          <w:szCs w:val="19"/>
        </w:rPr>
        <w:t xml:space="preserve"> </w:t>
      </w:r>
    </w:p>
    <w:p w14:paraId="00000153"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16-</w:t>
      </w:r>
      <w:r>
        <w:rPr>
          <w:color w:val="0000FF"/>
          <w:sz w:val="19"/>
          <w:szCs w:val="19"/>
          <w:u w:val="single"/>
        </w:rPr>
        <w:t>Modelo de minuta de constitución de usufru</w:t>
      </w:r>
      <w:r>
        <w:rPr>
          <w:color w:val="0000FF"/>
          <w:sz w:val="19"/>
          <w:szCs w:val="19"/>
          <w:u w:val="single"/>
        </w:rPr>
        <w:t>cto</w:t>
      </w:r>
      <w:r>
        <w:rPr>
          <w:color w:val="0000FF"/>
          <w:sz w:val="19"/>
          <w:szCs w:val="19"/>
        </w:rPr>
        <w:t xml:space="preserve"> </w:t>
      </w:r>
    </w:p>
    <w:p w14:paraId="00000154"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17-</w:t>
      </w:r>
      <w:r>
        <w:rPr>
          <w:color w:val="0000FF"/>
          <w:sz w:val="19"/>
          <w:szCs w:val="19"/>
          <w:u w:val="single"/>
        </w:rPr>
        <w:t>Modelo de minuta de dación en pago</w:t>
      </w:r>
      <w:r>
        <w:rPr>
          <w:color w:val="0000FF"/>
          <w:sz w:val="19"/>
          <w:szCs w:val="19"/>
        </w:rPr>
        <w:t xml:space="preserve"> </w:t>
      </w:r>
    </w:p>
    <w:p w14:paraId="00000155"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18-</w:t>
      </w:r>
      <w:r>
        <w:rPr>
          <w:color w:val="0000FF"/>
          <w:sz w:val="19"/>
          <w:szCs w:val="19"/>
          <w:u w:val="single"/>
        </w:rPr>
        <w:t>Modelo de minuta de poder general</w:t>
      </w:r>
      <w:r>
        <w:rPr>
          <w:color w:val="0000FF"/>
          <w:sz w:val="19"/>
          <w:szCs w:val="19"/>
        </w:rPr>
        <w:t xml:space="preserve"> </w:t>
      </w:r>
    </w:p>
    <w:p w14:paraId="00000156"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19-</w:t>
      </w:r>
      <w:r>
        <w:rPr>
          <w:color w:val="0000FF"/>
          <w:sz w:val="19"/>
          <w:szCs w:val="19"/>
          <w:u w:val="single"/>
        </w:rPr>
        <w:t>Modelo de minuta de revocatoria de poder general</w:t>
      </w:r>
      <w:r>
        <w:rPr>
          <w:color w:val="0000FF"/>
          <w:sz w:val="19"/>
          <w:szCs w:val="19"/>
        </w:rPr>
        <w:t xml:space="preserve"> </w:t>
      </w:r>
    </w:p>
    <w:p w14:paraId="00000157"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20-</w:t>
      </w:r>
      <w:r>
        <w:rPr>
          <w:color w:val="0000FF"/>
          <w:sz w:val="19"/>
          <w:szCs w:val="19"/>
          <w:u w:val="single"/>
        </w:rPr>
        <w:t>Modelo de poder especial para vender</w:t>
      </w:r>
      <w:r>
        <w:rPr>
          <w:color w:val="0000FF"/>
          <w:sz w:val="19"/>
          <w:szCs w:val="19"/>
        </w:rPr>
        <w:t xml:space="preserve"> </w:t>
      </w:r>
    </w:p>
    <w:p w14:paraId="00000158"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21-</w:t>
      </w:r>
      <w:r>
        <w:rPr>
          <w:color w:val="0000FF"/>
          <w:sz w:val="19"/>
          <w:szCs w:val="19"/>
          <w:u w:val="single"/>
        </w:rPr>
        <w:t>Modelo de minuta de poder especial para comprar</w:t>
      </w:r>
      <w:r>
        <w:rPr>
          <w:color w:val="0000FF"/>
          <w:sz w:val="19"/>
          <w:szCs w:val="19"/>
        </w:rPr>
        <w:t xml:space="preserve"> </w:t>
      </w:r>
    </w:p>
    <w:p w14:paraId="00000159" w14:textId="77777777" w:rsidR="00DD7E6C" w:rsidRDefault="004064EC">
      <w:pPr>
        <w:widowControl w:val="0"/>
        <w:pBdr>
          <w:top w:val="nil"/>
          <w:left w:val="nil"/>
          <w:bottom w:val="nil"/>
          <w:right w:val="nil"/>
          <w:between w:val="nil"/>
        </w:pBdr>
        <w:spacing w:line="231" w:lineRule="auto"/>
        <w:ind w:left="8" w:right="819"/>
        <w:rPr>
          <w:color w:val="0000FF"/>
          <w:sz w:val="19"/>
          <w:szCs w:val="19"/>
        </w:rPr>
      </w:pPr>
      <w:r>
        <w:rPr>
          <w:color w:val="000000"/>
          <w:sz w:val="19"/>
          <w:szCs w:val="19"/>
        </w:rPr>
        <w:t>22-</w:t>
      </w:r>
      <w:r>
        <w:rPr>
          <w:color w:val="0000FF"/>
          <w:sz w:val="19"/>
          <w:szCs w:val="19"/>
          <w:u w:val="single"/>
        </w:rPr>
        <w:t>Modelo de minuta de compraventa de inmueble bajo el régimen de propiedad horizontal</w:t>
      </w:r>
      <w:r>
        <w:rPr>
          <w:color w:val="0000FF"/>
          <w:sz w:val="19"/>
          <w:szCs w:val="19"/>
        </w:rPr>
        <w:t xml:space="preserve"> </w:t>
      </w:r>
      <w:r>
        <w:rPr>
          <w:color w:val="000000"/>
          <w:sz w:val="19"/>
          <w:szCs w:val="19"/>
        </w:rPr>
        <w:t>23-</w:t>
      </w:r>
      <w:r>
        <w:rPr>
          <w:color w:val="0000FF"/>
          <w:sz w:val="19"/>
          <w:szCs w:val="19"/>
          <w:u w:val="single"/>
        </w:rPr>
        <w:t>Modelo de minuta de protocolización de reglamento de propiedad horizontal</w:t>
      </w:r>
      <w:r>
        <w:rPr>
          <w:color w:val="0000FF"/>
          <w:sz w:val="19"/>
          <w:szCs w:val="19"/>
        </w:rPr>
        <w:t xml:space="preserve"> </w:t>
      </w:r>
      <w:r>
        <w:rPr>
          <w:color w:val="000000"/>
          <w:sz w:val="19"/>
          <w:szCs w:val="19"/>
        </w:rPr>
        <w:t>24-</w:t>
      </w:r>
      <w:r>
        <w:rPr>
          <w:color w:val="0000FF"/>
          <w:sz w:val="19"/>
          <w:szCs w:val="19"/>
          <w:u w:val="single"/>
        </w:rPr>
        <w:t>Modelo de minuta de englobe de inmuebles</w:t>
      </w:r>
      <w:r>
        <w:rPr>
          <w:color w:val="0000FF"/>
          <w:sz w:val="19"/>
          <w:szCs w:val="19"/>
        </w:rPr>
        <w:t xml:space="preserve"> </w:t>
      </w:r>
    </w:p>
    <w:p w14:paraId="0000015A" w14:textId="77777777" w:rsidR="00DD7E6C" w:rsidRDefault="004064EC">
      <w:pPr>
        <w:widowControl w:val="0"/>
        <w:pBdr>
          <w:top w:val="nil"/>
          <w:left w:val="nil"/>
          <w:bottom w:val="nil"/>
          <w:right w:val="nil"/>
          <w:between w:val="nil"/>
        </w:pBdr>
        <w:spacing w:before="2" w:line="231" w:lineRule="auto"/>
        <w:ind w:left="8" w:right="2135"/>
        <w:rPr>
          <w:color w:val="0000FF"/>
          <w:sz w:val="19"/>
          <w:szCs w:val="19"/>
        </w:rPr>
      </w:pPr>
      <w:r>
        <w:rPr>
          <w:color w:val="000000"/>
          <w:sz w:val="19"/>
          <w:szCs w:val="19"/>
        </w:rPr>
        <w:t>25-</w:t>
      </w:r>
      <w:r>
        <w:rPr>
          <w:color w:val="0000FF"/>
          <w:sz w:val="19"/>
          <w:szCs w:val="19"/>
          <w:u w:val="single"/>
        </w:rPr>
        <w:t>Modelo de minuta de englobe de inmuebles y protocolización de mejoras</w:t>
      </w:r>
      <w:r>
        <w:rPr>
          <w:color w:val="0000FF"/>
          <w:sz w:val="19"/>
          <w:szCs w:val="19"/>
        </w:rPr>
        <w:t xml:space="preserve"> </w:t>
      </w:r>
      <w:r>
        <w:rPr>
          <w:color w:val="000000"/>
          <w:sz w:val="19"/>
          <w:szCs w:val="19"/>
        </w:rPr>
        <w:t>26-</w:t>
      </w:r>
      <w:r>
        <w:rPr>
          <w:color w:val="0000FF"/>
          <w:sz w:val="19"/>
          <w:szCs w:val="19"/>
          <w:u w:val="single"/>
        </w:rPr>
        <w:t>Matrimonio civil ante notario</w:t>
      </w:r>
      <w:r>
        <w:rPr>
          <w:color w:val="0000FF"/>
          <w:sz w:val="19"/>
          <w:szCs w:val="19"/>
        </w:rPr>
        <w:t xml:space="preserve"> </w:t>
      </w:r>
    </w:p>
    <w:p w14:paraId="0000015B" w14:textId="77777777" w:rsidR="00DD7E6C" w:rsidRDefault="004064EC">
      <w:pPr>
        <w:widowControl w:val="0"/>
        <w:pBdr>
          <w:top w:val="nil"/>
          <w:left w:val="nil"/>
          <w:bottom w:val="nil"/>
          <w:right w:val="nil"/>
          <w:between w:val="nil"/>
        </w:pBdr>
        <w:spacing w:before="5" w:line="240" w:lineRule="auto"/>
        <w:ind w:left="10"/>
        <w:rPr>
          <w:color w:val="0000FF"/>
          <w:sz w:val="19"/>
          <w:szCs w:val="19"/>
        </w:rPr>
      </w:pPr>
      <w:r>
        <w:rPr>
          <w:color w:val="000000"/>
          <w:sz w:val="19"/>
          <w:szCs w:val="19"/>
        </w:rPr>
        <w:t>a-</w:t>
      </w:r>
      <w:r>
        <w:rPr>
          <w:color w:val="0000FF"/>
          <w:sz w:val="19"/>
          <w:szCs w:val="19"/>
          <w:u w:val="single"/>
        </w:rPr>
        <w:t>Modelo de solicitud de matrimonio civil ante notario</w:t>
      </w:r>
      <w:r>
        <w:rPr>
          <w:color w:val="0000FF"/>
          <w:sz w:val="19"/>
          <w:szCs w:val="19"/>
        </w:rPr>
        <w:t xml:space="preserve"> </w:t>
      </w:r>
    </w:p>
    <w:p w14:paraId="0000015C" w14:textId="77777777" w:rsidR="00DD7E6C" w:rsidRDefault="004064EC">
      <w:pPr>
        <w:widowControl w:val="0"/>
        <w:pBdr>
          <w:top w:val="nil"/>
          <w:left w:val="nil"/>
          <w:bottom w:val="nil"/>
          <w:right w:val="nil"/>
          <w:between w:val="nil"/>
        </w:pBdr>
        <w:spacing w:line="240" w:lineRule="auto"/>
        <w:ind w:left="14"/>
        <w:rPr>
          <w:color w:val="0000FF"/>
          <w:sz w:val="19"/>
          <w:szCs w:val="19"/>
        </w:rPr>
      </w:pPr>
      <w:r>
        <w:rPr>
          <w:color w:val="000000"/>
          <w:sz w:val="19"/>
          <w:szCs w:val="19"/>
        </w:rPr>
        <w:t>b-</w:t>
      </w:r>
      <w:r>
        <w:rPr>
          <w:color w:val="0000FF"/>
          <w:sz w:val="19"/>
          <w:szCs w:val="19"/>
          <w:u w:val="single"/>
        </w:rPr>
        <w:t>Modelo de minuta de matrimonio civil</w:t>
      </w:r>
      <w:r>
        <w:rPr>
          <w:color w:val="0000FF"/>
          <w:sz w:val="19"/>
          <w:szCs w:val="19"/>
        </w:rPr>
        <w:t xml:space="preserve"> </w:t>
      </w:r>
    </w:p>
    <w:p w14:paraId="0000015D"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27-</w:t>
      </w:r>
      <w:r>
        <w:rPr>
          <w:color w:val="0000FF"/>
          <w:sz w:val="19"/>
          <w:szCs w:val="19"/>
          <w:u w:val="single"/>
        </w:rPr>
        <w:t>Modelo de minuta de poder para contraer matrimonio civil ante notario</w:t>
      </w:r>
      <w:r>
        <w:rPr>
          <w:color w:val="0000FF"/>
          <w:sz w:val="19"/>
          <w:szCs w:val="19"/>
        </w:rPr>
        <w:t xml:space="preserve"> </w:t>
      </w:r>
    </w:p>
    <w:p w14:paraId="0000015E"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28-</w:t>
      </w:r>
      <w:r>
        <w:rPr>
          <w:color w:val="0000FF"/>
          <w:sz w:val="19"/>
          <w:szCs w:val="19"/>
          <w:u w:val="single"/>
        </w:rPr>
        <w:t>Modelo de protocolización de matrimonio extranjero</w:t>
      </w:r>
      <w:r>
        <w:rPr>
          <w:color w:val="0000FF"/>
          <w:sz w:val="19"/>
          <w:szCs w:val="19"/>
        </w:rPr>
        <w:t xml:space="preserve"> </w:t>
      </w:r>
    </w:p>
    <w:p w14:paraId="0000015F"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29-</w:t>
      </w:r>
      <w:r>
        <w:rPr>
          <w:color w:val="0000FF"/>
          <w:sz w:val="19"/>
          <w:szCs w:val="19"/>
          <w:u w:val="single"/>
        </w:rPr>
        <w:t>Modelo de minuta de legitimación de hijo por escritura pública</w:t>
      </w:r>
      <w:r>
        <w:rPr>
          <w:color w:val="0000FF"/>
          <w:sz w:val="19"/>
          <w:szCs w:val="19"/>
        </w:rPr>
        <w:t xml:space="preserve"> </w:t>
      </w:r>
    </w:p>
    <w:p w14:paraId="00000160"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30-</w:t>
      </w:r>
      <w:r>
        <w:rPr>
          <w:color w:val="0000FF"/>
          <w:sz w:val="19"/>
          <w:szCs w:val="19"/>
          <w:u w:val="single"/>
        </w:rPr>
        <w:t>Minuta de reconocimiento de hijo extramatrimonial por escritura pública</w:t>
      </w:r>
      <w:r>
        <w:rPr>
          <w:color w:val="0000FF"/>
          <w:sz w:val="19"/>
          <w:szCs w:val="19"/>
        </w:rPr>
        <w:t xml:space="preserve"> </w:t>
      </w:r>
    </w:p>
    <w:p w14:paraId="00000161" w14:textId="77777777" w:rsidR="00DD7E6C" w:rsidRDefault="004064EC">
      <w:pPr>
        <w:widowControl w:val="0"/>
        <w:pBdr>
          <w:top w:val="nil"/>
          <w:left w:val="nil"/>
          <w:bottom w:val="nil"/>
          <w:right w:val="nil"/>
          <w:between w:val="nil"/>
        </w:pBdr>
        <w:spacing w:line="231" w:lineRule="auto"/>
        <w:ind w:left="9" w:right="2185"/>
        <w:rPr>
          <w:color w:val="0000FF"/>
          <w:sz w:val="19"/>
          <w:szCs w:val="19"/>
        </w:rPr>
      </w:pPr>
      <w:r>
        <w:rPr>
          <w:color w:val="000000"/>
          <w:sz w:val="19"/>
          <w:szCs w:val="19"/>
        </w:rPr>
        <w:t>31-</w:t>
      </w:r>
      <w:r>
        <w:rPr>
          <w:color w:val="0000FF"/>
          <w:sz w:val="19"/>
          <w:szCs w:val="19"/>
          <w:u w:val="single"/>
        </w:rPr>
        <w:t>Modelo de minuta de cancelación de patrimonio de familia inembargable</w:t>
      </w:r>
      <w:r>
        <w:rPr>
          <w:color w:val="0000FF"/>
          <w:sz w:val="19"/>
          <w:szCs w:val="19"/>
        </w:rPr>
        <w:t xml:space="preserve"> </w:t>
      </w:r>
      <w:r>
        <w:rPr>
          <w:color w:val="000000"/>
          <w:sz w:val="19"/>
          <w:szCs w:val="19"/>
        </w:rPr>
        <w:t>32-</w:t>
      </w:r>
      <w:r>
        <w:rPr>
          <w:color w:val="0000FF"/>
          <w:sz w:val="19"/>
          <w:szCs w:val="19"/>
          <w:u w:val="single"/>
        </w:rPr>
        <w:t>Modelo de minuta capitulaciones matrimoniales</w:t>
      </w:r>
      <w:r>
        <w:rPr>
          <w:color w:val="0000FF"/>
          <w:sz w:val="19"/>
          <w:szCs w:val="19"/>
        </w:rPr>
        <w:t xml:space="preserve"> </w:t>
      </w:r>
    </w:p>
    <w:p w14:paraId="00000162" w14:textId="77777777" w:rsidR="00DD7E6C" w:rsidRDefault="004064EC">
      <w:pPr>
        <w:widowControl w:val="0"/>
        <w:pBdr>
          <w:top w:val="nil"/>
          <w:left w:val="nil"/>
          <w:bottom w:val="nil"/>
          <w:right w:val="nil"/>
          <w:between w:val="nil"/>
        </w:pBdr>
        <w:spacing w:before="5" w:line="230" w:lineRule="auto"/>
        <w:ind w:left="9" w:right="606"/>
        <w:rPr>
          <w:color w:val="0000FF"/>
          <w:sz w:val="19"/>
          <w:szCs w:val="19"/>
        </w:rPr>
      </w:pPr>
      <w:r>
        <w:rPr>
          <w:color w:val="000000"/>
          <w:sz w:val="19"/>
          <w:szCs w:val="19"/>
        </w:rPr>
        <w:t>33-</w:t>
      </w:r>
      <w:r>
        <w:rPr>
          <w:color w:val="0000FF"/>
          <w:sz w:val="19"/>
          <w:szCs w:val="19"/>
          <w:u w:val="single"/>
        </w:rPr>
        <w:t xml:space="preserve">Modelo de minuta de separación de bienes (liquidación de </w:t>
      </w:r>
      <w:r>
        <w:rPr>
          <w:color w:val="0000FF"/>
          <w:sz w:val="19"/>
          <w:szCs w:val="19"/>
          <w:u w:val="single"/>
        </w:rPr>
        <w:t>sociedad conyugal)</w:t>
      </w:r>
      <w:r>
        <w:rPr>
          <w:color w:val="0000FF"/>
          <w:sz w:val="19"/>
          <w:szCs w:val="19"/>
        </w:rPr>
        <w:t xml:space="preserve"> </w:t>
      </w:r>
      <w:r>
        <w:rPr>
          <w:color w:val="000000"/>
          <w:sz w:val="19"/>
          <w:szCs w:val="19"/>
        </w:rPr>
        <w:t>34-</w:t>
      </w:r>
      <w:r>
        <w:rPr>
          <w:color w:val="0000FF"/>
          <w:sz w:val="19"/>
          <w:szCs w:val="19"/>
          <w:u w:val="single"/>
        </w:rPr>
        <w:t xml:space="preserve">Modelo de liquidación y adjudicación de bienes de sociedad patrimonial de hecho (minuta </w:t>
      </w:r>
      <w:r>
        <w:rPr>
          <w:color w:val="0000FF"/>
          <w:sz w:val="19"/>
          <w:szCs w:val="19"/>
        </w:rPr>
        <w:t xml:space="preserve"> </w:t>
      </w:r>
      <w:r>
        <w:rPr>
          <w:color w:val="0000FF"/>
          <w:sz w:val="19"/>
          <w:szCs w:val="19"/>
          <w:u w:val="single"/>
        </w:rPr>
        <w:t>notarial)</w:t>
      </w:r>
      <w:r>
        <w:rPr>
          <w:color w:val="0000FF"/>
          <w:sz w:val="19"/>
          <w:szCs w:val="19"/>
        </w:rPr>
        <w:t xml:space="preserve"> </w:t>
      </w:r>
    </w:p>
    <w:p w14:paraId="00000163" w14:textId="77777777" w:rsidR="00DD7E6C" w:rsidRDefault="004064EC">
      <w:pPr>
        <w:widowControl w:val="0"/>
        <w:pBdr>
          <w:top w:val="nil"/>
          <w:left w:val="nil"/>
          <w:bottom w:val="nil"/>
          <w:right w:val="nil"/>
          <w:between w:val="nil"/>
        </w:pBdr>
        <w:spacing w:before="6" w:line="231" w:lineRule="auto"/>
        <w:ind w:left="9" w:right="46"/>
        <w:rPr>
          <w:color w:val="0000FF"/>
          <w:sz w:val="19"/>
          <w:szCs w:val="19"/>
        </w:rPr>
      </w:pPr>
      <w:r>
        <w:rPr>
          <w:color w:val="000000"/>
          <w:sz w:val="19"/>
          <w:szCs w:val="19"/>
        </w:rPr>
        <w:t>35-</w:t>
      </w:r>
      <w:r>
        <w:rPr>
          <w:color w:val="0000FF"/>
          <w:sz w:val="19"/>
          <w:szCs w:val="19"/>
          <w:u w:val="single"/>
        </w:rPr>
        <w:t xml:space="preserve">Modelo de solicitud de liquidación de herencia (conjuntamente con la de sociedad conyugal) en </w:t>
      </w:r>
      <w:r>
        <w:rPr>
          <w:color w:val="0000FF"/>
          <w:sz w:val="19"/>
          <w:szCs w:val="19"/>
        </w:rPr>
        <w:t xml:space="preserve"> </w:t>
      </w:r>
      <w:r>
        <w:rPr>
          <w:color w:val="0000FF"/>
          <w:sz w:val="19"/>
          <w:szCs w:val="19"/>
          <w:u w:val="single"/>
        </w:rPr>
        <w:t>sucesión intestada por el procedimiento notarial</w:t>
      </w:r>
      <w:r>
        <w:rPr>
          <w:color w:val="0000FF"/>
          <w:sz w:val="19"/>
          <w:szCs w:val="19"/>
        </w:rPr>
        <w:t xml:space="preserve"> </w:t>
      </w:r>
    </w:p>
    <w:p w14:paraId="00000164" w14:textId="77777777" w:rsidR="00DD7E6C" w:rsidRDefault="004064EC">
      <w:pPr>
        <w:widowControl w:val="0"/>
        <w:pBdr>
          <w:top w:val="nil"/>
          <w:left w:val="nil"/>
          <w:bottom w:val="nil"/>
          <w:right w:val="nil"/>
          <w:between w:val="nil"/>
        </w:pBdr>
        <w:spacing w:before="5" w:line="240" w:lineRule="auto"/>
        <w:ind w:left="10"/>
        <w:rPr>
          <w:color w:val="0000FF"/>
          <w:sz w:val="19"/>
          <w:szCs w:val="19"/>
        </w:rPr>
      </w:pPr>
      <w:r>
        <w:rPr>
          <w:color w:val="0000FF"/>
          <w:sz w:val="19"/>
          <w:szCs w:val="19"/>
          <w:u w:val="single"/>
        </w:rPr>
        <w:t>a-Demanda de iniciación</w:t>
      </w:r>
      <w:r>
        <w:rPr>
          <w:color w:val="0000FF"/>
          <w:sz w:val="19"/>
          <w:szCs w:val="19"/>
        </w:rPr>
        <w:t xml:space="preserve"> </w:t>
      </w:r>
    </w:p>
    <w:p w14:paraId="00000165" w14:textId="77777777" w:rsidR="00DD7E6C" w:rsidRDefault="004064EC">
      <w:pPr>
        <w:widowControl w:val="0"/>
        <w:pBdr>
          <w:top w:val="nil"/>
          <w:left w:val="nil"/>
          <w:bottom w:val="nil"/>
          <w:right w:val="nil"/>
          <w:between w:val="nil"/>
        </w:pBdr>
        <w:spacing w:line="240" w:lineRule="auto"/>
        <w:ind w:left="14"/>
        <w:rPr>
          <w:color w:val="0000FF"/>
          <w:sz w:val="19"/>
          <w:szCs w:val="19"/>
        </w:rPr>
      </w:pPr>
      <w:r>
        <w:rPr>
          <w:color w:val="000000"/>
          <w:sz w:val="19"/>
          <w:szCs w:val="19"/>
        </w:rPr>
        <w:t>b-</w:t>
      </w:r>
      <w:r>
        <w:rPr>
          <w:color w:val="0000FF"/>
          <w:sz w:val="19"/>
          <w:szCs w:val="19"/>
          <w:u w:val="single"/>
        </w:rPr>
        <w:t>Presentación de inventarios y avalúos</w:t>
      </w:r>
      <w:r>
        <w:rPr>
          <w:color w:val="0000FF"/>
          <w:sz w:val="19"/>
          <w:szCs w:val="19"/>
        </w:rPr>
        <w:t xml:space="preserve"> </w:t>
      </w:r>
    </w:p>
    <w:p w14:paraId="00000166"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c-</w:t>
      </w:r>
      <w:r>
        <w:rPr>
          <w:color w:val="0000FF"/>
          <w:sz w:val="19"/>
          <w:szCs w:val="19"/>
          <w:u w:val="single"/>
        </w:rPr>
        <w:t>Trabajo de partición</w:t>
      </w:r>
      <w:r>
        <w:rPr>
          <w:color w:val="0000FF"/>
          <w:sz w:val="19"/>
          <w:szCs w:val="19"/>
        </w:rPr>
        <w:t xml:space="preserve"> </w:t>
      </w:r>
    </w:p>
    <w:p w14:paraId="00000167"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d-</w:t>
      </w:r>
      <w:r>
        <w:rPr>
          <w:color w:val="0000FF"/>
          <w:sz w:val="19"/>
          <w:szCs w:val="19"/>
          <w:u w:val="single"/>
        </w:rPr>
        <w:t>Modelo de minuta de escritura pública del trabajo de partición</w:t>
      </w:r>
      <w:r>
        <w:rPr>
          <w:color w:val="0000FF"/>
          <w:sz w:val="19"/>
          <w:szCs w:val="19"/>
        </w:rPr>
        <w:t xml:space="preserve"> </w:t>
      </w:r>
    </w:p>
    <w:p w14:paraId="00000168" w14:textId="77777777" w:rsidR="00DD7E6C" w:rsidRDefault="004064EC">
      <w:pPr>
        <w:widowControl w:val="0"/>
        <w:pBdr>
          <w:top w:val="nil"/>
          <w:left w:val="nil"/>
          <w:bottom w:val="nil"/>
          <w:right w:val="nil"/>
          <w:between w:val="nil"/>
        </w:pBdr>
        <w:spacing w:line="231" w:lineRule="auto"/>
        <w:ind w:left="10" w:right="106"/>
        <w:rPr>
          <w:color w:val="0000FF"/>
          <w:sz w:val="19"/>
          <w:szCs w:val="19"/>
        </w:rPr>
      </w:pPr>
      <w:r>
        <w:rPr>
          <w:color w:val="000000"/>
          <w:sz w:val="19"/>
          <w:szCs w:val="19"/>
        </w:rPr>
        <w:t>36-</w:t>
      </w:r>
      <w:r>
        <w:rPr>
          <w:color w:val="0000FF"/>
          <w:sz w:val="19"/>
          <w:szCs w:val="19"/>
          <w:u w:val="single"/>
        </w:rPr>
        <w:t>Modelo de solicitud de liquidación de herencia en sucesión testada por el procedimiento notarial</w:t>
      </w:r>
      <w:r>
        <w:rPr>
          <w:color w:val="0000FF"/>
          <w:sz w:val="19"/>
          <w:szCs w:val="19"/>
        </w:rPr>
        <w:t xml:space="preserve"> </w:t>
      </w:r>
      <w:r>
        <w:rPr>
          <w:color w:val="0000FF"/>
          <w:sz w:val="19"/>
          <w:szCs w:val="19"/>
          <w:u w:val="single"/>
        </w:rPr>
        <w:t>a-Demanda de iniciación</w:t>
      </w:r>
      <w:r>
        <w:rPr>
          <w:color w:val="0000FF"/>
          <w:sz w:val="19"/>
          <w:szCs w:val="19"/>
        </w:rPr>
        <w:t xml:space="preserve"> </w:t>
      </w:r>
    </w:p>
    <w:p w14:paraId="00000169" w14:textId="77777777" w:rsidR="00DD7E6C" w:rsidRDefault="004064EC">
      <w:pPr>
        <w:widowControl w:val="0"/>
        <w:pBdr>
          <w:top w:val="nil"/>
          <w:left w:val="nil"/>
          <w:bottom w:val="nil"/>
          <w:right w:val="nil"/>
          <w:between w:val="nil"/>
        </w:pBdr>
        <w:spacing w:before="5" w:line="240" w:lineRule="auto"/>
        <w:ind w:left="14"/>
        <w:rPr>
          <w:color w:val="0000FF"/>
          <w:sz w:val="19"/>
          <w:szCs w:val="19"/>
        </w:rPr>
      </w:pPr>
      <w:r>
        <w:rPr>
          <w:color w:val="000000"/>
          <w:sz w:val="19"/>
          <w:szCs w:val="19"/>
        </w:rPr>
        <w:t>b-</w:t>
      </w:r>
      <w:r>
        <w:rPr>
          <w:color w:val="0000FF"/>
          <w:sz w:val="19"/>
          <w:szCs w:val="19"/>
          <w:u w:val="single"/>
        </w:rPr>
        <w:t>Inventarios y avalúos</w:t>
      </w:r>
      <w:r>
        <w:rPr>
          <w:color w:val="0000FF"/>
          <w:sz w:val="19"/>
          <w:szCs w:val="19"/>
        </w:rPr>
        <w:t xml:space="preserve"> </w:t>
      </w:r>
    </w:p>
    <w:p w14:paraId="0000016A"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c-</w:t>
      </w:r>
      <w:r>
        <w:rPr>
          <w:color w:val="0000FF"/>
          <w:sz w:val="19"/>
          <w:szCs w:val="19"/>
          <w:u w:val="single"/>
        </w:rPr>
        <w:t>Trabajo de liquidación, partición y adjudicación</w:t>
      </w:r>
      <w:r>
        <w:rPr>
          <w:color w:val="0000FF"/>
          <w:sz w:val="19"/>
          <w:szCs w:val="19"/>
        </w:rPr>
        <w:t xml:space="preserve"> </w:t>
      </w:r>
    </w:p>
    <w:p w14:paraId="0000016B"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37-</w:t>
      </w:r>
      <w:r>
        <w:rPr>
          <w:color w:val="0000FF"/>
          <w:sz w:val="19"/>
          <w:szCs w:val="19"/>
          <w:u w:val="single"/>
        </w:rPr>
        <w:t>Modelo de demanda de nulidad de liquidación de herencia por notaría</w:t>
      </w:r>
      <w:r>
        <w:rPr>
          <w:color w:val="0000FF"/>
          <w:sz w:val="19"/>
          <w:szCs w:val="19"/>
        </w:rPr>
        <w:t xml:space="preserve"> </w:t>
      </w:r>
    </w:p>
    <w:p w14:paraId="0000016C"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38-</w:t>
      </w:r>
      <w:r>
        <w:rPr>
          <w:color w:val="0000FF"/>
          <w:sz w:val="19"/>
          <w:szCs w:val="19"/>
          <w:u w:val="single"/>
        </w:rPr>
        <w:t>Modelo de minuta de presentación de testamento cerrado</w:t>
      </w:r>
      <w:r>
        <w:rPr>
          <w:color w:val="0000FF"/>
          <w:sz w:val="19"/>
          <w:szCs w:val="19"/>
        </w:rPr>
        <w:t xml:space="preserve"> </w:t>
      </w:r>
    </w:p>
    <w:p w14:paraId="0000016D" w14:textId="77777777" w:rsidR="00DD7E6C" w:rsidRDefault="004064EC">
      <w:pPr>
        <w:widowControl w:val="0"/>
        <w:pBdr>
          <w:top w:val="nil"/>
          <w:left w:val="nil"/>
          <w:bottom w:val="nil"/>
          <w:right w:val="nil"/>
          <w:between w:val="nil"/>
        </w:pBdr>
        <w:spacing w:line="231" w:lineRule="auto"/>
        <w:ind w:left="7" w:right="1425" w:firstLine="1"/>
        <w:rPr>
          <w:color w:val="0000FF"/>
          <w:sz w:val="19"/>
          <w:szCs w:val="19"/>
        </w:rPr>
      </w:pPr>
      <w:r>
        <w:rPr>
          <w:color w:val="000000"/>
          <w:sz w:val="19"/>
          <w:szCs w:val="19"/>
        </w:rPr>
        <w:t>39-</w:t>
      </w:r>
      <w:r>
        <w:rPr>
          <w:color w:val="0000FF"/>
          <w:sz w:val="19"/>
          <w:szCs w:val="19"/>
          <w:u w:val="single"/>
        </w:rPr>
        <w:t>Modelo de solicitud de apertura y publicación de testamento cerrado ante</w:t>
      </w:r>
      <w:r>
        <w:rPr>
          <w:color w:val="0000FF"/>
          <w:sz w:val="19"/>
          <w:szCs w:val="19"/>
          <w:u w:val="single"/>
        </w:rPr>
        <w:t xml:space="preserve"> notaría</w:t>
      </w:r>
      <w:r>
        <w:rPr>
          <w:color w:val="0000FF"/>
          <w:sz w:val="19"/>
          <w:szCs w:val="19"/>
        </w:rPr>
        <w:t xml:space="preserve"> </w:t>
      </w:r>
      <w:r>
        <w:rPr>
          <w:color w:val="000000"/>
          <w:sz w:val="19"/>
          <w:szCs w:val="19"/>
        </w:rPr>
        <w:t>40-</w:t>
      </w:r>
      <w:r>
        <w:rPr>
          <w:color w:val="0000FF"/>
          <w:sz w:val="19"/>
          <w:szCs w:val="19"/>
          <w:u w:val="single"/>
        </w:rPr>
        <w:t>Modelo de minuta de apertura y publicación de testamento cerrado ante notaría</w:t>
      </w:r>
      <w:r>
        <w:rPr>
          <w:color w:val="0000FF"/>
          <w:sz w:val="19"/>
          <w:szCs w:val="19"/>
        </w:rPr>
        <w:t xml:space="preserve"> </w:t>
      </w:r>
      <w:r>
        <w:rPr>
          <w:color w:val="000000"/>
          <w:sz w:val="19"/>
          <w:szCs w:val="19"/>
        </w:rPr>
        <w:t>41-</w:t>
      </w:r>
      <w:r>
        <w:rPr>
          <w:color w:val="0000FF"/>
          <w:sz w:val="19"/>
          <w:szCs w:val="19"/>
          <w:u w:val="single"/>
        </w:rPr>
        <w:t>Modelo de testamento abierto</w:t>
      </w:r>
      <w:r>
        <w:rPr>
          <w:color w:val="0000FF"/>
          <w:sz w:val="19"/>
          <w:szCs w:val="19"/>
        </w:rPr>
        <w:t xml:space="preserve"> </w:t>
      </w:r>
    </w:p>
    <w:p w14:paraId="0000016E" w14:textId="77777777" w:rsidR="00DD7E6C" w:rsidRDefault="004064EC">
      <w:pPr>
        <w:widowControl w:val="0"/>
        <w:pBdr>
          <w:top w:val="nil"/>
          <w:left w:val="nil"/>
          <w:bottom w:val="nil"/>
          <w:right w:val="nil"/>
          <w:between w:val="nil"/>
        </w:pBdr>
        <w:spacing w:before="5" w:line="240" w:lineRule="auto"/>
        <w:ind w:left="7"/>
        <w:rPr>
          <w:color w:val="0000FF"/>
          <w:sz w:val="19"/>
          <w:szCs w:val="19"/>
        </w:rPr>
      </w:pPr>
      <w:r>
        <w:rPr>
          <w:color w:val="000000"/>
          <w:sz w:val="19"/>
          <w:szCs w:val="19"/>
        </w:rPr>
        <w:t>42-</w:t>
      </w:r>
      <w:r>
        <w:rPr>
          <w:color w:val="0000FF"/>
          <w:sz w:val="19"/>
          <w:szCs w:val="19"/>
          <w:u w:val="single"/>
        </w:rPr>
        <w:t>Modelo de minuta de otorgamiento y revocación de testamento abierto</w:t>
      </w:r>
      <w:r>
        <w:rPr>
          <w:color w:val="0000FF"/>
          <w:sz w:val="19"/>
          <w:szCs w:val="19"/>
        </w:rPr>
        <w:t xml:space="preserve"> </w:t>
      </w:r>
    </w:p>
    <w:p w14:paraId="0000016F"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lastRenderedPageBreak/>
        <w:t>43-</w:t>
      </w:r>
      <w:r>
        <w:rPr>
          <w:color w:val="0000FF"/>
          <w:sz w:val="19"/>
          <w:szCs w:val="19"/>
          <w:u w:val="single"/>
        </w:rPr>
        <w:t>Modelo de solicitud de donación ante notario</w:t>
      </w:r>
      <w:r>
        <w:rPr>
          <w:color w:val="0000FF"/>
          <w:sz w:val="19"/>
          <w:szCs w:val="19"/>
        </w:rPr>
        <w:t xml:space="preserve"> </w:t>
      </w:r>
    </w:p>
    <w:p w14:paraId="00000170"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44-</w:t>
      </w:r>
      <w:r>
        <w:rPr>
          <w:color w:val="0000FF"/>
          <w:sz w:val="19"/>
          <w:szCs w:val="19"/>
          <w:u w:val="single"/>
        </w:rPr>
        <w:t>Modelo de minuta de insinuación de donación</w:t>
      </w:r>
      <w:r>
        <w:rPr>
          <w:color w:val="0000FF"/>
          <w:sz w:val="19"/>
          <w:szCs w:val="19"/>
        </w:rPr>
        <w:t xml:space="preserve"> </w:t>
      </w:r>
    </w:p>
    <w:p w14:paraId="00000171" w14:textId="77777777" w:rsidR="00DD7E6C" w:rsidRDefault="004064EC">
      <w:pPr>
        <w:widowControl w:val="0"/>
        <w:pBdr>
          <w:top w:val="nil"/>
          <w:left w:val="nil"/>
          <w:bottom w:val="nil"/>
          <w:right w:val="nil"/>
          <w:between w:val="nil"/>
        </w:pBdr>
        <w:spacing w:line="240" w:lineRule="auto"/>
        <w:ind w:left="7"/>
        <w:rPr>
          <w:color w:val="0000FF"/>
          <w:sz w:val="19"/>
          <w:szCs w:val="19"/>
          <w:u w:val="single"/>
        </w:rPr>
      </w:pPr>
      <w:r>
        <w:rPr>
          <w:color w:val="000000"/>
          <w:sz w:val="19"/>
          <w:szCs w:val="19"/>
        </w:rPr>
        <w:t>45-</w:t>
      </w:r>
      <w:r>
        <w:rPr>
          <w:color w:val="0000FF"/>
          <w:sz w:val="19"/>
          <w:szCs w:val="19"/>
          <w:u w:val="single"/>
        </w:rPr>
        <w:t>Modelo de minuta de cambio de nombre</w:t>
      </w:r>
    </w:p>
    <w:p w14:paraId="00000172"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p>
    <w:p w14:paraId="00000173" w14:textId="77777777" w:rsidR="00DD7E6C" w:rsidRDefault="004064EC">
      <w:pPr>
        <w:widowControl w:val="0"/>
        <w:pBdr>
          <w:top w:val="nil"/>
          <w:left w:val="nil"/>
          <w:bottom w:val="nil"/>
          <w:right w:val="nil"/>
          <w:between w:val="nil"/>
        </w:pBdr>
        <w:spacing w:before="433" w:line="240" w:lineRule="auto"/>
        <w:ind w:left="7"/>
        <w:rPr>
          <w:color w:val="0000FF"/>
          <w:sz w:val="19"/>
          <w:szCs w:val="19"/>
        </w:rPr>
      </w:pPr>
      <w:r>
        <w:rPr>
          <w:color w:val="000000"/>
          <w:sz w:val="19"/>
          <w:szCs w:val="19"/>
        </w:rPr>
        <w:t>46-</w:t>
      </w:r>
      <w:r>
        <w:rPr>
          <w:color w:val="0000FF"/>
          <w:sz w:val="19"/>
          <w:szCs w:val="19"/>
          <w:u w:val="single"/>
        </w:rPr>
        <w:t>Modelo de minuta de corrección de registro civil</w:t>
      </w:r>
      <w:r>
        <w:rPr>
          <w:color w:val="0000FF"/>
          <w:sz w:val="19"/>
          <w:szCs w:val="19"/>
        </w:rPr>
        <w:t xml:space="preserve"> </w:t>
      </w:r>
    </w:p>
    <w:p w14:paraId="00000174"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47-</w:t>
      </w:r>
      <w:r>
        <w:rPr>
          <w:color w:val="0000FF"/>
          <w:sz w:val="19"/>
          <w:szCs w:val="19"/>
          <w:u w:val="single"/>
        </w:rPr>
        <w:t>Modelo de minuta de adición de apellido y corrección de registro civil</w:t>
      </w:r>
      <w:r>
        <w:rPr>
          <w:color w:val="0000FF"/>
          <w:sz w:val="19"/>
          <w:szCs w:val="19"/>
        </w:rPr>
        <w:t xml:space="preserve"> </w:t>
      </w:r>
    </w:p>
    <w:p w14:paraId="00000175"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48-</w:t>
      </w:r>
      <w:r>
        <w:rPr>
          <w:color w:val="0000FF"/>
          <w:sz w:val="19"/>
          <w:szCs w:val="19"/>
          <w:u w:val="single"/>
        </w:rPr>
        <w:t>Modelo de minuta de modificación y corrección de registro civil</w:t>
      </w:r>
      <w:r>
        <w:rPr>
          <w:color w:val="0000FF"/>
          <w:sz w:val="19"/>
          <w:szCs w:val="19"/>
        </w:rPr>
        <w:t xml:space="preserve"> </w:t>
      </w:r>
    </w:p>
    <w:p w14:paraId="00000176" w14:textId="77777777" w:rsidR="00DD7E6C" w:rsidRDefault="004064EC">
      <w:pPr>
        <w:widowControl w:val="0"/>
        <w:pBdr>
          <w:top w:val="nil"/>
          <w:left w:val="nil"/>
          <w:bottom w:val="nil"/>
          <w:right w:val="nil"/>
          <w:between w:val="nil"/>
        </w:pBdr>
        <w:spacing w:line="231" w:lineRule="auto"/>
        <w:ind w:left="9" w:right="672" w:hanging="1"/>
        <w:rPr>
          <w:color w:val="0000FF"/>
          <w:sz w:val="19"/>
          <w:szCs w:val="19"/>
        </w:rPr>
      </w:pPr>
      <w:r>
        <w:rPr>
          <w:color w:val="000000"/>
          <w:sz w:val="19"/>
          <w:szCs w:val="19"/>
        </w:rPr>
        <w:t>49-</w:t>
      </w:r>
      <w:r>
        <w:rPr>
          <w:color w:val="0000FF"/>
          <w:sz w:val="19"/>
          <w:szCs w:val="19"/>
          <w:u w:val="single"/>
        </w:rPr>
        <w:t>Modelo de minuta de corrección de registro civil de nacimien</w:t>
      </w:r>
      <w:r>
        <w:rPr>
          <w:color w:val="0000FF"/>
          <w:sz w:val="19"/>
          <w:szCs w:val="19"/>
          <w:u w:val="single"/>
        </w:rPr>
        <w:t>to y reconocimiento de hijo</w:t>
      </w:r>
      <w:r>
        <w:rPr>
          <w:color w:val="0000FF"/>
          <w:sz w:val="19"/>
          <w:szCs w:val="19"/>
        </w:rPr>
        <w:t xml:space="preserve"> </w:t>
      </w:r>
      <w:r>
        <w:rPr>
          <w:color w:val="000000"/>
          <w:sz w:val="19"/>
          <w:szCs w:val="19"/>
        </w:rPr>
        <w:t>50-</w:t>
      </w:r>
      <w:r>
        <w:rPr>
          <w:color w:val="0000FF"/>
          <w:sz w:val="19"/>
          <w:szCs w:val="19"/>
          <w:u w:val="single"/>
        </w:rPr>
        <w:t>Modelo de minuta de supresión de la partícula “de” y apellido del marido en mujer casada</w:t>
      </w:r>
      <w:r>
        <w:rPr>
          <w:color w:val="0000FF"/>
          <w:sz w:val="19"/>
          <w:szCs w:val="19"/>
        </w:rPr>
        <w:t xml:space="preserve"> </w:t>
      </w:r>
      <w:r>
        <w:rPr>
          <w:color w:val="000000"/>
          <w:sz w:val="19"/>
          <w:szCs w:val="19"/>
        </w:rPr>
        <w:t>51-</w:t>
      </w:r>
      <w:r>
        <w:rPr>
          <w:color w:val="0000FF"/>
          <w:sz w:val="19"/>
          <w:szCs w:val="19"/>
          <w:u w:val="single"/>
        </w:rPr>
        <w:t>Modelo de minuta de adición de la partícula “de” y apellido del marido en mujer casada</w:t>
      </w:r>
      <w:r>
        <w:rPr>
          <w:color w:val="0000FF"/>
          <w:sz w:val="19"/>
          <w:szCs w:val="19"/>
        </w:rPr>
        <w:t xml:space="preserve"> </w:t>
      </w:r>
    </w:p>
    <w:p w14:paraId="00000177" w14:textId="77777777" w:rsidR="00DD7E6C" w:rsidRDefault="004064EC">
      <w:pPr>
        <w:widowControl w:val="0"/>
        <w:pBdr>
          <w:top w:val="nil"/>
          <w:left w:val="nil"/>
          <w:bottom w:val="nil"/>
          <w:right w:val="nil"/>
          <w:between w:val="nil"/>
        </w:pBdr>
        <w:spacing w:before="463" w:line="240" w:lineRule="auto"/>
        <w:ind w:right="3593"/>
        <w:jc w:val="right"/>
        <w:rPr>
          <w:b/>
          <w:color w:val="000000"/>
          <w:sz w:val="19"/>
          <w:szCs w:val="19"/>
        </w:rPr>
      </w:pPr>
      <w:r>
        <w:rPr>
          <w:b/>
          <w:color w:val="000000"/>
          <w:sz w:val="19"/>
          <w:szCs w:val="19"/>
        </w:rPr>
        <w:t xml:space="preserve">SEXTA PARTE </w:t>
      </w:r>
    </w:p>
    <w:p w14:paraId="00000178" w14:textId="77777777" w:rsidR="00DD7E6C" w:rsidRDefault="004064EC">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DERECHO PENAL</w:t>
      </w:r>
    </w:p>
    <w:p w14:paraId="00000179"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w:t>
      </w:r>
    </w:p>
    <w:p w14:paraId="0000017A" w14:textId="77777777" w:rsidR="00DD7E6C" w:rsidRDefault="004064EC">
      <w:pPr>
        <w:widowControl w:val="0"/>
        <w:pBdr>
          <w:top w:val="nil"/>
          <w:left w:val="nil"/>
          <w:bottom w:val="nil"/>
          <w:right w:val="nil"/>
          <w:between w:val="nil"/>
        </w:pBdr>
        <w:spacing w:before="661" w:line="231" w:lineRule="auto"/>
        <w:ind w:left="8" w:right="1796" w:firstLine="14"/>
        <w:rPr>
          <w:color w:val="0000FF"/>
          <w:sz w:val="19"/>
          <w:szCs w:val="19"/>
        </w:rPr>
      </w:pPr>
      <w:r>
        <w:rPr>
          <w:color w:val="000000"/>
          <w:sz w:val="19"/>
          <w:szCs w:val="19"/>
        </w:rPr>
        <w:t>1-</w:t>
      </w:r>
      <w:r>
        <w:rPr>
          <w:color w:val="0000FF"/>
          <w:sz w:val="19"/>
          <w:szCs w:val="19"/>
          <w:u w:val="single"/>
        </w:rPr>
        <w:t>Modelo de recepción de denuncia formulada verbalmente ante Policía Judicial</w:t>
      </w:r>
      <w:r>
        <w:rPr>
          <w:color w:val="0000FF"/>
          <w:sz w:val="19"/>
          <w:szCs w:val="19"/>
        </w:rPr>
        <w:t xml:space="preserve"> </w:t>
      </w:r>
      <w:r>
        <w:rPr>
          <w:color w:val="000000"/>
          <w:sz w:val="19"/>
          <w:szCs w:val="19"/>
        </w:rPr>
        <w:t>2-</w:t>
      </w:r>
      <w:r>
        <w:rPr>
          <w:color w:val="0000FF"/>
          <w:sz w:val="19"/>
          <w:szCs w:val="19"/>
          <w:u w:val="single"/>
        </w:rPr>
        <w:t>Modelo de denuncia escrita formulada directamente por el perjudicado</w:t>
      </w:r>
      <w:r>
        <w:rPr>
          <w:color w:val="0000FF"/>
          <w:sz w:val="19"/>
          <w:szCs w:val="19"/>
        </w:rPr>
        <w:t xml:space="preserve"> </w:t>
      </w:r>
    </w:p>
    <w:p w14:paraId="0000017B" w14:textId="77777777" w:rsidR="00DD7E6C" w:rsidRDefault="004064EC">
      <w:pPr>
        <w:widowControl w:val="0"/>
        <w:pBdr>
          <w:top w:val="nil"/>
          <w:left w:val="nil"/>
          <w:bottom w:val="nil"/>
          <w:right w:val="nil"/>
          <w:between w:val="nil"/>
        </w:pBdr>
        <w:spacing w:before="5" w:line="240" w:lineRule="auto"/>
        <w:ind w:left="9"/>
        <w:rPr>
          <w:color w:val="0000FF"/>
          <w:sz w:val="19"/>
          <w:szCs w:val="19"/>
        </w:rPr>
      </w:pPr>
      <w:r>
        <w:rPr>
          <w:color w:val="000000"/>
          <w:sz w:val="19"/>
          <w:szCs w:val="19"/>
        </w:rPr>
        <w:t>3-</w:t>
      </w:r>
      <w:r>
        <w:rPr>
          <w:color w:val="0000FF"/>
          <w:sz w:val="19"/>
          <w:szCs w:val="19"/>
          <w:u w:val="single"/>
        </w:rPr>
        <w:t>Modelo de poder para formular denuncia escrita</w:t>
      </w:r>
      <w:r>
        <w:rPr>
          <w:color w:val="0000FF"/>
          <w:sz w:val="19"/>
          <w:szCs w:val="19"/>
        </w:rPr>
        <w:t xml:space="preserve"> </w:t>
      </w:r>
    </w:p>
    <w:p w14:paraId="0000017C"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w:t>
      </w:r>
      <w:r>
        <w:rPr>
          <w:color w:val="0000FF"/>
          <w:sz w:val="19"/>
          <w:szCs w:val="19"/>
          <w:u w:val="single"/>
        </w:rPr>
        <w:t>Modelo de denuncia escrita formulada por medio de apoderado</w:t>
      </w:r>
      <w:r>
        <w:rPr>
          <w:color w:val="0000FF"/>
          <w:sz w:val="19"/>
          <w:szCs w:val="19"/>
        </w:rPr>
        <w:t xml:space="preserve"> </w:t>
      </w:r>
    </w:p>
    <w:p w14:paraId="0000017D"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w:t>
      </w:r>
      <w:r>
        <w:rPr>
          <w:color w:val="0000FF"/>
          <w:sz w:val="19"/>
          <w:szCs w:val="19"/>
          <w:u w:val="single"/>
        </w:rPr>
        <w:t>Modelo de querella penal formulada directamente por el perjudicado</w:t>
      </w:r>
      <w:r>
        <w:rPr>
          <w:color w:val="0000FF"/>
          <w:sz w:val="19"/>
          <w:szCs w:val="19"/>
        </w:rPr>
        <w:t xml:space="preserve"> </w:t>
      </w:r>
    </w:p>
    <w:p w14:paraId="0000017E"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w:t>
      </w:r>
      <w:r>
        <w:rPr>
          <w:color w:val="0000FF"/>
          <w:sz w:val="19"/>
          <w:szCs w:val="19"/>
          <w:u w:val="single"/>
        </w:rPr>
        <w:t>Modelo de poder para formular querella penal</w:t>
      </w:r>
      <w:r>
        <w:rPr>
          <w:color w:val="0000FF"/>
          <w:sz w:val="19"/>
          <w:szCs w:val="19"/>
        </w:rPr>
        <w:t xml:space="preserve"> </w:t>
      </w:r>
    </w:p>
    <w:p w14:paraId="0000017F"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w:t>
      </w:r>
      <w:r>
        <w:rPr>
          <w:color w:val="0000FF"/>
          <w:sz w:val="19"/>
          <w:szCs w:val="19"/>
          <w:u w:val="single"/>
        </w:rPr>
        <w:t>Modelo de querella formulada por medio de apoderado</w:t>
      </w:r>
      <w:r>
        <w:rPr>
          <w:color w:val="0000FF"/>
          <w:sz w:val="19"/>
          <w:szCs w:val="19"/>
        </w:rPr>
        <w:t xml:space="preserve"> </w:t>
      </w:r>
    </w:p>
    <w:p w14:paraId="00000180"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w:t>
      </w:r>
      <w:r>
        <w:rPr>
          <w:color w:val="0000FF"/>
          <w:sz w:val="19"/>
          <w:szCs w:val="19"/>
          <w:u w:val="single"/>
        </w:rPr>
        <w:t>Modelo de desistimiento dela querella</w:t>
      </w:r>
      <w:r>
        <w:rPr>
          <w:color w:val="0000FF"/>
          <w:sz w:val="19"/>
          <w:szCs w:val="19"/>
        </w:rPr>
        <w:t xml:space="preserve"> </w:t>
      </w:r>
    </w:p>
    <w:p w14:paraId="00000181"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9-</w:t>
      </w:r>
      <w:r>
        <w:rPr>
          <w:color w:val="0000FF"/>
          <w:sz w:val="19"/>
          <w:szCs w:val="19"/>
          <w:u w:val="single"/>
        </w:rPr>
        <w:t>Modelo de poder para ejercer la defensa en el proceso penal</w:t>
      </w:r>
      <w:r>
        <w:rPr>
          <w:color w:val="0000FF"/>
          <w:sz w:val="19"/>
          <w:szCs w:val="19"/>
        </w:rPr>
        <w:t xml:space="preserve"> </w:t>
      </w:r>
    </w:p>
    <w:p w14:paraId="00000182"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10-</w:t>
      </w:r>
      <w:r>
        <w:rPr>
          <w:color w:val="0000FF"/>
          <w:sz w:val="19"/>
          <w:szCs w:val="19"/>
          <w:u w:val="single"/>
        </w:rPr>
        <w:t>Modelo de revocatoria de poder</w:t>
      </w:r>
      <w:r>
        <w:rPr>
          <w:color w:val="0000FF"/>
          <w:sz w:val="19"/>
          <w:szCs w:val="19"/>
        </w:rPr>
        <w:t xml:space="preserve"> </w:t>
      </w:r>
    </w:p>
    <w:p w14:paraId="00000183"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11-</w:t>
      </w:r>
      <w:r>
        <w:rPr>
          <w:color w:val="0000FF"/>
          <w:sz w:val="19"/>
          <w:szCs w:val="19"/>
          <w:u w:val="single"/>
        </w:rPr>
        <w:t>Modelo de sustitución de poder</w:t>
      </w:r>
      <w:r>
        <w:rPr>
          <w:color w:val="0000FF"/>
          <w:sz w:val="19"/>
          <w:szCs w:val="19"/>
        </w:rPr>
        <w:t xml:space="preserve"> </w:t>
      </w:r>
    </w:p>
    <w:p w14:paraId="00000184" w14:textId="77777777" w:rsidR="00DD7E6C" w:rsidRDefault="004064EC">
      <w:pPr>
        <w:widowControl w:val="0"/>
        <w:pBdr>
          <w:top w:val="nil"/>
          <w:left w:val="nil"/>
          <w:bottom w:val="nil"/>
          <w:right w:val="nil"/>
          <w:between w:val="nil"/>
        </w:pBdr>
        <w:spacing w:line="228" w:lineRule="auto"/>
        <w:ind w:left="23" w:right="76"/>
        <w:rPr>
          <w:color w:val="0000FF"/>
          <w:sz w:val="19"/>
          <w:szCs w:val="19"/>
        </w:rPr>
      </w:pPr>
      <w:r>
        <w:rPr>
          <w:color w:val="000000"/>
          <w:sz w:val="19"/>
          <w:szCs w:val="19"/>
        </w:rPr>
        <w:t>12-</w:t>
      </w:r>
      <w:r>
        <w:rPr>
          <w:color w:val="0000FF"/>
          <w:sz w:val="19"/>
          <w:szCs w:val="19"/>
          <w:u w:val="single"/>
        </w:rPr>
        <w:t>Modelo de aviso al agente del Ministerio Público sobre iniciación oficiosa de investigación previa</w:t>
      </w:r>
      <w:r>
        <w:rPr>
          <w:color w:val="0000FF"/>
          <w:sz w:val="19"/>
          <w:szCs w:val="19"/>
        </w:rPr>
        <w:t xml:space="preserve"> </w:t>
      </w:r>
      <w:r>
        <w:rPr>
          <w:color w:val="000000"/>
          <w:sz w:val="19"/>
          <w:szCs w:val="19"/>
        </w:rPr>
        <w:t>13-</w:t>
      </w:r>
      <w:r>
        <w:rPr>
          <w:color w:val="0000FF"/>
          <w:sz w:val="19"/>
          <w:szCs w:val="19"/>
          <w:u w:val="single"/>
        </w:rPr>
        <w:t>Modelo de solicitud de versión libre en investigación previa</w:t>
      </w:r>
      <w:r>
        <w:rPr>
          <w:color w:val="0000FF"/>
          <w:sz w:val="19"/>
          <w:szCs w:val="19"/>
        </w:rPr>
        <w:t xml:space="preserve"> </w:t>
      </w:r>
    </w:p>
    <w:p w14:paraId="00000185" w14:textId="77777777" w:rsidR="00DD7E6C" w:rsidRDefault="004064EC">
      <w:pPr>
        <w:widowControl w:val="0"/>
        <w:pBdr>
          <w:top w:val="nil"/>
          <w:left w:val="nil"/>
          <w:bottom w:val="nil"/>
          <w:right w:val="nil"/>
          <w:between w:val="nil"/>
        </w:pBdr>
        <w:spacing w:before="7" w:line="240" w:lineRule="auto"/>
        <w:ind w:left="23"/>
        <w:rPr>
          <w:color w:val="0000FF"/>
          <w:sz w:val="19"/>
          <w:szCs w:val="19"/>
        </w:rPr>
      </w:pPr>
      <w:r>
        <w:rPr>
          <w:color w:val="000000"/>
          <w:sz w:val="19"/>
          <w:szCs w:val="19"/>
        </w:rPr>
        <w:t>14-</w:t>
      </w:r>
      <w:r>
        <w:rPr>
          <w:color w:val="0000FF"/>
          <w:sz w:val="19"/>
          <w:szCs w:val="19"/>
          <w:u w:val="single"/>
        </w:rPr>
        <w:t>Modelo de recepción de versión libre</w:t>
      </w:r>
      <w:r>
        <w:rPr>
          <w:color w:val="0000FF"/>
          <w:sz w:val="19"/>
          <w:szCs w:val="19"/>
        </w:rPr>
        <w:t xml:space="preserve"> </w:t>
      </w:r>
    </w:p>
    <w:p w14:paraId="00000186"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15-</w:t>
      </w:r>
      <w:r>
        <w:rPr>
          <w:color w:val="0000FF"/>
          <w:sz w:val="19"/>
          <w:szCs w:val="19"/>
          <w:u w:val="single"/>
        </w:rPr>
        <w:t>Modelo de testimonio recepcionado ante la Policí</w:t>
      </w:r>
      <w:r>
        <w:rPr>
          <w:color w:val="0000FF"/>
          <w:sz w:val="19"/>
          <w:szCs w:val="19"/>
          <w:u w:val="single"/>
        </w:rPr>
        <w:t>a Judicial</w:t>
      </w:r>
      <w:r>
        <w:rPr>
          <w:color w:val="0000FF"/>
          <w:sz w:val="19"/>
          <w:szCs w:val="19"/>
        </w:rPr>
        <w:t xml:space="preserve"> </w:t>
      </w:r>
    </w:p>
    <w:p w14:paraId="00000187"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16-</w:t>
      </w:r>
      <w:r>
        <w:rPr>
          <w:color w:val="0000FF"/>
          <w:sz w:val="19"/>
          <w:szCs w:val="19"/>
          <w:u w:val="single"/>
        </w:rPr>
        <w:t>Modelo de acta de inspección en el lugar de los hechos</w:t>
      </w:r>
      <w:r>
        <w:rPr>
          <w:color w:val="0000FF"/>
          <w:sz w:val="19"/>
          <w:szCs w:val="19"/>
        </w:rPr>
        <w:t xml:space="preserve"> </w:t>
      </w:r>
    </w:p>
    <w:p w14:paraId="00000188"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17-</w:t>
      </w:r>
      <w:r>
        <w:rPr>
          <w:color w:val="0000FF"/>
          <w:sz w:val="19"/>
          <w:szCs w:val="19"/>
          <w:u w:val="single"/>
        </w:rPr>
        <w:t>Modelo de solicitud de pruebas técnicas</w:t>
      </w:r>
      <w:r>
        <w:rPr>
          <w:color w:val="0000FF"/>
          <w:sz w:val="19"/>
          <w:szCs w:val="19"/>
        </w:rPr>
        <w:t xml:space="preserve"> </w:t>
      </w:r>
    </w:p>
    <w:p w14:paraId="00000189"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18-</w:t>
      </w:r>
      <w:r>
        <w:rPr>
          <w:color w:val="0000FF"/>
          <w:sz w:val="19"/>
          <w:szCs w:val="19"/>
          <w:u w:val="single"/>
        </w:rPr>
        <w:t>Modelo de acta sobre reconocimiento fotográfico</w:t>
      </w:r>
      <w:r>
        <w:rPr>
          <w:color w:val="0000FF"/>
          <w:sz w:val="19"/>
          <w:szCs w:val="19"/>
        </w:rPr>
        <w:t xml:space="preserve"> </w:t>
      </w:r>
    </w:p>
    <w:p w14:paraId="0000018A"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19-</w:t>
      </w:r>
      <w:r>
        <w:rPr>
          <w:color w:val="0000FF"/>
          <w:sz w:val="19"/>
          <w:szCs w:val="19"/>
          <w:u w:val="single"/>
        </w:rPr>
        <w:t>Modelo de acta de reconocimiento en fila de personas</w:t>
      </w:r>
      <w:r>
        <w:rPr>
          <w:color w:val="0000FF"/>
          <w:sz w:val="19"/>
          <w:szCs w:val="19"/>
        </w:rPr>
        <w:t xml:space="preserve"> </w:t>
      </w:r>
    </w:p>
    <w:p w14:paraId="0000018B"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20-</w:t>
      </w:r>
      <w:r>
        <w:rPr>
          <w:color w:val="0000FF"/>
          <w:sz w:val="19"/>
          <w:szCs w:val="19"/>
          <w:u w:val="single"/>
        </w:rPr>
        <w:t>Modelo de acta de incautación de armas de fuego</w:t>
      </w:r>
      <w:r>
        <w:rPr>
          <w:color w:val="0000FF"/>
          <w:sz w:val="19"/>
          <w:szCs w:val="19"/>
        </w:rPr>
        <w:t xml:space="preserve"> </w:t>
      </w:r>
    </w:p>
    <w:p w14:paraId="0000018C"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21-</w:t>
      </w:r>
      <w:r>
        <w:rPr>
          <w:color w:val="0000FF"/>
          <w:sz w:val="19"/>
          <w:szCs w:val="19"/>
          <w:u w:val="single"/>
        </w:rPr>
        <w:t>Modelo de acta de incautación e inventario de vehículos</w:t>
      </w:r>
      <w:r>
        <w:rPr>
          <w:color w:val="0000FF"/>
          <w:sz w:val="19"/>
          <w:szCs w:val="19"/>
        </w:rPr>
        <w:t xml:space="preserve"> </w:t>
      </w:r>
    </w:p>
    <w:p w14:paraId="0000018D"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22-</w:t>
      </w:r>
      <w:r>
        <w:rPr>
          <w:color w:val="0000FF"/>
          <w:sz w:val="19"/>
          <w:szCs w:val="19"/>
          <w:u w:val="single"/>
        </w:rPr>
        <w:t>Modelo de acta de ocupación de bien inmueble</w:t>
      </w:r>
      <w:r>
        <w:rPr>
          <w:color w:val="0000FF"/>
          <w:sz w:val="19"/>
          <w:szCs w:val="19"/>
        </w:rPr>
        <w:t xml:space="preserve"> </w:t>
      </w:r>
    </w:p>
    <w:p w14:paraId="0000018E" w14:textId="77777777" w:rsidR="00DD7E6C" w:rsidRDefault="004064EC">
      <w:pPr>
        <w:widowControl w:val="0"/>
        <w:pBdr>
          <w:top w:val="nil"/>
          <w:left w:val="nil"/>
          <w:bottom w:val="nil"/>
          <w:right w:val="nil"/>
          <w:between w:val="nil"/>
        </w:pBdr>
        <w:spacing w:line="230" w:lineRule="auto"/>
        <w:ind w:left="8" w:right="1498"/>
        <w:rPr>
          <w:color w:val="0000FF"/>
          <w:sz w:val="19"/>
          <w:szCs w:val="19"/>
        </w:rPr>
      </w:pPr>
      <w:r>
        <w:rPr>
          <w:color w:val="000000"/>
          <w:sz w:val="19"/>
          <w:szCs w:val="19"/>
        </w:rPr>
        <w:t>23-</w:t>
      </w:r>
      <w:r>
        <w:rPr>
          <w:color w:val="0000FF"/>
          <w:sz w:val="19"/>
          <w:szCs w:val="19"/>
          <w:u w:val="single"/>
        </w:rPr>
        <w:t>Modelo de solicitud de allanamiento y registro por unidades de la policía Judicial</w:t>
      </w:r>
      <w:r>
        <w:rPr>
          <w:color w:val="0000FF"/>
          <w:sz w:val="19"/>
          <w:szCs w:val="19"/>
        </w:rPr>
        <w:t xml:space="preserve"> </w:t>
      </w:r>
      <w:r>
        <w:rPr>
          <w:color w:val="000000"/>
          <w:sz w:val="19"/>
          <w:szCs w:val="19"/>
        </w:rPr>
        <w:t>24-</w:t>
      </w:r>
      <w:r>
        <w:rPr>
          <w:color w:val="0000FF"/>
          <w:sz w:val="19"/>
          <w:szCs w:val="19"/>
          <w:u w:val="single"/>
        </w:rPr>
        <w:t>Modelo de solicitud de interceptación de comunicaciones por la Policía Judicial</w:t>
      </w:r>
      <w:r>
        <w:rPr>
          <w:color w:val="0000FF"/>
          <w:sz w:val="19"/>
          <w:szCs w:val="19"/>
        </w:rPr>
        <w:t xml:space="preserve"> </w:t>
      </w:r>
      <w:r>
        <w:rPr>
          <w:color w:val="000000"/>
          <w:sz w:val="19"/>
          <w:szCs w:val="19"/>
        </w:rPr>
        <w:t>25-</w:t>
      </w:r>
      <w:r>
        <w:rPr>
          <w:color w:val="0000FF"/>
          <w:sz w:val="19"/>
          <w:szCs w:val="19"/>
          <w:u w:val="single"/>
        </w:rPr>
        <w:t>Modelo de diligencia de allanamiento y</w:t>
      </w:r>
      <w:r>
        <w:rPr>
          <w:color w:val="0000FF"/>
          <w:sz w:val="19"/>
          <w:szCs w:val="19"/>
          <w:u w:val="single"/>
        </w:rPr>
        <w:t xml:space="preserve"> registro de inmueble</w:t>
      </w:r>
      <w:r>
        <w:rPr>
          <w:color w:val="0000FF"/>
          <w:sz w:val="19"/>
          <w:szCs w:val="19"/>
        </w:rPr>
        <w:t xml:space="preserve"> </w:t>
      </w:r>
    </w:p>
    <w:p w14:paraId="0000018F" w14:textId="77777777" w:rsidR="00DD7E6C" w:rsidRDefault="004064EC">
      <w:pPr>
        <w:widowControl w:val="0"/>
        <w:pBdr>
          <w:top w:val="nil"/>
          <w:left w:val="nil"/>
          <w:bottom w:val="nil"/>
          <w:right w:val="nil"/>
          <w:between w:val="nil"/>
        </w:pBdr>
        <w:spacing w:before="6" w:line="240" w:lineRule="auto"/>
        <w:ind w:left="8"/>
        <w:rPr>
          <w:color w:val="0000FF"/>
          <w:sz w:val="19"/>
          <w:szCs w:val="19"/>
        </w:rPr>
      </w:pPr>
      <w:r>
        <w:rPr>
          <w:color w:val="000000"/>
          <w:sz w:val="19"/>
          <w:szCs w:val="19"/>
        </w:rPr>
        <w:t>26-</w:t>
      </w:r>
      <w:r>
        <w:rPr>
          <w:color w:val="0000FF"/>
          <w:sz w:val="19"/>
          <w:szCs w:val="19"/>
          <w:u w:val="single"/>
        </w:rPr>
        <w:t>Modelo de aviso sobre incautación de bien sujeto a registro</w:t>
      </w:r>
      <w:r>
        <w:rPr>
          <w:color w:val="0000FF"/>
          <w:sz w:val="19"/>
          <w:szCs w:val="19"/>
        </w:rPr>
        <w:t xml:space="preserve"> </w:t>
      </w:r>
    </w:p>
    <w:p w14:paraId="00000190" w14:textId="77777777" w:rsidR="00DD7E6C" w:rsidRDefault="004064EC">
      <w:pPr>
        <w:widowControl w:val="0"/>
        <w:pBdr>
          <w:top w:val="nil"/>
          <w:left w:val="nil"/>
          <w:bottom w:val="nil"/>
          <w:right w:val="nil"/>
          <w:between w:val="nil"/>
        </w:pBdr>
        <w:spacing w:line="231" w:lineRule="auto"/>
        <w:ind w:left="15" w:right="96" w:hanging="7"/>
        <w:rPr>
          <w:color w:val="0000FF"/>
          <w:sz w:val="19"/>
          <w:szCs w:val="19"/>
        </w:rPr>
      </w:pPr>
      <w:r>
        <w:rPr>
          <w:color w:val="000000"/>
          <w:sz w:val="19"/>
          <w:szCs w:val="19"/>
        </w:rPr>
        <w:t>27-</w:t>
      </w:r>
      <w:r>
        <w:rPr>
          <w:color w:val="0000FF"/>
          <w:sz w:val="19"/>
          <w:szCs w:val="19"/>
          <w:u w:val="single"/>
        </w:rPr>
        <w:t xml:space="preserve">Modelo de envío de acta de ocupación e incautación a la dirección nacional de Estupefacientes </w:t>
      </w:r>
      <w:r>
        <w:rPr>
          <w:color w:val="0000FF"/>
          <w:sz w:val="19"/>
          <w:szCs w:val="19"/>
        </w:rPr>
        <w:t xml:space="preserve"> </w:t>
      </w:r>
      <w:r>
        <w:rPr>
          <w:color w:val="0000FF"/>
          <w:sz w:val="19"/>
          <w:szCs w:val="19"/>
          <w:u w:val="single"/>
        </w:rPr>
        <w:t>hecha por la Policía judicial</w:t>
      </w:r>
      <w:r>
        <w:rPr>
          <w:color w:val="0000FF"/>
          <w:sz w:val="19"/>
          <w:szCs w:val="19"/>
        </w:rPr>
        <w:t xml:space="preserve"> </w:t>
      </w:r>
    </w:p>
    <w:p w14:paraId="00000191" w14:textId="77777777" w:rsidR="00DD7E6C" w:rsidRDefault="004064EC">
      <w:pPr>
        <w:widowControl w:val="0"/>
        <w:pBdr>
          <w:top w:val="nil"/>
          <w:left w:val="nil"/>
          <w:bottom w:val="nil"/>
          <w:right w:val="nil"/>
          <w:between w:val="nil"/>
        </w:pBdr>
        <w:spacing w:before="4" w:line="240" w:lineRule="auto"/>
        <w:ind w:left="8"/>
        <w:rPr>
          <w:color w:val="0000FF"/>
          <w:sz w:val="19"/>
          <w:szCs w:val="19"/>
        </w:rPr>
      </w:pPr>
      <w:r>
        <w:rPr>
          <w:color w:val="000000"/>
          <w:sz w:val="19"/>
          <w:szCs w:val="19"/>
        </w:rPr>
        <w:t>28-</w:t>
      </w:r>
      <w:r>
        <w:rPr>
          <w:color w:val="0000FF"/>
          <w:sz w:val="19"/>
          <w:szCs w:val="19"/>
          <w:u w:val="single"/>
        </w:rPr>
        <w:t>Modelo de acta de inspección de cadáver</w:t>
      </w:r>
      <w:r>
        <w:rPr>
          <w:color w:val="0000FF"/>
          <w:sz w:val="19"/>
          <w:szCs w:val="19"/>
        </w:rPr>
        <w:t xml:space="preserve"> </w:t>
      </w:r>
    </w:p>
    <w:p w14:paraId="00000192"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29-</w:t>
      </w:r>
      <w:r>
        <w:rPr>
          <w:color w:val="0000FF"/>
          <w:sz w:val="19"/>
          <w:szCs w:val="19"/>
          <w:u w:val="single"/>
        </w:rPr>
        <w:t>Modelo de solicitud de entrega de cadáver hecho por la policía judicial</w:t>
      </w:r>
      <w:r>
        <w:rPr>
          <w:color w:val="0000FF"/>
          <w:sz w:val="19"/>
          <w:szCs w:val="19"/>
        </w:rPr>
        <w:t xml:space="preserve"> </w:t>
      </w:r>
    </w:p>
    <w:p w14:paraId="00000193"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30-</w:t>
      </w:r>
      <w:r>
        <w:rPr>
          <w:color w:val="0000FF"/>
          <w:sz w:val="19"/>
          <w:szCs w:val="19"/>
          <w:u w:val="single"/>
        </w:rPr>
        <w:t>Modelo de solicitud para reconocimiento médico legal</w:t>
      </w:r>
      <w:r>
        <w:rPr>
          <w:color w:val="0000FF"/>
          <w:sz w:val="19"/>
          <w:szCs w:val="19"/>
        </w:rPr>
        <w:t xml:space="preserve"> </w:t>
      </w:r>
    </w:p>
    <w:p w14:paraId="00000194"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31-</w:t>
      </w:r>
      <w:r>
        <w:rPr>
          <w:color w:val="0000FF"/>
          <w:sz w:val="19"/>
          <w:szCs w:val="19"/>
          <w:u w:val="single"/>
        </w:rPr>
        <w:t>Modelo de respuesta sobre solicitudes hechas a la Policía Judicial</w:t>
      </w:r>
      <w:r>
        <w:rPr>
          <w:color w:val="0000FF"/>
          <w:sz w:val="19"/>
          <w:szCs w:val="19"/>
        </w:rPr>
        <w:t xml:space="preserve"> </w:t>
      </w:r>
    </w:p>
    <w:p w14:paraId="00000195"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32-</w:t>
      </w:r>
      <w:r>
        <w:rPr>
          <w:color w:val="0000FF"/>
          <w:sz w:val="19"/>
          <w:szCs w:val="19"/>
          <w:u w:val="single"/>
        </w:rPr>
        <w:t>Modelo de acta de incautación</w:t>
      </w:r>
      <w:r>
        <w:rPr>
          <w:color w:val="0000FF"/>
          <w:sz w:val="19"/>
          <w:szCs w:val="19"/>
        </w:rPr>
        <w:t xml:space="preserve"> </w:t>
      </w:r>
    </w:p>
    <w:p w14:paraId="00000196"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33-</w:t>
      </w:r>
      <w:r>
        <w:rPr>
          <w:color w:val="0000FF"/>
          <w:sz w:val="19"/>
          <w:szCs w:val="19"/>
          <w:u w:val="single"/>
        </w:rPr>
        <w:t>Modelo de registro e incautación de una sustancia</w:t>
      </w:r>
      <w:r>
        <w:rPr>
          <w:color w:val="0000FF"/>
          <w:sz w:val="19"/>
          <w:szCs w:val="19"/>
        </w:rPr>
        <w:t xml:space="preserve"> </w:t>
      </w:r>
    </w:p>
    <w:p w14:paraId="00000197" w14:textId="77777777" w:rsidR="00DD7E6C" w:rsidRDefault="004064EC">
      <w:pPr>
        <w:widowControl w:val="0"/>
        <w:pBdr>
          <w:top w:val="nil"/>
          <w:left w:val="nil"/>
          <w:bottom w:val="nil"/>
          <w:right w:val="nil"/>
          <w:between w:val="nil"/>
        </w:pBdr>
        <w:spacing w:line="230" w:lineRule="auto"/>
        <w:ind w:left="9" w:right="111"/>
        <w:rPr>
          <w:color w:val="0000FF"/>
          <w:sz w:val="19"/>
          <w:szCs w:val="19"/>
        </w:rPr>
      </w:pPr>
      <w:r>
        <w:rPr>
          <w:color w:val="000000"/>
          <w:sz w:val="19"/>
          <w:szCs w:val="19"/>
        </w:rPr>
        <w:t>34-</w:t>
      </w:r>
      <w:r>
        <w:rPr>
          <w:color w:val="0000FF"/>
          <w:sz w:val="19"/>
          <w:szCs w:val="19"/>
          <w:u w:val="single"/>
        </w:rPr>
        <w:t>Modelo de acta de destrucción de plantac</w:t>
      </w:r>
      <w:r>
        <w:rPr>
          <w:color w:val="0000FF"/>
          <w:sz w:val="19"/>
          <w:szCs w:val="19"/>
          <w:u w:val="single"/>
        </w:rPr>
        <w:t>iones y sustancias incautadas</w:t>
      </w:r>
      <w:r>
        <w:rPr>
          <w:color w:val="0000FF"/>
          <w:sz w:val="19"/>
          <w:szCs w:val="19"/>
        </w:rPr>
        <w:t xml:space="preserve"> </w:t>
      </w:r>
      <w:r>
        <w:rPr>
          <w:color w:val="000000"/>
          <w:sz w:val="19"/>
          <w:szCs w:val="19"/>
        </w:rPr>
        <w:t>35-</w:t>
      </w:r>
      <w:r>
        <w:rPr>
          <w:color w:val="0000FF"/>
          <w:sz w:val="19"/>
          <w:szCs w:val="19"/>
          <w:u w:val="single"/>
        </w:rPr>
        <w:t>Modelo de acta de destrucción de sustancias que producen dependencia</w:t>
      </w:r>
      <w:r>
        <w:rPr>
          <w:color w:val="0000FF"/>
          <w:sz w:val="19"/>
          <w:szCs w:val="19"/>
        </w:rPr>
        <w:t xml:space="preserve"> </w:t>
      </w:r>
      <w:r>
        <w:rPr>
          <w:color w:val="000000"/>
          <w:sz w:val="19"/>
          <w:szCs w:val="19"/>
        </w:rPr>
        <w:t>36-</w:t>
      </w:r>
      <w:r>
        <w:rPr>
          <w:color w:val="0000FF"/>
          <w:sz w:val="19"/>
          <w:szCs w:val="19"/>
          <w:u w:val="single"/>
        </w:rPr>
        <w:t xml:space="preserve">Modelo de acta de pesaje, identificación preliminar, toma de muestras, sellamiento y guarda de </w:t>
      </w:r>
      <w:r>
        <w:rPr>
          <w:color w:val="0000FF"/>
          <w:sz w:val="19"/>
          <w:szCs w:val="19"/>
        </w:rPr>
        <w:t xml:space="preserve"> </w:t>
      </w:r>
      <w:r>
        <w:rPr>
          <w:color w:val="0000FF"/>
          <w:sz w:val="19"/>
          <w:szCs w:val="19"/>
          <w:u w:val="single"/>
        </w:rPr>
        <w:t>sustancias puestas bajo control</w:t>
      </w:r>
      <w:r>
        <w:rPr>
          <w:color w:val="0000FF"/>
          <w:sz w:val="19"/>
          <w:szCs w:val="19"/>
        </w:rPr>
        <w:t xml:space="preserve"> </w:t>
      </w:r>
    </w:p>
    <w:p w14:paraId="00000198" w14:textId="77777777" w:rsidR="00DD7E6C" w:rsidRDefault="004064EC">
      <w:pPr>
        <w:widowControl w:val="0"/>
        <w:pBdr>
          <w:top w:val="nil"/>
          <w:left w:val="nil"/>
          <w:bottom w:val="nil"/>
          <w:right w:val="nil"/>
          <w:between w:val="nil"/>
        </w:pBdr>
        <w:spacing w:before="5" w:line="240" w:lineRule="auto"/>
        <w:ind w:left="9"/>
        <w:rPr>
          <w:color w:val="0000FF"/>
          <w:sz w:val="19"/>
          <w:szCs w:val="19"/>
        </w:rPr>
      </w:pPr>
      <w:r>
        <w:rPr>
          <w:color w:val="000000"/>
          <w:sz w:val="19"/>
          <w:szCs w:val="19"/>
        </w:rPr>
        <w:t>37-</w:t>
      </w:r>
      <w:r>
        <w:rPr>
          <w:color w:val="0000FF"/>
          <w:sz w:val="19"/>
          <w:szCs w:val="19"/>
          <w:u w:val="single"/>
        </w:rPr>
        <w:t>Modelo de acta de i</w:t>
      </w:r>
      <w:r>
        <w:rPr>
          <w:color w:val="0000FF"/>
          <w:sz w:val="19"/>
          <w:szCs w:val="19"/>
          <w:u w:val="single"/>
        </w:rPr>
        <w:t>nutilización de pistas de aterrizaje</w:t>
      </w:r>
      <w:r>
        <w:rPr>
          <w:color w:val="0000FF"/>
          <w:sz w:val="19"/>
          <w:szCs w:val="19"/>
        </w:rPr>
        <w:t xml:space="preserve"> </w:t>
      </w:r>
    </w:p>
    <w:p w14:paraId="00000199"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lastRenderedPageBreak/>
        <w:t>38-</w:t>
      </w:r>
      <w:r>
        <w:rPr>
          <w:color w:val="0000FF"/>
          <w:sz w:val="19"/>
          <w:szCs w:val="19"/>
          <w:u w:val="single"/>
        </w:rPr>
        <w:t>Modelo de orden de trabajo para la Policía Judicial</w:t>
      </w:r>
      <w:r>
        <w:rPr>
          <w:color w:val="0000FF"/>
          <w:sz w:val="19"/>
          <w:szCs w:val="19"/>
        </w:rPr>
        <w:t xml:space="preserve"> </w:t>
      </w:r>
    </w:p>
    <w:p w14:paraId="0000019A"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39-</w:t>
      </w:r>
      <w:r>
        <w:rPr>
          <w:color w:val="0000FF"/>
          <w:sz w:val="19"/>
          <w:szCs w:val="19"/>
          <w:u w:val="single"/>
        </w:rPr>
        <w:t>Modelo de envío de diligencias realizadas por la Policía Judicial</w:t>
      </w:r>
      <w:r>
        <w:rPr>
          <w:color w:val="0000FF"/>
          <w:sz w:val="19"/>
          <w:szCs w:val="19"/>
        </w:rPr>
        <w:t xml:space="preserve"> </w:t>
      </w:r>
    </w:p>
    <w:p w14:paraId="0000019B"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40-</w:t>
      </w:r>
      <w:r>
        <w:rPr>
          <w:color w:val="0000FF"/>
          <w:sz w:val="19"/>
          <w:szCs w:val="19"/>
          <w:u w:val="single"/>
        </w:rPr>
        <w:t>Modelo de informe juramentado</w:t>
      </w:r>
      <w:r>
        <w:rPr>
          <w:color w:val="0000FF"/>
          <w:sz w:val="19"/>
          <w:szCs w:val="19"/>
        </w:rPr>
        <w:t xml:space="preserve"> </w:t>
      </w:r>
    </w:p>
    <w:p w14:paraId="0000019C" w14:textId="77777777" w:rsidR="00DD7E6C" w:rsidRDefault="004064EC">
      <w:pPr>
        <w:widowControl w:val="0"/>
        <w:pBdr>
          <w:top w:val="nil"/>
          <w:left w:val="nil"/>
          <w:bottom w:val="nil"/>
          <w:right w:val="nil"/>
          <w:between w:val="nil"/>
        </w:pBdr>
        <w:spacing w:line="231" w:lineRule="auto"/>
        <w:ind w:left="7" w:right="1692"/>
        <w:rPr>
          <w:color w:val="0000FF"/>
          <w:sz w:val="19"/>
          <w:szCs w:val="19"/>
        </w:rPr>
      </w:pPr>
      <w:r>
        <w:rPr>
          <w:color w:val="000000"/>
          <w:sz w:val="19"/>
          <w:szCs w:val="19"/>
        </w:rPr>
        <w:t>41-</w:t>
      </w:r>
      <w:r>
        <w:rPr>
          <w:color w:val="0000FF"/>
          <w:sz w:val="19"/>
          <w:szCs w:val="19"/>
          <w:u w:val="single"/>
        </w:rPr>
        <w:t>Modelo de acta sobre los derechos del capturado hecho por la Policía Judicial</w:t>
      </w:r>
      <w:r>
        <w:rPr>
          <w:color w:val="0000FF"/>
          <w:sz w:val="19"/>
          <w:szCs w:val="19"/>
        </w:rPr>
        <w:t xml:space="preserve"> </w:t>
      </w:r>
      <w:r>
        <w:rPr>
          <w:color w:val="000000"/>
          <w:sz w:val="19"/>
          <w:szCs w:val="19"/>
        </w:rPr>
        <w:t>42-</w:t>
      </w:r>
      <w:r>
        <w:rPr>
          <w:color w:val="0000FF"/>
          <w:sz w:val="19"/>
          <w:szCs w:val="19"/>
          <w:u w:val="single"/>
        </w:rPr>
        <w:t>Modelo de informe sobre captura</w:t>
      </w:r>
      <w:r>
        <w:rPr>
          <w:color w:val="0000FF"/>
          <w:sz w:val="19"/>
          <w:szCs w:val="19"/>
        </w:rPr>
        <w:t xml:space="preserve"> </w:t>
      </w:r>
    </w:p>
    <w:p w14:paraId="0000019D" w14:textId="77777777" w:rsidR="00DD7E6C" w:rsidRDefault="004064EC">
      <w:pPr>
        <w:widowControl w:val="0"/>
        <w:pBdr>
          <w:top w:val="nil"/>
          <w:left w:val="nil"/>
          <w:bottom w:val="nil"/>
          <w:right w:val="nil"/>
          <w:between w:val="nil"/>
        </w:pBdr>
        <w:spacing w:before="5" w:line="240" w:lineRule="auto"/>
        <w:ind w:left="7"/>
        <w:rPr>
          <w:color w:val="0000FF"/>
          <w:sz w:val="19"/>
          <w:szCs w:val="19"/>
        </w:rPr>
      </w:pPr>
      <w:r>
        <w:rPr>
          <w:color w:val="000000"/>
          <w:sz w:val="19"/>
          <w:szCs w:val="19"/>
        </w:rPr>
        <w:t>43-</w:t>
      </w:r>
      <w:r>
        <w:rPr>
          <w:color w:val="0000FF"/>
          <w:sz w:val="19"/>
          <w:szCs w:val="19"/>
          <w:u w:val="single"/>
        </w:rPr>
        <w:t>Modelo de solicitud de habeas corpus</w:t>
      </w:r>
      <w:r>
        <w:rPr>
          <w:color w:val="0000FF"/>
          <w:sz w:val="19"/>
          <w:szCs w:val="19"/>
        </w:rPr>
        <w:t xml:space="preserve"> </w:t>
      </w:r>
    </w:p>
    <w:p w14:paraId="0000019E"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44-</w:t>
      </w:r>
      <w:r>
        <w:rPr>
          <w:color w:val="0000FF"/>
          <w:sz w:val="19"/>
          <w:szCs w:val="19"/>
          <w:u w:val="single"/>
        </w:rPr>
        <w:t>Modelo de solicitud de indagatoria</w:t>
      </w:r>
      <w:r>
        <w:rPr>
          <w:color w:val="0000FF"/>
          <w:sz w:val="19"/>
          <w:szCs w:val="19"/>
        </w:rPr>
        <w:t xml:space="preserve"> </w:t>
      </w:r>
    </w:p>
    <w:p w14:paraId="0000019F"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45-</w:t>
      </w:r>
      <w:r>
        <w:rPr>
          <w:color w:val="0000FF"/>
          <w:sz w:val="19"/>
          <w:szCs w:val="19"/>
          <w:u w:val="single"/>
        </w:rPr>
        <w:t>Modelo de solicitud de ampliación de indagatoria</w:t>
      </w:r>
      <w:r>
        <w:rPr>
          <w:color w:val="0000FF"/>
          <w:sz w:val="19"/>
          <w:szCs w:val="19"/>
        </w:rPr>
        <w:t xml:space="preserve"> </w:t>
      </w:r>
    </w:p>
    <w:p w14:paraId="000001A0"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46-</w:t>
      </w:r>
      <w:r>
        <w:rPr>
          <w:color w:val="0000FF"/>
          <w:sz w:val="19"/>
          <w:szCs w:val="19"/>
          <w:u w:val="single"/>
        </w:rPr>
        <w:t>Modelo de solicitud de preclusión de la investigación</w:t>
      </w:r>
      <w:r>
        <w:rPr>
          <w:color w:val="0000FF"/>
          <w:sz w:val="19"/>
          <w:szCs w:val="19"/>
        </w:rPr>
        <w:t xml:space="preserve"> </w:t>
      </w:r>
    </w:p>
    <w:p w14:paraId="000001A1" w14:textId="77777777" w:rsidR="00DD7E6C" w:rsidRDefault="004064EC">
      <w:pPr>
        <w:widowControl w:val="0"/>
        <w:pBdr>
          <w:top w:val="nil"/>
          <w:left w:val="nil"/>
          <w:bottom w:val="nil"/>
          <w:right w:val="nil"/>
          <w:between w:val="nil"/>
        </w:pBdr>
        <w:spacing w:line="231" w:lineRule="auto"/>
        <w:ind w:left="16" w:right="1006" w:hanging="8"/>
        <w:rPr>
          <w:color w:val="0000FF"/>
          <w:sz w:val="19"/>
          <w:szCs w:val="19"/>
        </w:rPr>
      </w:pPr>
      <w:r>
        <w:rPr>
          <w:color w:val="000000"/>
          <w:sz w:val="19"/>
          <w:szCs w:val="19"/>
        </w:rPr>
        <w:t>47-</w:t>
      </w:r>
      <w:r>
        <w:rPr>
          <w:color w:val="0000FF"/>
          <w:sz w:val="19"/>
          <w:szCs w:val="19"/>
          <w:u w:val="single"/>
        </w:rPr>
        <w:t xml:space="preserve">Modelo de solicitud de preclusión dela investigación o cesación de procedimiento por </w:t>
      </w:r>
      <w:r>
        <w:rPr>
          <w:color w:val="0000FF"/>
          <w:sz w:val="19"/>
          <w:szCs w:val="19"/>
        </w:rPr>
        <w:t xml:space="preserve"> </w:t>
      </w:r>
      <w:r>
        <w:rPr>
          <w:color w:val="0000FF"/>
          <w:sz w:val="19"/>
          <w:szCs w:val="19"/>
          <w:u w:val="single"/>
        </w:rPr>
        <w:t>indemnización integral</w:t>
      </w:r>
      <w:r>
        <w:rPr>
          <w:color w:val="0000FF"/>
          <w:sz w:val="19"/>
          <w:szCs w:val="19"/>
        </w:rPr>
        <w:t xml:space="preserve"> </w:t>
      </w:r>
    </w:p>
    <w:p w14:paraId="000001A2" w14:textId="77777777" w:rsidR="00DD7E6C" w:rsidRDefault="004064EC">
      <w:pPr>
        <w:widowControl w:val="0"/>
        <w:pBdr>
          <w:top w:val="nil"/>
          <w:left w:val="nil"/>
          <w:bottom w:val="nil"/>
          <w:right w:val="nil"/>
          <w:between w:val="nil"/>
        </w:pBdr>
        <w:spacing w:before="5" w:line="240" w:lineRule="auto"/>
        <w:ind w:left="7"/>
        <w:rPr>
          <w:color w:val="0000FF"/>
          <w:sz w:val="19"/>
          <w:szCs w:val="19"/>
        </w:rPr>
      </w:pPr>
      <w:r>
        <w:rPr>
          <w:color w:val="000000"/>
          <w:sz w:val="19"/>
          <w:szCs w:val="19"/>
        </w:rPr>
        <w:t>48-</w:t>
      </w:r>
      <w:r>
        <w:rPr>
          <w:color w:val="0000FF"/>
          <w:sz w:val="19"/>
          <w:szCs w:val="19"/>
          <w:u w:val="single"/>
        </w:rPr>
        <w:t>Modelo de renuncia de prescripción de la acción penal</w:t>
      </w:r>
      <w:r>
        <w:rPr>
          <w:color w:val="0000FF"/>
          <w:sz w:val="19"/>
          <w:szCs w:val="19"/>
        </w:rPr>
        <w:t xml:space="preserve"> </w:t>
      </w:r>
    </w:p>
    <w:p w14:paraId="000001A3"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49-</w:t>
      </w:r>
      <w:r>
        <w:rPr>
          <w:color w:val="0000FF"/>
          <w:sz w:val="19"/>
          <w:szCs w:val="19"/>
          <w:u w:val="single"/>
        </w:rPr>
        <w:t>Modelo de solicitud de libertad provisional</w:t>
      </w:r>
      <w:r>
        <w:rPr>
          <w:color w:val="0000FF"/>
          <w:sz w:val="19"/>
          <w:szCs w:val="19"/>
        </w:rPr>
        <w:t xml:space="preserve"> </w:t>
      </w:r>
    </w:p>
    <w:p w14:paraId="000001A4"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50-</w:t>
      </w:r>
      <w:r>
        <w:rPr>
          <w:color w:val="0000FF"/>
          <w:sz w:val="19"/>
          <w:szCs w:val="19"/>
          <w:u w:val="single"/>
        </w:rPr>
        <w:t>Modelo de solicitud de cesación de procedimiento</w:t>
      </w:r>
      <w:r>
        <w:rPr>
          <w:color w:val="0000FF"/>
          <w:sz w:val="19"/>
          <w:szCs w:val="19"/>
        </w:rPr>
        <w:t xml:space="preserve"> </w:t>
      </w:r>
    </w:p>
    <w:p w14:paraId="000001A5" w14:textId="77777777" w:rsidR="00DD7E6C" w:rsidRDefault="004064EC">
      <w:pPr>
        <w:widowControl w:val="0"/>
        <w:pBdr>
          <w:top w:val="nil"/>
          <w:left w:val="nil"/>
          <w:bottom w:val="nil"/>
          <w:right w:val="nil"/>
          <w:between w:val="nil"/>
        </w:pBdr>
        <w:spacing w:line="231" w:lineRule="auto"/>
        <w:ind w:left="9" w:right="2042"/>
        <w:rPr>
          <w:color w:val="0000FF"/>
          <w:sz w:val="19"/>
          <w:szCs w:val="19"/>
          <w:u w:val="single"/>
        </w:rPr>
      </w:pPr>
      <w:r>
        <w:rPr>
          <w:color w:val="000000"/>
          <w:sz w:val="19"/>
          <w:szCs w:val="19"/>
        </w:rPr>
        <w:t>51-</w:t>
      </w:r>
      <w:r>
        <w:rPr>
          <w:color w:val="0000FF"/>
          <w:sz w:val="19"/>
          <w:szCs w:val="19"/>
          <w:u w:val="single"/>
        </w:rPr>
        <w:t>Modelo de solicitud de suspensión de la investigación (por prejudicialidad)</w:t>
      </w:r>
      <w:r>
        <w:rPr>
          <w:color w:val="0000FF"/>
          <w:sz w:val="19"/>
          <w:szCs w:val="19"/>
        </w:rPr>
        <w:t xml:space="preserve"> </w:t>
      </w:r>
      <w:r>
        <w:rPr>
          <w:color w:val="000000"/>
          <w:sz w:val="19"/>
          <w:szCs w:val="19"/>
        </w:rPr>
        <w:t>52-</w:t>
      </w:r>
      <w:r>
        <w:rPr>
          <w:color w:val="0000FF"/>
          <w:sz w:val="19"/>
          <w:szCs w:val="19"/>
          <w:u w:val="single"/>
        </w:rPr>
        <w:t>Modelo de poder para constituir parte civil</w:t>
      </w:r>
    </w:p>
    <w:p w14:paraId="000001A6"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p>
    <w:p w14:paraId="000001A7" w14:textId="77777777" w:rsidR="00DD7E6C" w:rsidRDefault="004064EC">
      <w:pPr>
        <w:widowControl w:val="0"/>
        <w:pBdr>
          <w:top w:val="nil"/>
          <w:left w:val="nil"/>
          <w:bottom w:val="nil"/>
          <w:right w:val="nil"/>
          <w:between w:val="nil"/>
        </w:pBdr>
        <w:spacing w:before="433" w:line="240" w:lineRule="auto"/>
        <w:ind w:left="9"/>
        <w:rPr>
          <w:color w:val="0000FF"/>
          <w:sz w:val="19"/>
          <w:szCs w:val="19"/>
        </w:rPr>
      </w:pPr>
      <w:r>
        <w:rPr>
          <w:color w:val="000000"/>
          <w:sz w:val="19"/>
          <w:szCs w:val="19"/>
        </w:rPr>
        <w:t>53-</w:t>
      </w:r>
      <w:r>
        <w:rPr>
          <w:color w:val="0000FF"/>
          <w:sz w:val="19"/>
          <w:szCs w:val="19"/>
          <w:u w:val="single"/>
        </w:rPr>
        <w:t>Modelo de demanda de constitución de parte civil</w:t>
      </w:r>
      <w:r>
        <w:rPr>
          <w:color w:val="0000FF"/>
          <w:sz w:val="19"/>
          <w:szCs w:val="19"/>
        </w:rPr>
        <w:t xml:space="preserve"> </w:t>
      </w:r>
    </w:p>
    <w:p w14:paraId="000001A8" w14:textId="77777777" w:rsidR="00DD7E6C" w:rsidRDefault="004064EC">
      <w:pPr>
        <w:widowControl w:val="0"/>
        <w:pBdr>
          <w:top w:val="nil"/>
          <w:left w:val="nil"/>
          <w:bottom w:val="nil"/>
          <w:right w:val="nil"/>
          <w:between w:val="nil"/>
        </w:pBdr>
        <w:spacing w:line="231" w:lineRule="auto"/>
        <w:ind w:left="9" w:right="142"/>
        <w:rPr>
          <w:color w:val="0000FF"/>
          <w:sz w:val="19"/>
          <w:szCs w:val="19"/>
        </w:rPr>
      </w:pPr>
      <w:r>
        <w:rPr>
          <w:color w:val="000000"/>
          <w:sz w:val="19"/>
          <w:szCs w:val="19"/>
        </w:rPr>
        <w:t>54-</w:t>
      </w:r>
      <w:r>
        <w:rPr>
          <w:color w:val="0000FF"/>
          <w:sz w:val="19"/>
          <w:szCs w:val="19"/>
          <w:u w:val="single"/>
        </w:rPr>
        <w:t>Modelo de poder para constituir parte civil contra tercero civilmente responsable</w:t>
      </w:r>
      <w:r>
        <w:rPr>
          <w:color w:val="0000FF"/>
          <w:sz w:val="19"/>
          <w:szCs w:val="19"/>
        </w:rPr>
        <w:t xml:space="preserve"> </w:t>
      </w:r>
      <w:r>
        <w:rPr>
          <w:color w:val="000000"/>
          <w:sz w:val="19"/>
          <w:szCs w:val="19"/>
        </w:rPr>
        <w:t>55-</w:t>
      </w:r>
      <w:r>
        <w:rPr>
          <w:color w:val="0000FF"/>
          <w:sz w:val="19"/>
          <w:szCs w:val="19"/>
          <w:u w:val="single"/>
        </w:rPr>
        <w:t xml:space="preserve">Modelo de demanda de constitución de parte civil contra de parte civil contra tercero civilmente </w:t>
      </w:r>
      <w:r>
        <w:rPr>
          <w:color w:val="0000FF"/>
          <w:sz w:val="19"/>
          <w:szCs w:val="19"/>
        </w:rPr>
        <w:t xml:space="preserve"> </w:t>
      </w:r>
      <w:r>
        <w:rPr>
          <w:color w:val="0000FF"/>
          <w:sz w:val="19"/>
          <w:szCs w:val="19"/>
          <w:u w:val="single"/>
        </w:rPr>
        <w:t>responsable</w:t>
      </w:r>
      <w:r>
        <w:rPr>
          <w:color w:val="0000FF"/>
          <w:sz w:val="19"/>
          <w:szCs w:val="19"/>
        </w:rPr>
        <w:t xml:space="preserve"> </w:t>
      </w:r>
    </w:p>
    <w:p w14:paraId="000001A9" w14:textId="77777777" w:rsidR="00DD7E6C" w:rsidRDefault="004064EC">
      <w:pPr>
        <w:widowControl w:val="0"/>
        <w:pBdr>
          <w:top w:val="nil"/>
          <w:left w:val="nil"/>
          <w:bottom w:val="nil"/>
          <w:right w:val="nil"/>
          <w:between w:val="nil"/>
        </w:pBdr>
        <w:spacing w:before="5" w:line="240" w:lineRule="auto"/>
        <w:ind w:left="9"/>
        <w:rPr>
          <w:color w:val="0000FF"/>
          <w:sz w:val="19"/>
          <w:szCs w:val="19"/>
        </w:rPr>
      </w:pPr>
      <w:r>
        <w:rPr>
          <w:color w:val="000000"/>
          <w:sz w:val="19"/>
          <w:szCs w:val="19"/>
        </w:rPr>
        <w:t>56-</w:t>
      </w:r>
      <w:r>
        <w:rPr>
          <w:color w:val="0000FF"/>
          <w:sz w:val="19"/>
          <w:szCs w:val="19"/>
          <w:u w:val="single"/>
        </w:rPr>
        <w:t>Mode</w:t>
      </w:r>
      <w:r>
        <w:rPr>
          <w:color w:val="0000FF"/>
          <w:sz w:val="19"/>
          <w:szCs w:val="19"/>
          <w:u w:val="single"/>
        </w:rPr>
        <w:t>lo de desistimiento de la acción civil</w:t>
      </w:r>
      <w:r>
        <w:rPr>
          <w:color w:val="0000FF"/>
          <w:sz w:val="19"/>
          <w:szCs w:val="19"/>
        </w:rPr>
        <w:t xml:space="preserve"> </w:t>
      </w:r>
    </w:p>
    <w:p w14:paraId="000001AA"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57-</w:t>
      </w:r>
      <w:r>
        <w:rPr>
          <w:color w:val="0000FF"/>
          <w:sz w:val="19"/>
          <w:szCs w:val="19"/>
          <w:u w:val="single"/>
        </w:rPr>
        <w:t>Modelo de solicitud de audiencia de conciliación</w:t>
      </w:r>
      <w:r>
        <w:rPr>
          <w:color w:val="0000FF"/>
          <w:sz w:val="19"/>
          <w:szCs w:val="19"/>
        </w:rPr>
        <w:t xml:space="preserve"> </w:t>
      </w:r>
    </w:p>
    <w:p w14:paraId="000001AB"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58-</w:t>
      </w:r>
      <w:r>
        <w:rPr>
          <w:color w:val="0000FF"/>
          <w:sz w:val="19"/>
          <w:szCs w:val="19"/>
          <w:u w:val="single"/>
        </w:rPr>
        <w:t>Modelo de solicitud de comisión</w:t>
      </w:r>
      <w:r>
        <w:rPr>
          <w:color w:val="0000FF"/>
          <w:sz w:val="19"/>
          <w:szCs w:val="19"/>
        </w:rPr>
        <w:t xml:space="preserve"> </w:t>
      </w:r>
    </w:p>
    <w:p w14:paraId="000001AC"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59-</w:t>
      </w:r>
      <w:r>
        <w:rPr>
          <w:color w:val="0000FF"/>
          <w:sz w:val="19"/>
          <w:szCs w:val="19"/>
          <w:u w:val="single"/>
        </w:rPr>
        <w:t>Modelo de solicitud de nulidad de la actuación por comisionado</w:t>
      </w:r>
      <w:r>
        <w:rPr>
          <w:color w:val="0000FF"/>
          <w:sz w:val="19"/>
          <w:szCs w:val="19"/>
        </w:rPr>
        <w:t xml:space="preserve"> </w:t>
      </w:r>
    </w:p>
    <w:p w14:paraId="000001AD" w14:textId="77777777" w:rsidR="00DD7E6C" w:rsidRDefault="004064EC">
      <w:pPr>
        <w:widowControl w:val="0"/>
        <w:pBdr>
          <w:top w:val="nil"/>
          <w:left w:val="nil"/>
          <w:bottom w:val="nil"/>
          <w:right w:val="nil"/>
          <w:between w:val="nil"/>
        </w:pBdr>
        <w:spacing w:line="231" w:lineRule="auto"/>
        <w:ind w:left="10" w:right="1786"/>
        <w:rPr>
          <w:color w:val="0000FF"/>
          <w:sz w:val="19"/>
          <w:szCs w:val="19"/>
        </w:rPr>
      </w:pPr>
      <w:r>
        <w:rPr>
          <w:color w:val="000000"/>
          <w:sz w:val="19"/>
          <w:szCs w:val="19"/>
        </w:rPr>
        <w:t>60-</w:t>
      </w:r>
      <w:r>
        <w:rPr>
          <w:color w:val="0000FF"/>
          <w:sz w:val="19"/>
          <w:szCs w:val="19"/>
          <w:u w:val="single"/>
        </w:rPr>
        <w:t>Modelo de solicitud para suscitar colisión de competencia positiva de jueces</w:t>
      </w:r>
      <w:r>
        <w:rPr>
          <w:color w:val="0000FF"/>
          <w:sz w:val="19"/>
          <w:szCs w:val="19"/>
        </w:rPr>
        <w:t xml:space="preserve"> </w:t>
      </w:r>
      <w:r>
        <w:rPr>
          <w:color w:val="000000"/>
          <w:sz w:val="19"/>
          <w:szCs w:val="19"/>
        </w:rPr>
        <w:t>61-</w:t>
      </w:r>
      <w:r>
        <w:rPr>
          <w:color w:val="0000FF"/>
          <w:sz w:val="19"/>
          <w:szCs w:val="19"/>
          <w:u w:val="single"/>
        </w:rPr>
        <w:t>Modelo de solicitud para suscitar colisión de competencia negativa de jueces</w:t>
      </w:r>
      <w:r>
        <w:rPr>
          <w:color w:val="0000FF"/>
          <w:sz w:val="19"/>
          <w:szCs w:val="19"/>
        </w:rPr>
        <w:t xml:space="preserve"> </w:t>
      </w:r>
      <w:r>
        <w:rPr>
          <w:color w:val="000000"/>
          <w:sz w:val="19"/>
          <w:szCs w:val="19"/>
        </w:rPr>
        <w:t>62-</w:t>
      </w:r>
      <w:r>
        <w:rPr>
          <w:color w:val="0000FF"/>
          <w:sz w:val="19"/>
          <w:szCs w:val="19"/>
          <w:u w:val="single"/>
        </w:rPr>
        <w:t>Modelo de solicitud de cambio de radicación</w:t>
      </w:r>
      <w:r>
        <w:rPr>
          <w:color w:val="0000FF"/>
          <w:sz w:val="19"/>
          <w:szCs w:val="19"/>
        </w:rPr>
        <w:t xml:space="preserve"> </w:t>
      </w:r>
    </w:p>
    <w:p w14:paraId="000001AE" w14:textId="77777777" w:rsidR="00DD7E6C" w:rsidRDefault="004064EC">
      <w:pPr>
        <w:widowControl w:val="0"/>
        <w:pBdr>
          <w:top w:val="nil"/>
          <w:left w:val="nil"/>
          <w:bottom w:val="nil"/>
          <w:right w:val="nil"/>
          <w:between w:val="nil"/>
        </w:pBdr>
        <w:spacing w:before="5" w:line="240" w:lineRule="auto"/>
        <w:ind w:left="10"/>
        <w:rPr>
          <w:color w:val="0000FF"/>
          <w:sz w:val="19"/>
          <w:szCs w:val="19"/>
        </w:rPr>
      </w:pPr>
      <w:r>
        <w:rPr>
          <w:color w:val="000000"/>
          <w:sz w:val="19"/>
          <w:szCs w:val="19"/>
        </w:rPr>
        <w:t>63-</w:t>
      </w:r>
      <w:r>
        <w:rPr>
          <w:color w:val="0000FF"/>
          <w:sz w:val="19"/>
          <w:szCs w:val="19"/>
          <w:u w:val="single"/>
        </w:rPr>
        <w:t>Modelo de solicitud de recusación</w:t>
      </w:r>
      <w:r>
        <w:rPr>
          <w:color w:val="0000FF"/>
          <w:sz w:val="19"/>
          <w:szCs w:val="19"/>
        </w:rPr>
        <w:t xml:space="preserve"> </w:t>
      </w:r>
    </w:p>
    <w:p w14:paraId="000001AF"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64-</w:t>
      </w:r>
      <w:r>
        <w:rPr>
          <w:color w:val="0000FF"/>
          <w:sz w:val="19"/>
          <w:szCs w:val="19"/>
          <w:u w:val="single"/>
        </w:rPr>
        <w:t>Modelo de solicitud de copias</w:t>
      </w:r>
      <w:r>
        <w:rPr>
          <w:color w:val="0000FF"/>
          <w:sz w:val="19"/>
          <w:szCs w:val="19"/>
        </w:rPr>
        <w:t xml:space="preserve"> </w:t>
      </w:r>
    </w:p>
    <w:p w14:paraId="000001B0"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65-</w:t>
      </w:r>
      <w:r>
        <w:rPr>
          <w:color w:val="0000FF"/>
          <w:sz w:val="19"/>
          <w:szCs w:val="19"/>
          <w:u w:val="single"/>
        </w:rPr>
        <w:t>Modelo de solicitud de certificación</w:t>
      </w:r>
      <w:r>
        <w:rPr>
          <w:color w:val="0000FF"/>
          <w:sz w:val="19"/>
          <w:szCs w:val="19"/>
        </w:rPr>
        <w:t xml:space="preserve"> </w:t>
      </w:r>
    </w:p>
    <w:p w14:paraId="000001B1"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66-</w:t>
      </w:r>
      <w:r>
        <w:rPr>
          <w:color w:val="0000FF"/>
          <w:sz w:val="19"/>
          <w:szCs w:val="19"/>
          <w:u w:val="single"/>
        </w:rPr>
        <w:t>Modelo de renuncia a términos</w:t>
      </w:r>
      <w:r>
        <w:rPr>
          <w:color w:val="0000FF"/>
          <w:sz w:val="19"/>
          <w:szCs w:val="19"/>
        </w:rPr>
        <w:t xml:space="preserve"> </w:t>
      </w:r>
    </w:p>
    <w:p w14:paraId="000001B2"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67-</w:t>
      </w:r>
      <w:r>
        <w:rPr>
          <w:color w:val="0000FF"/>
          <w:sz w:val="19"/>
          <w:szCs w:val="19"/>
          <w:u w:val="single"/>
        </w:rPr>
        <w:t>Modelo de solicitud de prórroga de término procesal</w:t>
      </w:r>
      <w:r>
        <w:rPr>
          <w:color w:val="0000FF"/>
          <w:sz w:val="19"/>
          <w:szCs w:val="19"/>
        </w:rPr>
        <w:t xml:space="preserve"> </w:t>
      </w:r>
    </w:p>
    <w:p w14:paraId="000001B3"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68-</w:t>
      </w:r>
      <w:r>
        <w:rPr>
          <w:color w:val="0000FF"/>
          <w:sz w:val="19"/>
          <w:szCs w:val="19"/>
          <w:u w:val="single"/>
        </w:rPr>
        <w:t>Modelo de solicitud de entrega de bien</w:t>
      </w:r>
      <w:r>
        <w:rPr>
          <w:color w:val="0000FF"/>
          <w:sz w:val="19"/>
          <w:szCs w:val="19"/>
        </w:rPr>
        <w:t xml:space="preserve"> </w:t>
      </w:r>
    </w:p>
    <w:p w14:paraId="000001B4"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69-</w:t>
      </w:r>
      <w:r>
        <w:rPr>
          <w:color w:val="0000FF"/>
          <w:sz w:val="19"/>
          <w:szCs w:val="19"/>
          <w:u w:val="single"/>
        </w:rPr>
        <w:t>Modelo de solicitud de techazo de prueba</w:t>
      </w:r>
      <w:r>
        <w:rPr>
          <w:color w:val="0000FF"/>
          <w:sz w:val="19"/>
          <w:szCs w:val="19"/>
        </w:rPr>
        <w:t xml:space="preserve"> </w:t>
      </w:r>
    </w:p>
    <w:p w14:paraId="000001B5"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70-</w:t>
      </w:r>
      <w:r>
        <w:rPr>
          <w:color w:val="0000FF"/>
          <w:sz w:val="19"/>
          <w:szCs w:val="19"/>
          <w:u w:val="single"/>
        </w:rPr>
        <w:t>Mod</w:t>
      </w:r>
      <w:r>
        <w:rPr>
          <w:color w:val="0000FF"/>
          <w:sz w:val="19"/>
          <w:szCs w:val="19"/>
          <w:u w:val="single"/>
        </w:rPr>
        <w:t>elo de solicitud de término adicional para la práctica de pruebas</w:t>
      </w:r>
      <w:r>
        <w:rPr>
          <w:color w:val="0000FF"/>
          <w:sz w:val="19"/>
          <w:szCs w:val="19"/>
        </w:rPr>
        <w:t xml:space="preserve"> </w:t>
      </w:r>
    </w:p>
    <w:p w14:paraId="000001B6"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71-</w:t>
      </w:r>
      <w:r>
        <w:rPr>
          <w:color w:val="0000FF"/>
          <w:sz w:val="19"/>
          <w:szCs w:val="19"/>
          <w:u w:val="single"/>
        </w:rPr>
        <w:t>Modelo de solicitud de traslado de prueba</w:t>
      </w:r>
      <w:r>
        <w:rPr>
          <w:color w:val="0000FF"/>
          <w:sz w:val="19"/>
          <w:szCs w:val="19"/>
        </w:rPr>
        <w:t xml:space="preserve"> </w:t>
      </w:r>
    </w:p>
    <w:p w14:paraId="000001B7"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72-</w:t>
      </w:r>
      <w:r>
        <w:rPr>
          <w:color w:val="0000FF"/>
          <w:sz w:val="19"/>
          <w:szCs w:val="19"/>
          <w:u w:val="single"/>
        </w:rPr>
        <w:t>Modelo de solicitud de inspección</w:t>
      </w:r>
      <w:r>
        <w:rPr>
          <w:color w:val="0000FF"/>
          <w:sz w:val="19"/>
          <w:szCs w:val="19"/>
        </w:rPr>
        <w:t xml:space="preserve"> </w:t>
      </w:r>
    </w:p>
    <w:p w14:paraId="000001B8"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73-</w:t>
      </w:r>
      <w:r>
        <w:rPr>
          <w:color w:val="0000FF"/>
          <w:sz w:val="19"/>
          <w:szCs w:val="19"/>
          <w:u w:val="single"/>
        </w:rPr>
        <w:t>Modelo de solicitud de prueba pericial</w:t>
      </w:r>
      <w:r>
        <w:rPr>
          <w:color w:val="0000FF"/>
          <w:sz w:val="19"/>
          <w:szCs w:val="19"/>
        </w:rPr>
        <w:t xml:space="preserve"> </w:t>
      </w:r>
    </w:p>
    <w:p w14:paraId="000001B9"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74-</w:t>
      </w:r>
      <w:r>
        <w:rPr>
          <w:color w:val="0000FF"/>
          <w:sz w:val="19"/>
          <w:szCs w:val="19"/>
          <w:u w:val="single"/>
        </w:rPr>
        <w:t>Modelo de solicitud para complementar o aclarar dictamen pe</w:t>
      </w:r>
      <w:r>
        <w:rPr>
          <w:color w:val="0000FF"/>
          <w:sz w:val="19"/>
          <w:szCs w:val="19"/>
          <w:u w:val="single"/>
        </w:rPr>
        <w:t>ricial</w:t>
      </w:r>
      <w:r>
        <w:rPr>
          <w:color w:val="0000FF"/>
          <w:sz w:val="19"/>
          <w:szCs w:val="19"/>
        </w:rPr>
        <w:t xml:space="preserve"> </w:t>
      </w:r>
    </w:p>
    <w:p w14:paraId="000001BA"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75-</w:t>
      </w:r>
      <w:r>
        <w:rPr>
          <w:color w:val="0000FF"/>
          <w:sz w:val="19"/>
          <w:szCs w:val="19"/>
          <w:u w:val="single"/>
        </w:rPr>
        <w:t>Modelo de objeción del dictamen pericial</w:t>
      </w:r>
      <w:r>
        <w:rPr>
          <w:color w:val="0000FF"/>
          <w:sz w:val="19"/>
          <w:szCs w:val="19"/>
        </w:rPr>
        <w:t xml:space="preserve"> </w:t>
      </w:r>
    </w:p>
    <w:p w14:paraId="000001BB"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76-</w:t>
      </w:r>
      <w:r>
        <w:rPr>
          <w:color w:val="0000FF"/>
          <w:sz w:val="19"/>
          <w:szCs w:val="19"/>
          <w:u w:val="single"/>
        </w:rPr>
        <w:t>Modelo de solicitud de cotejo de documentos</w:t>
      </w:r>
      <w:r>
        <w:rPr>
          <w:color w:val="0000FF"/>
          <w:sz w:val="19"/>
          <w:szCs w:val="19"/>
        </w:rPr>
        <w:t xml:space="preserve"> </w:t>
      </w:r>
    </w:p>
    <w:p w14:paraId="000001BC"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77-</w:t>
      </w:r>
      <w:r>
        <w:rPr>
          <w:color w:val="0000FF"/>
          <w:sz w:val="19"/>
          <w:szCs w:val="19"/>
          <w:u w:val="single"/>
        </w:rPr>
        <w:t>Modelo para desconocer un documento</w:t>
      </w:r>
      <w:r>
        <w:rPr>
          <w:color w:val="0000FF"/>
          <w:sz w:val="19"/>
          <w:szCs w:val="19"/>
        </w:rPr>
        <w:t xml:space="preserve"> </w:t>
      </w:r>
    </w:p>
    <w:p w14:paraId="000001BD"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78-</w:t>
      </w:r>
      <w:r>
        <w:rPr>
          <w:color w:val="0000FF"/>
          <w:sz w:val="19"/>
          <w:szCs w:val="19"/>
          <w:u w:val="single"/>
        </w:rPr>
        <w:t>Modelo de tacha de falsedad de un documento</w:t>
      </w:r>
      <w:r>
        <w:rPr>
          <w:color w:val="0000FF"/>
          <w:sz w:val="19"/>
          <w:szCs w:val="19"/>
        </w:rPr>
        <w:t xml:space="preserve"> </w:t>
      </w:r>
    </w:p>
    <w:p w14:paraId="000001BE"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79-</w:t>
      </w:r>
      <w:r>
        <w:rPr>
          <w:color w:val="0000FF"/>
          <w:sz w:val="19"/>
          <w:szCs w:val="19"/>
          <w:u w:val="single"/>
        </w:rPr>
        <w:t>Modelo para manifestar inconformidad con un documento</w:t>
      </w:r>
      <w:r>
        <w:rPr>
          <w:color w:val="0000FF"/>
          <w:sz w:val="19"/>
          <w:szCs w:val="19"/>
        </w:rPr>
        <w:t xml:space="preserve"> </w:t>
      </w:r>
    </w:p>
    <w:p w14:paraId="000001BF"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80-</w:t>
      </w:r>
      <w:r>
        <w:rPr>
          <w:color w:val="0000FF"/>
          <w:sz w:val="19"/>
          <w:szCs w:val="19"/>
          <w:u w:val="single"/>
        </w:rPr>
        <w:t>Modelo de solicitud de testimonios</w:t>
      </w:r>
      <w:r>
        <w:rPr>
          <w:color w:val="0000FF"/>
          <w:sz w:val="19"/>
          <w:szCs w:val="19"/>
        </w:rPr>
        <w:t xml:space="preserve"> </w:t>
      </w:r>
    </w:p>
    <w:p w14:paraId="000001C0"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81-</w:t>
      </w:r>
      <w:r>
        <w:rPr>
          <w:color w:val="0000FF"/>
          <w:sz w:val="19"/>
          <w:szCs w:val="19"/>
          <w:u w:val="single"/>
        </w:rPr>
        <w:t>Modelo de solicitud de práctica de prueba en el extranjero</w:t>
      </w:r>
      <w:r>
        <w:rPr>
          <w:color w:val="0000FF"/>
          <w:sz w:val="19"/>
          <w:szCs w:val="19"/>
        </w:rPr>
        <w:t xml:space="preserve"> </w:t>
      </w:r>
    </w:p>
    <w:p w14:paraId="000001C1"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82-</w:t>
      </w:r>
      <w:r>
        <w:rPr>
          <w:color w:val="0000FF"/>
          <w:sz w:val="19"/>
          <w:szCs w:val="19"/>
          <w:u w:val="single"/>
        </w:rPr>
        <w:t>Modelo de solicitud de nulidad</w:t>
      </w:r>
      <w:r>
        <w:rPr>
          <w:color w:val="0000FF"/>
          <w:sz w:val="19"/>
          <w:szCs w:val="19"/>
        </w:rPr>
        <w:t xml:space="preserve"> </w:t>
      </w:r>
    </w:p>
    <w:p w14:paraId="000001C2"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83-</w:t>
      </w:r>
      <w:r>
        <w:rPr>
          <w:color w:val="0000FF"/>
          <w:sz w:val="19"/>
          <w:szCs w:val="19"/>
          <w:u w:val="single"/>
        </w:rPr>
        <w:t>Modelo de incidente procesal</w:t>
      </w:r>
      <w:r>
        <w:rPr>
          <w:color w:val="0000FF"/>
          <w:sz w:val="19"/>
          <w:szCs w:val="19"/>
        </w:rPr>
        <w:t xml:space="preserve"> </w:t>
      </w:r>
    </w:p>
    <w:p w14:paraId="000001C3"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84-</w:t>
      </w:r>
      <w:r>
        <w:rPr>
          <w:color w:val="0000FF"/>
          <w:sz w:val="19"/>
          <w:szCs w:val="19"/>
          <w:u w:val="single"/>
        </w:rPr>
        <w:t>Modelo de solicitud de recon</w:t>
      </w:r>
      <w:r>
        <w:rPr>
          <w:color w:val="0000FF"/>
          <w:sz w:val="19"/>
          <w:szCs w:val="19"/>
          <w:u w:val="single"/>
        </w:rPr>
        <w:t>strucción de expediente</w:t>
      </w:r>
      <w:r>
        <w:rPr>
          <w:color w:val="0000FF"/>
          <w:sz w:val="19"/>
          <w:szCs w:val="19"/>
        </w:rPr>
        <w:t xml:space="preserve"> </w:t>
      </w:r>
    </w:p>
    <w:p w14:paraId="000001C4"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85-</w:t>
      </w:r>
      <w:r>
        <w:rPr>
          <w:color w:val="0000FF"/>
          <w:sz w:val="19"/>
          <w:szCs w:val="19"/>
          <w:u w:val="single"/>
        </w:rPr>
        <w:t>Modelo de solicitud de excarcelación por reconstrucción de expediente</w:t>
      </w:r>
      <w:r>
        <w:rPr>
          <w:color w:val="0000FF"/>
          <w:sz w:val="19"/>
          <w:szCs w:val="19"/>
        </w:rPr>
        <w:t xml:space="preserve"> </w:t>
      </w:r>
    </w:p>
    <w:p w14:paraId="000001C5"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86-</w:t>
      </w:r>
      <w:r>
        <w:rPr>
          <w:color w:val="0000FF"/>
          <w:sz w:val="19"/>
          <w:szCs w:val="19"/>
          <w:u w:val="single"/>
        </w:rPr>
        <w:t>Modelo de solicitud de sentencia anticipada</w:t>
      </w:r>
      <w:r>
        <w:rPr>
          <w:color w:val="0000FF"/>
          <w:sz w:val="19"/>
          <w:szCs w:val="19"/>
        </w:rPr>
        <w:t xml:space="preserve"> </w:t>
      </w:r>
    </w:p>
    <w:p w14:paraId="000001C6"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87-</w:t>
      </w:r>
      <w:r>
        <w:rPr>
          <w:color w:val="0000FF"/>
          <w:sz w:val="19"/>
          <w:szCs w:val="19"/>
          <w:u w:val="single"/>
        </w:rPr>
        <w:t>Modelo de recurso de reposición</w:t>
      </w:r>
      <w:r>
        <w:rPr>
          <w:color w:val="0000FF"/>
          <w:sz w:val="19"/>
          <w:szCs w:val="19"/>
        </w:rPr>
        <w:t xml:space="preserve"> </w:t>
      </w:r>
    </w:p>
    <w:p w14:paraId="000001C7"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88-</w:t>
      </w:r>
      <w:r>
        <w:rPr>
          <w:color w:val="0000FF"/>
          <w:sz w:val="19"/>
          <w:szCs w:val="19"/>
          <w:u w:val="single"/>
        </w:rPr>
        <w:t>Modelo de recurso de apelación</w:t>
      </w:r>
      <w:r>
        <w:rPr>
          <w:color w:val="0000FF"/>
          <w:sz w:val="19"/>
          <w:szCs w:val="19"/>
        </w:rPr>
        <w:t xml:space="preserve"> </w:t>
      </w:r>
    </w:p>
    <w:p w14:paraId="000001C8"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89-</w:t>
      </w:r>
      <w:r>
        <w:rPr>
          <w:color w:val="0000FF"/>
          <w:sz w:val="19"/>
          <w:szCs w:val="19"/>
          <w:u w:val="single"/>
        </w:rPr>
        <w:t>Modelo de recurso de queja</w:t>
      </w:r>
      <w:r>
        <w:rPr>
          <w:color w:val="0000FF"/>
          <w:sz w:val="19"/>
          <w:szCs w:val="19"/>
        </w:rPr>
        <w:t xml:space="preserve"> </w:t>
      </w:r>
    </w:p>
    <w:p w14:paraId="000001C9"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90-</w:t>
      </w:r>
      <w:r>
        <w:rPr>
          <w:color w:val="0000FF"/>
          <w:sz w:val="19"/>
          <w:szCs w:val="19"/>
          <w:u w:val="single"/>
        </w:rPr>
        <w:t>Modelo de sustentación del recurso de queja</w:t>
      </w:r>
      <w:r>
        <w:rPr>
          <w:color w:val="0000FF"/>
          <w:sz w:val="19"/>
          <w:szCs w:val="19"/>
        </w:rPr>
        <w:t xml:space="preserve"> </w:t>
      </w:r>
    </w:p>
    <w:p w14:paraId="000001CA"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91-</w:t>
      </w:r>
      <w:r>
        <w:rPr>
          <w:color w:val="0000FF"/>
          <w:sz w:val="19"/>
          <w:szCs w:val="19"/>
          <w:u w:val="single"/>
        </w:rPr>
        <w:t>Modelo de solicitud de casación</w:t>
      </w:r>
      <w:r>
        <w:rPr>
          <w:color w:val="0000FF"/>
          <w:sz w:val="19"/>
          <w:szCs w:val="19"/>
        </w:rPr>
        <w:t xml:space="preserve"> </w:t>
      </w:r>
    </w:p>
    <w:p w14:paraId="000001CB"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92-</w:t>
      </w:r>
      <w:r>
        <w:rPr>
          <w:color w:val="0000FF"/>
          <w:sz w:val="19"/>
          <w:szCs w:val="19"/>
          <w:u w:val="single"/>
        </w:rPr>
        <w:t>Modelo de presentación de demanda de casación</w:t>
      </w:r>
      <w:r>
        <w:rPr>
          <w:color w:val="0000FF"/>
          <w:sz w:val="19"/>
          <w:szCs w:val="19"/>
        </w:rPr>
        <w:t xml:space="preserve"> </w:t>
      </w:r>
    </w:p>
    <w:p w14:paraId="000001CC"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93-</w:t>
      </w:r>
      <w:r>
        <w:rPr>
          <w:color w:val="0000FF"/>
          <w:sz w:val="19"/>
          <w:szCs w:val="19"/>
          <w:u w:val="single"/>
        </w:rPr>
        <w:t>Modelo de demanda de casación</w:t>
      </w:r>
      <w:r>
        <w:rPr>
          <w:color w:val="0000FF"/>
          <w:sz w:val="19"/>
          <w:szCs w:val="19"/>
        </w:rPr>
        <w:t xml:space="preserve"> </w:t>
      </w:r>
    </w:p>
    <w:p w14:paraId="000001CD" w14:textId="77777777" w:rsidR="00DD7E6C" w:rsidRDefault="004064EC">
      <w:pPr>
        <w:widowControl w:val="0"/>
        <w:pBdr>
          <w:top w:val="nil"/>
          <w:left w:val="nil"/>
          <w:bottom w:val="nil"/>
          <w:right w:val="nil"/>
          <w:between w:val="nil"/>
        </w:pBdr>
        <w:spacing w:line="231" w:lineRule="auto"/>
        <w:ind w:left="14" w:right="352" w:hanging="3"/>
        <w:rPr>
          <w:color w:val="0000FF"/>
          <w:sz w:val="19"/>
          <w:szCs w:val="19"/>
        </w:rPr>
      </w:pPr>
      <w:r>
        <w:rPr>
          <w:color w:val="000000"/>
          <w:sz w:val="19"/>
          <w:szCs w:val="19"/>
        </w:rPr>
        <w:t>94-</w:t>
      </w:r>
      <w:r>
        <w:rPr>
          <w:color w:val="0000FF"/>
          <w:sz w:val="19"/>
          <w:szCs w:val="19"/>
          <w:u w:val="single"/>
        </w:rPr>
        <w:t xml:space="preserve">Modelo genérico de demanda de casación por violación directa de la ley sustancial o </w:t>
      </w:r>
      <w:r>
        <w:rPr>
          <w:color w:val="0000FF"/>
          <w:sz w:val="19"/>
          <w:szCs w:val="19"/>
          <w:u w:val="single"/>
        </w:rPr>
        <w:lastRenderedPageBreak/>
        <w:t xml:space="preserve">causal </w:t>
      </w:r>
      <w:r>
        <w:rPr>
          <w:color w:val="0000FF"/>
          <w:sz w:val="19"/>
          <w:szCs w:val="19"/>
        </w:rPr>
        <w:t xml:space="preserve"> </w:t>
      </w:r>
      <w:r>
        <w:rPr>
          <w:color w:val="0000FF"/>
          <w:sz w:val="19"/>
          <w:szCs w:val="19"/>
          <w:u w:val="single"/>
        </w:rPr>
        <w:t>primera, parte primera</w:t>
      </w:r>
      <w:r>
        <w:rPr>
          <w:color w:val="0000FF"/>
          <w:sz w:val="19"/>
          <w:szCs w:val="19"/>
        </w:rPr>
        <w:t xml:space="preserve"> </w:t>
      </w:r>
    </w:p>
    <w:p w14:paraId="000001CE" w14:textId="77777777" w:rsidR="00DD7E6C" w:rsidRDefault="004064EC">
      <w:pPr>
        <w:widowControl w:val="0"/>
        <w:pBdr>
          <w:top w:val="nil"/>
          <w:left w:val="nil"/>
          <w:bottom w:val="nil"/>
          <w:right w:val="nil"/>
          <w:between w:val="nil"/>
        </w:pBdr>
        <w:spacing w:before="5" w:line="231" w:lineRule="auto"/>
        <w:ind w:left="10" w:right="384"/>
        <w:rPr>
          <w:color w:val="0000FF"/>
          <w:sz w:val="19"/>
          <w:szCs w:val="19"/>
        </w:rPr>
      </w:pPr>
      <w:r>
        <w:rPr>
          <w:color w:val="000000"/>
          <w:sz w:val="19"/>
          <w:szCs w:val="19"/>
        </w:rPr>
        <w:t>95-</w:t>
      </w:r>
      <w:r>
        <w:rPr>
          <w:color w:val="0000FF"/>
          <w:sz w:val="19"/>
          <w:szCs w:val="19"/>
          <w:u w:val="single"/>
        </w:rPr>
        <w:t xml:space="preserve">Modelo de demanda de casación por violación directa de la ley sustancial parte primera, por </w:t>
      </w:r>
      <w:r>
        <w:rPr>
          <w:color w:val="0000FF"/>
          <w:sz w:val="19"/>
          <w:szCs w:val="19"/>
        </w:rPr>
        <w:t xml:space="preserve"> </w:t>
      </w:r>
      <w:r>
        <w:rPr>
          <w:color w:val="0000FF"/>
          <w:sz w:val="19"/>
          <w:szCs w:val="19"/>
          <w:u w:val="single"/>
        </w:rPr>
        <w:t>error de existencia</w:t>
      </w:r>
      <w:r>
        <w:rPr>
          <w:color w:val="0000FF"/>
          <w:sz w:val="19"/>
          <w:szCs w:val="19"/>
        </w:rPr>
        <w:t xml:space="preserve"> </w:t>
      </w:r>
    </w:p>
    <w:p w14:paraId="000001CF" w14:textId="77777777" w:rsidR="00DD7E6C" w:rsidRDefault="004064EC">
      <w:pPr>
        <w:widowControl w:val="0"/>
        <w:pBdr>
          <w:top w:val="nil"/>
          <w:left w:val="nil"/>
          <w:bottom w:val="nil"/>
          <w:right w:val="nil"/>
          <w:between w:val="nil"/>
        </w:pBdr>
        <w:spacing w:before="5" w:line="228" w:lineRule="auto"/>
        <w:ind w:left="10" w:right="388"/>
        <w:rPr>
          <w:color w:val="0000FF"/>
          <w:sz w:val="19"/>
          <w:szCs w:val="19"/>
        </w:rPr>
      </w:pPr>
      <w:r>
        <w:rPr>
          <w:color w:val="000000"/>
          <w:sz w:val="19"/>
          <w:szCs w:val="19"/>
        </w:rPr>
        <w:t>96-</w:t>
      </w:r>
      <w:r>
        <w:rPr>
          <w:color w:val="0000FF"/>
          <w:sz w:val="19"/>
          <w:szCs w:val="19"/>
          <w:u w:val="single"/>
        </w:rPr>
        <w:t xml:space="preserve">Modelo de demanda de casación por violación directa de la ley sustancial parte primera, por </w:t>
      </w:r>
      <w:r>
        <w:rPr>
          <w:color w:val="0000FF"/>
          <w:sz w:val="19"/>
          <w:szCs w:val="19"/>
        </w:rPr>
        <w:t xml:space="preserve"> </w:t>
      </w:r>
      <w:r>
        <w:rPr>
          <w:color w:val="0000FF"/>
          <w:sz w:val="19"/>
          <w:szCs w:val="19"/>
          <w:u w:val="single"/>
        </w:rPr>
        <w:t>error de selección</w:t>
      </w:r>
      <w:r>
        <w:rPr>
          <w:color w:val="0000FF"/>
          <w:sz w:val="19"/>
          <w:szCs w:val="19"/>
        </w:rPr>
        <w:t xml:space="preserve"> </w:t>
      </w:r>
    </w:p>
    <w:p w14:paraId="000001D0" w14:textId="77777777" w:rsidR="00DD7E6C" w:rsidRDefault="004064EC">
      <w:pPr>
        <w:widowControl w:val="0"/>
        <w:pBdr>
          <w:top w:val="nil"/>
          <w:left w:val="nil"/>
          <w:bottom w:val="nil"/>
          <w:right w:val="nil"/>
          <w:between w:val="nil"/>
        </w:pBdr>
        <w:spacing w:before="7" w:line="231" w:lineRule="auto"/>
        <w:ind w:left="16" w:right="388" w:hanging="4"/>
        <w:rPr>
          <w:color w:val="0000FF"/>
          <w:sz w:val="19"/>
          <w:szCs w:val="19"/>
        </w:rPr>
      </w:pPr>
      <w:r>
        <w:rPr>
          <w:color w:val="000000"/>
          <w:sz w:val="19"/>
          <w:szCs w:val="19"/>
        </w:rPr>
        <w:t>97-</w:t>
      </w:r>
      <w:r>
        <w:rPr>
          <w:color w:val="0000FF"/>
          <w:sz w:val="19"/>
          <w:szCs w:val="19"/>
          <w:u w:val="single"/>
        </w:rPr>
        <w:t>Modelo de demanda de ca</w:t>
      </w:r>
      <w:r>
        <w:rPr>
          <w:color w:val="0000FF"/>
          <w:sz w:val="19"/>
          <w:szCs w:val="19"/>
          <w:u w:val="single"/>
        </w:rPr>
        <w:t xml:space="preserve">sación por violación directa de la ley sustancial parte primera, por </w:t>
      </w:r>
      <w:r>
        <w:rPr>
          <w:color w:val="0000FF"/>
          <w:sz w:val="19"/>
          <w:szCs w:val="19"/>
        </w:rPr>
        <w:t xml:space="preserve"> </w:t>
      </w:r>
      <w:r>
        <w:rPr>
          <w:color w:val="0000FF"/>
          <w:sz w:val="19"/>
          <w:szCs w:val="19"/>
          <w:u w:val="single"/>
        </w:rPr>
        <w:t>interpretación errónea</w:t>
      </w:r>
      <w:r>
        <w:rPr>
          <w:color w:val="0000FF"/>
          <w:sz w:val="19"/>
          <w:szCs w:val="19"/>
        </w:rPr>
        <w:t xml:space="preserve"> </w:t>
      </w:r>
    </w:p>
    <w:p w14:paraId="000001D1" w14:textId="77777777" w:rsidR="00DD7E6C" w:rsidRDefault="004064EC">
      <w:pPr>
        <w:widowControl w:val="0"/>
        <w:pBdr>
          <w:top w:val="nil"/>
          <w:left w:val="nil"/>
          <w:bottom w:val="nil"/>
          <w:right w:val="nil"/>
          <w:between w:val="nil"/>
        </w:pBdr>
        <w:spacing w:before="5" w:line="231" w:lineRule="auto"/>
        <w:ind w:left="14" w:right="285" w:hanging="3"/>
        <w:rPr>
          <w:color w:val="0000FF"/>
          <w:sz w:val="19"/>
          <w:szCs w:val="19"/>
        </w:rPr>
      </w:pPr>
      <w:r>
        <w:rPr>
          <w:color w:val="000000"/>
          <w:sz w:val="19"/>
          <w:szCs w:val="19"/>
        </w:rPr>
        <w:t>98-</w:t>
      </w:r>
      <w:r>
        <w:rPr>
          <w:color w:val="0000FF"/>
          <w:sz w:val="19"/>
          <w:szCs w:val="19"/>
          <w:u w:val="single"/>
        </w:rPr>
        <w:t xml:space="preserve">Modelo de demanda de casación por violación indirecta de la ley sustancial o causal primera, </w:t>
      </w:r>
      <w:r>
        <w:rPr>
          <w:color w:val="0000FF"/>
          <w:sz w:val="19"/>
          <w:szCs w:val="19"/>
        </w:rPr>
        <w:t xml:space="preserve"> </w:t>
      </w:r>
      <w:r>
        <w:rPr>
          <w:color w:val="0000FF"/>
          <w:sz w:val="19"/>
          <w:szCs w:val="19"/>
          <w:u w:val="single"/>
        </w:rPr>
        <w:t>parte segunda</w:t>
      </w:r>
      <w:r>
        <w:rPr>
          <w:color w:val="0000FF"/>
          <w:sz w:val="19"/>
          <w:szCs w:val="19"/>
        </w:rPr>
        <w:t xml:space="preserve"> </w:t>
      </w:r>
    </w:p>
    <w:p w14:paraId="000001D2" w14:textId="77777777" w:rsidR="00DD7E6C" w:rsidRDefault="004064EC">
      <w:pPr>
        <w:widowControl w:val="0"/>
        <w:pBdr>
          <w:top w:val="nil"/>
          <w:left w:val="nil"/>
          <w:bottom w:val="nil"/>
          <w:right w:val="nil"/>
          <w:between w:val="nil"/>
        </w:pBdr>
        <w:spacing w:before="5" w:line="228" w:lineRule="auto"/>
        <w:ind w:left="10" w:right="164"/>
        <w:rPr>
          <w:color w:val="0000FF"/>
          <w:sz w:val="19"/>
          <w:szCs w:val="19"/>
        </w:rPr>
      </w:pPr>
      <w:r>
        <w:rPr>
          <w:color w:val="000000"/>
          <w:sz w:val="19"/>
          <w:szCs w:val="19"/>
        </w:rPr>
        <w:t>99-</w:t>
      </w:r>
      <w:r>
        <w:rPr>
          <w:color w:val="0000FF"/>
          <w:sz w:val="19"/>
          <w:szCs w:val="19"/>
          <w:u w:val="single"/>
        </w:rPr>
        <w:t xml:space="preserve">Modelo de demanda de casación por incongruencia entre la sentencia y los cargos formulados </w:t>
      </w:r>
      <w:r>
        <w:rPr>
          <w:color w:val="0000FF"/>
          <w:sz w:val="19"/>
          <w:szCs w:val="19"/>
        </w:rPr>
        <w:t xml:space="preserve"> </w:t>
      </w:r>
      <w:r>
        <w:rPr>
          <w:color w:val="0000FF"/>
          <w:sz w:val="19"/>
          <w:szCs w:val="19"/>
          <w:u w:val="single"/>
        </w:rPr>
        <w:t>en la resolución de acusación o causal segunda</w:t>
      </w:r>
      <w:r>
        <w:rPr>
          <w:color w:val="0000FF"/>
          <w:sz w:val="19"/>
          <w:szCs w:val="19"/>
        </w:rPr>
        <w:t xml:space="preserve"> </w:t>
      </w:r>
    </w:p>
    <w:p w14:paraId="000001D3" w14:textId="77777777" w:rsidR="00DD7E6C" w:rsidRDefault="004064EC">
      <w:pPr>
        <w:widowControl w:val="0"/>
        <w:pBdr>
          <w:top w:val="nil"/>
          <w:left w:val="nil"/>
          <w:bottom w:val="nil"/>
          <w:right w:val="nil"/>
          <w:between w:val="nil"/>
        </w:pBdr>
        <w:spacing w:before="7" w:line="231" w:lineRule="auto"/>
        <w:ind w:left="10" w:right="327" w:firstLine="12"/>
        <w:rPr>
          <w:color w:val="0000FF"/>
          <w:sz w:val="19"/>
          <w:szCs w:val="19"/>
          <w:u w:val="single"/>
        </w:rPr>
      </w:pPr>
      <w:r>
        <w:rPr>
          <w:color w:val="000000"/>
          <w:sz w:val="19"/>
          <w:szCs w:val="19"/>
        </w:rPr>
        <w:t>100-</w:t>
      </w:r>
      <w:r>
        <w:rPr>
          <w:color w:val="0000FF"/>
          <w:sz w:val="19"/>
          <w:szCs w:val="19"/>
          <w:u w:val="single"/>
        </w:rPr>
        <w:t xml:space="preserve">Modelo de demanda de casación por sentencia dictada en proceso viciado de nulidad o por </w:t>
      </w:r>
      <w:r>
        <w:rPr>
          <w:color w:val="0000FF"/>
          <w:sz w:val="19"/>
          <w:szCs w:val="19"/>
        </w:rPr>
        <w:t xml:space="preserve"> </w:t>
      </w:r>
      <w:r>
        <w:rPr>
          <w:color w:val="0000FF"/>
          <w:sz w:val="19"/>
          <w:szCs w:val="19"/>
          <w:u w:val="single"/>
        </w:rPr>
        <w:t>casual tercera</w:t>
      </w:r>
    </w:p>
    <w:p w14:paraId="000001D4"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16 </w:t>
      </w:r>
    </w:p>
    <w:p w14:paraId="000001D5" w14:textId="77777777" w:rsidR="00DD7E6C" w:rsidRDefault="004064EC">
      <w:pPr>
        <w:widowControl w:val="0"/>
        <w:pBdr>
          <w:top w:val="nil"/>
          <w:left w:val="nil"/>
          <w:bottom w:val="nil"/>
          <w:right w:val="nil"/>
          <w:between w:val="nil"/>
        </w:pBdr>
        <w:spacing w:before="433" w:line="240" w:lineRule="auto"/>
        <w:ind w:left="23"/>
        <w:rPr>
          <w:color w:val="0000FF"/>
          <w:sz w:val="19"/>
          <w:szCs w:val="19"/>
        </w:rPr>
      </w:pPr>
      <w:r>
        <w:rPr>
          <w:color w:val="000000"/>
          <w:sz w:val="19"/>
          <w:szCs w:val="19"/>
        </w:rPr>
        <w:t>101-</w:t>
      </w:r>
      <w:r>
        <w:rPr>
          <w:color w:val="0000FF"/>
          <w:sz w:val="19"/>
          <w:szCs w:val="19"/>
          <w:u w:val="single"/>
        </w:rPr>
        <w:t>Modelo de demanda de casación por reformar en perjuicio</w:t>
      </w:r>
      <w:r>
        <w:rPr>
          <w:color w:val="0000FF"/>
          <w:sz w:val="19"/>
          <w:szCs w:val="19"/>
        </w:rPr>
        <w:t xml:space="preserve"> </w:t>
      </w:r>
    </w:p>
    <w:p w14:paraId="000001D6"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102-</w:t>
      </w:r>
      <w:r>
        <w:rPr>
          <w:color w:val="0000FF"/>
          <w:sz w:val="19"/>
          <w:szCs w:val="19"/>
          <w:u w:val="single"/>
        </w:rPr>
        <w:t>Modelo de acción de revisión</w:t>
      </w:r>
      <w:r>
        <w:rPr>
          <w:color w:val="0000FF"/>
          <w:sz w:val="19"/>
          <w:szCs w:val="19"/>
        </w:rPr>
        <w:t xml:space="preserve"> </w:t>
      </w:r>
    </w:p>
    <w:p w14:paraId="000001D7"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103-</w:t>
      </w:r>
      <w:r>
        <w:rPr>
          <w:color w:val="0000FF"/>
          <w:sz w:val="19"/>
          <w:szCs w:val="19"/>
          <w:u w:val="single"/>
        </w:rPr>
        <w:t>Modelo de solicitud de rebaja de pena</w:t>
      </w:r>
      <w:r>
        <w:rPr>
          <w:color w:val="0000FF"/>
          <w:sz w:val="19"/>
          <w:szCs w:val="19"/>
        </w:rPr>
        <w:t xml:space="preserve"> </w:t>
      </w:r>
    </w:p>
    <w:p w14:paraId="000001D8"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104-</w:t>
      </w:r>
      <w:r>
        <w:rPr>
          <w:color w:val="0000FF"/>
          <w:sz w:val="19"/>
          <w:szCs w:val="19"/>
          <w:u w:val="single"/>
        </w:rPr>
        <w:t>Modelo de solicitud de traslado de inimputable</w:t>
      </w:r>
      <w:r>
        <w:rPr>
          <w:color w:val="0000FF"/>
          <w:sz w:val="19"/>
          <w:szCs w:val="19"/>
        </w:rPr>
        <w:t xml:space="preserve"> </w:t>
      </w:r>
    </w:p>
    <w:p w14:paraId="000001D9" w14:textId="77777777" w:rsidR="00DD7E6C" w:rsidRDefault="004064EC">
      <w:pPr>
        <w:widowControl w:val="0"/>
        <w:pBdr>
          <w:top w:val="nil"/>
          <w:left w:val="nil"/>
          <w:bottom w:val="nil"/>
          <w:right w:val="nil"/>
          <w:between w:val="nil"/>
        </w:pBdr>
        <w:spacing w:line="231" w:lineRule="auto"/>
        <w:ind w:left="23" w:right="2002"/>
        <w:rPr>
          <w:color w:val="0000FF"/>
          <w:sz w:val="19"/>
          <w:szCs w:val="19"/>
        </w:rPr>
      </w:pPr>
      <w:r>
        <w:rPr>
          <w:color w:val="000000"/>
          <w:sz w:val="19"/>
          <w:szCs w:val="19"/>
        </w:rPr>
        <w:t>105-</w:t>
      </w:r>
      <w:r>
        <w:rPr>
          <w:color w:val="0000FF"/>
          <w:sz w:val="19"/>
          <w:szCs w:val="19"/>
          <w:u w:val="single"/>
        </w:rPr>
        <w:t>Modelo de solicitud de suspensión condicional de la ejecución de la pena</w:t>
      </w:r>
      <w:r>
        <w:rPr>
          <w:color w:val="0000FF"/>
          <w:sz w:val="19"/>
          <w:szCs w:val="19"/>
        </w:rPr>
        <w:t xml:space="preserve"> </w:t>
      </w:r>
      <w:r>
        <w:rPr>
          <w:color w:val="000000"/>
          <w:sz w:val="19"/>
          <w:szCs w:val="19"/>
        </w:rPr>
        <w:t>106-</w:t>
      </w:r>
      <w:r>
        <w:rPr>
          <w:color w:val="0000FF"/>
          <w:sz w:val="19"/>
          <w:szCs w:val="19"/>
          <w:u w:val="single"/>
        </w:rPr>
        <w:t>Modelo de solicitud de libertad condicional</w:t>
      </w:r>
      <w:r>
        <w:rPr>
          <w:color w:val="0000FF"/>
          <w:sz w:val="19"/>
          <w:szCs w:val="19"/>
        </w:rPr>
        <w:t xml:space="preserve"> </w:t>
      </w:r>
    </w:p>
    <w:p w14:paraId="000001DA" w14:textId="77777777" w:rsidR="00DD7E6C" w:rsidRDefault="004064EC">
      <w:pPr>
        <w:widowControl w:val="0"/>
        <w:pBdr>
          <w:top w:val="nil"/>
          <w:left w:val="nil"/>
          <w:bottom w:val="nil"/>
          <w:right w:val="nil"/>
          <w:between w:val="nil"/>
        </w:pBdr>
        <w:spacing w:before="5" w:line="228" w:lineRule="auto"/>
        <w:ind w:left="23" w:right="1719"/>
        <w:rPr>
          <w:color w:val="0000FF"/>
          <w:sz w:val="19"/>
          <w:szCs w:val="19"/>
        </w:rPr>
      </w:pPr>
      <w:r>
        <w:rPr>
          <w:color w:val="000000"/>
          <w:sz w:val="19"/>
          <w:szCs w:val="19"/>
        </w:rPr>
        <w:t>107-</w:t>
      </w:r>
      <w:r>
        <w:rPr>
          <w:color w:val="0000FF"/>
          <w:sz w:val="19"/>
          <w:szCs w:val="19"/>
          <w:u w:val="single"/>
        </w:rPr>
        <w:t>Modelo de solicitud de redención de pena por trabajo o estudio o enseñanza</w:t>
      </w:r>
      <w:r>
        <w:rPr>
          <w:color w:val="0000FF"/>
          <w:sz w:val="19"/>
          <w:szCs w:val="19"/>
        </w:rPr>
        <w:t xml:space="preserve"> </w:t>
      </w:r>
      <w:r>
        <w:rPr>
          <w:color w:val="000000"/>
          <w:sz w:val="19"/>
          <w:szCs w:val="19"/>
        </w:rPr>
        <w:t>108-</w:t>
      </w:r>
      <w:r>
        <w:rPr>
          <w:color w:val="0000FF"/>
          <w:sz w:val="19"/>
          <w:szCs w:val="19"/>
          <w:u w:val="single"/>
        </w:rPr>
        <w:t>Modelo de solicitud de rehabilitación de derechos y funciones públicas</w:t>
      </w:r>
      <w:r>
        <w:rPr>
          <w:color w:val="0000FF"/>
          <w:sz w:val="19"/>
          <w:szCs w:val="19"/>
        </w:rPr>
        <w:t xml:space="preserve"> </w:t>
      </w:r>
    </w:p>
    <w:p w14:paraId="000001DB" w14:textId="77777777" w:rsidR="00DD7E6C" w:rsidRDefault="004064EC">
      <w:pPr>
        <w:widowControl w:val="0"/>
        <w:pBdr>
          <w:top w:val="nil"/>
          <w:left w:val="nil"/>
          <w:bottom w:val="nil"/>
          <w:right w:val="nil"/>
          <w:between w:val="nil"/>
        </w:pBdr>
        <w:spacing w:before="7" w:line="240" w:lineRule="auto"/>
        <w:ind w:left="23"/>
        <w:rPr>
          <w:color w:val="0000FF"/>
          <w:sz w:val="19"/>
          <w:szCs w:val="19"/>
        </w:rPr>
      </w:pPr>
      <w:r>
        <w:rPr>
          <w:color w:val="000000"/>
          <w:sz w:val="19"/>
          <w:szCs w:val="19"/>
        </w:rPr>
        <w:t>109-</w:t>
      </w:r>
      <w:r>
        <w:rPr>
          <w:color w:val="0000FF"/>
          <w:sz w:val="19"/>
          <w:szCs w:val="19"/>
          <w:u w:val="single"/>
        </w:rPr>
        <w:t>Modelo de solicitud de extinción de la pena</w:t>
      </w:r>
      <w:r>
        <w:rPr>
          <w:color w:val="0000FF"/>
          <w:sz w:val="19"/>
          <w:szCs w:val="19"/>
        </w:rPr>
        <w:t xml:space="preserve"> </w:t>
      </w:r>
    </w:p>
    <w:p w14:paraId="000001DC" w14:textId="77777777" w:rsidR="00DD7E6C" w:rsidRDefault="004064EC">
      <w:pPr>
        <w:widowControl w:val="0"/>
        <w:pBdr>
          <w:top w:val="nil"/>
          <w:left w:val="nil"/>
          <w:bottom w:val="nil"/>
          <w:right w:val="nil"/>
          <w:between w:val="nil"/>
        </w:pBdr>
        <w:spacing w:before="228" w:line="240" w:lineRule="auto"/>
        <w:ind w:right="3495"/>
        <w:jc w:val="right"/>
        <w:rPr>
          <w:color w:val="000000"/>
          <w:sz w:val="19"/>
          <w:szCs w:val="19"/>
        </w:rPr>
      </w:pPr>
      <w:r>
        <w:rPr>
          <w:color w:val="000000"/>
          <w:sz w:val="19"/>
          <w:szCs w:val="19"/>
        </w:rPr>
        <w:t xml:space="preserve">SÉPTIMA PARTE </w:t>
      </w:r>
    </w:p>
    <w:p w14:paraId="000001DD" w14:textId="77777777" w:rsidR="00DD7E6C" w:rsidRDefault="004064EC">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DERECHO LABORAL</w:t>
      </w:r>
    </w:p>
    <w:p w14:paraId="000001DE"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17 </w:t>
      </w:r>
    </w:p>
    <w:p w14:paraId="000001DF" w14:textId="77777777" w:rsidR="00DD7E6C" w:rsidRDefault="004064EC">
      <w:pPr>
        <w:widowControl w:val="0"/>
        <w:pBdr>
          <w:top w:val="nil"/>
          <w:left w:val="nil"/>
          <w:bottom w:val="nil"/>
          <w:right w:val="nil"/>
          <w:between w:val="nil"/>
        </w:pBdr>
        <w:spacing w:before="433" w:line="240" w:lineRule="auto"/>
        <w:ind w:left="23"/>
        <w:rPr>
          <w:color w:val="0000FF"/>
          <w:sz w:val="19"/>
          <w:szCs w:val="19"/>
        </w:rPr>
      </w:pPr>
      <w:r>
        <w:rPr>
          <w:color w:val="000000"/>
          <w:sz w:val="19"/>
          <w:szCs w:val="19"/>
        </w:rPr>
        <w:t>1-</w:t>
      </w:r>
      <w:r>
        <w:rPr>
          <w:color w:val="0000FF"/>
          <w:sz w:val="19"/>
          <w:szCs w:val="19"/>
          <w:u w:val="single"/>
        </w:rPr>
        <w:t>Modelo de reglamento interno de trabajo</w:t>
      </w:r>
      <w:r>
        <w:rPr>
          <w:color w:val="0000FF"/>
          <w:sz w:val="19"/>
          <w:szCs w:val="19"/>
        </w:rPr>
        <w:t xml:space="preserve"> </w:t>
      </w:r>
    </w:p>
    <w:p w14:paraId="000001E0" w14:textId="77777777" w:rsidR="00DD7E6C" w:rsidRDefault="004064EC">
      <w:pPr>
        <w:widowControl w:val="0"/>
        <w:pBdr>
          <w:top w:val="nil"/>
          <w:left w:val="nil"/>
          <w:bottom w:val="nil"/>
          <w:right w:val="nil"/>
          <w:between w:val="nil"/>
        </w:pBdr>
        <w:spacing w:line="231" w:lineRule="auto"/>
        <w:ind w:left="9" w:right="1570" w:hanging="1"/>
        <w:rPr>
          <w:color w:val="0000FF"/>
          <w:sz w:val="19"/>
          <w:szCs w:val="19"/>
        </w:rPr>
      </w:pPr>
      <w:r>
        <w:rPr>
          <w:color w:val="000000"/>
          <w:sz w:val="19"/>
          <w:szCs w:val="19"/>
        </w:rPr>
        <w:t>2-</w:t>
      </w:r>
      <w:r>
        <w:rPr>
          <w:color w:val="0000FF"/>
          <w:sz w:val="19"/>
          <w:szCs w:val="19"/>
          <w:u w:val="single"/>
        </w:rPr>
        <w:t>Modelo de reglamento interno de trabajo para empresas de servicios temporales</w:t>
      </w:r>
      <w:r>
        <w:rPr>
          <w:color w:val="0000FF"/>
          <w:sz w:val="19"/>
          <w:szCs w:val="19"/>
        </w:rPr>
        <w:t xml:space="preserve"> </w:t>
      </w:r>
      <w:r>
        <w:rPr>
          <w:color w:val="000000"/>
          <w:sz w:val="19"/>
          <w:szCs w:val="19"/>
        </w:rPr>
        <w:t>3-</w:t>
      </w:r>
      <w:r>
        <w:rPr>
          <w:color w:val="0000FF"/>
          <w:sz w:val="19"/>
          <w:szCs w:val="19"/>
          <w:u w:val="single"/>
        </w:rPr>
        <w:t>Modelo de reglamento de higiene y seguridad industrial</w:t>
      </w:r>
      <w:r>
        <w:rPr>
          <w:color w:val="0000FF"/>
          <w:sz w:val="19"/>
          <w:szCs w:val="19"/>
        </w:rPr>
        <w:t xml:space="preserve"> </w:t>
      </w:r>
    </w:p>
    <w:p w14:paraId="000001E1" w14:textId="77777777" w:rsidR="00DD7E6C" w:rsidRDefault="004064EC">
      <w:pPr>
        <w:widowControl w:val="0"/>
        <w:pBdr>
          <w:top w:val="nil"/>
          <w:left w:val="nil"/>
          <w:bottom w:val="nil"/>
          <w:right w:val="nil"/>
          <w:between w:val="nil"/>
        </w:pBdr>
        <w:spacing w:before="5" w:line="240" w:lineRule="auto"/>
        <w:ind w:left="7"/>
        <w:rPr>
          <w:color w:val="0000FF"/>
          <w:sz w:val="19"/>
          <w:szCs w:val="19"/>
        </w:rPr>
      </w:pPr>
      <w:r>
        <w:rPr>
          <w:color w:val="000000"/>
          <w:sz w:val="19"/>
          <w:szCs w:val="19"/>
        </w:rPr>
        <w:t>4-</w:t>
      </w:r>
      <w:r>
        <w:rPr>
          <w:color w:val="0000FF"/>
          <w:sz w:val="19"/>
          <w:szCs w:val="19"/>
          <w:u w:val="single"/>
        </w:rPr>
        <w:t>Modelo de contrato individual de trabajo a término indefinido</w:t>
      </w:r>
      <w:r>
        <w:rPr>
          <w:color w:val="0000FF"/>
          <w:sz w:val="19"/>
          <w:szCs w:val="19"/>
        </w:rPr>
        <w:t xml:space="preserve"> </w:t>
      </w:r>
    </w:p>
    <w:p w14:paraId="000001E2"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w:t>
      </w:r>
      <w:r>
        <w:rPr>
          <w:color w:val="0000FF"/>
          <w:sz w:val="19"/>
          <w:szCs w:val="19"/>
          <w:u w:val="single"/>
        </w:rPr>
        <w:t>Modelo de contrato individual de trabajo a término fijo inferior a un año</w:t>
      </w:r>
      <w:r>
        <w:rPr>
          <w:color w:val="0000FF"/>
          <w:sz w:val="19"/>
          <w:szCs w:val="19"/>
        </w:rPr>
        <w:t xml:space="preserve"> </w:t>
      </w:r>
    </w:p>
    <w:p w14:paraId="000001E3" w14:textId="77777777" w:rsidR="00DD7E6C" w:rsidRDefault="004064EC">
      <w:pPr>
        <w:widowControl w:val="0"/>
        <w:pBdr>
          <w:top w:val="nil"/>
          <w:left w:val="nil"/>
          <w:bottom w:val="nil"/>
          <w:right w:val="nil"/>
          <w:between w:val="nil"/>
        </w:pBdr>
        <w:spacing w:line="230" w:lineRule="auto"/>
        <w:ind w:left="10" w:right="1397"/>
        <w:rPr>
          <w:color w:val="0000FF"/>
          <w:sz w:val="19"/>
          <w:szCs w:val="19"/>
        </w:rPr>
      </w:pPr>
      <w:r>
        <w:rPr>
          <w:color w:val="000000"/>
          <w:sz w:val="19"/>
          <w:szCs w:val="19"/>
        </w:rPr>
        <w:t>6-</w:t>
      </w:r>
      <w:r>
        <w:rPr>
          <w:color w:val="0000FF"/>
          <w:sz w:val="19"/>
          <w:szCs w:val="19"/>
          <w:u w:val="single"/>
        </w:rPr>
        <w:t>Modelo de contrato individual de trabajo a término fijo superior a un año (1 a 3)</w:t>
      </w:r>
      <w:r>
        <w:rPr>
          <w:color w:val="0000FF"/>
          <w:sz w:val="19"/>
          <w:szCs w:val="19"/>
        </w:rPr>
        <w:t xml:space="preserve"> </w:t>
      </w:r>
      <w:r>
        <w:rPr>
          <w:color w:val="000000"/>
          <w:sz w:val="19"/>
          <w:szCs w:val="19"/>
        </w:rPr>
        <w:t>7-</w:t>
      </w:r>
      <w:r>
        <w:rPr>
          <w:color w:val="0000FF"/>
          <w:sz w:val="19"/>
          <w:szCs w:val="19"/>
          <w:u w:val="single"/>
        </w:rPr>
        <w:t>Modelo de contrato individual de trabajo de duración por la obra o labor contratada</w:t>
      </w:r>
      <w:r>
        <w:rPr>
          <w:color w:val="0000FF"/>
          <w:sz w:val="19"/>
          <w:szCs w:val="19"/>
        </w:rPr>
        <w:t xml:space="preserve"> </w:t>
      </w:r>
      <w:r>
        <w:rPr>
          <w:color w:val="000000"/>
          <w:sz w:val="19"/>
          <w:szCs w:val="19"/>
        </w:rPr>
        <w:t>8-</w:t>
      </w:r>
      <w:r>
        <w:rPr>
          <w:color w:val="0000FF"/>
          <w:sz w:val="19"/>
          <w:szCs w:val="19"/>
          <w:u w:val="single"/>
        </w:rPr>
        <w:t>Modelo de</w:t>
      </w:r>
      <w:r>
        <w:rPr>
          <w:color w:val="0000FF"/>
          <w:sz w:val="19"/>
          <w:szCs w:val="19"/>
          <w:u w:val="single"/>
        </w:rPr>
        <w:t xml:space="preserve"> contrato de trabajo a término indefinido con salario integral</w:t>
      </w:r>
      <w:r>
        <w:rPr>
          <w:color w:val="0000FF"/>
          <w:sz w:val="19"/>
          <w:szCs w:val="19"/>
        </w:rPr>
        <w:t xml:space="preserve"> </w:t>
      </w:r>
    </w:p>
    <w:p w14:paraId="000001E4" w14:textId="77777777" w:rsidR="00DD7E6C" w:rsidRDefault="004064EC">
      <w:pPr>
        <w:widowControl w:val="0"/>
        <w:pBdr>
          <w:top w:val="nil"/>
          <w:left w:val="nil"/>
          <w:bottom w:val="nil"/>
          <w:right w:val="nil"/>
          <w:between w:val="nil"/>
        </w:pBdr>
        <w:spacing w:before="6" w:line="231" w:lineRule="auto"/>
        <w:ind w:left="10" w:right="718"/>
        <w:rPr>
          <w:color w:val="0000FF"/>
          <w:sz w:val="19"/>
          <w:szCs w:val="19"/>
        </w:rPr>
      </w:pPr>
      <w:r>
        <w:rPr>
          <w:color w:val="000000"/>
          <w:sz w:val="19"/>
          <w:szCs w:val="19"/>
        </w:rPr>
        <w:t>9-</w:t>
      </w:r>
      <w:r>
        <w:rPr>
          <w:color w:val="0000FF"/>
          <w:sz w:val="19"/>
          <w:szCs w:val="19"/>
          <w:u w:val="single"/>
        </w:rPr>
        <w:t xml:space="preserve">Modelo de contrato individual de trabajo a término indefinido con empleados de dirección, </w:t>
      </w:r>
      <w:r>
        <w:rPr>
          <w:color w:val="0000FF"/>
          <w:sz w:val="19"/>
          <w:szCs w:val="19"/>
        </w:rPr>
        <w:t xml:space="preserve"> </w:t>
      </w:r>
      <w:r>
        <w:rPr>
          <w:color w:val="0000FF"/>
          <w:sz w:val="19"/>
          <w:szCs w:val="19"/>
          <w:u w:val="single"/>
        </w:rPr>
        <w:t>confianza o manejo</w:t>
      </w:r>
      <w:r>
        <w:rPr>
          <w:color w:val="0000FF"/>
          <w:sz w:val="19"/>
          <w:szCs w:val="19"/>
        </w:rPr>
        <w:t xml:space="preserve"> </w:t>
      </w:r>
    </w:p>
    <w:p w14:paraId="000001E5" w14:textId="77777777" w:rsidR="00DD7E6C" w:rsidRDefault="004064EC">
      <w:pPr>
        <w:widowControl w:val="0"/>
        <w:pBdr>
          <w:top w:val="nil"/>
          <w:left w:val="nil"/>
          <w:bottom w:val="nil"/>
          <w:right w:val="nil"/>
          <w:between w:val="nil"/>
        </w:pBdr>
        <w:spacing w:before="5" w:line="231" w:lineRule="auto"/>
        <w:ind w:left="23" w:right="1891"/>
        <w:rPr>
          <w:color w:val="0000FF"/>
          <w:sz w:val="19"/>
          <w:szCs w:val="19"/>
        </w:rPr>
      </w:pPr>
      <w:r>
        <w:rPr>
          <w:color w:val="000000"/>
          <w:sz w:val="19"/>
          <w:szCs w:val="19"/>
        </w:rPr>
        <w:t>10-</w:t>
      </w:r>
      <w:r>
        <w:rPr>
          <w:color w:val="0000FF"/>
          <w:sz w:val="19"/>
          <w:szCs w:val="19"/>
          <w:u w:val="single"/>
        </w:rPr>
        <w:t>Modelo de contrato de trabajo con empleadas de servicio doméstico interno</w:t>
      </w:r>
      <w:r>
        <w:rPr>
          <w:color w:val="0000FF"/>
          <w:sz w:val="19"/>
          <w:szCs w:val="19"/>
        </w:rPr>
        <w:t xml:space="preserve"> </w:t>
      </w:r>
      <w:r>
        <w:rPr>
          <w:color w:val="000000"/>
          <w:sz w:val="19"/>
          <w:szCs w:val="19"/>
        </w:rPr>
        <w:t>11-</w:t>
      </w:r>
      <w:r>
        <w:rPr>
          <w:color w:val="0000FF"/>
          <w:sz w:val="19"/>
          <w:szCs w:val="19"/>
          <w:u w:val="single"/>
        </w:rPr>
        <w:t>Modelo de contrato de aprendizaje</w:t>
      </w:r>
      <w:r>
        <w:rPr>
          <w:color w:val="0000FF"/>
          <w:sz w:val="19"/>
          <w:szCs w:val="19"/>
        </w:rPr>
        <w:t xml:space="preserve"> </w:t>
      </w:r>
    </w:p>
    <w:p w14:paraId="000001E6" w14:textId="77777777" w:rsidR="00DD7E6C" w:rsidRDefault="004064EC">
      <w:pPr>
        <w:widowControl w:val="0"/>
        <w:pBdr>
          <w:top w:val="nil"/>
          <w:left w:val="nil"/>
          <w:bottom w:val="nil"/>
          <w:right w:val="nil"/>
          <w:between w:val="nil"/>
        </w:pBdr>
        <w:spacing w:before="5" w:line="230" w:lineRule="auto"/>
        <w:ind w:left="4" w:right="764" w:firstLine="18"/>
        <w:jc w:val="both"/>
        <w:rPr>
          <w:color w:val="0000FF"/>
          <w:sz w:val="19"/>
          <w:szCs w:val="19"/>
        </w:rPr>
      </w:pPr>
      <w:r>
        <w:rPr>
          <w:color w:val="000000"/>
          <w:sz w:val="19"/>
          <w:szCs w:val="19"/>
        </w:rPr>
        <w:t>12-</w:t>
      </w:r>
      <w:r>
        <w:rPr>
          <w:color w:val="0000FF"/>
          <w:sz w:val="19"/>
          <w:szCs w:val="19"/>
          <w:u w:val="single"/>
        </w:rPr>
        <w:t>Modelo de contrato individual de trabajo a término indefinido para vigilantes o celadores</w:t>
      </w:r>
      <w:r>
        <w:rPr>
          <w:color w:val="0000FF"/>
          <w:sz w:val="19"/>
          <w:szCs w:val="19"/>
        </w:rPr>
        <w:t xml:space="preserve"> </w:t>
      </w:r>
      <w:r>
        <w:rPr>
          <w:color w:val="000000"/>
          <w:sz w:val="19"/>
          <w:szCs w:val="19"/>
        </w:rPr>
        <w:t>13-</w:t>
      </w:r>
      <w:r>
        <w:rPr>
          <w:color w:val="0000FF"/>
          <w:sz w:val="19"/>
          <w:szCs w:val="19"/>
          <w:u w:val="single"/>
        </w:rPr>
        <w:t xml:space="preserve">Modelo de contrato individual de trabajo a término fijo inferior a un año para celadores o </w:t>
      </w:r>
      <w:r>
        <w:rPr>
          <w:color w:val="0000FF"/>
          <w:sz w:val="19"/>
          <w:szCs w:val="19"/>
        </w:rPr>
        <w:t xml:space="preserve"> </w:t>
      </w:r>
      <w:r>
        <w:rPr>
          <w:color w:val="0000FF"/>
          <w:sz w:val="19"/>
          <w:szCs w:val="19"/>
          <w:u w:val="single"/>
        </w:rPr>
        <w:t>vigilantes</w:t>
      </w:r>
      <w:r>
        <w:rPr>
          <w:color w:val="0000FF"/>
          <w:sz w:val="19"/>
          <w:szCs w:val="19"/>
        </w:rPr>
        <w:t xml:space="preserve"> </w:t>
      </w:r>
    </w:p>
    <w:p w14:paraId="000001E7" w14:textId="77777777" w:rsidR="00DD7E6C" w:rsidRDefault="004064EC">
      <w:pPr>
        <w:widowControl w:val="0"/>
        <w:pBdr>
          <w:top w:val="nil"/>
          <w:left w:val="nil"/>
          <w:bottom w:val="nil"/>
          <w:right w:val="nil"/>
          <w:between w:val="nil"/>
        </w:pBdr>
        <w:spacing w:before="5" w:line="231" w:lineRule="auto"/>
        <w:ind w:left="10" w:right="262" w:firstLine="12"/>
        <w:rPr>
          <w:color w:val="0000FF"/>
          <w:sz w:val="19"/>
          <w:szCs w:val="19"/>
        </w:rPr>
      </w:pPr>
      <w:r>
        <w:rPr>
          <w:color w:val="000000"/>
          <w:sz w:val="19"/>
          <w:szCs w:val="19"/>
        </w:rPr>
        <w:t>14-</w:t>
      </w:r>
      <w:r>
        <w:rPr>
          <w:color w:val="0000FF"/>
          <w:sz w:val="19"/>
          <w:szCs w:val="19"/>
          <w:u w:val="single"/>
        </w:rPr>
        <w:t>Modelo de comunicación dando por terminado unilateralmen</w:t>
      </w:r>
      <w:r>
        <w:rPr>
          <w:color w:val="0000FF"/>
          <w:sz w:val="19"/>
          <w:szCs w:val="19"/>
          <w:u w:val="single"/>
        </w:rPr>
        <w:t xml:space="preserve">te el contrato de trabajo por justa </w:t>
      </w:r>
      <w:r>
        <w:rPr>
          <w:color w:val="0000FF"/>
          <w:sz w:val="19"/>
          <w:szCs w:val="19"/>
        </w:rPr>
        <w:t xml:space="preserve"> </w:t>
      </w:r>
      <w:r>
        <w:rPr>
          <w:color w:val="0000FF"/>
          <w:sz w:val="19"/>
          <w:szCs w:val="19"/>
          <w:u w:val="single"/>
        </w:rPr>
        <w:t>causa (por parte del empleador)</w:t>
      </w:r>
      <w:r>
        <w:rPr>
          <w:color w:val="0000FF"/>
          <w:sz w:val="19"/>
          <w:szCs w:val="19"/>
        </w:rPr>
        <w:t xml:space="preserve"> </w:t>
      </w:r>
    </w:p>
    <w:p w14:paraId="000001E8" w14:textId="77777777" w:rsidR="00DD7E6C" w:rsidRDefault="004064EC">
      <w:pPr>
        <w:widowControl w:val="0"/>
        <w:pBdr>
          <w:top w:val="nil"/>
          <w:left w:val="nil"/>
          <w:bottom w:val="nil"/>
          <w:right w:val="nil"/>
          <w:between w:val="nil"/>
        </w:pBdr>
        <w:spacing w:before="5" w:line="231" w:lineRule="auto"/>
        <w:ind w:left="10" w:right="296" w:firstLine="12"/>
        <w:rPr>
          <w:color w:val="0000FF"/>
          <w:sz w:val="19"/>
          <w:szCs w:val="19"/>
        </w:rPr>
      </w:pPr>
      <w:r>
        <w:rPr>
          <w:color w:val="000000"/>
          <w:sz w:val="19"/>
          <w:szCs w:val="19"/>
        </w:rPr>
        <w:t>15-</w:t>
      </w:r>
      <w:r>
        <w:rPr>
          <w:color w:val="0000FF"/>
          <w:sz w:val="19"/>
          <w:szCs w:val="19"/>
          <w:u w:val="single"/>
        </w:rPr>
        <w:t xml:space="preserve">Modelo de comunicación dando por terminado unilateralmente el contrato de trabajo sin justa </w:t>
      </w:r>
      <w:r>
        <w:rPr>
          <w:color w:val="0000FF"/>
          <w:sz w:val="19"/>
          <w:szCs w:val="19"/>
        </w:rPr>
        <w:t xml:space="preserve"> </w:t>
      </w:r>
      <w:r>
        <w:rPr>
          <w:color w:val="0000FF"/>
          <w:sz w:val="19"/>
          <w:szCs w:val="19"/>
          <w:u w:val="single"/>
        </w:rPr>
        <w:t>causa (por parte del empleador)</w:t>
      </w:r>
      <w:r>
        <w:rPr>
          <w:color w:val="0000FF"/>
          <w:sz w:val="19"/>
          <w:szCs w:val="19"/>
        </w:rPr>
        <w:t xml:space="preserve"> </w:t>
      </w:r>
    </w:p>
    <w:p w14:paraId="000001E9" w14:textId="77777777" w:rsidR="00DD7E6C" w:rsidRDefault="004064EC">
      <w:pPr>
        <w:widowControl w:val="0"/>
        <w:pBdr>
          <w:top w:val="nil"/>
          <w:left w:val="nil"/>
          <w:bottom w:val="nil"/>
          <w:right w:val="nil"/>
          <w:between w:val="nil"/>
        </w:pBdr>
        <w:spacing w:before="2" w:line="231" w:lineRule="auto"/>
        <w:ind w:left="10" w:right="260" w:firstLine="12"/>
        <w:rPr>
          <w:color w:val="0000FF"/>
          <w:sz w:val="19"/>
          <w:szCs w:val="19"/>
        </w:rPr>
      </w:pPr>
      <w:r>
        <w:rPr>
          <w:color w:val="000000"/>
          <w:sz w:val="19"/>
          <w:szCs w:val="19"/>
        </w:rPr>
        <w:t>16-</w:t>
      </w:r>
      <w:r>
        <w:rPr>
          <w:color w:val="0000FF"/>
          <w:sz w:val="19"/>
          <w:szCs w:val="19"/>
          <w:u w:val="single"/>
        </w:rPr>
        <w:t xml:space="preserve">Modelo de comunicación dando por terminado unilateralmente el contrato de trabajo por justa </w:t>
      </w:r>
      <w:r>
        <w:rPr>
          <w:color w:val="0000FF"/>
          <w:sz w:val="19"/>
          <w:szCs w:val="19"/>
        </w:rPr>
        <w:t xml:space="preserve"> </w:t>
      </w:r>
      <w:r>
        <w:rPr>
          <w:color w:val="0000FF"/>
          <w:sz w:val="19"/>
          <w:szCs w:val="19"/>
          <w:u w:val="single"/>
        </w:rPr>
        <w:t>causa (por parte del trabajador)</w:t>
      </w:r>
      <w:r>
        <w:rPr>
          <w:color w:val="0000FF"/>
          <w:sz w:val="19"/>
          <w:szCs w:val="19"/>
        </w:rPr>
        <w:t xml:space="preserve"> </w:t>
      </w:r>
    </w:p>
    <w:p w14:paraId="000001EA" w14:textId="77777777" w:rsidR="00DD7E6C" w:rsidRDefault="004064EC">
      <w:pPr>
        <w:widowControl w:val="0"/>
        <w:pBdr>
          <w:top w:val="nil"/>
          <w:left w:val="nil"/>
          <w:bottom w:val="nil"/>
          <w:right w:val="nil"/>
          <w:between w:val="nil"/>
        </w:pBdr>
        <w:spacing w:before="5" w:line="240" w:lineRule="auto"/>
        <w:ind w:left="23"/>
        <w:rPr>
          <w:color w:val="0000FF"/>
          <w:sz w:val="19"/>
          <w:szCs w:val="19"/>
        </w:rPr>
      </w:pPr>
      <w:r>
        <w:rPr>
          <w:color w:val="000000"/>
          <w:sz w:val="19"/>
          <w:szCs w:val="19"/>
        </w:rPr>
        <w:t>17-</w:t>
      </w:r>
      <w:r>
        <w:rPr>
          <w:color w:val="0000FF"/>
          <w:sz w:val="19"/>
          <w:szCs w:val="19"/>
          <w:u w:val="single"/>
        </w:rPr>
        <w:t>Modelo de renuncia</w:t>
      </w:r>
      <w:r>
        <w:rPr>
          <w:color w:val="0000FF"/>
          <w:sz w:val="19"/>
          <w:szCs w:val="19"/>
        </w:rPr>
        <w:t xml:space="preserve"> </w:t>
      </w:r>
    </w:p>
    <w:p w14:paraId="000001EB"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18-</w:t>
      </w:r>
      <w:r>
        <w:rPr>
          <w:color w:val="0000FF"/>
          <w:sz w:val="19"/>
          <w:szCs w:val="19"/>
          <w:u w:val="single"/>
        </w:rPr>
        <w:t>Modelo de comunicación aceptando renuncia</w:t>
      </w:r>
      <w:r>
        <w:rPr>
          <w:color w:val="0000FF"/>
          <w:sz w:val="19"/>
          <w:szCs w:val="19"/>
        </w:rPr>
        <w:t xml:space="preserve"> </w:t>
      </w:r>
    </w:p>
    <w:p w14:paraId="000001EC" w14:textId="77777777" w:rsidR="00DD7E6C" w:rsidRDefault="004064EC">
      <w:pPr>
        <w:widowControl w:val="0"/>
        <w:pBdr>
          <w:top w:val="nil"/>
          <w:left w:val="nil"/>
          <w:bottom w:val="nil"/>
          <w:right w:val="nil"/>
          <w:between w:val="nil"/>
        </w:pBdr>
        <w:spacing w:line="228" w:lineRule="auto"/>
        <w:ind w:left="10" w:right="1975" w:firstLine="12"/>
        <w:rPr>
          <w:color w:val="0000FF"/>
          <w:sz w:val="19"/>
          <w:szCs w:val="19"/>
        </w:rPr>
      </w:pPr>
      <w:r>
        <w:rPr>
          <w:color w:val="000000"/>
          <w:sz w:val="19"/>
          <w:szCs w:val="19"/>
        </w:rPr>
        <w:t>19-</w:t>
      </w:r>
      <w:r>
        <w:rPr>
          <w:color w:val="0000FF"/>
          <w:sz w:val="19"/>
          <w:szCs w:val="19"/>
          <w:u w:val="single"/>
        </w:rPr>
        <w:t>Modelos de fórmulas para liquidar trabajo suplementario en días ordinarios</w:t>
      </w:r>
      <w:r>
        <w:rPr>
          <w:color w:val="0000FF"/>
          <w:sz w:val="19"/>
          <w:szCs w:val="19"/>
        </w:rPr>
        <w:t xml:space="preserve"> </w:t>
      </w:r>
      <w:r>
        <w:rPr>
          <w:color w:val="000000"/>
          <w:sz w:val="19"/>
          <w:szCs w:val="19"/>
        </w:rPr>
        <w:t xml:space="preserve">a- </w:t>
      </w:r>
      <w:r>
        <w:rPr>
          <w:color w:val="0000FF"/>
          <w:sz w:val="19"/>
          <w:szCs w:val="19"/>
          <w:u w:val="single"/>
        </w:rPr>
        <w:t>Horas extras en trabajadores a jornal</w:t>
      </w:r>
      <w:r>
        <w:rPr>
          <w:color w:val="0000FF"/>
          <w:sz w:val="19"/>
          <w:szCs w:val="19"/>
        </w:rPr>
        <w:t xml:space="preserve"> </w:t>
      </w:r>
    </w:p>
    <w:p w14:paraId="000001ED" w14:textId="77777777" w:rsidR="00DD7E6C" w:rsidRDefault="004064EC">
      <w:pPr>
        <w:widowControl w:val="0"/>
        <w:pBdr>
          <w:top w:val="nil"/>
          <w:left w:val="nil"/>
          <w:bottom w:val="nil"/>
          <w:right w:val="nil"/>
          <w:between w:val="nil"/>
        </w:pBdr>
        <w:spacing w:before="7" w:line="240" w:lineRule="auto"/>
        <w:ind w:left="14"/>
        <w:rPr>
          <w:color w:val="0000FF"/>
          <w:sz w:val="19"/>
          <w:szCs w:val="19"/>
        </w:rPr>
      </w:pPr>
      <w:r>
        <w:rPr>
          <w:color w:val="000000"/>
          <w:sz w:val="19"/>
          <w:szCs w:val="19"/>
        </w:rPr>
        <w:t xml:space="preserve">b- </w:t>
      </w:r>
      <w:r>
        <w:rPr>
          <w:color w:val="0000FF"/>
          <w:sz w:val="19"/>
          <w:szCs w:val="19"/>
          <w:u w:val="single"/>
        </w:rPr>
        <w:t>Horas extras en trabajadores a sueldo</w:t>
      </w:r>
      <w:r>
        <w:rPr>
          <w:color w:val="0000FF"/>
          <w:sz w:val="19"/>
          <w:szCs w:val="19"/>
        </w:rPr>
        <w:t xml:space="preserve"> </w:t>
      </w:r>
    </w:p>
    <w:p w14:paraId="000001EE" w14:textId="77777777" w:rsidR="00DD7E6C" w:rsidRDefault="004064EC">
      <w:pPr>
        <w:widowControl w:val="0"/>
        <w:pBdr>
          <w:top w:val="nil"/>
          <w:left w:val="nil"/>
          <w:bottom w:val="nil"/>
          <w:right w:val="nil"/>
          <w:between w:val="nil"/>
        </w:pBdr>
        <w:spacing w:line="231" w:lineRule="auto"/>
        <w:ind w:left="8" w:right="641"/>
        <w:rPr>
          <w:color w:val="0000FF"/>
          <w:sz w:val="19"/>
          <w:szCs w:val="19"/>
        </w:rPr>
      </w:pPr>
      <w:r>
        <w:rPr>
          <w:color w:val="000000"/>
          <w:sz w:val="19"/>
          <w:szCs w:val="19"/>
        </w:rPr>
        <w:t>20-</w:t>
      </w:r>
      <w:r>
        <w:rPr>
          <w:color w:val="0000FF"/>
          <w:sz w:val="19"/>
          <w:szCs w:val="19"/>
          <w:u w:val="single"/>
        </w:rPr>
        <w:t>Modelos de fórmulas para liquidar trabajo, horas extras y nocturno en domingos y festivos</w:t>
      </w:r>
      <w:r>
        <w:rPr>
          <w:color w:val="0000FF"/>
          <w:sz w:val="19"/>
          <w:szCs w:val="19"/>
        </w:rPr>
        <w:t xml:space="preserve"> </w:t>
      </w:r>
      <w:r>
        <w:rPr>
          <w:color w:val="000000"/>
          <w:sz w:val="19"/>
          <w:szCs w:val="19"/>
        </w:rPr>
        <w:t>21-</w:t>
      </w:r>
      <w:r>
        <w:rPr>
          <w:color w:val="0000FF"/>
          <w:sz w:val="19"/>
          <w:szCs w:val="19"/>
          <w:u w:val="single"/>
        </w:rPr>
        <w:t>Modelo de fórmula para pago de vacaciones</w:t>
      </w:r>
      <w:r>
        <w:rPr>
          <w:color w:val="0000FF"/>
          <w:sz w:val="19"/>
          <w:szCs w:val="19"/>
        </w:rPr>
        <w:t xml:space="preserve"> </w:t>
      </w:r>
    </w:p>
    <w:p w14:paraId="000001EF" w14:textId="77777777" w:rsidR="00DD7E6C" w:rsidRDefault="004064EC">
      <w:pPr>
        <w:widowControl w:val="0"/>
        <w:pBdr>
          <w:top w:val="nil"/>
          <w:left w:val="nil"/>
          <w:bottom w:val="nil"/>
          <w:right w:val="nil"/>
          <w:between w:val="nil"/>
        </w:pBdr>
        <w:spacing w:before="5" w:line="240" w:lineRule="auto"/>
        <w:ind w:left="8"/>
        <w:rPr>
          <w:color w:val="0000FF"/>
          <w:sz w:val="19"/>
          <w:szCs w:val="19"/>
        </w:rPr>
      </w:pPr>
      <w:r>
        <w:rPr>
          <w:color w:val="000000"/>
          <w:sz w:val="19"/>
          <w:szCs w:val="19"/>
        </w:rPr>
        <w:t>22-</w:t>
      </w:r>
      <w:r>
        <w:rPr>
          <w:color w:val="0000FF"/>
          <w:sz w:val="19"/>
          <w:szCs w:val="19"/>
          <w:u w:val="single"/>
        </w:rPr>
        <w:t>Modelo de liquidación de prima de servicios</w:t>
      </w:r>
      <w:r>
        <w:rPr>
          <w:color w:val="0000FF"/>
          <w:sz w:val="19"/>
          <w:szCs w:val="19"/>
        </w:rPr>
        <w:t xml:space="preserve"> </w:t>
      </w:r>
    </w:p>
    <w:p w14:paraId="000001F0" w14:textId="77777777" w:rsidR="00DD7E6C" w:rsidRDefault="004064EC">
      <w:pPr>
        <w:widowControl w:val="0"/>
        <w:pBdr>
          <w:top w:val="nil"/>
          <w:left w:val="nil"/>
          <w:bottom w:val="nil"/>
          <w:right w:val="nil"/>
          <w:between w:val="nil"/>
        </w:pBdr>
        <w:spacing w:line="240" w:lineRule="auto"/>
        <w:ind w:left="10"/>
        <w:rPr>
          <w:color w:val="000000"/>
          <w:sz w:val="19"/>
          <w:szCs w:val="19"/>
        </w:rPr>
      </w:pPr>
      <w:r>
        <w:rPr>
          <w:color w:val="000000"/>
          <w:sz w:val="19"/>
          <w:szCs w:val="19"/>
        </w:rPr>
        <w:lastRenderedPageBreak/>
        <w:t xml:space="preserve">a-Reglas </w:t>
      </w:r>
    </w:p>
    <w:p w14:paraId="000001F1" w14:textId="77777777" w:rsidR="00DD7E6C" w:rsidRDefault="004064EC">
      <w:pPr>
        <w:widowControl w:val="0"/>
        <w:pBdr>
          <w:top w:val="nil"/>
          <w:left w:val="nil"/>
          <w:bottom w:val="nil"/>
          <w:right w:val="nil"/>
          <w:between w:val="nil"/>
        </w:pBdr>
        <w:spacing w:line="240" w:lineRule="auto"/>
        <w:ind w:left="14"/>
        <w:rPr>
          <w:color w:val="000000"/>
          <w:sz w:val="19"/>
          <w:szCs w:val="19"/>
        </w:rPr>
      </w:pPr>
      <w:r>
        <w:rPr>
          <w:color w:val="000000"/>
          <w:sz w:val="19"/>
          <w:szCs w:val="19"/>
        </w:rPr>
        <w:t xml:space="preserve">b-Fórmulas y ejemplos </w:t>
      </w:r>
    </w:p>
    <w:p w14:paraId="000001F2"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23-</w:t>
      </w:r>
      <w:r>
        <w:rPr>
          <w:color w:val="0000FF"/>
          <w:sz w:val="19"/>
          <w:szCs w:val="19"/>
          <w:u w:val="single"/>
        </w:rPr>
        <w:t>Modelo de liquidación de cesantía</w:t>
      </w:r>
      <w:r>
        <w:rPr>
          <w:color w:val="0000FF"/>
          <w:sz w:val="19"/>
          <w:szCs w:val="19"/>
        </w:rPr>
        <w:t xml:space="preserve"> </w:t>
      </w:r>
    </w:p>
    <w:p w14:paraId="000001F3" w14:textId="77777777" w:rsidR="00DD7E6C" w:rsidRDefault="004064EC">
      <w:pPr>
        <w:widowControl w:val="0"/>
        <w:pBdr>
          <w:top w:val="nil"/>
          <w:left w:val="nil"/>
          <w:bottom w:val="nil"/>
          <w:right w:val="nil"/>
          <w:between w:val="nil"/>
        </w:pBdr>
        <w:spacing w:line="240" w:lineRule="auto"/>
        <w:ind w:left="10"/>
        <w:rPr>
          <w:color w:val="000000"/>
          <w:sz w:val="19"/>
          <w:szCs w:val="19"/>
        </w:rPr>
      </w:pPr>
      <w:r>
        <w:rPr>
          <w:color w:val="000000"/>
          <w:sz w:val="19"/>
          <w:szCs w:val="19"/>
        </w:rPr>
        <w:t xml:space="preserve">a-reglas </w:t>
      </w:r>
    </w:p>
    <w:p w14:paraId="000001F4" w14:textId="77777777" w:rsidR="00DD7E6C" w:rsidRDefault="004064EC">
      <w:pPr>
        <w:widowControl w:val="0"/>
        <w:pBdr>
          <w:top w:val="nil"/>
          <w:left w:val="nil"/>
          <w:bottom w:val="nil"/>
          <w:right w:val="nil"/>
          <w:between w:val="nil"/>
        </w:pBdr>
        <w:spacing w:line="240" w:lineRule="auto"/>
        <w:ind w:left="14"/>
        <w:rPr>
          <w:color w:val="000000"/>
          <w:sz w:val="19"/>
          <w:szCs w:val="19"/>
        </w:rPr>
      </w:pPr>
      <w:r>
        <w:rPr>
          <w:color w:val="000000"/>
          <w:sz w:val="19"/>
          <w:szCs w:val="19"/>
        </w:rPr>
        <w:t xml:space="preserve">b-Fórmulas y ejemplos </w:t>
      </w:r>
    </w:p>
    <w:p w14:paraId="000001F5"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24-</w:t>
      </w:r>
      <w:r>
        <w:rPr>
          <w:color w:val="0000FF"/>
          <w:sz w:val="19"/>
          <w:szCs w:val="19"/>
          <w:u w:val="single"/>
        </w:rPr>
        <w:t>Modelo de liquidación de intereses a las cesantías</w:t>
      </w:r>
      <w:r>
        <w:rPr>
          <w:color w:val="0000FF"/>
          <w:sz w:val="19"/>
          <w:szCs w:val="19"/>
        </w:rPr>
        <w:t xml:space="preserve"> </w:t>
      </w:r>
    </w:p>
    <w:p w14:paraId="000001F6" w14:textId="77777777" w:rsidR="00DD7E6C" w:rsidRDefault="004064EC">
      <w:pPr>
        <w:widowControl w:val="0"/>
        <w:pBdr>
          <w:top w:val="nil"/>
          <w:left w:val="nil"/>
          <w:bottom w:val="nil"/>
          <w:right w:val="nil"/>
          <w:between w:val="nil"/>
        </w:pBdr>
        <w:spacing w:line="240" w:lineRule="auto"/>
        <w:ind w:left="10"/>
        <w:rPr>
          <w:color w:val="000000"/>
          <w:sz w:val="19"/>
          <w:szCs w:val="19"/>
        </w:rPr>
      </w:pPr>
      <w:r>
        <w:rPr>
          <w:color w:val="000000"/>
          <w:sz w:val="19"/>
          <w:szCs w:val="19"/>
        </w:rPr>
        <w:t xml:space="preserve">a-Reglas </w:t>
      </w:r>
    </w:p>
    <w:p w14:paraId="000001F7" w14:textId="77777777" w:rsidR="00DD7E6C" w:rsidRDefault="004064EC">
      <w:pPr>
        <w:widowControl w:val="0"/>
        <w:pBdr>
          <w:top w:val="nil"/>
          <w:left w:val="nil"/>
          <w:bottom w:val="nil"/>
          <w:right w:val="nil"/>
          <w:between w:val="nil"/>
        </w:pBdr>
        <w:spacing w:line="240" w:lineRule="auto"/>
        <w:ind w:left="14"/>
        <w:rPr>
          <w:color w:val="000000"/>
          <w:sz w:val="19"/>
          <w:szCs w:val="19"/>
        </w:rPr>
      </w:pPr>
      <w:r>
        <w:rPr>
          <w:color w:val="000000"/>
          <w:sz w:val="19"/>
          <w:szCs w:val="19"/>
        </w:rPr>
        <w:t xml:space="preserve">b-Fórmulas para liquidación y ejemplos </w:t>
      </w:r>
    </w:p>
    <w:p w14:paraId="000001F8"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25-</w:t>
      </w:r>
      <w:r>
        <w:rPr>
          <w:color w:val="0000FF"/>
          <w:sz w:val="19"/>
          <w:szCs w:val="19"/>
          <w:u w:val="single"/>
        </w:rPr>
        <w:t>Modelo de liquidación de un contrato de trabajo</w:t>
      </w:r>
      <w:r>
        <w:rPr>
          <w:color w:val="0000FF"/>
          <w:sz w:val="19"/>
          <w:szCs w:val="19"/>
        </w:rPr>
        <w:t xml:space="preserve"> </w:t>
      </w:r>
    </w:p>
    <w:p w14:paraId="000001F9"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26-</w:t>
      </w:r>
      <w:r>
        <w:rPr>
          <w:color w:val="0000FF"/>
          <w:sz w:val="19"/>
          <w:szCs w:val="19"/>
          <w:u w:val="single"/>
        </w:rPr>
        <w:t>Modelo de pago de salarios y prestaciones sociales por consignación</w:t>
      </w:r>
      <w:r>
        <w:rPr>
          <w:color w:val="0000FF"/>
          <w:sz w:val="19"/>
          <w:szCs w:val="19"/>
        </w:rPr>
        <w:t xml:space="preserve"> </w:t>
      </w:r>
    </w:p>
    <w:p w14:paraId="000001FA"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27-</w:t>
      </w:r>
      <w:r>
        <w:rPr>
          <w:color w:val="0000FF"/>
          <w:sz w:val="19"/>
          <w:szCs w:val="19"/>
          <w:u w:val="single"/>
        </w:rPr>
        <w:t>Modelo de estatutos de sindicato</w:t>
      </w:r>
      <w:r>
        <w:rPr>
          <w:color w:val="0000FF"/>
          <w:sz w:val="19"/>
          <w:szCs w:val="19"/>
        </w:rPr>
        <w:t xml:space="preserve"> </w:t>
      </w:r>
    </w:p>
    <w:p w14:paraId="000001FB"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28-</w:t>
      </w:r>
      <w:r>
        <w:rPr>
          <w:color w:val="0000FF"/>
          <w:sz w:val="19"/>
          <w:szCs w:val="19"/>
          <w:u w:val="single"/>
        </w:rPr>
        <w:t>Modelo de estatutos de federación de trabajadores</w:t>
      </w:r>
      <w:r>
        <w:rPr>
          <w:color w:val="0000FF"/>
          <w:sz w:val="19"/>
          <w:szCs w:val="19"/>
        </w:rPr>
        <w:t xml:space="preserve"> </w:t>
      </w:r>
    </w:p>
    <w:p w14:paraId="000001FC"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00"/>
          <w:sz w:val="19"/>
          <w:szCs w:val="19"/>
        </w:rPr>
        <w:t>9-</w:t>
      </w:r>
      <w:r>
        <w:rPr>
          <w:color w:val="0000FF"/>
          <w:sz w:val="19"/>
          <w:szCs w:val="19"/>
          <w:u w:val="single"/>
        </w:rPr>
        <w:t>Modelo de estatutos de confederación de trabajadores</w:t>
      </w:r>
      <w:r>
        <w:rPr>
          <w:color w:val="0000FF"/>
          <w:sz w:val="19"/>
          <w:szCs w:val="19"/>
        </w:rPr>
        <w:t xml:space="preserve"> </w:t>
      </w:r>
    </w:p>
    <w:p w14:paraId="000001FD"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30-</w:t>
      </w:r>
      <w:r>
        <w:rPr>
          <w:color w:val="0000FF"/>
          <w:sz w:val="19"/>
          <w:szCs w:val="19"/>
          <w:u w:val="single"/>
        </w:rPr>
        <w:t>Modelo de estatutos de fondo de empleados</w:t>
      </w:r>
      <w:r>
        <w:rPr>
          <w:color w:val="0000FF"/>
          <w:sz w:val="19"/>
          <w:szCs w:val="19"/>
        </w:rPr>
        <w:t xml:space="preserve"> </w:t>
      </w:r>
    </w:p>
    <w:p w14:paraId="000001FE" w14:textId="77777777" w:rsidR="00DD7E6C" w:rsidRDefault="004064EC">
      <w:pPr>
        <w:widowControl w:val="0"/>
        <w:pBdr>
          <w:top w:val="nil"/>
          <w:left w:val="nil"/>
          <w:bottom w:val="nil"/>
          <w:right w:val="nil"/>
          <w:between w:val="nil"/>
        </w:pBdr>
        <w:spacing w:line="231" w:lineRule="auto"/>
        <w:ind w:left="9" w:right="1786"/>
        <w:rPr>
          <w:color w:val="0000FF"/>
          <w:sz w:val="19"/>
          <w:szCs w:val="19"/>
        </w:rPr>
      </w:pPr>
      <w:r>
        <w:rPr>
          <w:color w:val="000000"/>
          <w:sz w:val="19"/>
          <w:szCs w:val="19"/>
        </w:rPr>
        <w:t>31-</w:t>
      </w:r>
      <w:r>
        <w:rPr>
          <w:color w:val="0000FF"/>
          <w:sz w:val="19"/>
          <w:szCs w:val="19"/>
          <w:u w:val="single"/>
        </w:rPr>
        <w:t>Modelo de comunidad organizada grupo de inversiones con fondos laborales</w:t>
      </w:r>
      <w:r>
        <w:rPr>
          <w:color w:val="0000FF"/>
          <w:sz w:val="19"/>
          <w:szCs w:val="19"/>
        </w:rPr>
        <w:t xml:space="preserve"> </w:t>
      </w:r>
      <w:r>
        <w:rPr>
          <w:color w:val="000000"/>
          <w:sz w:val="19"/>
          <w:szCs w:val="19"/>
        </w:rPr>
        <w:t>32-</w:t>
      </w:r>
      <w:r>
        <w:rPr>
          <w:color w:val="0000FF"/>
          <w:sz w:val="19"/>
          <w:szCs w:val="19"/>
          <w:u w:val="single"/>
        </w:rPr>
        <w:t>Modelo de denuncia de convención colectiva por parte del sindicato</w:t>
      </w:r>
      <w:r>
        <w:rPr>
          <w:color w:val="0000FF"/>
          <w:sz w:val="19"/>
          <w:szCs w:val="19"/>
        </w:rPr>
        <w:t xml:space="preserve"> </w:t>
      </w:r>
    </w:p>
    <w:p w14:paraId="000001FF" w14:textId="77777777" w:rsidR="00DD7E6C" w:rsidRDefault="004064EC">
      <w:pPr>
        <w:widowControl w:val="0"/>
        <w:pBdr>
          <w:top w:val="nil"/>
          <w:left w:val="nil"/>
          <w:bottom w:val="nil"/>
          <w:right w:val="nil"/>
          <w:between w:val="nil"/>
        </w:pBdr>
        <w:spacing w:before="5" w:line="240" w:lineRule="auto"/>
        <w:ind w:left="9"/>
        <w:rPr>
          <w:color w:val="0000FF"/>
          <w:sz w:val="19"/>
          <w:szCs w:val="19"/>
        </w:rPr>
      </w:pPr>
      <w:r>
        <w:rPr>
          <w:color w:val="000000"/>
          <w:sz w:val="19"/>
          <w:szCs w:val="19"/>
        </w:rPr>
        <w:t>33-</w:t>
      </w:r>
      <w:r>
        <w:rPr>
          <w:color w:val="0000FF"/>
          <w:sz w:val="19"/>
          <w:szCs w:val="19"/>
          <w:u w:val="single"/>
        </w:rPr>
        <w:t>Modelo de denuncia de convención colectiva por parte de la empresa</w:t>
      </w:r>
      <w:r>
        <w:rPr>
          <w:color w:val="0000FF"/>
          <w:sz w:val="19"/>
          <w:szCs w:val="19"/>
        </w:rPr>
        <w:t xml:space="preserve"> </w:t>
      </w:r>
    </w:p>
    <w:p w14:paraId="00000200"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34-</w:t>
      </w:r>
      <w:r>
        <w:rPr>
          <w:color w:val="0000FF"/>
          <w:sz w:val="19"/>
          <w:szCs w:val="19"/>
          <w:u w:val="single"/>
        </w:rPr>
        <w:t>Modelo de presentación de pliego de peticiones</w:t>
      </w:r>
      <w:r>
        <w:rPr>
          <w:color w:val="0000FF"/>
          <w:sz w:val="19"/>
          <w:szCs w:val="19"/>
        </w:rPr>
        <w:t xml:space="preserve"> </w:t>
      </w:r>
    </w:p>
    <w:p w14:paraId="00000201"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35-</w:t>
      </w:r>
      <w:r>
        <w:rPr>
          <w:color w:val="0000FF"/>
          <w:sz w:val="19"/>
          <w:szCs w:val="19"/>
          <w:u w:val="single"/>
        </w:rPr>
        <w:t>Modelo de acta de iniciación de arreglo directo</w:t>
      </w:r>
      <w:r>
        <w:rPr>
          <w:color w:val="0000FF"/>
          <w:sz w:val="19"/>
          <w:szCs w:val="19"/>
        </w:rPr>
        <w:t xml:space="preserve"> </w:t>
      </w:r>
    </w:p>
    <w:p w14:paraId="00000202"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36-</w:t>
      </w:r>
      <w:r>
        <w:rPr>
          <w:color w:val="0000FF"/>
          <w:sz w:val="19"/>
          <w:szCs w:val="19"/>
          <w:u w:val="single"/>
        </w:rPr>
        <w:t>Modelo de a</w:t>
      </w:r>
      <w:r>
        <w:rPr>
          <w:color w:val="0000FF"/>
          <w:sz w:val="19"/>
          <w:szCs w:val="19"/>
          <w:u w:val="single"/>
        </w:rPr>
        <w:t>cta de trámite de arreglo directo</w:t>
      </w:r>
      <w:r>
        <w:rPr>
          <w:color w:val="0000FF"/>
          <w:sz w:val="19"/>
          <w:szCs w:val="19"/>
        </w:rPr>
        <w:t xml:space="preserve"> </w:t>
      </w:r>
    </w:p>
    <w:p w14:paraId="00000203"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37-</w:t>
      </w:r>
      <w:r>
        <w:rPr>
          <w:color w:val="0000FF"/>
          <w:sz w:val="19"/>
          <w:szCs w:val="19"/>
          <w:u w:val="single"/>
        </w:rPr>
        <w:t>Modelo de acta final de arreglo directo</w:t>
      </w:r>
      <w:r>
        <w:rPr>
          <w:color w:val="0000FF"/>
          <w:sz w:val="19"/>
          <w:szCs w:val="19"/>
        </w:rPr>
        <w:t xml:space="preserve"> </w:t>
      </w:r>
    </w:p>
    <w:p w14:paraId="00000204"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38-</w:t>
      </w:r>
      <w:r>
        <w:rPr>
          <w:color w:val="0000FF"/>
          <w:sz w:val="19"/>
          <w:szCs w:val="19"/>
          <w:u w:val="single"/>
        </w:rPr>
        <w:t>Modelo de convención colectiva de trabajo</w:t>
      </w:r>
      <w:r>
        <w:rPr>
          <w:color w:val="0000FF"/>
          <w:sz w:val="19"/>
          <w:szCs w:val="19"/>
        </w:rPr>
        <w:t xml:space="preserve"> </w:t>
      </w:r>
    </w:p>
    <w:p w14:paraId="00000205"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39-</w:t>
      </w:r>
      <w:r>
        <w:rPr>
          <w:color w:val="0000FF"/>
          <w:sz w:val="19"/>
          <w:szCs w:val="19"/>
          <w:u w:val="single"/>
        </w:rPr>
        <w:t>Modelo de laudo arbitral</w:t>
      </w:r>
      <w:r>
        <w:rPr>
          <w:color w:val="0000FF"/>
          <w:sz w:val="19"/>
          <w:szCs w:val="19"/>
        </w:rPr>
        <w:t xml:space="preserve"> </w:t>
      </w:r>
    </w:p>
    <w:p w14:paraId="00000206"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40-</w:t>
      </w:r>
      <w:r>
        <w:rPr>
          <w:color w:val="0000FF"/>
          <w:sz w:val="19"/>
          <w:szCs w:val="19"/>
          <w:u w:val="single"/>
        </w:rPr>
        <w:t>Modelo de pacto colectivo</w:t>
      </w:r>
      <w:r>
        <w:rPr>
          <w:color w:val="0000FF"/>
          <w:sz w:val="19"/>
          <w:szCs w:val="19"/>
        </w:rPr>
        <w:t xml:space="preserve"> </w:t>
      </w:r>
    </w:p>
    <w:p w14:paraId="00000207"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41-</w:t>
      </w:r>
      <w:r>
        <w:rPr>
          <w:color w:val="0000FF"/>
          <w:sz w:val="19"/>
          <w:szCs w:val="19"/>
          <w:u w:val="single"/>
        </w:rPr>
        <w:t>Modelo de solicitud para suscitar conflicto de competencia positiva</w:t>
      </w:r>
      <w:r>
        <w:rPr>
          <w:color w:val="0000FF"/>
          <w:sz w:val="19"/>
          <w:szCs w:val="19"/>
        </w:rPr>
        <w:t xml:space="preserve"> </w:t>
      </w:r>
    </w:p>
    <w:p w14:paraId="00000208"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42-</w:t>
      </w:r>
      <w:r>
        <w:rPr>
          <w:color w:val="0000FF"/>
          <w:sz w:val="19"/>
          <w:szCs w:val="19"/>
          <w:u w:val="single"/>
        </w:rPr>
        <w:t>Modelo de solicitud para suscitar conflicto de competencia negativa</w:t>
      </w:r>
      <w:r>
        <w:rPr>
          <w:color w:val="0000FF"/>
          <w:sz w:val="19"/>
          <w:szCs w:val="19"/>
        </w:rPr>
        <w:t xml:space="preserve"> </w:t>
      </w:r>
    </w:p>
    <w:p w14:paraId="00000209" w14:textId="77777777" w:rsidR="00DD7E6C" w:rsidRDefault="004064EC">
      <w:pPr>
        <w:widowControl w:val="0"/>
        <w:pBdr>
          <w:top w:val="nil"/>
          <w:left w:val="nil"/>
          <w:bottom w:val="nil"/>
          <w:right w:val="nil"/>
          <w:between w:val="nil"/>
        </w:pBdr>
        <w:spacing w:line="240" w:lineRule="auto"/>
        <w:ind w:left="7"/>
        <w:rPr>
          <w:color w:val="0000FF"/>
          <w:sz w:val="19"/>
          <w:szCs w:val="19"/>
          <w:u w:val="single"/>
        </w:rPr>
      </w:pPr>
      <w:r>
        <w:rPr>
          <w:color w:val="000000"/>
          <w:sz w:val="19"/>
          <w:szCs w:val="19"/>
        </w:rPr>
        <w:t>43-</w:t>
      </w:r>
      <w:r>
        <w:rPr>
          <w:color w:val="0000FF"/>
          <w:sz w:val="19"/>
          <w:szCs w:val="19"/>
          <w:u w:val="single"/>
        </w:rPr>
        <w:t>Modelo de solicitud por parte del trabajador para agotar la vía gubernativa</w:t>
      </w:r>
    </w:p>
    <w:p w14:paraId="0000020A"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18 </w:t>
      </w:r>
    </w:p>
    <w:p w14:paraId="0000020B" w14:textId="77777777" w:rsidR="00DD7E6C" w:rsidRDefault="004064EC">
      <w:pPr>
        <w:widowControl w:val="0"/>
        <w:pBdr>
          <w:top w:val="nil"/>
          <w:left w:val="nil"/>
          <w:bottom w:val="nil"/>
          <w:right w:val="nil"/>
          <w:between w:val="nil"/>
        </w:pBdr>
        <w:spacing w:before="433" w:line="240" w:lineRule="auto"/>
        <w:ind w:left="7"/>
        <w:rPr>
          <w:color w:val="0000FF"/>
          <w:sz w:val="19"/>
          <w:szCs w:val="19"/>
        </w:rPr>
      </w:pPr>
      <w:r>
        <w:rPr>
          <w:color w:val="000000"/>
          <w:sz w:val="19"/>
          <w:szCs w:val="19"/>
        </w:rPr>
        <w:t>44-</w:t>
      </w:r>
      <w:r>
        <w:rPr>
          <w:color w:val="0000FF"/>
          <w:sz w:val="19"/>
          <w:szCs w:val="19"/>
          <w:u w:val="single"/>
        </w:rPr>
        <w:t>Modelo de solicitud de nombramiento de auxiliar de la justicia</w:t>
      </w:r>
      <w:r>
        <w:rPr>
          <w:color w:val="0000FF"/>
          <w:sz w:val="19"/>
          <w:szCs w:val="19"/>
        </w:rPr>
        <w:t xml:space="preserve"> </w:t>
      </w:r>
    </w:p>
    <w:p w14:paraId="0000020C"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45-</w:t>
      </w:r>
      <w:r>
        <w:rPr>
          <w:color w:val="0000FF"/>
          <w:sz w:val="19"/>
          <w:szCs w:val="19"/>
          <w:u w:val="single"/>
        </w:rPr>
        <w:t>Modelo de solicitud de comisión</w:t>
      </w:r>
      <w:r>
        <w:rPr>
          <w:color w:val="0000FF"/>
          <w:sz w:val="19"/>
          <w:szCs w:val="19"/>
        </w:rPr>
        <w:t xml:space="preserve"> </w:t>
      </w:r>
    </w:p>
    <w:p w14:paraId="0000020D"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46-</w:t>
      </w:r>
      <w:r>
        <w:rPr>
          <w:color w:val="0000FF"/>
          <w:sz w:val="19"/>
          <w:szCs w:val="19"/>
          <w:u w:val="single"/>
        </w:rPr>
        <w:t>Modelo de solicitud de reconstrucción de expediente</w:t>
      </w:r>
      <w:r>
        <w:rPr>
          <w:color w:val="0000FF"/>
          <w:sz w:val="19"/>
          <w:szCs w:val="19"/>
        </w:rPr>
        <w:t xml:space="preserve"> </w:t>
      </w:r>
    </w:p>
    <w:p w14:paraId="0000020E"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47-</w:t>
      </w:r>
      <w:r>
        <w:rPr>
          <w:color w:val="0000FF"/>
          <w:sz w:val="19"/>
          <w:szCs w:val="19"/>
          <w:u w:val="single"/>
        </w:rPr>
        <w:t>Modelo de solicitud de copias</w:t>
      </w:r>
      <w:r>
        <w:rPr>
          <w:color w:val="0000FF"/>
          <w:sz w:val="19"/>
          <w:szCs w:val="19"/>
        </w:rPr>
        <w:t xml:space="preserve"> </w:t>
      </w:r>
    </w:p>
    <w:p w14:paraId="0000020F"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48-</w:t>
      </w:r>
      <w:r>
        <w:rPr>
          <w:color w:val="0000FF"/>
          <w:sz w:val="19"/>
          <w:szCs w:val="19"/>
          <w:u w:val="single"/>
        </w:rPr>
        <w:t>Modelo de solicitud de certificación</w:t>
      </w:r>
      <w:r>
        <w:rPr>
          <w:color w:val="0000FF"/>
          <w:sz w:val="19"/>
          <w:szCs w:val="19"/>
        </w:rPr>
        <w:t xml:space="preserve"> </w:t>
      </w:r>
    </w:p>
    <w:p w14:paraId="00000210"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49-</w:t>
      </w:r>
      <w:r>
        <w:rPr>
          <w:color w:val="0000FF"/>
          <w:sz w:val="19"/>
          <w:szCs w:val="19"/>
          <w:u w:val="single"/>
        </w:rPr>
        <w:t>Modelo de solicitud de desglose de documento</w:t>
      </w:r>
      <w:r>
        <w:rPr>
          <w:color w:val="0000FF"/>
          <w:sz w:val="19"/>
          <w:szCs w:val="19"/>
        </w:rPr>
        <w:t xml:space="preserve"> </w:t>
      </w:r>
    </w:p>
    <w:p w14:paraId="00000211"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50-</w:t>
      </w:r>
      <w:r>
        <w:rPr>
          <w:color w:val="0000FF"/>
          <w:sz w:val="19"/>
          <w:szCs w:val="19"/>
          <w:u w:val="single"/>
        </w:rPr>
        <w:t>Modelo de solicitud de prórroga de término judicial</w:t>
      </w:r>
      <w:r>
        <w:rPr>
          <w:color w:val="0000FF"/>
          <w:sz w:val="19"/>
          <w:szCs w:val="19"/>
        </w:rPr>
        <w:t xml:space="preserve"> </w:t>
      </w:r>
    </w:p>
    <w:p w14:paraId="00000212" w14:textId="77777777" w:rsidR="00DD7E6C" w:rsidRDefault="004064EC">
      <w:pPr>
        <w:widowControl w:val="0"/>
        <w:pBdr>
          <w:top w:val="nil"/>
          <w:left w:val="nil"/>
          <w:bottom w:val="nil"/>
          <w:right w:val="nil"/>
          <w:between w:val="nil"/>
        </w:pBdr>
        <w:spacing w:line="231" w:lineRule="auto"/>
        <w:ind w:left="9" w:right="1353"/>
        <w:rPr>
          <w:color w:val="0000FF"/>
          <w:sz w:val="19"/>
          <w:szCs w:val="19"/>
        </w:rPr>
      </w:pPr>
      <w:r>
        <w:rPr>
          <w:color w:val="000000"/>
          <w:sz w:val="19"/>
          <w:szCs w:val="19"/>
        </w:rPr>
        <w:t>51-</w:t>
      </w:r>
      <w:r>
        <w:rPr>
          <w:color w:val="0000FF"/>
          <w:sz w:val="19"/>
          <w:szCs w:val="19"/>
          <w:u w:val="single"/>
        </w:rPr>
        <w:t>Modelo de solicitud de acumulación de procesos tramitados en un mismo juzgado</w:t>
      </w:r>
      <w:r>
        <w:rPr>
          <w:color w:val="0000FF"/>
          <w:sz w:val="19"/>
          <w:szCs w:val="19"/>
        </w:rPr>
        <w:t xml:space="preserve"> </w:t>
      </w:r>
      <w:r>
        <w:rPr>
          <w:color w:val="000000"/>
          <w:sz w:val="19"/>
          <w:szCs w:val="19"/>
        </w:rPr>
        <w:t>52-</w:t>
      </w:r>
      <w:r>
        <w:rPr>
          <w:color w:val="0000FF"/>
          <w:sz w:val="19"/>
          <w:szCs w:val="19"/>
          <w:u w:val="single"/>
        </w:rPr>
        <w:t>Modelo de solicitud de acumulación de procesos existentes en distintos juzgados</w:t>
      </w:r>
      <w:r>
        <w:rPr>
          <w:color w:val="0000FF"/>
          <w:sz w:val="19"/>
          <w:szCs w:val="19"/>
        </w:rPr>
        <w:t xml:space="preserve"> </w:t>
      </w:r>
      <w:r>
        <w:rPr>
          <w:color w:val="000000"/>
          <w:sz w:val="19"/>
          <w:szCs w:val="19"/>
        </w:rPr>
        <w:t>53-</w:t>
      </w:r>
      <w:r>
        <w:rPr>
          <w:color w:val="0000FF"/>
          <w:sz w:val="19"/>
          <w:szCs w:val="19"/>
          <w:u w:val="single"/>
        </w:rPr>
        <w:t>Modelo de solicitud de interrupción del proceso</w:t>
      </w:r>
      <w:r>
        <w:rPr>
          <w:color w:val="0000FF"/>
          <w:sz w:val="19"/>
          <w:szCs w:val="19"/>
        </w:rPr>
        <w:t xml:space="preserve"> </w:t>
      </w:r>
    </w:p>
    <w:p w14:paraId="00000213" w14:textId="77777777" w:rsidR="00DD7E6C" w:rsidRDefault="004064EC">
      <w:pPr>
        <w:widowControl w:val="0"/>
        <w:pBdr>
          <w:top w:val="nil"/>
          <w:left w:val="nil"/>
          <w:bottom w:val="nil"/>
          <w:right w:val="nil"/>
          <w:between w:val="nil"/>
        </w:pBdr>
        <w:spacing w:before="5" w:line="240" w:lineRule="auto"/>
        <w:ind w:left="9"/>
        <w:rPr>
          <w:color w:val="0000FF"/>
          <w:sz w:val="19"/>
          <w:szCs w:val="19"/>
        </w:rPr>
      </w:pPr>
      <w:r>
        <w:rPr>
          <w:color w:val="000000"/>
          <w:sz w:val="19"/>
          <w:szCs w:val="19"/>
        </w:rPr>
        <w:t>54-</w:t>
      </w:r>
      <w:r>
        <w:rPr>
          <w:color w:val="0000FF"/>
          <w:sz w:val="19"/>
          <w:szCs w:val="19"/>
          <w:u w:val="single"/>
        </w:rPr>
        <w:t>Modelo de solicitud de suspensión del proceso</w:t>
      </w:r>
      <w:r>
        <w:rPr>
          <w:color w:val="0000FF"/>
          <w:sz w:val="19"/>
          <w:szCs w:val="19"/>
        </w:rPr>
        <w:t xml:space="preserve"> </w:t>
      </w:r>
    </w:p>
    <w:p w14:paraId="00000214"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55-</w:t>
      </w:r>
      <w:r>
        <w:rPr>
          <w:color w:val="0000FF"/>
          <w:sz w:val="19"/>
          <w:szCs w:val="19"/>
          <w:u w:val="single"/>
        </w:rPr>
        <w:t>Modelo de solicitud de recusación</w:t>
      </w:r>
      <w:r>
        <w:rPr>
          <w:color w:val="0000FF"/>
          <w:sz w:val="19"/>
          <w:szCs w:val="19"/>
        </w:rPr>
        <w:t xml:space="preserve"> </w:t>
      </w:r>
    </w:p>
    <w:p w14:paraId="00000215"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56-</w:t>
      </w:r>
      <w:r>
        <w:rPr>
          <w:color w:val="0000FF"/>
          <w:sz w:val="19"/>
          <w:szCs w:val="19"/>
          <w:u w:val="single"/>
        </w:rPr>
        <w:t>Modelo de conciliación ante el Ministerio del Trabajo</w:t>
      </w:r>
      <w:r>
        <w:rPr>
          <w:color w:val="0000FF"/>
          <w:sz w:val="19"/>
          <w:szCs w:val="19"/>
        </w:rPr>
        <w:t xml:space="preserve"> </w:t>
      </w:r>
    </w:p>
    <w:p w14:paraId="00000216"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57-</w:t>
      </w:r>
      <w:r>
        <w:rPr>
          <w:color w:val="0000FF"/>
          <w:sz w:val="19"/>
          <w:szCs w:val="19"/>
          <w:u w:val="single"/>
        </w:rPr>
        <w:t>Modelo de conciliación judicial</w:t>
      </w:r>
      <w:r>
        <w:rPr>
          <w:color w:val="0000FF"/>
          <w:sz w:val="19"/>
          <w:szCs w:val="19"/>
        </w:rPr>
        <w:t xml:space="preserve"> </w:t>
      </w:r>
    </w:p>
    <w:p w14:paraId="00000217"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58-</w:t>
      </w:r>
      <w:r>
        <w:rPr>
          <w:color w:val="0000FF"/>
          <w:sz w:val="19"/>
          <w:szCs w:val="19"/>
          <w:u w:val="single"/>
        </w:rPr>
        <w:t>Modelo de poder especial otorgado por persona natural directamente</w:t>
      </w:r>
      <w:r>
        <w:rPr>
          <w:color w:val="0000FF"/>
          <w:sz w:val="19"/>
          <w:szCs w:val="19"/>
        </w:rPr>
        <w:t xml:space="preserve"> </w:t>
      </w:r>
    </w:p>
    <w:p w14:paraId="00000218" w14:textId="77777777" w:rsidR="00DD7E6C" w:rsidRDefault="004064EC">
      <w:pPr>
        <w:widowControl w:val="0"/>
        <w:pBdr>
          <w:top w:val="nil"/>
          <w:left w:val="nil"/>
          <w:bottom w:val="nil"/>
          <w:right w:val="nil"/>
          <w:between w:val="nil"/>
        </w:pBdr>
        <w:spacing w:line="231" w:lineRule="auto"/>
        <w:ind w:left="10" w:right="1605" w:hanging="1"/>
        <w:rPr>
          <w:color w:val="0000FF"/>
          <w:sz w:val="19"/>
          <w:szCs w:val="19"/>
        </w:rPr>
      </w:pPr>
      <w:r>
        <w:rPr>
          <w:color w:val="000000"/>
          <w:sz w:val="19"/>
          <w:szCs w:val="19"/>
        </w:rPr>
        <w:t>59-</w:t>
      </w:r>
      <w:r>
        <w:rPr>
          <w:color w:val="0000FF"/>
          <w:sz w:val="19"/>
          <w:szCs w:val="19"/>
          <w:u w:val="single"/>
        </w:rPr>
        <w:t>Modelo de poder especial otorgado pro representante legal de persona jurídica</w:t>
      </w:r>
      <w:r>
        <w:rPr>
          <w:color w:val="0000FF"/>
          <w:sz w:val="19"/>
          <w:szCs w:val="19"/>
        </w:rPr>
        <w:t xml:space="preserve"> </w:t>
      </w:r>
      <w:r>
        <w:rPr>
          <w:color w:val="000000"/>
          <w:sz w:val="19"/>
          <w:szCs w:val="19"/>
        </w:rPr>
        <w:t>60-</w:t>
      </w:r>
      <w:r>
        <w:rPr>
          <w:color w:val="0000FF"/>
          <w:sz w:val="19"/>
          <w:szCs w:val="19"/>
          <w:u w:val="single"/>
        </w:rPr>
        <w:t xml:space="preserve">Modelo de </w:t>
      </w:r>
      <w:r>
        <w:rPr>
          <w:color w:val="0000FF"/>
          <w:sz w:val="19"/>
          <w:szCs w:val="19"/>
          <w:u w:val="single"/>
        </w:rPr>
        <w:t>poder especial otorgado por el demandado</w:t>
      </w:r>
      <w:r>
        <w:rPr>
          <w:color w:val="0000FF"/>
          <w:sz w:val="19"/>
          <w:szCs w:val="19"/>
        </w:rPr>
        <w:t xml:space="preserve"> </w:t>
      </w:r>
    </w:p>
    <w:p w14:paraId="00000219" w14:textId="77777777" w:rsidR="00DD7E6C" w:rsidRDefault="004064EC">
      <w:pPr>
        <w:widowControl w:val="0"/>
        <w:pBdr>
          <w:top w:val="nil"/>
          <w:left w:val="nil"/>
          <w:bottom w:val="nil"/>
          <w:right w:val="nil"/>
          <w:between w:val="nil"/>
        </w:pBdr>
        <w:spacing w:before="5" w:line="240" w:lineRule="auto"/>
        <w:ind w:left="10"/>
        <w:rPr>
          <w:color w:val="0000FF"/>
          <w:sz w:val="19"/>
          <w:szCs w:val="19"/>
        </w:rPr>
      </w:pPr>
      <w:r>
        <w:rPr>
          <w:color w:val="000000"/>
          <w:sz w:val="19"/>
          <w:szCs w:val="19"/>
        </w:rPr>
        <w:t>61-</w:t>
      </w:r>
      <w:r>
        <w:rPr>
          <w:color w:val="0000FF"/>
          <w:sz w:val="19"/>
          <w:szCs w:val="19"/>
          <w:u w:val="single"/>
        </w:rPr>
        <w:t>Modelo de sustitución de poder</w:t>
      </w:r>
      <w:r>
        <w:rPr>
          <w:color w:val="0000FF"/>
          <w:sz w:val="19"/>
          <w:szCs w:val="19"/>
        </w:rPr>
        <w:t xml:space="preserve"> </w:t>
      </w:r>
    </w:p>
    <w:p w14:paraId="0000021A"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62-</w:t>
      </w:r>
      <w:r>
        <w:rPr>
          <w:color w:val="0000FF"/>
          <w:sz w:val="19"/>
          <w:szCs w:val="19"/>
          <w:u w:val="single"/>
        </w:rPr>
        <w:t>Modelo de solicitud de renuncia de poder</w:t>
      </w:r>
      <w:r>
        <w:rPr>
          <w:color w:val="0000FF"/>
          <w:sz w:val="19"/>
          <w:szCs w:val="19"/>
        </w:rPr>
        <w:t xml:space="preserve"> </w:t>
      </w:r>
    </w:p>
    <w:p w14:paraId="0000021B" w14:textId="77777777" w:rsidR="00DD7E6C" w:rsidRDefault="004064EC">
      <w:pPr>
        <w:widowControl w:val="0"/>
        <w:pBdr>
          <w:top w:val="nil"/>
          <w:left w:val="nil"/>
          <w:bottom w:val="nil"/>
          <w:right w:val="nil"/>
          <w:between w:val="nil"/>
        </w:pBdr>
        <w:spacing w:line="231" w:lineRule="auto"/>
        <w:ind w:left="10" w:right="1560"/>
        <w:rPr>
          <w:color w:val="0000FF"/>
          <w:sz w:val="19"/>
          <w:szCs w:val="19"/>
        </w:rPr>
      </w:pPr>
      <w:r>
        <w:rPr>
          <w:color w:val="000000"/>
          <w:sz w:val="19"/>
          <w:szCs w:val="19"/>
        </w:rPr>
        <w:t>63-</w:t>
      </w:r>
      <w:r>
        <w:rPr>
          <w:color w:val="0000FF"/>
          <w:sz w:val="19"/>
          <w:szCs w:val="19"/>
          <w:u w:val="single"/>
        </w:rPr>
        <w:t>Modelo de solicitud de revocatoria de poder y designación de nuevo apoderado</w:t>
      </w:r>
      <w:r>
        <w:rPr>
          <w:color w:val="0000FF"/>
          <w:sz w:val="19"/>
          <w:szCs w:val="19"/>
        </w:rPr>
        <w:t xml:space="preserve"> </w:t>
      </w:r>
      <w:r>
        <w:rPr>
          <w:color w:val="000000"/>
          <w:sz w:val="19"/>
          <w:szCs w:val="19"/>
        </w:rPr>
        <w:t>64-</w:t>
      </w:r>
      <w:r>
        <w:rPr>
          <w:color w:val="0000FF"/>
          <w:sz w:val="19"/>
          <w:szCs w:val="19"/>
          <w:u w:val="single"/>
        </w:rPr>
        <w:t>Modelo de demanda laboral</w:t>
      </w:r>
      <w:r>
        <w:rPr>
          <w:color w:val="0000FF"/>
          <w:sz w:val="19"/>
          <w:szCs w:val="19"/>
        </w:rPr>
        <w:t xml:space="preserve"> </w:t>
      </w:r>
    </w:p>
    <w:p w14:paraId="0000021C" w14:textId="77777777" w:rsidR="00DD7E6C" w:rsidRDefault="004064EC">
      <w:pPr>
        <w:widowControl w:val="0"/>
        <w:pBdr>
          <w:top w:val="nil"/>
          <w:left w:val="nil"/>
          <w:bottom w:val="nil"/>
          <w:right w:val="nil"/>
          <w:between w:val="nil"/>
        </w:pBdr>
        <w:spacing w:before="5" w:line="240" w:lineRule="auto"/>
        <w:ind w:left="10"/>
        <w:rPr>
          <w:color w:val="0000FF"/>
          <w:sz w:val="19"/>
          <w:szCs w:val="19"/>
        </w:rPr>
      </w:pPr>
      <w:r>
        <w:rPr>
          <w:color w:val="000000"/>
          <w:sz w:val="19"/>
          <w:szCs w:val="19"/>
        </w:rPr>
        <w:t>65-</w:t>
      </w:r>
      <w:r>
        <w:rPr>
          <w:color w:val="0000FF"/>
          <w:sz w:val="19"/>
          <w:szCs w:val="19"/>
          <w:u w:val="single"/>
        </w:rPr>
        <w:t>Modelo de reforma de la demanda</w:t>
      </w:r>
      <w:r>
        <w:rPr>
          <w:color w:val="0000FF"/>
          <w:sz w:val="19"/>
          <w:szCs w:val="19"/>
        </w:rPr>
        <w:t xml:space="preserve"> </w:t>
      </w:r>
    </w:p>
    <w:p w14:paraId="0000021D"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66-</w:t>
      </w:r>
      <w:r>
        <w:rPr>
          <w:color w:val="0000FF"/>
          <w:sz w:val="19"/>
          <w:szCs w:val="19"/>
          <w:u w:val="single"/>
        </w:rPr>
        <w:t>Modelo de allanamiento a las pretensiones de la demanda</w:t>
      </w:r>
      <w:r>
        <w:rPr>
          <w:color w:val="0000FF"/>
          <w:sz w:val="19"/>
          <w:szCs w:val="19"/>
        </w:rPr>
        <w:t xml:space="preserve"> </w:t>
      </w:r>
    </w:p>
    <w:p w14:paraId="0000021E"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67-</w:t>
      </w:r>
      <w:r>
        <w:rPr>
          <w:color w:val="0000FF"/>
          <w:sz w:val="19"/>
          <w:szCs w:val="19"/>
          <w:u w:val="single"/>
        </w:rPr>
        <w:t>Modelo de solicitud de desistimiento de la demanda</w:t>
      </w:r>
      <w:r>
        <w:rPr>
          <w:color w:val="0000FF"/>
          <w:sz w:val="19"/>
          <w:szCs w:val="19"/>
        </w:rPr>
        <w:t xml:space="preserve"> </w:t>
      </w:r>
    </w:p>
    <w:p w14:paraId="0000021F"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68-</w:t>
      </w:r>
      <w:r>
        <w:rPr>
          <w:color w:val="0000FF"/>
          <w:sz w:val="19"/>
          <w:szCs w:val="19"/>
          <w:u w:val="single"/>
        </w:rPr>
        <w:t>Modelo de solicitud de emplazamiento del demandado</w:t>
      </w:r>
      <w:r>
        <w:rPr>
          <w:color w:val="0000FF"/>
          <w:sz w:val="19"/>
          <w:szCs w:val="19"/>
        </w:rPr>
        <w:t xml:space="preserve"> </w:t>
      </w:r>
    </w:p>
    <w:p w14:paraId="00000220"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69-</w:t>
      </w:r>
      <w:r>
        <w:rPr>
          <w:color w:val="0000FF"/>
          <w:sz w:val="19"/>
          <w:szCs w:val="19"/>
          <w:u w:val="single"/>
        </w:rPr>
        <w:t>Modelo de solicitud de notificación por conducta concluyente</w:t>
      </w:r>
      <w:r>
        <w:rPr>
          <w:color w:val="0000FF"/>
          <w:sz w:val="19"/>
          <w:szCs w:val="19"/>
        </w:rPr>
        <w:t xml:space="preserve"> </w:t>
      </w:r>
    </w:p>
    <w:p w14:paraId="00000221"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70-</w:t>
      </w:r>
      <w:r>
        <w:rPr>
          <w:color w:val="0000FF"/>
          <w:sz w:val="19"/>
          <w:szCs w:val="19"/>
          <w:u w:val="single"/>
        </w:rPr>
        <w:t>Modelo de excepción previa</w:t>
      </w:r>
      <w:r>
        <w:rPr>
          <w:color w:val="0000FF"/>
          <w:sz w:val="19"/>
          <w:szCs w:val="19"/>
        </w:rPr>
        <w:t xml:space="preserve"> </w:t>
      </w:r>
    </w:p>
    <w:p w14:paraId="00000222"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71-</w:t>
      </w:r>
      <w:r>
        <w:rPr>
          <w:color w:val="0000FF"/>
          <w:sz w:val="19"/>
          <w:szCs w:val="19"/>
          <w:u w:val="single"/>
        </w:rPr>
        <w:t>Modelo de solicitud de nulidad procesal</w:t>
      </w:r>
      <w:r>
        <w:rPr>
          <w:color w:val="0000FF"/>
          <w:sz w:val="19"/>
          <w:szCs w:val="19"/>
        </w:rPr>
        <w:t xml:space="preserve"> </w:t>
      </w:r>
    </w:p>
    <w:p w14:paraId="00000223"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72-</w:t>
      </w:r>
      <w:r>
        <w:rPr>
          <w:color w:val="0000FF"/>
          <w:sz w:val="19"/>
          <w:szCs w:val="19"/>
          <w:u w:val="single"/>
        </w:rPr>
        <w:t>Modelo</w:t>
      </w:r>
      <w:r>
        <w:rPr>
          <w:color w:val="0000FF"/>
          <w:sz w:val="19"/>
          <w:szCs w:val="19"/>
          <w:u w:val="single"/>
        </w:rPr>
        <w:t xml:space="preserve"> de solicitud de transacción</w:t>
      </w:r>
      <w:r>
        <w:rPr>
          <w:color w:val="0000FF"/>
          <w:sz w:val="19"/>
          <w:szCs w:val="19"/>
        </w:rPr>
        <w:t xml:space="preserve"> </w:t>
      </w:r>
    </w:p>
    <w:p w14:paraId="00000224"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73-</w:t>
      </w:r>
      <w:r>
        <w:rPr>
          <w:color w:val="0000FF"/>
          <w:sz w:val="19"/>
          <w:szCs w:val="19"/>
          <w:u w:val="single"/>
        </w:rPr>
        <w:t>Modelo de incidente procesal</w:t>
      </w:r>
      <w:r>
        <w:rPr>
          <w:color w:val="0000FF"/>
          <w:sz w:val="19"/>
          <w:szCs w:val="19"/>
        </w:rPr>
        <w:t xml:space="preserve"> </w:t>
      </w:r>
    </w:p>
    <w:p w14:paraId="00000225"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74-</w:t>
      </w:r>
      <w:r>
        <w:rPr>
          <w:color w:val="0000FF"/>
          <w:sz w:val="19"/>
          <w:szCs w:val="19"/>
          <w:u w:val="single"/>
        </w:rPr>
        <w:t>Modelo de solicitud de prescindencia del término probatorio</w:t>
      </w:r>
      <w:r>
        <w:rPr>
          <w:color w:val="0000FF"/>
          <w:sz w:val="19"/>
          <w:szCs w:val="19"/>
        </w:rPr>
        <w:t xml:space="preserve"> </w:t>
      </w:r>
    </w:p>
    <w:p w14:paraId="00000226"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lastRenderedPageBreak/>
        <w:t>75-</w:t>
      </w:r>
      <w:r>
        <w:rPr>
          <w:color w:val="0000FF"/>
          <w:sz w:val="19"/>
          <w:szCs w:val="19"/>
          <w:u w:val="single"/>
        </w:rPr>
        <w:t>Modelo de solicitud de conclusión anticipada del término probatorio</w:t>
      </w:r>
      <w:r>
        <w:rPr>
          <w:color w:val="0000FF"/>
          <w:sz w:val="19"/>
          <w:szCs w:val="19"/>
        </w:rPr>
        <w:t xml:space="preserve"> </w:t>
      </w:r>
    </w:p>
    <w:p w14:paraId="00000227"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76-</w:t>
      </w:r>
      <w:r>
        <w:rPr>
          <w:color w:val="0000FF"/>
          <w:sz w:val="19"/>
          <w:szCs w:val="19"/>
          <w:u w:val="single"/>
        </w:rPr>
        <w:t>Modelo de solicitud de techazo de una prueba</w:t>
      </w:r>
      <w:r>
        <w:rPr>
          <w:color w:val="0000FF"/>
          <w:sz w:val="19"/>
          <w:szCs w:val="19"/>
        </w:rPr>
        <w:t xml:space="preserve"> </w:t>
      </w:r>
    </w:p>
    <w:p w14:paraId="00000228"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77-</w:t>
      </w:r>
      <w:r>
        <w:rPr>
          <w:color w:val="0000FF"/>
          <w:sz w:val="19"/>
          <w:szCs w:val="19"/>
          <w:u w:val="single"/>
        </w:rPr>
        <w:t>Modelo de solicitud de término adicional para la práctica de pruebas</w:t>
      </w:r>
      <w:r>
        <w:rPr>
          <w:color w:val="0000FF"/>
          <w:sz w:val="19"/>
          <w:szCs w:val="19"/>
        </w:rPr>
        <w:t xml:space="preserve"> </w:t>
      </w:r>
    </w:p>
    <w:p w14:paraId="00000229"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78-</w:t>
      </w:r>
      <w:r>
        <w:rPr>
          <w:color w:val="0000FF"/>
          <w:sz w:val="19"/>
          <w:szCs w:val="19"/>
          <w:u w:val="single"/>
        </w:rPr>
        <w:t>Modelo de solicitud de interrogatorio de parte</w:t>
      </w:r>
      <w:r>
        <w:rPr>
          <w:color w:val="0000FF"/>
          <w:sz w:val="19"/>
          <w:szCs w:val="19"/>
        </w:rPr>
        <w:t xml:space="preserve"> </w:t>
      </w:r>
    </w:p>
    <w:p w14:paraId="0000022A"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79-</w:t>
      </w:r>
      <w:r>
        <w:rPr>
          <w:color w:val="0000FF"/>
          <w:sz w:val="19"/>
          <w:szCs w:val="19"/>
          <w:u w:val="single"/>
        </w:rPr>
        <w:t>Modelo de s</w:t>
      </w:r>
      <w:r>
        <w:rPr>
          <w:color w:val="0000FF"/>
          <w:sz w:val="19"/>
          <w:szCs w:val="19"/>
          <w:u w:val="single"/>
        </w:rPr>
        <w:t>olicitud de declaración de terceros</w:t>
      </w:r>
      <w:r>
        <w:rPr>
          <w:color w:val="0000FF"/>
          <w:sz w:val="19"/>
          <w:szCs w:val="19"/>
        </w:rPr>
        <w:t xml:space="preserve"> </w:t>
      </w:r>
    </w:p>
    <w:p w14:paraId="0000022B"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80-</w:t>
      </w:r>
      <w:r>
        <w:rPr>
          <w:color w:val="0000FF"/>
          <w:sz w:val="19"/>
          <w:szCs w:val="19"/>
          <w:u w:val="single"/>
        </w:rPr>
        <w:t>Modelo de solicitud de prueba pericial</w:t>
      </w:r>
      <w:r>
        <w:rPr>
          <w:color w:val="0000FF"/>
          <w:sz w:val="19"/>
          <w:szCs w:val="19"/>
        </w:rPr>
        <w:t xml:space="preserve"> </w:t>
      </w:r>
    </w:p>
    <w:p w14:paraId="0000022C" w14:textId="77777777" w:rsidR="00DD7E6C" w:rsidRDefault="004064EC">
      <w:pPr>
        <w:widowControl w:val="0"/>
        <w:pBdr>
          <w:top w:val="nil"/>
          <w:left w:val="nil"/>
          <w:bottom w:val="nil"/>
          <w:right w:val="nil"/>
          <w:between w:val="nil"/>
        </w:pBdr>
        <w:spacing w:line="231" w:lineRule="auto"/>
        <w:ind w:left="10" w:right="1997"/>
        <w:rPr>
          <w:color w:val="0000FF"/>
          <w:sz w:val="19"/>
          <w:szCs w:val="19"/>
        </w:rPr>
      </w:pPr>
      <w:r>
        <w:rPr>
          <w:color w:val="000000"/>
          <w:sz w:val="19"/>
          <w:szCs w:val="19"/>
        </w:rPr>
        <w:t>81-</w:t>
      </w:r>
      <w:r>
        <w:rPr>
          <w:color w:val="0000FF"/>
          <w:sz w:val="19"/>
          <w:szCs w:val="19"/>
          <w:u w:val="single"/>
        </w:rPr>
        <w:t>Modelo de solicitud para que se complemente o aclare el dictamen pericial</w:t>
      </w:r>
      <w:r>
        <w:rPr>
          <w:color w:val="0000FF"/>
          <w:sz w:val="19"/>
          <w:szCs w:val="19"/>
        </w:rPr>
        <w:t xml:space="preserve"> </w:t>
      </w:r>
      <w:r>
        <w:rPr>
          <w:color w:val="000000"/>
          <w:sz w:val="19"/>
          <w:szCs w:val="19"/>
        </w:rPr>
        <w:t>82-</w:t>
      </w:r>
      <w:r>
        <w:rPr>
          <w:color w:val="0000FF"/>
          <w:sz w:val="19"/>
          <w:szCs w:val="19"/>
          <w:u w:val="single"/>
        </w:rPr>
        <w:t>Modelo de objeción del dictamen pericial</w:t>
      </w:r>
      <w:r>
        <w:rPr>
          <w:color w:val="0000FF"/>
          <w:sz w:val="19"/>
          <w:szCs w:val="19"/>
        </w:rPr>
        <w:t xml:space="preserve"> </w:t>
      </w:r>
    </w:p>
    <w:p w14:paraId="0000022D" w14:textId="77777777" w:rsidR="00DD7E6C" w:rsidRDefault="004064EC">
      <w:pPr>
        <w:widowControl w:val="0"/>
        <w:pBdr>
          <w:top w:val="nil"/>
          <w:left w:val="nil"/>
          <w:bottom w:val="nil"/>
          <w:right w:val="nil"/>
          <w:between w:val="nil"/>
        </w:pBdr>
        <w:spacing w:before="5" w:line="240" w:lineRule="auto"/>
        <w:ind w:left="10"/>
        <w:rPr>
          <w:color w:val="0000FF"/>
          <w:sz w:val="19"/>
          <w:szCs w:val="19"/>
        </w:rPr>
      </w:pPr>
      <w:r>
        <w:rPr>
          <w:color w:val="000000"/>
          <w:sz w:val="19"/>
          <w:szCs w:val="19"/>
        </w:rPr>
        <w:t>83-</w:t>
      </w:r>
      <w:r>
        <w:rPr>
          <w:color w:val="0000FF"/>
          <w:sz w:val="19"/>
          <w:szCs w:val="19"/>
          <w:u w:val="single"/>
        </w:rPr>
        <w:t>Modelo de solicitud de inspección judicial</w:t>
      </w:r>
      <w:r>
        <w:rPr>
          <w:color w:val="0000FF"/>
          <w:sz w:val="19"/>
          <w:szCs w:val="19"/>
        </w:rPr>
        <w:t xml:space="preserve"> </w:t>
      </w:r>
    </w:p>
    <w:p w14:paraId="0000022E"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84-</w:t>
      </w:r>
      <w:r>
        <w:rPr>
          <w:color w:val="0000FF"/>
          <w:sz w:val="19"/>
          <w:szCs w:val="19"/>
          <w:u w:val="single"/>
        </w:rPr>
        <w:t>Modelo de solicitud de reconocimiento de documento privado</w:t>
      </w:r>
      <w:r>
        <w:rPr>
          <w:color w:val="0000FF"/>
          <w:sz w:val="19"/>
          <w:szCs w:val="19"/>
        </w:rPr>
        <w:t xml:space="preserve"> </w:t>
      </w:r>
    </w:p>
    <w:p w14:paraId="0000022F"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85-</w:t>
      </w:r>
      <w:r>
        <w:rPr>
          <w:color w:val="0000FF"/>
          <w:sz w:val="19"/>
          <w:szCs w:val="19"/>
          <w:u w:val="single"/>
        </w:rPr>
        <w:t>Modelo de solicitud de cotejo de documentos</w:t>
      </w:r>
      <w:r>
        <w:rPr>
          <w:color w:val="0000FF"/>
          <w:sz w:val="19"/>
          <w:szCs w:val="19"/>
        </w:rPr>
        <w:t xml:space="preserve"> </w:t>
      </w:r>
    </w:p>
    <w:p w14:paraId="00000230"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86-</w:t>
      </w:r>
      <w:r>
        <w:rPr>
          <w:color w:val="0000FF"/>
          <w:sz w:val="19"/>
          <w:szCs w:val="19"/>
          <w:u w:val="single"/>
        </w:rPr>
        <w:t>Modelo para proponer tacha de un documento</w:t>
      </w:r>
      <w:r>
        <w:rPr>
          <w:color w:val="0000FF"/>
          <w:sz w:val="19"/>
          <w:szCs w:val="19"/>
        </w:rPr>
        <w:t xml:space="preserve"> </w:t>
      </w:r>
    </w:p>
    <w:p w14:paraId="00000231"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87-</w:t>
      </w:r>
      <w:r>
        <w:rPr>
          <w:color w:val="0000FF"/>
          <w:sz w:val="19"/>
          <w:szCs w:val="19"/>
          <w:u w:val="single"/>
        </w:rPr>
        <w:t>Modelo de solicitud de interrogatorio anticipado de parte</w:t>
      </w:r>
      <w:r>
        <w:rPr>
          <w:color w:val="0000FF"/>
          <w:sz w:val="19"/>
          <w:szCs w:val="19"/>
        </w:rPr>
        <w:t xml:space="preserve"> </w:t>
      </w:r>
    </w:p>
    <w:p w14:paraId="00000232"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88-</w:t>
      </w:r>
      <w:r>
        <w:rPr>
          <w:color w:val="0000FF"/>
          <w:sz w:val="19"/>
          <w:szCs w:val="19"/>
          <w:u w:val="single"/>
        </w:rPr>
        <w:t>Modelo de recurso de reposición</w:t>
      </w:r>
      <w:r>
        <w:rPr>
          <w:color w:val="0000FF"/>
          <w:sz w:val="19"/>
          <w:szCs w:val="19"/>
        </w:rPr>
        <w:t xml:space="preserve"> </w:t>
      </w:r>
    </w:p>
    <w:p w14:paraId="00000233"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89-</w:t>
      </w:r>
      <w:r>
        <w:rPr>
          <w:color w:val="0000FF"/>
          <w:sz w:val="19"/>
          <w:szCs w:val="19"/>
          <w:u w:val="single"/>
        </w:rPr>
        <w:t>Modelo de recurso de apelación</w:t>
      </w:r>
      <w:r>
        <w:rPr>
          <w:color w:val="0000FF"/>
          <w:sz w:val="19"/>
          <w:szCs w:val="19"/>
        </w:rPr>
        <w:t xml:space="preserve"> </w:t>
      </w:r>
    </w:p>
    <w:p w14:paraId="00000234"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90-</w:t>
      </w:r>
      <w:r>
        <w:rPr>
          <w:color w:val="0000FF"/>
          <w:sz w:val="19"/>
          <w:szCs w:val="19"/>
          <w:u w:val="single"/>
        </w:rPr>
        <w:t>Modelo de recurso de queja</w:t>
      </w:r>
      <w:r>
        <w:rPr>
          <w:color w:val="0000FF"/>
          <w:sz w:val="19"/>
          <w:szCs w:val="19"/>
        </w:rPr>
        <w:t xml:space="preserve"> </w:t>
      </w:r>
    </w:p>
    <w:p w14:paraId="00000235"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91-</w:t>
      </w:r>
      <w:r>
        <w:rPr>
          <w:color w:val="0000FF"/>
          <w:sz w:val="19"/>
          <w:szCs w:val="19"/>
          <w:u w:val="single"/>
        </w:rPr>
        <w:t>Modelo de recurso de súplica</w:t>
      </w:r>
      <w:r>
        <w:rPr>
          <w:color w:val="0000FF"/>
          <w:sz w:val="19"/>
          <w:szCs w:val="19"/>
        </w:rPr>
        <w:t xml:space="preserve"> </w:t>
      </w:r>
    </w:p>
    <w:p w14:paraId="00000236"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92-</w:t>
      </w:r>
      <w:r>
        <w:rPr>
          <w:color w:val="0000FF"/>
          <w:sz w:val="19"/>
          <w:szCs w:val="19"/>
          <w:u w:val="single"/>
        </w:rPr>
        <w:t>Modelo de demanda de casación</w:t>
      </w:r>
      <w:r>
        <w:rPr>
          <w:color w:val="0000FF"/>
          <w:sz w:val="19"/>
          <w:szCs w:val="19"/>
        </w:rPr>
        <w:t xml:space="preserve"> </w:t>
      </w:r>
    </w:p>
    <w:p w14:paraId="00000237"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93-</w:t>
      </w:r>
      <w:r>
        <w:rPr>
          <w:color w:val="0000FF"/>
          <w:sz w:val="19"/>
          <w:szCs w:val="19"/>
          <w:u w:val="single"/>
        </w:rPr>
        <w:t>Modelo de poder para inic</w:t>
      </w:r>
      <w:r>
        <w:rPr>
          <w:color w:val="0000FF"/>
          <w:sz w:val="19"/>
          <w:szCs w:val="19"/>
          <w:u w:val="single"/>
        </w:rPr>
        <w:t>iar demanda ordinaria laboral</w:t>
      </w:r>
      <w:r>
        <w:rPr>
          <w:color w:val="0000FF"/>
          <w:sz w:val="19"/>
          <w:szCs w:val="19"/>
        </w:rPr>
        <w:t xml:space="preserve"> </w:t>
      </w:r>
    </w:p>
    <w:p w14:paraId="00000238"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94-</w:t>
      </w:r>
      <w:r>
        <w:rPr>
          <w:color w:val="0000FF"/>
          <w:sz w:val="19"/>
          <w:szCs w:val="19"/>
          <w:u w:val="single"/>
        </w:rPr>
        <w:t>Modelo de demanda ordinaria laboral</w:t>
      </w:r>
      <w:r>
        <w:rPr>
          <w:color w:val="0000FF"/>
          <w:sz w:val="19"/>
          <w:szCs w:val="19"/>
        </w:rPr>
        <w:t xml:space="preserve"> </w:t>
      </w:r>
    </w:p>
    <w:p w14:paraId="00000239" w14:textId="77777777" w:rsidR="00DD7E6C" w:rsidRDefault="004064EC">
      <w:pPr>
        <w:widowControl w:val="0"/>
        <w:pBdr>
          <w:top w:val="nil"/>
          <w:left w:val="nil"/>
          <w:bottom w:val="nil"/>
          <w:right w:val="nil"/>
          <w:between w:val="nil"/>
        </w:pBdr>
        <w:spacing w:line="231" w:lineRule="auto"/>
        <w:ind w:left="11" w:right="1747"/>
        <w:rPr>
          <w:color w:val="0000FF"/>
          <w:sz w:val="19"/>
          <w:szCs w:val="19"/>
        </w:rPr>
      </w:pPr>
      <w:r>
        <w:rPr>
          <w:color w:val="000000"/>
          <w:sz w:val="19"/>
          <w:szCs w:val="19"/>
        </w:rPr>
        <w:t>95-</w:t>
      </w:r>
      <w:r>
        <w:rPr>
          <w:color w:val="0000FF"/>
          <w:sz w:val="19"/>
          <w:szCs w:val="19"/>
          <w:u w:val="single"/>
        </w:rPr>
        <w:t>Modelo de poder par iniciar demanda ordinaria laboral en pago de honorarios</w:t>
      </w:r>
      <w:r>
        <w:rPr>
          <w:color w:val="0000FF"/>
          <w:sz w:val="19"/>
          <w:szCs w:val="19"/>
        </w:rPr>
        <w:t xml:space="preserve"> </w:t>
      </w:r>
      <w:r>
        <w:rPr>
          <w:color w:val="000000"/>
          <w:sz w:val="19"/>
          <w:szCs w:val="19"/>
        </w:rPr>
        <w:t>96-</w:t>
      </w:r>
      <w:r>
        <w:rPr>
          <w:color w:val="0000FF"/>
          <w:sz w:val="19"/>
          <w:szCs w:val="19"/>
          <w:u w:val="single"/>
        </w:rPr>
        <w:t>Modelo de demanda ordinaria laboral para obtener pago de honorarios</w:t>
      </w:r>
      <w:r>
        <w:rPr>
          <w:color w:val="0000FF"/>
          <w:sz w:val="19"/>
          <w:szCs w:val="19"/>
        </w:rPr>
        <w:t xml:space="preserve"> </w:t>
      </w:r>
    </w:p>
    <w:p w14:paraId="0000023A" w14:textId="77777777" w:rsidR="00DD7E6C" w:rsidRDefault="004064EC">
      <w:pPr>
        <w:widowControl w:val="0"/>
        <w:pBdr>
          <w:top w:val="nil"/>
          <w:left w:val="nil"/>
          <w:bottom w:val="nil"/>
          <w:right w:val="nil"/>
          <w:between w:val="nil"/>
        </w:pBdr>
        <w:spacing w:before="2" w:line="240" w:lineRule="auto"/>
        <w:ind w:left="11"/>
        <w:rPr>
          <w:color w:val="0000FF"/>
          <w:sz w:val="19"/>
          <w:szCs w:val="19"/>
        </w:rPr>
      </w:pPr>
      <w:r>
        <w:rPr>
          <w:color w:val="000000"/>
          <w:sz w:val="19"/>
          <w:szCs w:val="19"/>
        </w:rPr>
        <w:t>97-</w:t>
      </w:r>
      <w:r>
        <w:rPr>
          <w:color w:val="0000FF"/>
          <w:sz w:val="19"/>
          <w:szCs w:val="19"/>
          <w:u w:val="single"/>
        </w:rPr>
        <w:t>Modelo de poder para iniciar proceso ejecutivo laboral</w:t>
      </w:r>
      <w:r>
        <w:rPr>
          <w:color w:val="0000FF"/>
          <w:sz w:val="19"/>
          <w:szCs w:val="19"/>
        </w:rPr>
        <w:t xml:space="preserve"> </w:t>
      </w:r>
    </w:p>
    <w:p w14:paraId="0000023B"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98-</w:t>
      </w:r>
      <w:r>
        <w:rPr>
          <w:color w:val="0000FF"/>
          <w:sz w:val="19"/>
          <w:szCs w:val="19"/>
          <w:u w:val="single"/>
        </w:rPr>
        <w:t>Modelo de demanda ejecutiva laboral</w:t>
      </w:r>
      <w:r>
        <w:rPr>
          <w:color w:val="0000FF"/>
          <w:sz w:val="19"/>
          <w:szCs w:val="19"/>
        </w:rPr>
        <w:t xml:space="preserve"> </w:t>
      </w:r>
    </w:p>
    <w:p w14:paraId="0000023C" w14:textId="77777777" w:rsidR="00DD7E6C" w:rsidRDefault="004064EC">
      <w:pPr>
        <w:widowControl w:val="0"/>
        <w:pBdr>
          <w:top w:val="nil"/>
          <w:left w:val="nil"/>
          <w:bottom w:val="nil"/>
          <w:right w:val="nil"/>
          <w:between w:val="nil"/>
        </w:pBdr>
        <w:spacing w:line="240" w:lineRule="auto"/>
        <w:ind w:left="11"/>
        <w:rPr>
          <w:color w:val="0000FF"/>
          <w:sz w:val="19"/>
          <w:szCs w:val="19"/>
          <w:u w:val="single"/>
        </w:rPr>
      </w:pPr>
      <w:r>
        <w:rPr>
          <w:color w:val="000000"/>
          <w:sz w:val="19"/>
          <w:szCs w:val="19"/>
        </w:rPr>
        <w:t>99-</w:t>
      </w:r>
      <w:r>
        <w:rPr>
          <w:color w:val="0000FF"/>
          <w:sz w:val="19"/>
          <w:szCs w:val="19"/>
          <w:u w:val="single"/>
        </w:rPr>
        <w:t>Modelo de poder para iniciar demanda de reintegro por fuero sindical</w:t>
      </w:r>
    </w:p>
    <w:p w14:paraId="0000023D"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19 </w:t>
      </w:r>
    </w:p>
    <w:p w14:paraId="0000023E" w14:textId="77777777" w:rsidR="00DD7E6C" w:rsidRDefault="004064EC">
      <w:pPr>
        <w:widowControl w:val="0"/>
        <w:pBdr>
          <w:top w:val="nil"/>
          <w:left w:val="nil"/>
          <w:bottom w:val="nil"/>
          <w:right w:val="nil"/>
          <w:between w:val="nil"/>
        </w:pBdr>
        <w:spacing w:before="433" w:line="240" w:lineRule="auto"/>
        <w:ind w:left="23"/>
        <w:rPr>
          <w:color w:val="0000FF"/>
          <w:sz w:val="19"/>
          <w:szCs w:val="19"/>
        </w:rPr>
      </w:pPr>
      <w:r>
        <w:rPr>
          <w:color w:val="000000"/>
          <w:sz w:val="19"/>
          <w:szCs w:val="19"/>
        </w:rPr>
        <w:t>100-</w:t>
      </w:r>
      <w:r>
        <w:rPr>
          <w:color w:val="0000FF"/>
          <w:sz w:val="19"/>
          <w:szCs w:val="19"/>
          <w:u w:val="single"/>
        </w:rPr>
        <w:t>Modelo de demanda de reintegro por fuero sindical</w:t>
      </w:r>
      <w:r>
        <w:rPr>
          <w:color w:val="0000FF"/>
          <w:sz w:val="19"/>
          <w:szCs w:val="19"/>
        </w:rPr>
        <w:t xml:space="preserve"> </w:t>
      </w:r>
    </w:p>
    <w:p w14:paraId="0000023F" w14:textId="77777777" w:rsidR="00DD7E6C" w:rsidRDefault="004064EC">
      <w:pPr>
        <w:widowControl w:val="0"/>
        <w:pBdr>
          <w:top w:val="nil"/>
          <w:left w:val="nil"/>
          <w:bottom w:val="nil"/>
          <w:right w:val="nil"/>
          <w:between w:val="nil"/>
        </w:pBdr>
        <w:spacing w:line="231" w:lineRule="auto"/>
        <w:ind w:left="9" w:right="241" w:firstLine="13"/>
        <w:rPr>
          <w:color w:val="0000FF"/>
          <w:sz w:val="19"/>
          <w:szCs w:val="19"/>
        </w:rPr>
      </w:pPr>
      <w:r>
        <w:rPr>
          <w:color w:val="000000"/>
          <w:sz w:val="19"/>
          <w:szCs w:val="19"/>
        </w:rPr>
        <w:t>101-</w:t>
      </w:r>
      <w:r>
        <w:rPr>
          <w:color w:val="0000FF"/>
          <w:sz w:val="19"/>
          <w:szCs w:val="19"/>
          <w:u w:val="single"/>
        </w:rPr>
        <w:t>Modelo de poder para obtener permiso de despido de trabajador amparado por fuero sindical</w:t>
      </w:r>
      <w:r>
        <w:rPr>
          <w:color w:val="0000FF"/>
          <w:sz w:val="19"/>
          <w:szCs w:val="19"/>
        </w:rPr>
        <w:t xml:space="preserve"> </w:t>
      </w:r>
      <w:r>
        <w:rPr>
          <w:color w:val="000000"/>
          <w:sz w:val="19"/>
          <w:szCs w:val="19"/>
        </w:rPr>
        <w:t>102-</w:t>
      </w:r>
      <w:r>
        <w:rPr>
          <w:color w:val="0000FF"/>
          <w:sz w:val="19"/>
          <w:szCs w:val="19"/>
          <w:u w:val="single"/>
        </w:rPr>
        <w:t xml:space="preserve">Modelo de demanda para obtener permiso de despido de trabajador amparado por fuero </w:t>
      </w:r>
      <w:r>
        <w:rPr>
          <w:color w:val="0000FF"/>
          <w:sz w:val="19"/>
          <w:szCs w:val="19"/>
        </w:rPr>
        <w:t xml:space="preserve"> </w:t>
      </w:r>
      <w:r>
        <w:rPr>
          <w:color w:val="0000FF"/>
          <w:sz w:val="19"/>
          <w:szCs w:val="19"/>
          <w:u w:val="single"/>
        </w:rPr>
        <w:t>sindical</w:t>
      </w:r>
      <w:r>
        <w:rPr>
          <w:color w:val="0000FF"/>
          <w:sz w:val="19"/>
          <w:szCs w:val="19"/>
        </w:rPr>
        <w:t xml:space="preserve"> </w:t>
      </w:r>
    </w:p>
    <w:p w14:paraId="00000240" w14:textId="77777777" w:rsidR="00DD7E6C" w:rsidRDefault="004064EC">
      <w:pPr>
        <w:widowControl w:val="0"/>
        <w:pBdr>
          <w:top w:val="nil"/>
          <w:left w:val="nil"/>
          <w:bottom w:val="nil"/>
          <w:right w:val="nil"/>
          <w:between w:val="nil"/>
        </w:pBdr>
        <w:spacing w:before="5" w:line="231" w:lineRule="auto"/>
        <w:ind w:left="9" w:right="232" w:firstLine="13"/>
        <w:rPr>
          <w:color w:val="0000FF"/>
          <w:sz w:val="19"/>
          <w:szCs w:val="19"/>
        </w:rPr>
      </w:pPr>
      <w:r>
        <w:rPr>
          <w:color w:val="000000"/>
          <w:sz w:val="19"/>
          <w:szCs w:val="19"/>
        </w:rPr>
        <w:t>103-</w:t>
      </w:r>
      <w:r>
        <w:rPr>
          <w:color w:val="0000FF"/>
          <w:sz w:val="19"/>
          <w:szCs w:val="19"/>
          <w:u w:val="single"/>
        </w:rPr>
        <w:t>Modelo de poder para obtener permiso de traslado de trabajador amparado por fuero sindical</w:t>
      </w:r>
      <w:r>
        <w:rPr>
          <w:color w:val="0000FF"/>
          <w:sz w:val="19"/>
          <w:szCs w:val="19"/>
        </w:rPr>
        <w:t xml:space="preserve"> </w:t>
      </w:r>
      <w:r>
        <w:rPr>
          <w:color w:val="000000"/>
          <w:sz w:val="19"/>
          <w:szCs w:val="19"/>
        </w:rPr>
        <w:t>104-</w:t>
      </w:r>
      <w:r>
        <w:rPr>
          <w:color w:val="0000FF"/>
          <w:sz w:val="19"/>
          <w:szCs w:val="19"/>
          <w:u w:val="single"/>
        </w:rPr>
        <w:t xml:space="preserve">Modelo de demanda para obtener permiso de traslado de trabajador amparado por fuero </w:t>
      </w:r>
      <w:r>
        <w:rPr>
          <w:color w:val="0000FF"/>
          <w:sz w:val="19"/>
          <w:szCs w:val="19"/>
        </w:rPr>
        <w:t xml:space="preserve"> </w:t>
      </w:r>
      <w:r>
        <w:rPr>
          <w:color w:val="0000FF"/>
          <w:sz w:val="19"/>
          <w:szCs w:val="19"/>
          <w:u w:val="single"/>
        </w:rPr>
        <w:t>sindical</w:t>
      </w:r>
      <w:r>
        <w:rPr>
          <w:color w:val="0000FF"/>
          <w:sz w:val="19"/>
          <w:szCs w:val="19"/>
        </w:rPr>
        <w:t xml:space="preserve"> </w:t>
      </w:r>
    </w:p>
    <w:p w14:paraId="00000241" w14:textId="77777777" w:rsidR="00DD7E6C" w:rsidRDefault="004064EC">
      <w:pPr>
        <w:widowControl w:val="0"/>
        <w:pBdr>
          <w:top w:val="nil"/>
          <w:left w:val="nil"/>
          <w:bottom w:val="nil"/>
          <w:right w:val="nil"/>
          <w:between w:val="nil"/>
        </w:pBdr>
        <w:spacing w:before="233" w:line="240" w:lineRule="auto"/>
        <w:ind w:right="3505"/>
        <w:jc w:val="right"/>
        <w:rPr>
          <w:b/>
          <w:color w:val="000000"/>
          <w:sz w:val="19"/>
          <w:szCs w:val="19"/>
        </w:rPr>
      </w:pPr>
      <w:r>
        <w:rPr>
          <w:b/>
          <w:color w:val="000000"/>
          <w:sz w:val="19"/>
          <w:szCs w:val="19"/>
        </w:rPr>
        <w:t xml:space="preserve">OCTAVA PARTE </w:t>
      </w:r>
    </w:p>
    <w:p w14:paraId="00000242" w14:textId="77777777" w:rsidR="00DD7E6C" w:rsidRDefault="004064EC">
      <w:pPr>
        <w:widowControl w:val="0"/>
        <w:pBdr>
          <w:top w:val="nil"/>
          <w:left w:val="nil"/>
          <w:bottom w:val="nil"/>
          <w:right w:val="nil"/>
          <w:between w:val="nil"/>
        </w:pBdr>
        <w:spacing w:line="229" w:lineRule="auto"/>
        <w:ind w:left="558" w:right="531"/>
        <w:jc w:val="center"/>
        <w:rPr>
          <w:b/>
          <w:color w:val="000000"/>
          <w:sz w:val="24"/>
          <w:szCs w:val="24"/>
        </w:rPr>
      </w:pPr>
      <w:r>
        <w:rPr>
          <w:b/>
          <w:color w:val="000000"/>
          <w:sz w:val="24"/>
          <w:szCs w:val="24"/>
        </w:rPr>
        <w:t>DERECHO ADMINISTRATIVO, CONSTITUCIONAL, DISCIPLINARI</w:t>
      </w:r>
      <w:r>
        <w:rPr>
          <w:b/>
          <w:color w:val="000000"/>
          <w:sz w:val="24"/>
          <w:szCs w:val="24"/>
        </w:rPr>
        <w:t xml:space="preserve">O Y  CONTRATACIÓN ESTATAL </w:t>
      </w:r>
    </w:p>
    <w:p w14:paraId="00000243" w14:textId="77777777" w:rsidR="00DD7E6C" w:rsidRDefault="004064EC">
      <w:pPr>
        <w:widowControl w:val="0"/>
        <w:pBdr>
          <w:top w:val="nil"/>
          <w:left w:val="nil"/>
          <w:bottom w:val="nil"/>
          <w:right w:val="nil"/>
          <w:between w:val="nil"/>
        </w:pBdr>
        <w:spacing w:before="8" w:line="240" w:lineRule="auto"/>
        <w:jc w:val="center"/>
        <w:rPr>
          <w:b/>
          <w:color w:val="000000"/>
          <w:sz w:val="19"/>
          <w:szCs w:val="19"/>
        </w:rPr>
      </w:pPr>
      <w:r>
        <w:rPr>
          <w:b/>
          <w:color w:val="000000"/>
          <w:sz w:val="19"/>
          <w:szCs w:val="19"/>
        </w:rPr>
        <w:t>I-DERECHO ADMINISTRATIVO Y CONSTITUCIONAL</w:t>
      </w:r>
    </w:p>
    <w:p w14:paraId="00000244"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w:t>
      </w:r>
    </w:p>
    <w:p w14:paraId="00000245" w14:textId="77777777" w:rsidR="00DD7E6C" w:rsidRDefault="004064EC">
      <w:pPr>
        <w:widowControl w:val="0"/>
        <w:pBdr>
          <w:top w:val="nil"/>
          <w:left w:val="nil"/>
          <w:bottom w:val="nil"/>
          <w:right w:val="nil"/>
          <w:between w:val="nil"/>
        </w:pBdr>
        <w:spacing w:before="433" w:line="240" w:lineRule="auto"/>
        <w:ind w:left="23"/>
        <w:rPr>
          <w:color w:val="0000FF"/>
          <w:sz w:val="19"/>
          <w:szCs w:val="19"/>
        </w:rPr>
      </w:pPr>
      <w:r>
        <w:rPr>
          <w:color w:val="000000"/>
          <w:sz w:val="19"/>
          <w:szCs w:val="19"/>
        </w:rPr>
        <w:t>1-</w:t>
      </w:r>
      <w:r>
        <w:rPr>
          <w:color w:val="0000FF"/>
          <w:sz w:val="19"/>
          <w:szCs w:val="19"/>
          <w:u w:val="single"/>
        </w:rPr>
        <w:t>Modelo de petición en interés general</w:t>
      </w:r>
      <w:r>
        <w:rPr>
          <w:color w:val="0000FF"/>
          <w:sz w:val="19"/>
          <w:szCs w:val="19"/>
        </w:rPr>
        <w:t xml:space="preserve"> </w:t>
      </w:r>
    </w:p>
    <w:p w14:paraId="00000246"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petición en interés particular</w:t>
      </w:r>
      <w:r>
        <w:rPr>
          <w:color w:val="0000FF"/>
          <w:sz w:val="19"/>
          <w:szCs w:val="19"/>
        </w:rPr>
        <w:t xml:space="preserve"> </w:t>
      </w:r>
    </w:p>
    <w:p w14:paraId="00000247"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w:t>
      </w:r>
      <w:r>
        <w:rPr>
          <w:color w:val="0000FF"/>
          <w:sz w:val="19"/>
          <w:szCs w:val="19"/>
          <w:u w:val="single"/>
        </w:rPr>
        <w:t>Modelo de desistimiento de petición en interés general o particular</w:t>
      </w:r>
      <w:r>
        <w:rPr>
          <w:color w:val="0000FF"/>
          <w:sz w:val="19"/>
          <w:szCs w:val="19"/>
        </w:rPr>
        <w:t xml:space="preserve"> </w:t>
      </w:r>
    </w:p>
    <w:p w14:paraId="00000248"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w:t>
      </w:r>
      <w:r>
        <w:rPr>
          <w:color w:val="0000FF"/>
          <w:sz w:val="19"/>
          <w:szCs w:val="19"/>
          <w:u w:val="single"/>
        </w:rPr>
        <w:t>Modelo de solicitud de información</w:t>
      </w:r>
      <w:r>
        <w:rPr>
          <w:color w:val="0000FF"/>
          <w:sz w:val="19"/>
          <w:szCs w:val="19"/>
        </w:rPr>
        <w:t xml:space="preserve"> </w:t>
      </w:r>
    </w:p>
    <w:p w14:paraId="00000249"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w:t>
      </w:r>
      <w:r>
        <w:rPr>
          <w:color w:val="0000FF"/>
          <w:sz w:val="19"/>
          <w:szCs w:val="19"/>
          <w:u w:val="single"/>
        </w:rPr>
        <w:t>Modelo de formulación de consulta</w:t>
      </w:r>
      <w:r>
        <w:rPr>
          <w:color w:val="0000FF"/>
          <w:sz w:val="19"/>
          <w:szCs w:val="19"/>
        </w:rPr>
        <w:t xml:space="preserve"> </w:t>
      </w:r>
    </w:p>
    <w:p w14:paraId="0000024A"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w:t>
      </w:r>
      <w:r>
        <w:rPr>
          <w:color w:val="0000FF"/>
          <w:sz w:val="19"/>
          <w:szCs w:val="19"/>
          <w:u w:val="single"/>
        </w:rPr>
        <w:t>Modelo de solicitud para sanear nulidad por vicio de procedimiento</w:t>
      </w:r>
      <w:r>
        <w:rPr>
          <w:color w:val="0000FF"/>
          <w:sz w:val="19"/>
          <w:szCs w:val="19"/>
        </w:rPr>
        <w:t xml:space="preserve"> </w:t>
      </w:r>
    </w:p>
    <w:p w14:paraId="0000024B" w14:textId="77777777" w:rsidR="00DD7E6C" w:rsidRDefault="004064EC">
      <w:pPr>
        <w:widowControl w:val="0"/>
        <w:pBdr>
          <w:top w:val="nil"/>
          <w:left w:val="nil"/>
          <w:bottom w:val="nil"/>
          <w:right w:val="nil"/>
          <w:between w:val="nil"/>
        </w:pBdr>
        <w:spacing w:line="228" w:lineRule="auto"/>
        <w:ind w:left="10" w:right="828"/>
        <w:rPr>
          <w:color w:val="0000FF"/>
          <w:sz w:val="19"/>
          <w:szCs w:val="19"/>
        </w:rPr>
      </w:pPr>
      <w:r>
        <w:rPr>
          <w:color w:val="000000"/>
          <w:sz w:val="19"/>
          <w:szCs w:val="19"/>
        </w:rPr>
        <w:t>7-</w:t>
      </w:r>
      <w:r>
        <w:rPr>
          <w:color w:val="0000FF"/>
          <w:sz w:val="19"/>
          <w:szCs w:val="19"/>
          <w:u w:val="single"/>
        </w:rPr>
        <w:t>Modelo de solicitud de sanción disciplinario por retardar injustificadamente una actuación</w:t>
      </w:r>
      <w:r>
        <w:rPr>
          <w:color w:val="0000FF"/>
          <w:sz w:val="19"/>
          <w:szCs w:val="19"/>
        </w:rPr>
        <w:t xml:space="preserve"> </w:t>
      </w:r>
      <w:r>
        <w:rPr>
          <w:color w:val="000000"/>
          <w:sz w:val="19"/>
          <w:szCs w:val="19"/>
        </w:rPr>
        <w:t>8-</w:t>
      </w:r>
      <w:r>
        <w:rPr>
          <w:color w:val="0000FF"/>
          <w:sz w:val="19"/>
          <w:szCs w:val="19"/>
          <w:u w:val="single"/>
        </w:rPr>
        <w:t>Modelo de recurso de reposición en vía gubernativa</w:t>
      </w:r>
      <w:r>
        <w:rPr>
          <w:color w:val="0000FF"/>
          <w:sz w:val="19"/>
          <w:szCs w:val="19"/>
        </w:rPr>
        <w:t xml:space="preserve"> </w:t>
      </w:r>
    </w:p>
    <w:p w14:paraId="0000024C" w14:textId="77777777" w:rsidR="00DD7E6C" w:rsidRDefault="004064EC">
      <w:pPr>
        <w:widowControl w:val="0"/>
        <w:pBdr>
          <w:top w:val="nil"/>
          <w:left w:val="nil"/>
          <w:bottom w:val="nil"/>
          <w:right w:val="nil"/>
          <w:between w:val="nil"/>
        </w:pBdr>
        <w:spacing w:before="7" w:line="240" w:lineRule="auto"/>
        <w:ind w:left="11"/>
        <w:rPr>
          <w:color w:val="0000FF"/>
          <w:sz w:val="19"/>
          <w:szCs w:val="19"/>
        </w:rPr>
      </w:pPr>
      <w:r>
        <w:rPr>
          <w:color w:val="000000"/>
          <w:sz w:val="19"/>
          <w:szCs w:val="19"/>
        </w:rPr>
        <w:t>9-</w:t>
      </w:r>
      <w:r>
        <w:rPr>
          <w:color w:val="0000FF"/>
          <w:sz w:val="19"/>
          <w:szCs w:val="19"/>
          <w:u w:val="single"/>
        </w:rPr>
        <w:t>Modelo de recurso de apelación en vía gubernativa</w:t>
      </w:r>
      <w:r>
        <w:rPr>
          <w:color w:val="0000FF"/>
          <w:sz w:val="19"/>
          <w:szCs w:val="19"/>
        </w:rPr>
        <w:t xml:space="preserve"> </w:t>
      </w:r>
    </w:p>
    <w:p w14:paraId="0000024D"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10-</w:t>
      </w:r>
      <w:r>
        <w:rPr>
          <w:color w:val="0000FF"/>
          <w:sz w:val="19"/>
          <w:szCs w:val="19"/>
          <w:u w:val="single"/>
        </w:rPr>
        <w:t>Modelo de recurso de queja en vía gubernativa</w:t>
      </w:r>
      <w:r>
        <w:rPr>
          <w:color w:val="0000FF"/>
          <w:sz w:val="19"/>
          <w:szCs w:val="19"/>
        </w:rPr>
        <w:t xml:space="preserve"> </w:t>
      </w:r>
    </w:p>
    <w:p w14:paraId="0000024E"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11-</w:t>
      </w:r>
      <w:r>
        <w:rPr>
          <w:color w:val="0000FF"/>
          <w:sz w:val="19"/>
          <w:szCs w:val="19"/>
          <w:u w:val="single"/>
        </w:rPr>
        <w:t>Model</w:t>
      </w:r>
      <w:r>
        <w:rPr>
          <w:color w:val="0000FF"/>
          <w:sz w:val="19"/>
          <w:szCs w:val="19"/>
          <w:u w:val="single"/>
        </w:rPr>
        <w:t>o de solicitud de renovación directa</w:t>
      </w:r>
      <w:r>
        <w:rPr>
          <w:color w:val="0000FF"/>
          <w:sz w:val="19"/>
          <w:szCs w:val="19"/>
        </w:rPr>
        <w:t xml:space="preserve"> </w:t>
      </w:r>
    </w:p>
    <w:p w14:paraId="0000024F"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12-</w:t>
      </w:r>
      <w:r>
        <w:rPr>
          <w:color w:val="0000FF"/>
          <w:sz w:val="19"/>
          <w:szCs w:val="19"/>
          <w:u w:val="single"/>
        </w:rPr>
        <w:t>Modelo de solicitud de recusación</w:t>
      </w:r>
      <w:r>
        <w:rPr>
          <w:color w:val="0000FF"/>
          <w:sz w:val="19"/>
          <w:szCs w:val="19"/>
        </w:rPr>
        <w:t xml:space="preserve"> </w:t>
      </w:r>
    </w:p>
    <w:p w14:paraId="00000250"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13-</w:t>
      </w:r>
      <w:r>
        <w:rPr>
          <w:color w:val="0000FF"/>
          <w:sz w:val="19"/>
          <w:szCs w:val="19"/>
          <w:u w:val="single"/>
        </w:rPr>
        <w:t>Modelo de solicitud de nombramiento de auxiliar de la justicia</w:t>
      </w:r>
      <w:r>
        <w:rPr>
          <w:color w:val="0000FF"/>
          <w:sz w:val="19"/>
          <w:szCs w:val="19"/>
        </w:rPr>
        <w:t xml:space="preserve"> </w:t>
      </w:r>
    </w:p>
    <w:p w14:paraId="00000251"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14-</w:t>
      </w:r>
      <w:r>
        <w:rPr>
          <w:color w:val="0000FF"/>
          <w:sz w:val="19"/>
          <w:szCs w:val="19"/>
          <w:u w:val="single"/>
        </w:rPr>
        <w:t>Modelo de allanamiento a la demanda</w:t>
      </w:r>
      <w:r>
        <w:rPr>
          <w:color w:val="0000FF"/>
          <w:sz w:val="19"/>
          <w:szCs w:val="19"/>
        </w:rPr>
        <w:t xml:space="preserve"> </w:t>
      </w:r>
    </w:p>
    <w:p w14:paraId="00000252"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15-</w:t>
      </w:r>
      <w:r>
        <w:rPr>
          <w:color w:val="0000FF"/>
          <w:sz w:val="19"/>
          <w:szCs w:val="19"/>
          <w:u w:val="single"/>
        </w:rPr>
        <w:t>Modelo de excepción de fondo</w:t>
      </w:r>
      <w:r>
        <w:rPr>
          <w:color w:val="0000FF"/>
          <w:sz w:val="19"/>
          <w:szCs w:val="19"/>
        </w:rPr>
        <w:t xml:space="preserve"> </w:t>
      </w:r>
    </w:p>
    <w:p w14:paraId="00000253"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16-</w:t>
      </w:r>
      <w:r>
        <w:rPr>
          <w:color w:val="0000FF"/>
          <w:sz w:val="19"/>
          <w:szCs w:val="19"/>
          <w:u w:val="single"/>
        </w:rPr>
        <w:t>Modelo de solicitud de suspensión provisional</w:t>
      </w:r>
      <w:r>
        <w:rPr>
          <w:color w:val="0000FF"/>
          <w:sz w:val="19"/>
          <w:szCs w:val="19"/>
        </w:rPr>
        <w:t xml:space="preserve"> </w:t>
      </w:r>
    </w:p>
    <w:p w14:paraId="00000254"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17-</w:t>
      </w:r>
      <w:r>
        <w:rPr>
          <w:color w:val="0000FF"/>
          <w:sz w:val="19"/>
          <w:szCs w:val="19"/>
          <w:u w:val="single"/>
        </w:rPr>
        <w:t>Modelo de solicitud de reconstrucción de expediente</w:t>
      </w:r>
      <w:r>
        <w:rPr>
          <w:color w:val="0000FF"/>
          <w:sz w:val="19"/>
          <w:szCs w:val="19"/>
        </w:rPr>
        <w:t xml:space="preserve"> </w:t>
      </w:r>
    </w:p>
    <w:p w14:paraId="00000255"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lastRenderedPageBreak/>
        <w:t>18-</w:t>
      </w:r>
      <w:r>
        <w:rPr>
          <w:color w:val="0000FF"/>
          <w:sz w:val="19"/>
          <w:szCs w:val="19"/>
          <w:u w:val="single"/>
        </w:rPr>
        <w:t>Modelo de solicitud de prórroga de término judicial</w:t>
      </w:r>
      <w:r>
        <w:rPr>
          <w:color w:val="0000FF"/>
          <w:sz w:val="19"/>
          <w:szCs w:val="19"/>
        </w:rPr>
        <w:t xml:space="preserve"> </w:t>
      </w:r>
    </w:p>
    <w:p w14:paraId="00000256" w14:textId="77777777" w:rsidR="00DD7E6C" w:rsidRDefault="004064EC">
      <w:pPr>
        <w:widowControl w:val="0"/>
        <w:pBdr>
          <w:top w:val="nil"/>
          <w:left w:val="nil"/>
          <w:bottom w:val="nil"/>
          <w:right w:val="nil"/>
          <w:between w:val="nil"/>
        </w:pBdr>
        <w:spacing w:line="230" w:lineRule="auto"/>
        <w:ind w:left="8" w:right="263" w:firstLine="14"/>
        <w:rPr>
          <w:color w:val="0000FF"/>
          <w:sz w:val="19"/>
          <w:szCs w:val="19"/>
        </w:rPr>
      </w:pPr>
      <w:r>
        <w:rPr>
          <w:color w:val="000000"/>
          <w:sz w:val="19"/>
          <w:szCs w:val="19"/>
        </w:rPr>
        <w:t>19-</w:t>
      </w:r>
      <w:r>
        <w:rPr>
          <w:color w:val="0000FF"/>
          <w:sz w:val="19"/>
          <w:szCs w:val="19"/>
          <w:u w:val="single"/>
        </w:rPr>
        <w:t>Modelo de solicitud de acumulación de procesos tramitados en un mismo despacho</w:t>
      </w:r>
      <w:r>
        <w:rPr>
          <w:color w:val="0000FF"/>
          <w:sz w:val="19"/>
          <w:szCs w:val="19"/>
        </w:rPr>
        <w:t xml:space="preserve"> </w:t>
      </w:r>
      <w:r>
        <w:rPr>
          <w:color w:val="000000"/>
          <w:sz w:val="19"/>
          <w:szCs w:val="19"/>
        </w:rPr>
        <w:t>20-</w:t>
      </w:r>
      <w:r>
        <w:rPr>
          <w:color w:val="0000FF"/>
          <w:sz w:val="19"/>
          <w:szCs w:val="19"/>
          <w:u w:val="single"/>
        </w:rPr>
        <w:t>Modelo de Modelo de solicitud de acumulación de procesos existentes en distintos despachos</w:t>
      </w:r>
      <w:r>
        <w:rPr>
          <w:color w:val="0000FF"/>
          <w:sz w:val="19"/>
          <w:szCs w:val="19"/>
        </w:rPr>
        <w:t xml:space="preserve"> </w:t>
      </w:r>
      <w:r>
        <w:rPr>
          <w:color w:val="000000"/>
          <w:sz w:val="19"/>
          <w:szCs w:val="19"/>
        </w:rPr>
        <w:t>21-</w:t>
      </w:r>
      <w:r>
        <w:rPr>
          <w:color w:val="0000FF"/>
          <w:sz w:val="19"/>
          <w:szCs w:val="19"/>
          <w:u w:val="single"/>
        </w:rPr>
        <w:t>Modelo de nulidad procesal</w:t>
      </w:r>
      <w:r>
        <w:rPr>
          <w:color w:val="0000FF"/>
          <w:sz w:val="19"/>
          <w:szCs w:val="19"/>
        </w:rPr>
        <w:t xml:space="preserve"> </w:t>
      </w:r>
    </w:p>
    <w:p w14:paraId="00000257" w14:textId="77777777" w:rsidR="00DD7E6C" w:rsidRDefault="004064EC">
      <w:pPr>
        <w:widowControl w:val="0"/>
        <w:pBdr>
          <w:top w:val="nil"/>
          <w:left w:val="nil"/>
          <w:bottom w:val="nil"/>
          <w:right w:val="nil"/>
          <w:between w:val="nil"/>
        </w:pBdr>
        <w:spacing w:before="6" w:line="240" w:lineRule="auto"/>
        <w:ind w:left="8"/>
        <w:rPr>
          <w:color w:val="0000FF"/>
          <w:sz w:val="19"/>
          <w:szCs w:val="19"/>
        </w:rPr>
      </w:pPr>
      <w:r>
        <w:rPr>
          <w:color w:val="000000"/>
          <w:sz w:val="19"/>
          <w:szCs w:val="19"/>
        </w:rPr>
        <w:t>22-</w:t>
      </w:r>
      <w:r>
        <w:rPr>
          <w:color w:val="0000FF"/>
          <w:sz w:val="19"/>
          <w:szCs w:val="19"/>
          <w:u w:val="single"/>
        </w:rPr>
        <w:t>Modelo de solicitud de rechazo de una prueba</w:t>
      </w:r>
      <w:r>
        <w:rPr>
          <w:color w:val="0000FF"/>
          <w:sz w:val="19"/>
          <w:szCs w:val="19"/>
        </w:rPr>
        <w:t xml:space="preserve"> </w:t>
      </w:r>
    </w:p>
    <w:p w14:paraId="00000258"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23-</w:t>
      </w:r>
      <w:r>
        <w:rPr>
          <w:color w:val="0000FF"/>
          <w:sz w:val="19"/>
          <w:szCs w:val="19"/>
          <w:u w:val="single"/>
        </w:rPr>
        <w:t>Modelo de solicitud de término adicional para práctica de pruebas</w:t>
      </w:r>
      <w:r>
        <w:rPr>
          <w:color w:val="0000FF"/>
          <w:sz w:val="19"/>
          <w:szCs w:val="19"/>
        </w:rPr>
        <w:t xml:space="preserve"> </w:t>
      </w:r>
    </w:p>
    <w:p w14:paraId="00000259"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24-</w:t>
      </w:r>
      <w:r>
        <w:rPr>
          <w:color w:val="0000FF"/>
          <w:sz w:val="19"/>
          <w:szCs w:val="19"/>
          <w:u w:val="single"/>
        </w:rPr>
        <w:t>Modelo de solicitud de interrogatorio de parte</w:t>
      </w:r>
      <w:r>
        <w:rPr>
          <w:color w:val="0000FF"/>
          <w:sz w:val="19"/>
          <w:szCs w:val="19"/>
        </w:rPr>
        <w:t xml:space="preserve"> </w:t>
      </w:r>
    </w:p>
    <w:p w14:paraId="0000025A"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25-</w:t>
      </w:r>
      <w:r>
        <w:rPr>
          <w:color w:val="0000FF"/>
          <w:sz w:val="19"/>
          <w:szCs w:val="19"/>
          <w:u w:val="single"/>
        </w:rPr>
        <w:t>Modelo de solicitud de declaración de terceros</w:t>
      </w:r>
      <w:r>
        <w:rPr>
          <w:color w:val="0000FF"/>
          <w:sz w:val="19"/>
          <w:szCs w:val="19"/>
        </w:rPr>
        <w:t xml:space="preserve"> </w:t>
      </w:r>
    </w:p>
    <w:p w14:paraId="0000025B"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26-</w:t>
      </w:r>
      <w:r>
        <w:rPr>
          <w:color w:val="0000FF"/>
          <w:sz w:val="19"/>
          <w:szCs w:val="19"/>
          <w:u w:val="single"/>
        </w:rPr>
        <w:t>Modelo de solicitud de prueba pericial</w:t>
      </w:r>
      <w:r>
        <w:rPr>
          <w:color w:val="0000FF"/>
          <w:sz w:val="19"/>
          <w:szCs w:val="19"/>
        </w:rPr>
        <w:t xml:space="preserve"> </w:t>
      </w:r>
    </w:p>
    <w:p w14:paraId="0000025C" w14:textId="77777777" w:rsidR="00DD7E6C" w:rsidRDefault="004064EC">
      <w:pPr>
        <w:widowControl w:val="0"/>
        <w:pBdr>
          <w:top w:val="nil"/>
          <w:left w:val="nil"/>
          <w:bottom w:val="nil"/>
          <w:right w:val="nil"/>
          <w:between w:val="nil"/>
        </w:pBdr>
        <w:spacing w:line="231" w:lineRule="auto"/>
        <w:ind w:left="8" w:right="1997"/>
        <w:rPr>
          <w:color w:val="0000FF"/>
          <w:sz w:val="19"/>
          <w:szCs w:val="19"/>
        </w:rPr>
      </w:pPr>
      <w:r>
        <w:rPr>
          <w:color w:val="000000"/>
          <w:sz w:val="19"/>
          <w:szCs w:val="19"/>
        </w:rPr>
        <w:t>27-</w:t>
      </w:r>
      <w:r>
        <w:rPr>
          <w:color w:val="0000FF"/>
          <w:sz w:val="19"/>
          <w:szCs w:val="19"/>
          <w:u w:val="single"/>
        </w:rPr>
        <w:t>Modelo de solicitud para que se comple</w:t>
      </w:r>
      <w:r>
        <w:rPr>
          <w:color w:val="0000FF"/>
          <w:sz w:val="19"/>
          <w:szCs w:val="19"/>
          <w:u w:val="single"/>
        </w:rPr>
        <w:t>mente o aclare el dictamen pericial</w:t>
      </w:r>
      <w:r>
        <w:rPr>
          <w:color w:val="0000FF"/>
          <w:sz w:val="19"/>
          <w:szCs w:val="19"/>
        </w:rPr>
        <w:t xml:space="preserve"> </w:t>
      </w:r>
      <w:r>
        <w:rPr>
          <w:color w:val="000000"/>
          <w:sz w:val="19"/>
          <w:szCs w:val="19"/>
        </w:rPr>
        <w:t>28-</w:t>
      </w:r>
      <w:r>
        <w:rPr>
          <w:color w:val="0000FF"/>
          <w:sz w:val="19"/>
          <w:szCs w:val="19"/>
          <w:u w:val="single"/>
        </w:rPr>
        <w:t>Modelo de objeción del dictamen pericial</w:t>
      </w:r>
      <w:r>
        <w:rPr>
          <w:color w:val="0000FF"/>
          <w:sz w:val="19"/>
          <w:szCs w:val="19"/>
        </w:rPr>
        <w:t xml:space="preserve"> </w:t>
      </w:r>
    </w:p>
    <w:p w14:paraId="0000025D" w14:textId="77777777" w:rsidR="00DD7E6C" w:rsidRDefault="004064EC">
      <w:pPr>
        <w:widowControl w:val="0"/>
        <w:pBdr>
          <w:top w:val="nil"/>
          <w:left w:val="nil"/>
          <w:bottom w:val="nil"/>
          <w:right w:val="nil"/>
          <w:between w:val="nil"/>
        </w:pBdr>
        <w:spacing w:before="5" w:line="240" w:lineRule="auto"/>
        <w:ind w:left="8"/>
        <w:rPr>
          <w:color w:val="0000FF"/>
          <w:sz w:val="19"/>
          <w:szCs w:val="19"/>
        </w:rPr>
      </w:pPr>
      <w:r>
        <w:rPr>
          <w:color w:val="000000"/>
          <w:sz w:val="19"/>
          <w:szCs w:val="19"/>
        </w:rPr>
        <w:t>29-</w:t>
      </w:r>
      <w:r>
        <w:rPr>
          <w:color w:val="0000FF"/>
          <w:sz w:val="19"/>
          <w:szCs w:val="19"/>
          <w:u w:val="single"/>
        </w:rPr>
        <w:t>Modelo de solicitud de inspección judicial</w:t>
      </w:r>
      <w:r>
        <w:rPr>
          <w:color w:val="0000FF"/>
          <w:sz w:val="19"/>
          <w:szCs w:val="19"/>
        </w:rPr>
        <w:t xml:space="preserve"> </w:t>
      </w:r>
    </w:p>
    <w:p w14:paraId="0000025E"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30-</w:t>
      </w:r>
      <w:r>
        <w:rPr>
          <w:color w:val="0000FF"/>
          <w:sz w:val="19"/>
          <w:szCs w:val="19"/>
          <w:u w:val="single"/>
        </w:rPr>
        <w:t>Modelo de solicitud de reconocimiento de documento privado</w:t>
      </w:r>
      <w:r>
        <w:rPr>
          <w:color w:val="0000FF"/>
          <w:sz w:val="19"/>
          <w:szCs w:val="19"/>
        </w:rPr>
        <w:t xml:space="preserve"> </w:t>
      </w:r>
    </w:p>
    <w:p w14:paraId="0000025F"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31-</w:t>
      </w:r>
      <w:r>
        <w:rPr>
          <w:color w:val="0000FF"/>
          <w:sz w:val="19"/>
          <w:szCs w:val="19"/>
          <w:u w:val="single"/>
        </w:rPr>
        <w:t>Modelo de solicitud de cotejo de documentos</w:t>
      </w:r>
      <w:r>
        <w:rPr>
          <w:color w:val="0000FF"/>
          <w:sz w:val="19"/>
          <w:szCs w:val="19"/>
        </w:rPr>
        <w:t xml:space="preserve"> </w:t>
      </w:r>
    </w:p>
    <w:p w14:paraId="00000260"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32-</w:t>
      </w:r>
      <w:r>
        <w:rPr>
          <w:color w:val="0000FF"/>
          <w:sz w:val="19"/>
          <w:szCs w:val="19"/>
          <w:u w:val="single"/>
        </w:rPr>
        <w:t>Modelo para proponer tacha de un documento</w:t>
      </w:r>
      <w:r>
        <w:rPr>
          <w:color w:val="0000FF"/>
          <w:sz w:val="19"/>
          <w:szCs w:val="19"/>
        </w:rPr>
        <w:t xml:space="preserve"> </w:t>
      </w:r>
    </w:p>
    <w:p w14:paraId="00000261"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33-</w:t>
      </w:r>
      <w:r>
        <w:rPr>
          <w:color w:val="0000FF"/>
          <w:sz w:val="19"/>
          <w:szCs w:val="19"/>
          <w:u w:val="single"/>
        </w:rPr>
        <w:t>Modelo de solicitud de reposición</w:t>
      </w:r>
      <w:r>
        <w:rPr>
          <w:color w:val="0000FF"/>
          <w:sz w:val="19"/>
          <w:szCs w:val="19"/>
        </w:rPr>
        <w:t xml:space="preserve"> </w:t>
      </w:r>
    </w:p>
    <w:p w14:paraId="00000262"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34-</w:t>
      </w:r>
      <w:r>
        <w:rPr>
          <w:color w:val="0000FF"/>
          <w:sz w:val="19"/>
          <w:szCs w:val="19"/>
          <w:u w:val="single"/>
        </w:rPr>
        <w:t>Modelo de recurso de apelación</w:t>
      </w:r>
      <w:r>
        <w:rPr>
          <w:color w:val="0000FF"/>
          <w:sz w:val="19"/>
          <w:szCs w:val="19"/>
        </w:rPr>
        <w:t xml:space="preserve"> </w:t>
      </w:r>
    </w:p>
    <w:p w14:paraId="00000263"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35-</w:t>
      </w:r>
      <w:r>
        <w:rPr>
          <w:color w:val="0000FF"/>
          <w:sz w:val="19"/>
          <w:szCs w:val="19"/>
          <w:u w:val="single"/>
        </w:rPr>
        <w:t>Modelo de sustentación de recurso de apelación</w:t>
      </w:r>
      <w:r>
        <w:rPr>
          <w:color w:val="0000FF"/>
          <w:sz w:val="19"/>
          <w:szCs w:val="19"/>
        </w:rPr>
        <w:t xml:space="preserve"> </w:t>
      </w:r>
    </w:p>
    <w:p w14:paraId="00000264"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36-</w:t>
      </w:r>
      <w:r>
        <w:rPr>
          <w:color w:val="0000FF"/>
          <w:sz w:val="19"/>
          <w:szCs w:val="19"/>
          <w:u w:val="single"/>
        </w:rPr>
        <w:t>Modelo de recurso de queja</w:t>
      </w:r>
      <w:r>
        <w:rPr>
          <w:color w:val="0000FF"/>
          <w:sz w:val="19"/>
          <w:szCs w:val="19"/>
        </w:rPr>
        <w:t xml:space="preserve"> </w:t>
      </w:r>
    </w:p>
    <w:p w14:paraId="00000265"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37-</w:t>
      </w:r>
      <w:r>
        <w:rPr>
          <w:color w:val="0000FF"/>
          <w:sz w:val="19"/>
          <w:szCs w:val="19"/>
          <w:u w:val="single"/>
        </w:rPr>
        <w:t>Modelo</w:t>
      </w:r>
      <w:r>
        <w:rPr>
          <w:color w:val="0000FF"/>
          <w:sz w:val="19"/>
          <w:szCs w:val="19"/>
          <w:u w:val="single"/>
        </w:rPr>
        <w:t xml:space="preserve"> de recurso extraordinario de revisión</w:t>
      </w:r>
      <w:r>
        <w:rPr>
          <w:color w:val="0000FF"/>
          <w:sz w:val="19"/>
          <w:szCs w:val="19"/>
        </w:rPr>
        <w:t xml:space="preserve"> </w:t>
      </w:r>
    </w:p>
    <w:p w14:paraId="00000266"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38-</w:t>
      </w:r>
      <w:r>
        <w:rPr>
          <w:color w:val="0000FF"/>
          <w:sz w:val="19"/>
          <w:szCs w:val="19"/>
          <w:u w:val="single"/>
        </w:rPr>
        <w:t>Modelo de demanda de simple nulidad (acción pública de nulidad)</w:t>
      </w:r>
      <w:r>
        <w:rPr>
          <w:color w:val="0000FF"/>
          <w:sz w:val="19"/>
          <w:szCs w:val="19"/>
        </w:rPr>
        <w:t xml:space="preserve"> </w:t>
      </w:r>
    </w:p>
    <w:p w14:paraId="00000267" w14:textId="77777777" w:rsidR="00DD7E6C" w:rsidRDefault="004064EC">
      <w:pPr>
        <w:widowControl w:val="0"/>
        <w:pBdr>
          <w:top w:val="nil"/>
          <w:left w:val="nil"/>
          <w:bottom w:val="nil"/>
          <w:right w:val="nil"/>
          <w:between w:val="nil"/>
        </w:pBdr>
        <w:spacing w:line="230" w:lineRule="auto"/>
        <w:ind w:left="7" w:right="309" w:firstLine="1"/>
        <w:rPr>
          <w:color w:val="0000FF"/>
          <w:sz w:val="19"/>
          <w:szCs w:val="19"/>
        </w:rPr>
      </w:pPr>
      <w:r>
        <w:rPr>
          <w:color w:val="000000"/>
          <w:sz w:val="19"/>
          <w:szCs w:val="19"/>
        </w:rPr>
        <w:t>39-</w:t>
      </w:r>
      <w:r>
        <w:rPr>
          <w:color w:val="0000FF"/>
          <w:sz w:val="19"/>
          <w:szCs w:val="19"/>
          <w:u w:val="single"/>
        </w:rPr>
        <w:t>Modelo de poder para demanda de nulidad y restablecimiento del derecho de carácter laboral</w:t>
      </w:r>
      <w:r>
        <w:rPr>
          <w:color w:val="0000FF"/>
          <w:sz w:val="19"/>
          <w:szCs w:val="19"/>
        </w:rPr>
        <w:t xml:space="preserve"> </w:t>
      </w:r>
      <w:r>
        <w:rPr>
          <w:color w:val="000000"/>
          <w:sz w:val="19"/>
          <w:szCs w:val="19"/>
        </w:rPr>
        <w:t>40-</w:t>
      </w:r>
      <w:r>
        <w:rPr>
          <w:color w:val="0000FF"/>
          <w:sz w:val="19"/>
          <w:szCs w:val="19"/>
          <w:u w:val="single"/>
        </w:rPr>
        <w:t>Modelo de demanda de nulidad y restablecimiento del</w:t>
      </w:r>
      <w:r>
        <w:rPr>
          <w:color w:val="0000FF"/>
          <w:sz w:val="19"/>
          <w:szCs w:val="19"/>
          <w:u w:val="single"/>
        </w:rPr>
        <w:t xml:space="preserve"> derecho de carácter laboral</w:t>
      </w:r>
      <w:r>
        <w:rPr>
          <w:color w:val="0000FF"/>
          <w:sz w:val="19"/>
          <w:szCs w:val="19"/>
        </w:rPr>
        <w:t xml:space="preserve"> </w:t>
      </w:r>
      <w:r>
        <w:rPr>
          <w:color w:val="000000"/>
          <w:sz w:val="19"/>
          <w:szCs w:val="19"/>
        </w:rPr>
        <w:t>41-</w:t>
      </w:r>
      <w:r>
        <w:rPr>
          <w:color w:val="0000FF"/>
          <w:sz w:val="19"/>
          <w:szCs w:val="19"/>
          <w:u w:val="single"/>
        </w:rPr>
        <w:t>Modelo de poder para demanda de acción de reparación directa por falla del servicio</w:t>
      </w:r>
      <w:r>
        <w:rPr>
          <w:color w:val="0000FF"/>
          <w:sz w:val="19"/>
          <w:szCs w:val="19"/>
        </w:rPr>
        <w:t xml:space="preserve"> </w:t>
      </w:r>
      <w:r>
        <w:rPr>
          <w:color w:val="000000"/>
          <w:sz w:val="19"/>
          <w:szCs w:val="19"/>
        </w:rPr>
        <w:t>42-</w:t>
      </w:r>
      <w:r>
        <w:rPr>
          <w:color w:val="0000FF"/>
          <w:sz w:val="19"/>
          <w:szCs w:val="19"/>
          <w:u w:val="single"/>
        </w:rPr>
        <w:t>Modelo de demanda de acción de reparación directa por falla del servicio</w:t>
      </w:r>
      <w:r>
        <w:rPr>
          <w:color w:val="0000FF"/>
          <w:sz w:val="19"/>
          <w:szCs w:val="19"/>
        </w:rPr>
        <w:t xml:space="preserve"> </w:t>
      </w:r>
      <w:r>
        <w:rPr>
          <w:color w:val="000000"/>
          <w:sz w:val="19"/>
          <w:szCs w:val="19"/>
        </w:rPr>
        <w:t>43-</w:t>
      </w:r>
      <w:r>
        <w:rPr>
          <w:color w:val="0000FF"/>
          <w:sz w:val="19"/>
          <w:szCs w:val="19"/>
          <w:u w:val="single"/>
        </w:rPr>
        <w:t>Modelo de poder para acción contractual</w:t>
      </w:r>
      <w:r>
        <w:rPr>
          <w:color w:val="0000FF"/>
          <w:sz w:val="19"/>
          <w:szCs w:val="19"/>
        </w:rPr>
        <w:t xml:space="preserve"> </w:t>
      </w:r>
    </w:p>
    <w:p w14:paraId="00000268" w14:textId="77777777" w:rsidR="00DD7E6C" w:rsidRDefault="004064EC">
      <w:pPr>
        <w:widowControl w:val="0"/>
        <w:pBdr>
          <w:top w:val="nil"/>
          <w:left w:val="nil"/>
          <w:bottom w:val="nil"/>
          <w:right w:val="nil"/>
          <w:between w:val="nil"/>
        </w:pBdr>
        <w:spacing w:before="5" w:line="240" w:lineRule="auto"/>
        <w:ind w:left="7"/>
        <w:rPr>
          <w:color w:val="0000FF"/>
          <w:sz w:val="19"/>
          <w:szCs w:val="19"/>
        </w:rPr>
      </w:pPr>
      <w:r>
        <w:rPr>
          <w:color w:val="000000"/>
          <w:sz w:val="19"/>
          <w:szCs w:val="19"/>
        </w:rPr>
        <w:t>44-</w:t>
      </w:r>
      <w:r>
        <w:rPr>
          <w:color w:val="0000FF"/>
          <w:sz w:val="19"/>
          <w:szCs w:val="19"/>
          <w:u w:val="single"/>
        </w:rPr>
        <w:t>Modelo de demanda de acción contractual</w:t>
      </w:r>
      <w:r>
        <w:rPr>
          <w:color w:val="0000FF"/>
          <w:sz w:val="19"/>
          <w:szCs w:val="19"/>
        </w:rPr>
        <w:t xml:space="preserve"> </w:t>
      </w:r>
    </w:p>
    <w:p w14:paraId="00000269"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45-</w:t>
      </w:r>
      <w:r>
        <w:rPr>
          <w:color w:val="0000FF"/>
          <w:sz w:val="19"/>
          <w:szCs w:val="19"/>
          <w:u w:val="single"/>
        </w:rPr>
        <w:t>Modelo de demanda electoral</w:t>
      </w:r>
      <w:r>
        <w:rPr>
          <w:color w:val="0000FF"/>
          <w:sz w:val="19"/>
          <w:szCs w:val="19"/>
        </w:rPr>
        <w:t xml:space="preserve"> </w:t>
      </w:r>
    </w:p>
    <w:p w14:paraId="0000026A"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46-</w:t>
      </w:r>
      <w:r>
        <w:rPr>
          <w:color w:val="0000FF"/>
          <w:sz w:val="19"/>
          <w:szCs w:val="19"/>
          <w:u w:val="single"/>
        </w:rPr>
        <w:t>Modelo de demanda de inconstitucionalidad</w:t>
      </w:r>
      <w:r>
        <w:rPr>
          <w:color w:val="0000FF"/>
          <w:sz w:val="19"/>
          <w:szCs w:val="19"/>
        </w:rPr>
        <w:t xml:space="preserve"> </w:t>
      </w:r>
    </w:p>
    <w:p w14:paraId="0000026B" w14:textId="77777777" w:rsidR="00DD7E6C" w:rsidRDefault="004064EC">
      <w:pPr>
        <w:widowControl w:val="0"/>
        <w:pBdr>
          <w:top w:val="nil"/>
          <w:left w:val="nil"/>
          <w:bottom w:val="nil"/>
          <w:right w:val="nil"/>
          <w:between w:val="nil"/>
        </w:pBdr>
        <w:spacing w:before="225" w:line="240" w:lineRule="auto"/>
        <w:ind w:right="2430"/>
        <w:jc w:val="right"/>
        <w:rPr>
          <w:b/>
          <w:color w:val="000000"/>
          <w:sz w:val="19"/>
          <w:szCs w:val="19"/>
        </w:rPr>
      </w:pPr>
      <w:r>
        <w:rPr>
          <w:b/>
          <w:color w:val="000000"/>
          <w:sz w:val="19"/>
          <w:szCs w:val="19"/>
        </w:rPr>
        <w:t>II. DERECHO DISCIPLINARIO ESTATAL</w:t>
      </w:r>
    </w:p>
    <w:p w14:paraId="0000026C"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w:t>
      </w:r>
    </w:p>
    <w:p w14:paraId="0000026D" w14:textId="77777777" w:rsidR="00DD7E6C" w:rsidRDefault="004064EC">
      <w:pPr>
        <w:widowControl w:val="0"/>
        <w:pBdr>
          <w:top w:val="nil"/>
          <w:left w:val="nil"/>
          <w:bottom w:val="nil"/>
          <w:right w:val="nil"/>
          <w:between w:val="nil"/>
        </w:pBdr>
        <w:spacing w:before="433" w:line="240" w:lineRule="auto"/>
        <w:ind w:left="23"/>
        <w:rPr>
          <w:color w:val="0000FF"/>
          <w:sz w:val="19"/>
          <w:szCs w:val="19"/>
        </w:rPr>
      </w:pPr>
      <w:r>
        <w:rPr>
          <w:color w:val="000000"/>
          <w:sz w:val="19"/>
          <w:szCs w:val="19"/>
        </w:rPr>
        <w:t>1-</w:t>
      </w:r>
      <w:r>
        <w:rPr>
          <w:color w:val="0000FF"/>
          <w:sz w:val="19"/>
          <w:szCs w:val="19"/>
          <w:u w:val="single"/>
        </w:rPr>
        <w:t>Modelo de providencia de apertura de indagación preliminar</w:t>
      </w:r>
      <w:r>
        <w:rPr>
          <w:color w:val="0000FF"/>
          <w:sz w:val="19"/>
          <w:szCs w:val="19"/>
        </w:rPr>
        <w:t xml:space="preserve"> </w:t>
      </w:r>
    </w:p>
    <w:p w14:paraId="0000026E"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descargos</w:t>
      </w:r>
      <w:r>
        <w:rPr>
          <w:color w:val="0000FF"/>
          <w:sz w:val="19"/>
          <w:szCs w:val="19"/>
        </w:rPr>
        <w:t xml:space="preserve"> </w:t>
      </w:r>
    </w:p>
    <w:p w14:paraId="0000026F" w14:textId="77777777" w:rsidR="00DD7E6C" w:rsidRDefault="004064EC">
      <w:pPr>
        <w:widowControl w:val="0"/>
        <w:pBdr>
          <w:top w:val="nil"/>
          <w:left w:val="nil"/>
          <w:bottom w:val="nil"/>
          <w:right w:val="nil"/>
          <w:between w:val="nil"/>
        </w:pBdr>
        <w:spacing w:line="231" w:lineRule="auto"/>
        <w:ind w:left="7" w:right="48" w:firstLine="1"/>
        <w:rPr>
          <w:color w:val="0000FF"/>
          <w:sz w:val="19"/>
          <w:szCs w:val="19"/>
        </w:rPr>
      </w:pPr>
      <w:r>
        <w:rPr>
          <w:color w:val="000000"/>
          <w:sz w:val="19"/>
          <w:szCs w:val="19"/>
        </w:rPr>
        <w:t>3-</w:t>
      </w:r>
      <w:r>
        <w:rPr>
          <w:color w:val="0000FF"/>
          <w:sz w:val="19"/>
          <w:szCs w:val="19"/>
          <w:u w:val="single"/>
        </w:rPr>
        <w:t>Modelo de providencia por medio de la cual se ordena la apertura de investigación disciplinaria</w:t>
      </w:r>
      <w:r>
        <w:rPr>
          <w:color w:val="0000FF"/>
          <w:sz w:val="19"/>
          <w:szCs w:val="19"/>
        </w:rPr>
        <w:t xml:space="preserve"> </w:t>
      </w:r>
      <w:r>
        <w:rPr>
          <w:color w:val="000000"/>
          <w:sz w:val="19"/>
          <w:szCs w:val="19"/>
        </w:rPr>
        <w:t>4-</w:t>
      </w:r>
      <w:r>
        <w:rPr>
          <w:color w:val="0000FF"/>
          <w:sz w:val="19"/>
          <w:szCs w:val="19"/>
          <w:u w:val="single"/>
        </w:rPr>
        <w:t xml:space="preserve">Modelo de providencia por medio de la cual se evalúa la investigación disciplinaria y se ordena el </w:t>
      </w:r>
      <w:r>
        <w:rPr>
          <w:color w:val="0000FF"/>
          <w:sz w:val="19"/>
          <w:szCs w:val="19"/>
        </w:rPr>
        <w:t xml:space="preserve"> </w:t>
      </w:r>
      <w:r>
        <w:rPr>
          <w:color w:val="0000FF"/>
          <w:sz w:val="19"/>
          <w:szCs w:val="19"/>
          <w:u w:val="single"/>
        </w:rPr>
        <w:t>archivo</w:t>
      </w:r>
      <w:r>
        <w:rPr>
          <w:color w:val="0000FF"/>
          <w:sz w:val="19"/>
          <w:szCs w:val="19"/>
        </w:rPr>
        <w:t xml:space="preserve"> </w:t>
      </w:r>
    </w:p>
    <w:p w14:paraId="00000270" w14:textId="77777777" w:rsidR="00DD7E6C" w:rsidRDefault="004064EC">
      <w:pPr>
        <w:widowControl w:val="0"/>
        <w:pBdr>
          <w:top w:val="nil"/>
          <w:left w:val="nil"/>
          <w:bottom w:val="nil"/>
          <w:right w:val="nil"/>
          <w:between w:val="nil"/>
        </w:pBdr>
        <w:spacing w:before="5" w:line="240" w:lineRule="auto"/>
        <w:ind w:left="9"/>
        <w:rPr>
          <w:color w:val="0000FF"/>
          <w:sz w:val="19"/>
          <w:szCs w:val="19"/>
        </w:rPr>
      </w:pPr>
      <w:r>
        <w:rPr>
          <w:color w:val="000000"/>
          <w:sz w:val="19"/>
          <w:szCs w:val="19"/>
        </w:rPr>
        <w:t>5-</w:t>
      </w:r>
      <w:r>
        <w:rPr>
          <w:color w:val="0000FF"/>
          <w:sz w:val="19"/>
          <w:szCs w:val="19"/>
          <w:u w:val="single"/>
        </w:rPr>
        <w:t>Modelo de providencia por medio de la cual se f</w:t>
      </w:r>
      <w:r>
        <w:rPr>
          <w:color w:val="0000FF"/>
          <w:sz w:val="19"/>
          <w:szCs w:val="19"/>
          <w:u w:val="single"/>
        </w:rPr>
        <w:t>ormula pliego de cargos</w:t>
      </w:r>
      <w:r>
        <w:rPr>
          <w:color w:val="0000FF"/>
          <w:sz w:val="19"/>
          <w:szCs w:val="19"/>
        </w:rPr>
        <w:t xml:space="preserve"> </w:t>
      </w:r>
    </w:p>
    <w:p w14:paraId="00000271"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w:t>
      </w:r>
      <w:r>
        <w:rPr>
          <w:color w:val="0000FF"/>
          <w:sz w:val="19"/>
          <w:szCs w:val="19"/>
          <w:u w:val="single"/>
        </w:rPr>
        <w:t>Modelo de providencia por medio del cual se decretan pruebas</w:t>
      </w:r>
      <w:r>
        <w:rPr>
          <w:color w:val="0000FF"/>
          <w:sz w:val="19"/>
          <w:szCs w:val="19"/>
        </w:rPr>
        <w:t xml:space="preserve"> </w:t>
      </w:r>
    </w:p>
    <w:p w14:paraId="00000272" w14:textId="77777777" w:rsidR="00DD7E6C" w:rsidRDefault="004064EC">
      <w:pPr>
        <w:widowControl w:val="0"/>
        <w:pBdr>
          <w:top w:val="nil"/>
          <w:left w:val="nil"/>
          <w:bottom w:val="nil"/>
          <w:right w:val="nil"/>
          <w:between w:val="nil"/>
        </w:pBdr>
        <w:spacing w:line="231" w:lineRule="auto"/>
        <w:ind w:left="10" w:right="1074"/>
        <w:rPr>
          <w:color w:val="0000FF"/>
          <w:sz w:val="19"/>
          <w:szCs w:val="19"/>
        </w:rPr>
      </w:pPr>
      <w:r>
        <w:rPr>
          <w:color w:val="000000"/>
          <w:sz w:val="19"/>
          <w:szCs w:val="19"/>
        </w:rPr>
        <w:t>7-</w:t>
      </w:r>
      <w:r>
        <w:rPr>
          <w:color w:val="0000FF"/>
          <w:sz w:val="19"/>
          <w:szCs w:val="19"/>
          <w:u w:val="single"/>
        </w:rPr>
        <w:t>Modelo de providencia por medio del cual se decretan unas pruebas y se niegan otras</w:t>
      </w:r>
      <w:r>
        <w:rPr>
          <w:color w:val="0000FF"/>
          <w:sz w:val="19"/>
          <w:szCs w:val="19"/>
        </w:rPr>
        <w:t xml:space="preserve"> </w:t>
      </w:r>
      <w:r>
        <w:rPr>
          <w:color w:val="000000"/>
          <w:sz w:val="19"/>
          <w:szCs w:val="19"/>
        </w:rPr>
        <w:t>8-</w:t>
      </w:r>
      <w:r>
        <w:rPr>
          <w:color w:val="0000FF"/>
          <w:sz w:val="19"/>
          <w:szCs w:val="19"/>
          <w:u w:val="single"/>
        </w:rPr>
        <w:t>Modelo de providencia que decreta la suspensión provisional del disciplinado</w:t>
      </w:r>
      <w:r>
        <w:rPr>
          <w:color w:val="0000FF"/>
          <w:sz w:val="19"/>
          <w:szCs w:val="19"/>
        </w:rPr>
        <w:t xml:space="preserve"> </w:t>
      </w:r>
      <w:r>
        <w:rPr>
          <w:color w:val="000000"/>
          <w:sz w:val="19"/>
          <w:szCs w:val="19"/>
        </w:rPr>
        <w:t>9-</w:t>
      </w:r>
      <w:r>
        <w:rPr>
          <w:color w:val="0000FF"/>
          <w:sz w:val="19"/>
          <w:szCs w:val="19"/>
          <w:u w:val="single"/>
        </w:rPr>
        <w:t>Modelo de providencia por medio del cual se profiere fallo de primera instancia</w:t>
      </w:r>
      <w:r>
        <w:rPr>
          <w:color w:val="0000FF"/>
          <w:sz w:val="19"/>
          <w:szCs w:val="19"/>
        </w:rPr>
        <w:t xml:space="preserve"> </w:t>
      </w:r>
    </w:p>
    <w:p w14:paraId="00000273" w14:textId="77777777" w:rsidR="00DD7E6C" w:rsidRDefault="004064EC">
      <w:pPr>
        <w:widowControl w:val="0"/>
        <w:pBdr>
          <w:top w:val="nil"/>
          <w:left w:val="nil"/>
          <w:bottom w:val="nil"/>
          <w:right w:val="nil"/>
          <w:between w:val="nil"/>
        </w:pBdr>
        <w:spacing w:before="235" w:line="240" w:lineRule="auto"/>
        <w:ind w:right="2378"/>
        <w:jc w:val="right"/>
        <w:rPr>
          <w:b/>
          <w:color w:val="000000"/>
          <w:sz w:val="19"/>
          <w:szCs w:val="19"/>
        </w:rPr>
      </w:pPr>
      <w:r>
        <w:rPr>
          <w:b/>
          <w:color w:val="000000"/>
          <w:sz w:val="19"/>
          <w:szCs w:val="19"/>
        </w:rPr>
        <w:t>III. DEREC</w:t>
      </w:r>
      <w:r>
        <w:rPr>
          <w:b/>
          <w:color w:val="000000"/>
          <w:sz w:val="19"/>
          <w:szCs w:val="19"/>
        </w:rPr>
        <w:t xml:space="preserve">HO CONTRACTUAL ESTATAL </w:t>
      </w:r>
    </w:p>
    <w:p w14:paraId="00000274" w14:textId="77777777" w:rsidR="00DD7E6C" w:rsidRDefault="004064EC">
      <w:pPr>
        <w:widowControl w:val="0"/>
        <w:pBdr>
          <w:top w:val="nil"/>
          <w:left w:val="nil"/>
          <w:bottom w:val="nil"/>
          <w:right w:val="nil"/>
          <w:between w:val="nil"/>
        </w:pBdr>
        <w:spacing w:before="273" w:line="240" w:lineRule="auto"/>
        <w:ind w:left="23"/>
        <w:rPr>
          <w:color w:val="0000FF"/>
          <w:sz w:val="19"/>
          <w:szCs w:val="19"/>
        </w:rPr>
      </w:pPr>
      <w:r>
        <w:rPr>
          <w:color w:val="000000"/>
          <w:sz w:val="19"/>
          <w:szCs w:val="19"/>
        </w:rPr>
        <w:t>1-</w:t>
      </w:r>
      <w:r>
        <w:rPr>
          <w:color w:val="0000FF"/>
          <w:sz w:val="19"/>
          <w:szCs w:val="19"/>
          <w:u w:val="single"/>
        </w:rPr>
        <w:t>Modelo de resolución que delega competencia para contratar</w:t>
      </w:r>
      <w:r>
        <w:rPr>
          <w:color w:val="0000FF"/>
          <w:sz w:val="19"/>
          <w:szCs w:val="19"/>
        </w:rPr>
        <w:t xml:space="preserve"> </w:t>
      </w:r>
    </w:p>
    <w:p w14:paraId="00000275"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providencia de apertura de licitación pública</w:t>
      </w:r>
      <w:r>
        <w:rPr>
          <w:color w:val="0000FF"/>
          <w:sz w:val="19"/>
          <w:szCs w:val="19"/>
        </w:rPr>
        <w:t xml:space="preserve"> </w:t>
      </w:r>
    </w:p>
    <w:p w14:paraId="00000276"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w:t>
      </w:r>
      <w:r>
        <w:rPr>
          <w:color w:val="0000FF"/>
          <w:sz w:val="19"/>
          <w:szCs w:val="19"/>
          <w:u w:val="single"/>
        </w:rPr>
        <w:t>Modelo de licitación pública</w:t>
      </w:r>
      <w:r>
        <w:rPr>
          <w:color w:val="0000FF"/>
          <w:sz w:val="19"/>
          <w:szCs w:val="19"/>
        </w:rPr>
        <w:t xml:space="preserve"> </w:t>
      </w:r>
    </w:p>
    <w:p w14:paraId="00000277"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w:t>
      </w:r>
      <w:r>
        <w:rPr>
          <w:color w:val="0000FF"/>
          <w:sz w:val="19"/>
          <w:szCs w:val="19"/>
          <w:u w:val="single"/>
        </w:rPr>
        <w:t>Modelo de acta de apertura pública de propuestas</w:t>
      </w:r>
      <w:r>
        <w:rPr>
          <w:color w:val="0000FF"/>
          <w:sz w:val="19"/>
          <w:szCs w:val="19"/>
        </w:rPr>
        <w:t xml:space="preserve"> </w:t>
      </w:r>
    </w:p>
    <w:p w14:paraId="00000278"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5-</w:t>
      </w:r>
      <w:r>
        <w:rPr>
          <w:color w:val="0000FF"/>
          <w:sz w:val="19"/>
          <w:szCs w:val="19"/>
          <w:u w:val="single"/>
        </w:rPr>
        <w:t>Modelo de acta de apertura pública de propuestas</w:t>
      </w:r>
      <w:r>
        <w:rPr>
          <w:color w:val="0000FF"/>
          <w:sz w:val="19"/>
          <w:szCs w:val="19"/>
        </w:rPr>
        <w:t xml:space="preserve"> </w:t>
      </w:r>
    </w:p>
    <w:p w14:paraId="00000279"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6-</w:t>
      </w:r>
      <w:r>
        <w:rPr>
          <w:color w:val="0000FF"/>
          <w:sz w:val="19"/>
          <w:szCs w:val="19"/>
          <w:u w:val="single"/>
        </w:rPr>
        <w:t>Modelo de acta de audiencia pública de adjudicación de licitación</w:t>
      </w:r>
      <w:r>
        <w:rPr>
          <w:color w:val="0000FF"/>
          <w:sz w:val="19"/>
          <w:szCs w:val="19"/>
        </w:rPr>
        <w:t xml:space="preserve"> </w:t>
      </w:r>
    </w:p>
    <w:p w14:paraId="0000027A"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7-</w:t>
      </w:r>
      <w:r>
        <w:rPr>
          <w:color w:val="0000FF"/>
          <w:sz w:val="19"/>
          <w:szCs w:val="19"/>
          <w:u w:val="single"/>
        </w:rPr>
        <w:t>Modelo de resolución que adjudica licitación pública</w:t>
      </w:r>
      <w:r>
        <w:rPr>
          <w:color w:val="0000FF"/>
          <w:sz w:val="19"/>
          <w:szCs w:val="19"/>
        </w:rPr>
        <w:t xml:space="preserve"> </w:t>
      </w:r>
    </w:p>
    <w:p w14:paraId="0000027B" w14:textId="77777777" w:rsidR="00DD7E6C" w:rsidRDefault="004064EC">
      <w:pPr>
        <w:widowControl w:val="0"/>
        <w:pBdr>
          <w:top w:val="nil"/>
          <w:left w:val="nil"/>
          <w:bottom w:val="nil"/>
          <w:right w:val="nil"/>
          <w:between w:val="nil"/>
        </w:pBdr>
        <w:spacing w:line="231" w:lineRule="auto"/>
        <w:ind w:left="11" w:right="562"/>
        <w:rPr>
          <w:color w:val="0000FF"/>
          <w:sz w:val="19"/>
          <w:szCs w:val="19"/>
        </w:rPr>
      </w:pPr>
      <w:r>
        <w:rPr>
          <w:color w:val="000000"/>
          <w:sz w:val="19"/>
          <w:szCs w:val="19"/>
        </w:rPr>
        <w:t>8-</w:t>
      </w:r>
      <w:r>
        <w:rPr>
          <w:color w:val="0000FF"/>
          <w:sz w:val="19"/>
          <w:szCs w:val="19"/>
          <w:u w:val="single"/>
        </w:rPr>
        <w:t>Modelo de resolución que ordena celebrar contrato en forma directa por urgencia manifiesta</w:t>
      </w:r>
      <w:r>
        <w:rPr>
          <w:color w:val="0000FF"/>
          <w:sz w:val="19"/>
          <w:szCs w:val="19"/>
        </w:rPr>
        <w:t xml:space="preserve"> </w:t>
      </w:r>
      <w:r>
        <w:rPr>
          <w:color w:val="000000"/>
          <w:sz w:val="19"/>
          <w:szCs w:val="19"/>
        </w:rPr>
        <w:t>9-</w:t>
      </w:r>
      <w:r>
        <w:rPr>
          <w:color w:val="0000FF"/>
          <w:sz w:val="19"/>
          <w:szCs w:val="19"/>
          <w:u w:val="single"/>
        </w:rPr>
        <w:t>Modelo de resolución que reglamenta la garantía única</w:t>
      </w:r>
      <w:r>
        <w:rPr>
          <w:color w:val="0000FF"/>
          <w:sz w:val="19"/>
          <w:szCs w:val="19"/>
        </w:rPr>
        <w:t xml:space="preserve"> </w:t>
      </w:r>
    </w:p>
    <w:p w14:paraId="0000027C" w14:textId="77777777" w:rsidR="00DD7E6C" w:rsidRDefault="004064EC">
      <w:pPr>
        <w:widowControl w:val="0"/>
        <w:pBdr>
          <w:top w:val="nil"/>
          <w:left w:val="nil"/>
          <w:bottom w:val="nil"/>
          <w:right w:val="nil"/>
          <w:between w:val="nil"/>
        </w:pBdr>
        <w:spacing w:before="5" w:line="240" w:lineRule="auto"/>
        <w:ind w:left="23"/>
        <w:rPr>
          <w:color w:val="0000FF"/>
          <w:sz w:val="19"/>
          <w:szCs w:val="19"/>
        </w:rPr>
      </w:pPr>
      <w:r>
        <w:rPr>
          <w:color w:val="000000"/>
          <w:sz w:val="19"/>
          <w:szCs w:val="19"/>
        </w:rPr>
        <w:t>10-</w:t>
      </w:r>
      <w:r>
        <w:rPr>
          <w:color w:val="0000FF"/>
          <w:sz w:val="19"/>
          <w:szCs w:val="19"/>
          <w:u w:val="single"/>
        </w:rPr>
        <w:t>Modelo de acta de liquidación de contrato</w:t>
      </w:r>
      <w:r>
        <w:rPr>
          <w:color w:val="0000FF"/>
          <w:sz w:val="19"/>
          <w:szCs w:val="19"/>
        </w:rPr>
        <w:t xml:space="preserve"> </w:t>
      </w:r>
    </w:p>
    <w:p w14:paraId="0000027D"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11-</w:t>
      </w:r>
      <w:r>
        <w:rPr>
          <w:color w:val="0000FF"/>
          <w:sz w:val="19"/>
          <w:szCs w:val="19"/>
          <w:u w:val="single"/>
        </w:rPr>
        <w:t>Modelo de acta de liquidación unilateral de contrato</w:t>
      </w:r>
      <w:r>
        <w:rPr>
          <w:color w:val="0000FF"/>
          <w:sz w:val="19"/>
          <w:szCs w:val="19"/>
        </w:rPr>
        <w:t xml:space="preserve"> </w:t>
      </w:r>
    </w:p>
    <w:p w14:paraId="0000027E" w14:textId="77777777" w:rsidR="00DD7E6C" w:rsidRDefault="004064EC">
      <w:pPr>
        <w:widowControl w:val="0"/>
        <w:pBdr>
          <w:top w:val="nil"/>
          <w:left w:val="nil"/>
          <w:bottom w:val="nil"/>
          <w:right w:val="nil"/>
          <w:between w:val="nil"/>
        </w:pBdr>
        <w:spacing w:line="228" w:lineRule="auto"/>
        <w:ind w:left="23" w:right="2035"/>
        <w:rPr>
          <w:color w:val="0000FF"/>
          <w:sz w:val="19"/>
          <w:szCs w:val="19"/>
        </w:rPr>
      </w:pPr>
      <w:r>
        <w:rPr>
          <w:color w:val="000000"/>
          <w:sz w:val="19"/>
          <w:szCs w:val="19"/>
        </w:rPr>
        <w:t>12-</w:t>
      </w:r>
      <w:r>
        <w:rPr>
          <w:color w:val="0000FF"/>
          <w:sz w:val="19"/>
          <w:szCs w:val="19"/>
          <w:u w:val="single"/>
        </w:rPr>
        <w:t>Modelo de resolución que declara la caducidad administrativa del contrato</w:t>
      </w:r>
      <w:r>
        <w:rPr>
          <w:color w:val="0000FF"/>
          <w:sz w:val="19"/>
          <w:szCs w:val="19"/>
        </w:rPr>
        <w:t xml:space="preserve"> </w:t>
      </w:r>
      <w:r>
        <w:rPr>
          <w:color w:val="000000"/>
          <w:sz w:val="19"/>
          <w:szCs w:val="19"/>
        </w:rPr>
        <w:t>13-</w:t>
      </w:r>
      <w:r>
        <w:rPr>
          <w:color w:val="0000FF"/>
          <w:sz w:val="19"/>
          <w:szCs w:val="19"/>
          <w:u w:val="single"/>
        </w:rPr>
        <w:t>Modelo de resolución que hace efectiva una póliza de garantía</w:t>
      </w:r>
      <w:r>
        <w:rPr>
          <w:color w:val="0000FF"/>
          <w:sz w:val="19"/>
          <w:szCs w:val="19"/>
        </w:rPr>
        <w:t xml:space="preserve"> </w:t>
      </w:r>
    </w:p>
    <w:p w14:paraId="0000027F" w14:textId="77777777" w:rsidR="00DD7E6C" w:rsidRDefault="004064EC">
      <w:pPr>
        <w:widowControl w:val="0"/>
        <w:pBdr>
          <w:top w:val="nil"/>
          <w:left w:val="nil"/>
          <w:bottom w:val="nil"/>
          <w:right w:val="nil"/>
          <w:between w:val="nil"/>
        </w:pBdr>
        <w:spacing w:before="7" w:line="240" w:lineRule="auto"/>
        <w:ind w:left="23"/>
        <w:rPr>
          <w:color w:val="0000FF"/>
          <w:sz w:val="19"/>
          <w:szCs w:val="19"/>
        </w:rPr>
      </w:pPr>
      <w:r>
        <w:rPr>
          <w:color w:val="000000"/>
          <w:sz w:val="19"/>
          <w:szCs w:val="19"/>
        </w:rPr>
        <w:lastRenderedPageBreak/>
        <w:t>14-</w:t>
      </w:r>
      <w:r>
        <w:rPr>
          <w:color w:val="0000FF"/>
          <w:sz w:val="19"/>
          <w:szCs w:val="19"/>
          <w:u w:val="single"/>
        </w:rPr>
        <w:t>Modelo de terminación unilateral de contrato estatal</w:t>
      </w:r>
      <w:r>
        <w:rPr>
          <w:color w:val="0000FF"/>
          <w:sz w:val="19"/>
          <w:szCs w:val="19"/>
        </w:rPr>
        <w:t xml:space="preserve"> </w:t>
      </w:r>
    </w:p>
    <w:p w14:paraId="00000280" w14:textId="77777777" w:rsidR="00DD7E6C" w:rsidRDefault="004064EC">
      <w:pPr>
        <w:widowControl w:val="0"/>
        <w:pBdr>
          <w:top w:val="nil"/>
          <w:left w:val="nil"/>
          <w:bottom w:val="nil"/>
          <w:right w:val="nil"/>
          <w:between w:val="nil"/>
        </w:pBdr>
        <w:spacing w:line="240" w:lineRule="auto"/>
        <w:ind w:left="23"/>
        <w:rPr>
          <w:color w:val="000000"/>
          <w:sz w:val="19"/>
          <w:szCs w:val="19"/>
        </w:rPr>
      </w:pPr>
      <w:r>
        <w:rPr>
          <w:color w:val="000000"/>
          <w:sz w:val="19"/>
          <w:szCs w:val="19"/>
        </w:rPr>
        <w:t xml:space="preserve">15-Modelos de contratos estatales </w:t>
      </w:r>
    </w:p>
    <w:p w14:paraId="00000281"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a-</w:t>
      </w:r>
      <w:r>
        <w:rPr>
          <w:color w:val="0000FF"/>
          <w:sz w:val="19"/>
          <w:szCs w:val="19"/>
          <w:u w:val="single"/>
        </w:rPr>
        <w:t>Modelo de contrato de prestación de servicios</w:t>
      </w:r>
      <w:r>
        <w:rPr>
          <w:color w:val="0000FF"/>
          <w:sz w:val="19"/>
          <w:szCs w:val="19"/>
        </w:rPr>
        <w:t xml:space="preserve"> </w:t>
      </w:r>
    </w:p>
    <w:p w14:paraId="00000282" w14:textId="77777777" w:rsidR="00DD7E6C" w:rsidRDefault="004064EC">
      <w:pPr>
        <w:widowControl w:val="0"/>
        <w:pBdr>
          <w:top w:val="nil"/>
          <w:left w:val="nil"/>
          <w:bottom w:val="nil"/>
          <w:right w:val="nil"/>
          <w:between w:val="nil"/>
        </w:pBdr>
        <w:spacing w:line="231" w:lineRule="auto"/>
        <w:ind w:left="18" w:right="419" w:hanging="3"/>
        <w:rPr>
          <w:color w:val="0000FF"/>
          <w:sz w:val="19"/>
          <w:szCs w:val="19"/>
        </w:rPr>
      </w:pPr>
      <w:r>
        <w:rPr>
          <w:color w:val="000000"/>
          <w:sz w:val="19"/>
          <w:szCs w:val="19"/>
        </w:rPr>
        <w:t>b-</w:t>
      </w:r>
      <w:r>
        <w:rPr>
          <w:color w:val="0000FF"/>
          <w:sz w:val="19"/>
          <w:szCs w:val="19"/>
          <w:u w:val="single"/>
        </w:rPr>
        <w:t xml:space="preserve">Modelo de contrato de concesión (rehabilitación, conservación, mantenimiento de carretera y </w:t>
      </w:r>
      <w:r>
        <w:rPr>
          <w:color w:val="0000FF"/>
          <w:sz w:val="19"/>
          <w:szCs w:val="19"/>
        </w:rPr>
        <w:t xml:space="preserve"> </w:t>
      </w:r>
      <w:r>
        <w:rPr>
          <w:color w:val="0000FF"/>
          <w:sz w:val="19"/>
          <w:szCs w:val="19"/>
          <w:u w:val="single"/>
        </w:rPr>
        <w:t>recaudo de peaje)</w:t>
      </w:r>
      <w:r>
        <w:rPr>
          <w:color w:val="0000FF"/>
          <w:sz w:val="19"/>
          <w:szCs w:val="19"/>
        </w:rPr>
        <w:t xml:space="preserve"> </w:t>
      </w:r>
    </w:p>
    <w:p w14:paraId="00000283" w14:textId="77777777" w:rsidR="00DD7E6C" w:rsidRDefault="004064EC">
      <w:pPr>
        <w:widowControl w:val="0"/>
        <w:pBdr>
          <w:top w:val="nil"/>
          <w:left w:val="nil"/>
          <w:bottom w:val="nil"/>
          <w:right w:val="nil"/>
          <w:between w:val="nil"/>
        </w:pBdr>
        <w:spacing w:before="2" w:line="240" w:lineRule="auto"/>
        <w:ind w:left="10"/>
        <w:rPr>
          <w:color w:val="0000FF"/>
          <w:sz w:val="19"/>
          <w:szCs w:val="19"/>
        </w:rPr>
      </w:pPr>
      <w:r>
        <w:rPr>
          <w:color w:val="000000"/>
          <w:sz w:val="19"/>
          <w:szCs w:val="19"/>
        </w:rPr>
        <w:t>c-</w:t>
      </w:r>
      <w:r>
        <w:rPr>
          <w:color w:val="0000FF"/>
          <w:sz w:val="19"/>
          <w:szCs w:val="19"/>
          <w:u w:val="single"/>
        </w:rPr>
        <w:t>Modelo de contrato de suministro</w:t>
      </w:r>
      <w:r>
        <w:rPr>
          <w:color w:val="0000FF"/>
          <w:sz w:val="19"/>
          <w:szCs w:val="19"/>
        </w:rPr>
        <w:t xml:space="preserve"> </w:t>
      </w:r>
    </w:p>
    <w:p w14:paraId="00000284"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d-</w:t>
      </w:r>
      <w:r>
        <w:rPr>
          <w:color w:val="0000FF"/>
          <w:sz w:val="19"/>
          <w:szCs w:val="19"/>
          <w:u w:val="single"/>
        </w:rPr>
        <w:t>Modelo de contrato de arrendamiento</w:t>
      </w:r>
      <w:r>
        <w:rPr>
          <w:color w:val="0000FF"/>
          <w:sz w:val="19"/>
          <w:szCs w:val="19"/>
        </w:rPr>
        <w:t xml:space="preserve"> </w:t>
      </w:r>
    </w:p>
    <w:p w14:paraId="00000285"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e-</w:t>
      </w:r>
      <w:r>
        <w:rPr>
          <w:color w:val="0000FF"/>
          <w:sz w:val="19"/>
          <w:szCs w:val="19"/>
          <w:u w:val="single"/>
        </w:rPr>
        <w:t>Modelo de contrato de comodato</w:t>
      </w:r>
      <w:r>
        <w:rPr>
          <w:color w:val="0000FF"/>
          <w:sz w:val="19"/>
          <w:szCs w:val="19"/>
        </w:rPr>
        <w:t xml:space="preserve"> </w:t>
      </w:r>
    </w:p>
    <w:p w14:paraId="00000286" w14:textId="77777777" w:rsidR="00DD7E6C" w:rsidRDefault="004064EC">
      <w:pPr>
        <w:widowControl w:val="0"/>
        <w:pBdr>
          <w:top w:val="nil"/>
          <w:left w:val="nil"/>
          <w:bottom w:val="nil"/>
          <w:right w:val="nil"/>
          <w:between w:val="nil"/>
        </w:pBdr>
        <w:spacing w:line="240" w:lineRule="auto"/>
        <w:ind w:left="5"/>
        <w:rPr>
          <w:color w:val="0000FF"/>
          <w:sz w:val="19"/>
          <w:szCs w:val="19"/>
        </w:rPr>
      </w:pPr>
      <w:r>
        <w:rPr>
          <w:color w:val="000000"/>
          <w:sz w:val="19"/>
          <w:szCs w:val="19"/>
        </w:rPr>
        <w:t>f-</w:t>
      </w:r>
      <w:r>
        <w:rPr>
          <w:color w:val="0000FF"/>
          <w:sz w:val="19"/>
          <w:szCs w:val="19"/>
          <w:u w:val="single"/>
        </w:rPr>
        <w:t>Modelo de contrato interadmisivo de interventoría</w:t>
      </w:r>
      <w:r>
        <w:rPr>
          <w:color w:val="0000FF"/>
          <w:sz w:val="19"/>
          <w:szCs w:val="19"/>
        </w:rPr>
        <w:t xml:space="preserve"> </w:t>
      </w:r>
    </w:p>
    <w:p w14:paraId="00000287"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g-</w:t>
      </w:r>
      <w:r>
        <w:rPr>
          <w:color w:val="0000FF"/>
          <w:sz w:val="19"/>
          <w:szCs w:val="19"/>
          <w:u w:val="single"/>
        </w:rPr>
        <w:t>Modelo de contrato de compraventa</w:t>
      </w:r>
      <w:r>
        <w:rPr>
          <w:color w:val="0000FF"/>
          <w:sz w:val="19"/>
          <w:szCs w:val="19"/>
        </w:rPr>
        <w:t xml:space="preserve"> </w:t>
      </w:r>
    </w:p>
    <w:p w14:paraId="00000288" w14:textId="77777777" w:rsidR="00DD7E6C" w:rsidRDefault="004064EC">
      <w:pPr>
        <w:widowControl w:val="0"/>
        <w:pBdr>
          <w:top w:val="nil"/>
          <w:left w:val="nil"/>
          <w:bottom w:val="nil"/>
          <w:right w:val="nil"/>
          <w:between w:val="nil"/>
        </w:pBdr>
        <w:spacing w:line="240" w:lineRule="auto"/>
        <w:ind w:left="15"/>
        <w:rPr>
          <w:color w:val="0000FF"/>
          <w:sz w:val="19"/>
          <w:szCs w:val="19"/>
        </w:rPr>
      </w:pPr>
      <w:r>
        <w:rPr>
          <w:color w:val="000000"/>
          <w:sz w:val="19"/>
          <w:szCs w:val="19"/>
        </w:rPr>
        <w:t>h-</w:t>
      </w:r>
      <w:r>
        <w:rPr>
          <w:color w:val="0000FF"/>
          <w:sz w:val="19"/>
          <w:szCs w:val="19"/>
          <w:u w:val="single"/>
        </w:rPr>
        <w:t>Modelo de minuta de contrato de obra pública</w:t>
      </w:r>
      <w:r>
        <w:rPr>
          <w:color w:val="0000FF"/>
          <w:sz w:val="19"/>
          <w:szCs w:val="19"/>
        </w:rPr>
        <w:t xml:space="preserve"> </w:t>
      </w:r>
    </w:p>
    <w:p w14:paraId="00000289" w14:textId="77777777" w:rsidR="00DD7E6C" w:rsidRDefault="004064EC">
      <w:pPr>
        <w:widowControl w:val="0"/>
        <w:pBdr>
          <w:top w:val="nil"/>
          <w:left w:val="nil"/>
          <w:bottom w:val="nil"/>
          <w:right w:val="nil"/>
          <w:between w:val="nil"/>
        </w:pBdr>
        <w:spacing w:line="240" w:lineRule="auto"/>
        <w:ind w:left="16"/>
        <w:rPr>
          <w:color w:val="0000FF"/>
          <w:sz w:val="19"/>
          <w:szCs w:val="19"/>
        </w:rPr>
      </w:pPr>
      <w:r>
        <w:rPr>
          <w:color w:val="000000"/>
          <w:sz w:val="19"/>
          <w:szCs w:val="19"/>
        </w:rPr>
        <w:t>i-</w:t>
      </w:r>
      <w:r>
        <w:rPr>
          <w:color w:val="0000FF"/>
          <w:sz w:val="19"/>
          <w:szCs w:val="19"/>
          <w:u w:val="single"/>
        </w:rPr>
        <w:t>Modelo de contrato de mantenimiento</w:t>
      </w:r>
      <w:r>
        <w:rPr>
          <w:color w:val="0000FF"/>
          <w:sz w:val="19"/>
          <w:szCs w:val="19"/>
        </w:rPr>
        <w:t xml:space="preserve"> </w:t>
      </w:r>
    </w:p>
    <w:p w14:paraId="0000028A" w14:textId="77777777" w:rsidR="00DD7E6C" w:rsidRDefault="004064EC">
      <w:pPr>
        <w:widowControl w:val="0"/>
        <w:pBdr>
          <w:top w:val="nil"/>
          <w:left w:val="nil"/>
          <w:bottom w:val="nil"/>
          <w:right w:val="nil"/>
          <w:between w:val="nil"/>
        </w:pBdr>
        <w:spacing w:line="240" w:lineRule="auto"/>
        <w:rPr>
          <w:color w:val="0000FF"/>
          <w:sz w:val="19"/>
          <w:szCs w:val="19"/>
        </w:rPr>
      </w:pPr>
      <w:r>
        <w:rPr>
          <w:color w:val="000000"/>
          <w:sz w:val="19"/>
          <w:szCs w:val="19"/>
        </w:rPr>
        <w:t>j-</w:t>
      </w:r>
      <w:r>
        <w:rPr>
          <w:color w:val="0000FF"/>
          <w:sz w:val="19"/>
          <w:szCs w:val="19"/>
          <w:u w:val="single"/>
        </w:rPr>
        <w:t>Modelo de contrato de servicio de vigilancia</w:t>
      </w:r>
      <w:r>
        <w:rPr>
          <w:color w:val="0000FF"/>
          <w:sz w:val="19"/>
          <w:szCs w:val="19"/>
        </w:rPr>
        <w:t xml:space="preserve"> </w:t>
      </w:r>
    </w:p>
    <w:p w14:paraId="0000028B" w14:textId="77777777" w:rsidR="00DD7E6C" w:rsidRDefault="004064EC">
      <w:pPr>
        <w:widowControl w:val="0"/>
        <w:pBdr>
          <w:top w:val="nil"/>
          <w:left w:val="nil"/>
          <w:bottom w:val="nil"/>
          <w:right w:val="nil"/>
          <w:between w:val="nil"/>
        </w:pBdr>
        <w:spacing w:line="240" w:lineRule="auto"/>
        <w:ind w:left="16"/>
        <w:rPr>
          <w:color w:val="0000FF"/>
          <w:sz w:val="19"/>
          <w:szCs w:val="19"/>
        </w:rPr>
      </w:pPr>
      <w:r>
        <w:rPr>
          <w:color w:val="000000"/>
          <w:sz w:val="19"/>
          <w:szCs w:val="19"/>
        </w:rPr>
        <w:t>k-</w:t>
      </w:r>
      <w:r>
        <w:rPr>
          <w:color w:val="0000FF"/>
          <w:sz w:val="19"/>
          <w:szCs w:val="19"/>
          <w:u w:val="single"/>
        </w:rPr>
        <w:t>Modelo de contrato de prestación de servicio de aseo</w:t>
      </w:r>
      <w:r>
        <w:rPr>
          <w:color w:val="0000FF"/>
          <w:sz w:val="19"/>
          <w:szCs w:val="19"/>
        </w:rPr>
        <w:t xml:space="preserve"> </w:t>
      </w:r>
    </w:p>
    <w:p w14:paraId="0000028C" w14:textId="77777777" w:rsidR="00DD7E6C" w:rsidRDefault="004064EC">
      <w:pPr>
        <w:widowControl w:val="0"/>
        <w:pBdr>
          <w:top w:val="nil"/>
          <w:left w:val="nil"/>
          <w:bottom w:val="nil"/>
          <w:right w:val="nil"/>
          <w:between w:val="nil"/>
        </w:pBdr>
        <w:spacing w:line="231" w:lineRule="auto"/>
        <w:ind w:left="2" w:right="1490" w:firstLine="13"/>
        <w:rPr>
          <w:color w:val="0000FF"/>
          <w:sz w:val="19"/>
          <w:szCs w:val="19"/>
        </w:rPr>
      </w:pPr>
      <w:r>
        <w:rPr>
          <w:color w:val="000000"/>
          <w:sz w:val="19"/>
          <w:szCs w:val="19"/>
        </w:rPr>
        <w:t>l-</w:t>
      </w:r>
      <w:r>
        <w:rPr>
          <w:color w:val="0000FF"/>
          <w:sz w:val="19"/>
          <w:szCs w:val="19"/>
          <w:u w:val="single"/>
        </w:rPr>
        <w:t>Modelo de contrato de fiducia (encargo fiduciario para administración de recursos)</w:t>
      </w:r>
      <w:r>
        <w:rPr>
          <w:color w:val="0000FF"/>
          <w:sz w:val="19"/>
          <w:szCs w:val="19"/>
        </w:rPr>
        <w:t xml:space="preserve">   </w:t>
      </w:r>
    </w:p>
    <w:p w14:paraId="0000028D" w14:textId="77777777" w:rsidR="00DD7E6C" w:rsidRDefault="004064EC">
      <w:pPr>
        <w:widowControl w:val="0"/>
        <w:pBdr>
          <w:top w:val="nil"/>
          <w:left w:val="nil"/>
          <w:bottom w:val="nil"/>
          <w:right w:val="nil"/>
          <w:between w:val="nil"/>
        </w:pBdr>
        <w:spacing w:before="3" w:line="240" w:lineRule="auto"/>
        <w:ind w:right="3503"/>
        <w:jc w:val="right"/>
        <w:rPr>
          <w:b/>
          <w:color w:val="000000"/>
          <w:sz w:val="19"/>
          <w:szCs w:val="19"/>
        </w:rPr>
      </w:pPr>
      <w:r>
        <w:rPr>
          <w:b/>
          <w:color w:val="000000"/>
          <w:sz w:val="19"/>
          <w:szCs w:val="19"/>
        </w:rPr>
        <w:t xml:space="preserve">NOVENA PARTE </w:t>
      </w:r>
    </w:p>
    <w:p w14:paraId="0000028E" w14:textId="77777777" w:rsidR="00DD7E6C" w:rsidRDefault="004064EC">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DERECHO POLICIVO</w:t>
      </w:r>
    </w:p>
    <w:p w14:paraId="0000028F"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22 </w:t>
      </w:r>
    </w:p>
    <w:p w14:paraId="00000290" w14:textId="77777777" w:rsidR="00DD7E6C" w:rsidRDefault="004064EC">
      <w:pPr>
        <w:widowControl w:val="0"/>
        <w:pBdr>
          <w:top w:val="nil"/>
          <w:left w:val="nil"/>
          <w:bottom w:val="nil"/>
          <w:right w:val="nil"/>
          <w:between w:val="nil"/>
        </w:pBdr>
        <w:spacing w:before="433" w:line="240" w:lineRule="auto"/>
        <w:ind w:left="23"/>
        <w:rPr>
          <w:color w:val="0000FF"/>
          <w:sz w:val="19"/>
          <w:szCs w:val="19"/>
        </w:rPr>
      </w:pPr>
      <w:r>
        <w:rPr>
          <w:color w:val="000000"/>
          <w:sz w:val="19"/>
          <w:szCs w:val="19"/>
        </w:rPr>
        <w:t>1-</w:t>
      </w:r>
      <w:r>
        <w:rPr>
          <w:color w:val="0000FF"/>
          <w:sz w:val="19"/>
          <w:szCs w:val="19"/>
          <w:u w:val="single"/>
        </w:rPr>
        <w:t>Modelo de poder para lanzamiento por ocupación de hecho</w:t>
      </w:r>
      <w:r>
        <w:rPr>
          <w:color w:val="0000FF"/>
          <w:sz w:val="19"/>
          <w:szCs w:val="19"/>
        </w:rPr>
        <w:t xml:space="preserve"> </w:t>
      </w:r>
    </w:p>
    <w:p w14:paraId="00000291" w14:textId="77777777" w:rsidR="00DD7E6C" w:rsidRDefault="004064EC">
      <w:pPr>
        <w:widowControl w:val="0"/>
        <w:pBdr>
          <w:top w:val="nil"/>
          <w:left w:val="nil"/>
          <w:bottom w:val="nil"/>
          <w:right w:val="nil"/>
          <w:between w:val="nil"/>
        </w:pBdr>
        <w:spacing w:line="231" w:lineRule="auto"/>
        <w:ind w:left="16" w:right="509" w:hanging="8"/>
        <w:rPr>
          <w:color w:val="0000FF"/>
          <w:sz w:val="19"/>
          <w:szCs w:val="19"/>
        </w:rPr>
      </w:pPr>
      <w:r>
        <w:rPr>
          <w:color w:val="000000"/>
          <w:sz w:val="19"/>
          <w:szCs w:val="19"/>
        </w:rPr>
        <w:t>2-</w:t>
      </w:r>
      <w:r>
        <w:rPr>
          <w:color w:val="0000FF"/>
          <w:sz w:val="19"/>
          <w:szCs w:val="19"/>
          <w:u w:val="single"/>
        </w:rPr>
        <w:t xml:space="preserve">Modelo de demanda (querella) de lanzamiento por ocupación de hecho en inmueble urbano </w:t>
      </w:r>
      <w:r>
        <w:rPr>
          <w:color w:val="0000FF"/>
          <w:sz w:val="19"/>
          <w:szCs w:val="19"/>
        </w:rPr>
        <w:t xml:space="preserve"> </w:t>
      </w:r>
      <w:r>
        <w:rPr>
          <w:color w:val="0000FF"/>
          <w:sz w:val="19"/>
          <w:szCs w:val="19"/>
          <w:u w:val="single"/>
        </w:rPr>
        <w:t>iniciada por el propietario</w:t>
      </w:r>
      <w:r>
        <w:rPr>
          <w:color w:val="0000FF"/>
          <w:sz w:val="19"/>
          <w:szCs w:val="19"/>
        </w:rPr>
        <w:t xml:space="preserve"> </w:t>
      </w:r>
    </w:p>
    <w:p w14:paraId="00000292" w14:textId="77777777" w:rsidR="00DD7E6C" w:rsidRDefault="004064EC">
      <w:pPr>
        <w:widowControl w:val="0"/>
        <w:pBdr>
          <w:top w:val="nil"/>
          <w:left w:val="nil"/>
          <w:bottom w:val="nil"/>
          <w:right w:val="nil"/>
          <w:between w:val="nil"/>
        </w:pBdr>
        <w:spacing w:before="5" w:line="231" w:lineRule="auto"/>
        <w:ind w:left="16" w:right="516" w:hanging="6"/>
        <w:rPr>
          <w:color w:val="0000FF"/>
          <w:sz w:val="19"/>
          <w:szCs w:val="19"/>
        </w:rPr>
      </w:pPr>
      <w:r>
        <w:rPr>
          <w:color w:val="000000"/>
          <w:sz w:val="19"/>
          <w:szCs w:val="19"/>
        </w:rPr>
        <w:t>3-</w:t>
      </w:r>
      <w:r>
        <w:rPr>
          <w:color w:val="0000FF"/>
          <w:sz w:val="19"/>
          <w:szCs w:val="19"/>
          <w:u w:val="single"/>
        </w:rPr>
        <w:t xml:space="preserve">Modelo de demanda (querella) de lanzamiento por ocupación de hecho de inmueble urbano </w:t>
      </w:r>
      <w:r>
        <w:rPr>
          <w:color w:val="0000FF"/>
          <w:sz w:val="19"/>
          <w:szCs w:val="19"/>
        </w:rPr>
        <w:t xml:space="preserve"> </w:t>
      </w:r>
      <w:r>
        <w:rPr>
          <w:color w:val="0000FF"/>
          <w:sz w:val="19"/>
          <w:szCs w:val="19"/>
          <w:u w:val="single"/>
        </w:rPr>
        <w:t>iniciada por un poseedor o mero tenedor</w:t>
      </w:r>
      <w:r>
        <w:rPr>
          <w:color w:val="0000FF"/>
          <w:sz w:val="19"/>
          <w:szCs w:val="19"/>
        </w:rPr>
        <w:t xml:space="preserve"> </w:t>
      </w:r>
    </w:p>
    <w:p w14:paraId="00000293" w14:textId="77777777" w:rsidR="00DD7E6C" w:rsidRDefault="004064EC">
      <w:pPr>
        <w:widowControl w:val="0"/>
        <w:pBdr>
          <w:top w:val="nil"/>
          <w:left w:val="nil"/>
          <w:bottom w:val="nil"/>
          <w:right w:val="nil"/>
          <w:between w:val="nil"/>
        </w:pBdr>
        <w:spacing w:before="5" w:line="230" w:lineRule="auto"/>
        <w:ind w:left="7" w:right="250" w:hanging="1"/>
        <w:rPr>
          <w:color w:val="0000FF"/>
          <w:sz w:val="19"/>
          <w:szCs w:val="19"/>
        </w:rPr>
      </w:pPr>
      <w:r>
        <w:rPr>
          <w:color w:val="000000"/>
          <w:sz w:val="19"/>
          <w:szCs w:val="19"/>
        </w:rPr>
        <w:t>4-</w:t>
      </w:r>
      <w:r>
        <w:rPr>
          <w:color w:val="0000FF"/>
          <w:sz w:val="19"/>
          <w:szCs w:val="19"/>
          <w:u w:val="single"/>
        </w:rPr>
        <w:t>Modelo de resolución que admite la demanda (querella) y decreta el lanzamiento</w:t>
      </w:r>
      <w:r>
        <w:rPr>
          <w:color w:val="0000FF"/>
          <w:sz w:val="19"/>
          <w:szCs w:val="19"/>
        </w:rPr>
        <w:t xml:space="preserve"> </w:t>
      </w:r>
      <w:r>
        <w:rPr>
          <w:color w:val="000000"/>
          <w:sz w:val="19"/>
          <w:szCs w:val="19"/>
        </w:rPr>
        <w:t>5-</w:t>
      </w:r>
      <w:r>
        <w:rPr>
          <w:color w:val="0000FF"/>
          <w:sz w:val="19"/>
          <w:szCs w:val="19"/>
          <w:u w:val="single"/>
        </w:rPr>
        <w:t>Modelo de poder para demanda (querella) de am</w:t>
      </w:r>
      <w:r>
        <w:rPr>
          <w:color w:val="0000FF"/>
          <w:sz w:val="19"/>
          <w:szCs w:val="19"/>
          <w:u w:val="single"/>
        </w:rPr>
        <w:t>paro a la posesión (o mera tenencia)</w:t>
      </w:r>
      <w:r>
        <w:rPr>
          <w:color w:val="0000FF"/>
          <w:sz w:val="19"/>
          <w:szCs w:val="19"/>
        </w:rPr>
        <w:t xml:space="preserve"> </w:t>
      </w:r>
      <w:r>
        <w:rPr>
          <w:color w:val="000000"/>
          <w:sz w:val="19"/>
          <w:szCs w:val="19"/>
        </w:rPr>
        <w:t>6-</w:t>
      </w:r>
      <w:r>
        <w:rPr>
          <w:color w:val="0000FF"/>
          <w:sz w:val="19"/>
          <w:szCs w:val="19"/>
          <w:u w:val="single"/>
        </w:rPr>
        <w:t>Modelo de demanda(querella) de amparo a la posesión (o mera tenencia)</w:t>
      </w:r>
      <w:r>
        <w:rPr>
          <w:color w:val="0000FF"/>
          <w:sz w:val="19"/>
          <w:szCs w:val="19"/>
        </w:rPr>
        <w:t xml:space="preserve"> </w:t>
      </w:r>
      <w:r>
        <w:rPr>
          <w:color w:val="000000"/>
          <w:sz w:val="19"/>
          <w:szCs w:val="19"/>
        </w:rPr>
        <w:t>7-</w:t>
      </w:r>
      <w:r>
        <w:rPr>
          <w:color w:val="0000FF"/>
          <w:sz w:val="19"/>
          <w:szCs w:val="19"/>
          <w:u w:val="single"/>
        </w:rPr>
        <w:t xml:space="preserve">Modelo de demanda (querella) de tercería (intervención ad excludendum) por perturbación a la </w:t>
      </w:r>
      <w:r>
        <w:rPr>
          <w:color w:val="0000FF"/>
          <w:sz w:val="19"/>
          <w:szCs w:val="19"/>
        </w:rPr>
        <w:t xml:space="preserve"> </w:t>
      </w:r>
      <w:r>
        <w:rPr>
          <w:color w:val="0000FF"/>
          <w:sz w:val="19"/>
          <w:szCs w:val="19"/>
          <w:u w:val="single"/>
        </w:rPr>
        <w:t>posesión</w:t>
      </w:r>
      <w:r>
        <w:rPr>
          <w:color w:val="0000FF"/>
          <w:sz w:val="19"/>
          <w:szCs w:val="19"/>
        </w:rPr>
        <w:t xml:space="preserve"> </w:t>
      </w:r>
    </w:p>
    <w:p w14:paraId="00000294" w14:textId="77777777" w:rsidR="00DD7E6C" w:rsidRDefault="004064EC">
      <w:pPr>
        <w:widowControl w:val="0"/>
        <w:pBdr>
          <w:top w:val="nil"/>
          <w:left w:val="nil"/>
          <w:bottom w:val="nil"/>
          <w:right w:val="nil"/>
          <w:between w:val="nil"/>
        </w:pBdr>
        <w:spacing w:before="5" w:line="231" w:lineRule="auto"/>
        <w:ind w:left="9" w:right="395"/>
        <w:rPr>
          <w:color w:val="0000FF"/>
          <w:sz w:val="19"/>
          <w:szCs w:val="19"/>
        </w:rPr>
      </w:pPr>
      <w:r>
        <w:rPr>
          <w:color w:val="000000"/>
          <w:sz w:val="19"/>
          <w:szCs w:val="19"/>
        </w:rPr>
        <w:t>8-</w:t>
      </w:r>
      <w:r>
        <w:rPr>
          <w:color w:val="0000FF"/>
          <w:sz w:val="19"/>
          <w:szCs w:val="19"/>
          <w:u w:val="single"/>
        </w:rPr>
        <w:t>Modelo de auto que ordena correr trasla</w:t>
      </w:r>
      <w:r>
        <w:rPr>
          <w:color w:val="0000FF"/>
          <w:sz w:val="19"/>
          <w:szCs w:val="19"/>
          <w:u w:val="single"/>
        </w:rPr>
        <w:t xml:space="preserve">do de la tercería y decreta la diligencia de inspección </w:t>
      </w:r>
      <w:r>
        <w:rPr>
          <w:color w:val="0000FF"/>
          <w:sz w:val="19"/>
          <w:szCs w:val="19"/>
        </w:rPr>
        <w:t xml:space="preserve"> </w:t>
      </w:r>
      <w:r>
        <w:rPr>
          <w:color w:val="0000FF"/>
          <w:sz w:val="19"/>
          <w:szCs w:val="19"/>
          <w:u w:val="single"/>
        </w:rPr>
        <w:t>ocular</w:t>
      </w:r>
      <w:r>
        <w:rPr>
          <w:color w:val="0000FF"/>
          <w:sz w:val="19"/>
          <w:szCs w:val="19"/>
        </w:rPr>
        <w:t xml:space="preserve"> </w:t>
      </w:r>
    </w:p>
    <w:p w14:paraId="00000295" w14:textId="77777777" w:rsidR="00DD7E6C" w:rsidRDefault="004064EC">
      <w:pPr>
        <w:widowControl w:val="0"/>
        <w:pBdr>
          <w:top w:val="nil"/>
          <w:left w:val="nil"/>
          <w:bottom w:val="nil"/>
          <w:right w:val="nil"/>
          <w:between w:val="nil"/>
        </w:pBdr>
        <w:spacing w:before="5" w:line="240" w:lineRule="auto"/>
        <w:ind w:left="11"/>
        <w:rPr>
          <w:color w:val="0000FF"/>
          <w:sz w:val="19"/>
          <w:szCs w:val="19"/>
        </w:rPr>
      </w:pPr>
      <w:r>
        <w:rPr>
          <w:color w:val="000000"/>
          <w:sz w:val="19"/>
          <w:szCs w:val="19"/>
        </w:rPr>
        <w:t>9-</w:t>
      </w:r>
      <w:r>
        <w:rPr>
          <w:color w:val="0000FF"/>
          <w:sz w:val="19"/>
          <w:szCs w:val="19"/>
          <w:u w:val="single"/>
        </w:rPr>
        <w:t>Modelo de poder para demanda (querella) de amparo domiciliario</w:t>
      </w:r>
      <w:r>
        <w:rPr>
          <w:color w:val="0000FF"/>
          <w:sz w:val="19"/>
          <w:szCs w:val="19"/>
        </w:rPr>
        <w:t xml:space="preserve"> </w:t>
      </w:r>
    </w:p>
    <w:p w14:paraId="00000296"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10-</w:t>
      </w:r>
      <w:r>
        <w:rPr>
          <w:color w:val="0000FF"/>
          <w:sz w:val="19"/>
          <w:szCs w:val="19"/>
          <w:u w:val="single"/>
        </w:rPr>
        <w:t>Modelo de demanda (querella) de amparo domiciliario</w:t>
      </w:r>
      <w:r>
        <w:rPr>
          <w:color w:val="0000FF"/>
          <w:sz w:val="19"/>
          <w:szCs w:val="19"/>
        </w:rPr>
        <w:t xml:space="preserve"> </w:t>
      </w:r>
    </w:p>
    <w:p w14:paraId="00000297"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11-</w:t>
      </w:r>
      <w:r>
        <w:rPr>
          <w:color w:val="0000FF"/>
          <w:sz w:val="19"/>
          <w:szCs w:val="19"/>
          <w:u w:val="single"/>
        </w:rPr>
        <w:t>Modelo de poder para querella de restitución de bien de uso público</w:t>
      </w:r>
      <w:r>
        <w:rPr>
          <w:color w:val="0000FF"/>
          <w:sz w:val="19"/>
          <w:szCs w:val="19"/>
        </w:rPr>
        <w:t xml:space="preserve"> </w:t>
      </w:r>
    </w:p>
    <w:p w14:paraId="00000298"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12-</w:t>
      </w:r>
      <w:r>
        <w:rPr>
          <w:color w:val="0000FF"/>
          <w:sz w:val="19"/>
          <w:szCs w:val="19"/>
          <w:u w:val="single"/>
        </w:rPr>
        <w:t>Modelo de querella de restitución de bien de uso público</w:t>
      </w:r>
      <w:r>
        <w:rPr>
          <w:color w:val="0000FF"/>
          <w:sz w:val="19"/>
          <w:szCs w:val="19"/>
        </w:rPr>
        <w:t xml:space="preserve"> </w:t>
      </w:r>
    </w:p>
    <w:p w14:paraId="00000299" w14:textId="77777777" w:rsidR="00DD7E6C" w:rsidRDefault="004064EC">
      <w:pPr>
        <w:widowControl w:val="0"/>
        <w:pBdr>
          <w:top w:val="nil"/>
          <w:left w:val="nil"/>
          <w:bottom w:val="nil"/>
          <w:right w:val="nil"/>
          <w:between w:val="nil"/>
        </w:pBdr>
        <w:spacing w:line="231" w:lineRule="auto"/>
        <w:ind w:left="23" w:right="1418"/>
        <w:rPr>
          <w:color w:val="0000FF"/>
          <w:sz w:val="19"/>
          <w:szCs w:val="19"/>
        </w:rPr>
      </w:pPr>
      <w:r>
        <w:rPr>
          <w:color w:val="000000"/>
          <w:sz w:val="19"/>
          <w:szCs w:val="19"/>
        </w:rPr>
        <w:t>13-</w:t>
      </w:r>
      <w:r>
        <w:rPr>
          <w:color w:val="0000FF"/>
          <w:sz w:val="19"/>
          <w:szCs w:val="19"/>
          <w:u w:val="single"/>
        </w:rPr>
        <w:t>Modelo de poder para demanda (querella de lanzamiento) de protección hotelera</w:t>
      </w:r>
      <w:r>
        <w:rPr>
          <w:color w:val="0000FF"/>
          <w:sz w:val="19"/>
          <w:szCs w:val="19"/>
        </w:rPr>
        <w:t xml:space="preserve"> </w:t>
      </w:r>
      <w:r>
        <w:rPr>
          <w:color w:val="000000"/>
          <w:sz w:val="19"/>
          <w:szCs w:val="19"/>
        </w:rPr>
        <w:t>14-</w:t>
      </w:r>
      <w:r>
        <w:rPr>
          <w:color w:val="0000FF"/>
          <w:sz w:val="19"/>
          <w:szCs w:val="19"/>
          <w:u w:val="single"/>
        </w:rPr>
        <w:t>Modelo de demanda(querella) de protección hotelera</w:t>
      </w:r>
      <w:r>
        <w:rPr>
          <w:color w:val="0000FF"/>
          <w:sz w:val="19"/>
          <w:szCs w:val="19"/>
        </w:rPr>
        <w:t xml:space="preserve"> </w:t>
      </w:r>
    </w:p>
    <w:p w14:paraId="0000029A" w14:textId="77777777" w:rsidR="00DD7E6C" w:rsidRDefault="004064EC">
      <w:pPr>
        <w:widowControl w:val="0"/>
        <w:pBdr>
          <w:top w:val="nil"/>
          <w:left w:val="nil"/>
          <w:bottom w:val="nil"/>
          <w:right w:val="nil"/>
          <w:between w:val="nil"/>
        </w:pBdr>
        <w:spacing w:before="5" w:line="228" w:lineRule="auto"/>
        <w:ind w:left="23" w:right="306"/>
        <w:rPr>
          <w:color w:val="0000FF"/>
          <w:sz w:val="19"/>
          <w:szCs w:val="19"/>
        </w:rPr>
      </w:pPr>
      <w:r>
        <w:rPr>
          <w:color w:val="000000"/>
          <w:sz w:val="19"/>
          <w:szCs w:val="19"/>
        </w:rPr>
        <w:t>15-</w:t>
      </w:r>
      <w:r>
        <w:rPr>
          <w:color w:val="0000FF"/>
          <w:sz w:val="19"/>
          <w:szCs w:val="19"/>
          <w:u w:val="single"/>
        </w:rPr>
        <w:t>Modelo de poder para proceso por contravención al régimen de control y vigilancia de precios</w:t>
      </w:r>
      <w:r>
        <w:rPr>
          <w:color w:val="0000FF"/>
          <w:sz w:val="19"/>
          <w:szCs w:val="19"/>
        </w:rPr>
        <w:t xml:space="preserve"> </w:t>
      </w:r>
      <w:r>
        <w:rPr>
          <w:color w:val="000000"/>
          <w:sz w:val="19"/>
          <w:szCs w:val="19"/>
        </w:rPr>
        <w:t>16-</w:t>
      </w:r>
      <w:r>
        <w:rPr>
          <w:color w:val="0000FF"/>
          <w:sz w:val="19"/>
          <w:szCs w:val="19"/>
          <w:u w:val="single"/>
        </w:rPr>
        <w:t>Modelo de providencia que abre investigación</w:t>
      </w:r>
      <w:r>
        <w:rPr>
          <w:color w:val="0000FF"/>
          <w:sz w:val="19"/>
          <w:szCs w:val="19"/>
        </w:rPr>
        <w:t xml:space="preserve"> </w:t>
      </w:r>
    </w:p>
    <w:p w14:paraId="0000029B" w14:textId="77777777" w:rsidR="00DD7E6C" w:rsidRDefault="004064EC">
      <w:pPr>
        <w:widowControl w:val="0"/>
        <w:pBdr>
          <w:top w:val="nil"/>
          <w:left w:val="nil"/>
          <w:bottom w:val="nil"/>
          <w:right w:val="nil"/>
          <w:between w:val="nil"/>
        </w:pBdr>
        <w:spacing w:before="7" w:line="240" w:lineRule="auto"/>
        <w:ind w:left="23"/>
        <w:rPr>
          <w:color w:val="0000FF"/>
          <w:sz w:val="19"/>
          <w:szCs w:val="19"/>
        </w:rPr>
      </w:pPr>
      <w:r>
        <w:rPr>
          <w:color w:val="000000"/>
          <w:sz w:val="19"/>
          <w:szCs w:val="19"/>
        </w:rPr>
        <w:t>17-</w:t>
      </w:r>
      <w:r>
        <w:rPr>
          <w:color w:val="0000FF"/>
          <w:sz w:val="19"/>
          <w:szCs w:val="19"/>
          <w:u w:val="single"/>
        </w:rPr>
        <w:t>Modelo de resolución que impone cierre de establecimiento</w:t>
      </w:r>
      <w:r>
        <w:rPr>
          <w:color w:val="0000FF"/>
          <w:sz w:val="19"/>
          <w:szCs w:val="19"/>
        </w:rPr>
        <w:t xml:space="preserve"> </w:t>
      </w:r>
    </w:p>
    <w:p w14:paraId="0000029C"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18-</w:t>
      </w:r>
      <w:r>
        <w:rPr>
          <w:color w:val="0000FF"/>
          <w:sz w:val="19"/>
          <w:szCs w:val="19"/>
          <w:u w:val="single"/>
        </w:rPr>
        <w:t>Modelo de poder para proceso por contravención de tránsito</w:t>
      </w:r>
      <w:r>
        <w:rPr>
          <w:color w:val="0000FF"/>
          <w:sz w:val="19"/>
          <w:szCs w:val="19"/>
        </w:rPr>
        <w:t xml:space="preserve"> </w:t>
      </w:r>
    </w:p>
    <w:p w14:paraId="0000029D"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19-</w:t>
      </w:r>
      <w:r>
        <w:rPr>
          <w:color w:val="0000FF"/>
          <w:sz w:val="19"/>
          <w:szCs w:val="19"/>
          <w:u w:val="single"/>
        </w:rPr>
        <w:t>Modelo de auto avocatorio del caso</w:t>
      </w:r>
      <w:r>
        <w:rPr>
          <w:color w:val="0000FF"/>
          <w:sz w:val="19"/>
          <w:szCs w:val="19"/>
        </w:rPr>
        <w:t xml:space="preserve"> </w:t>
      </w:r>
    </w:p>
    <w:p w14:paraId="0000029E"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20-</w:t>
      </w:r>
      <w:r>
        <w:rPr>
          <w:color w:val="0000FF"/>
          <w:sz w:val="19"/>
          <w:szCs w:val="19"/>
          <w:u w:val="single"/>
        </w:rPr>
        <w:t>Modelo de diligencia de audiencia pública</w:t>
      </w:r>
      <w:r>
        <w:rPr>
          <w:color w:val="0000FF"/>
          <w:sz w:val="19"/>
          <w:szCs w:val="19"/>
        </w:rPr>
        <w:t xml:space="preserve"> </w:t>
      </w:r>
    </w:p>
    <w:p w14:paraId="0000029F"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21-</w:t>
      </w:r>
      <w:r>
        <w:rPr>
          <w:color w:val="0000FF"/>
          <w:sz w:val="19"/>
          <w:szCs w:val="19"/>
          <w:u w:val="single"/>
        </w:rPr>
        <w:t>Modelo de diligencia de audiencia de fallo</w:t>
      </w:r>
      <w:r>
        <w:rPr>
          <w:color w:val="0000FF"/>
          <w:sz w:val="19"/>
          <w:szCs w:val="19"/>
        </w:rPr>
        <w:t xml:space="preserve"> </w:t>
      </w:r>
    </w:p>
    <w:p w14:paraId="000002A0" w14:textId="77777777" w:rsidR="00DD7E6C" w:rsidRDefault="004064EC">
      <w:pPr>
        <w:widowControl w:val="0"/>
        <w:pBdr>
          <w:top w:val="nil"/>
          <w:left w:val="nil"/>
          <w:bottom w:val="nil"/>
          <w:right w:val="nil"/>
          <w:between w:val="nil"/>
        </w:pBdr>
        <w:spacing w:before="458" w:line="240" w:lineRule="auto"/>
        <w:ind w:right="3536"/>
        <w:jc w:val="right"/>
        <w:rPr>
          <w:b/>
          <w:color w:val="000000"/>
          <w:sz w:val="19"/>
          <w:szCs w:val="19"/>
        </w:rPr>
      </w:pPr>
      <w:r>
        <w:rPr>
          <w:b/>
          <w:color w:val="000000"/>
          <w:sz w:val="19"/>
          <w:szCs w:val="19"/>
        </w:rPr>
        <w:t xml:space="preserve">DÉCIMA PARTE </w:t>
      </w:r>
    </w:p>
    <w:p w14:paraId="000002A1" w14:textId="77777777" w:rsidR="00DD7E6C" w:rsidRDefault="004064EC">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 xml:space="preserve">DERECHO TRIBUTARIO </w:t>
      </w:r>
    </w:p>
    <w:p w14:paraId="000002A2" w14:textId="77777777" w:rsidR="00DD7E6C" w:rsidRDefault="004064EC">
      <w:pPr>
        <w:widowControl w:val="0"/>
        <w:pBdr>
          <w:top w:val="nil"/>
          <w:left w:val="nil"/>
          <w:bottom w:val="nil"/>
          <w:right w:val="nil"/>
          <w:between w:val="nil"/>
        </w:pBdr>
        <w:spacing w:before="228" w:line="228" w:lineRule="auto"/>
        <w:ind w:left="18" w:right="1007" w:firstLine="4"/>
        <w:rPr>
          <w:color w:val="0000FF"/>
          <w:sz w:val="19"/>
          <w:szCs w:val="19"/>
        </w:rPr>
      </w:pPr>
      <w:r>
        <w:rPr>
          <w:color w:val="000000"/>
          <w:sz w:val="19"/>
          <w:szCs w:val="19"/>
        </w:rPr>
        <w:t>1-</w:t>
      </w:r>
      <w:r>
        <w:rPr>
          <w:color w:val="0000FF"/>
          <w:sz w:val="19"/>
          <w:szCs w:val="19"/>
          <w:u w:val="single"/>
        </w:rPr>
        <w:t xml:space="preserve">Modelo de poder para solicitar revocatoria directa ante la Administración de impuestos </w:t>
      </w:r>
      <w:r>
        <w:rPr>
          <w:color w:val="0000FF"/>
          <w:sz w:val="19"/>
          <w:szCs w:val="19"/>
        </w:rPr>
        <w:t xml:space="preserve"> </w:t>
      </w:r>
      <w:r>
        <w:rPr>
          <w:color w:val="0000FF"/>
          <w:sz w:val="19"/>
          <w:szCs w:val="19"/>
          <w:u w:val="single"/>
        </w:rPr>
        <w:t>Nacionales</w:t>
      </w:r>
      <w:r>
        <w:rPr>
          <w:color w:val="0000FF"/>
          <w:sz w:val="19"/>
          <w:szCs w:val="19"/>
        </w:rPr>
        <w:t xml:space="preserve"> </w:t>
      </w:r>
    </w:p>
    <w:p w14:paraId="000002A3" w14:textId="77777777" w:rsidR="00DD7E6C" w:rsidRDefault="004064EC">
      <w:pPr>
        <w:widowControl w:val="0"/>
        <w:pBdr>
          <w:top w:val="nil"/>
          <w:left w:val="nil"/>
          <w:bottom w:val="nil"/>
          <w:right w:val="nil"/>
          <w:between w:val="nil"/>
        </w:pBdr>
        <w:spacing w:before="7" w:line="231" w:lineRule="auto"/>
        <w:ind w:left="9" w:right="1775" w:hanging="1"/>
        <w:rPr>
          <w:color w:val="0000FF"/>
          <w:sz w:val="19"/>
          <w:szCs w:val="19"/>
        </w:rPr>
      </w:pPr>
      <w:r>
        <w:rPr>
          <w:color w:val="000000"/>
          <w:sz w:val="19"/>
          <w:szCs w:val="19"/>
        </w:rPr>
        <w:t>2-</w:t>
      </w:r>
      <w:r>
        <w:rPr>
          <w:color w:val="0000FF"/>
          <w:sz w:val="19"/>
          <w:szCs w:val="19"/>
          <w:u w:val="single"/>
        </w:rPr>
        <w:t>Modelo de revocatoria directa ante la Administración de impuestos Nacionales</w:t>
      </w:r>
      <w:r>
        <w:rPr>
          <w:color w:val="0000FF"/>
          <w:sz w:val="19"/>
          <w:szCs w:val="19"/>
        </w:rPr>
        <w:t xml:space="preserve"> </w:t>
      </w:r>
      <w:r>
        <w:rPr>
          <w:color w:val="000000"/>
          <w:sz w:val="19"/>
          <w:szCs w:val="19"/>
        </w:rPr>
        <w:t>3-</w:t>
      </w:r>
      <w:r>
        <w:rPr>
          <w:color w:val="0000FF"/>
          <w:sz w:val="19"/>
          <w:szCs w:val="19"/>
          <w:u w:val="single"/>
        </w:rPr>
        <w:t>Modelo de poder para interponer recurso de reconsideración tributaria</w:t>
      </w:r>
      <w:r>
        <w:rPr>
          <w:color w:val="0000FF"/>
          <w:sz w:val="19"/>
          <w:szCs w:val="19"/>
        </w:rPr>
        <w:t xml:space="preserve"> </w:t>
      </w:r>
    </w:p>
    <w:p w14:paraId="000002A4" w14:textId="77777777" w:rsidR="00DD7E6C" w:rsidRDefault="004064EC">
      <w:pPr>
        <w:widowControl w:val="0"/>
        <w:pBdr>
          <w:top w:val="nil"/>
          <w:left w:val="nil"/>
          <w:bottom w:val="nil"/>
          <w:right w:val="nil"/>
          <w:between w:val="nil"/>
        </w:pBdr>
        <w:spacing w:before="5" w:line="240" w:lineRule="auto"/>
        <w:ind w:left="7"/>
        <w:rPr>
          <w:color w:val="0000FF"/>
          <w:sz w:val="19"/>
          <w:szCs w:val="19"/>
        </w:rPr>
      </w:pPr>
      <w:r>
        <w:rPr>
          <w:color w:val="000000"/>
          <w:sz w:val="19"/>
          <w:szCs w:val="19"/>
        </w:rPr>
        <w:t>4-</w:t>
      </w:r>
      <w:r>
        <w:rPr>
          <w:color w:val="0000FF"/>
          <w:sz w:val="19"/>
          <w:szCs w:val="19"/>
          <w:u w:val="single"/>
        </w:rPr>
        <w:t>Modelo de recurso de reconsideración tributaria</w:t>
      </w:r>
      <w:r>
        <w:rPr>
          <w:color w:val="0000FF"/>
          <w:sz w:val="19"/>
          <w:szCs w:val="19"/>
        </w:rPr>
        <w:t xml:space="preserve"> </w:t>
      </w:r>
    </w:p>
    <w:p w14:paraId="000002A5" w14:textId="77777777" w:rsidR="00DD7E6C" w:rsidRDefault="004064EC">
      <w:pPr>
        <w:widowControl w:val="0"/>
        <w:pBdr>
          <w:top w:val="nil"/>
          <w:left w:val="nil"/>
          <w:bottom w:val="nil"/>
          <w:right w:val="nil"/>
          <w:between w:val="nil"/>
        </w:pBdr>
        <w:spacing w:line="231" w:lineRule="auto"/>
        <w:ind w:left="10" w:right="1008" w:hanging="1"/>
        <w:rPr>
          <w:color w:val="0000FF"/>
          <w:sz w:val="19"/>
          <w:szCs w:val="19"/>
        </w:rPr>
      </w:pPr>
      <w:r>
        <w:rPr>
          <w:color w:val="000000"/>
          <w:sz w:val="19"/>
          <w:szCs w:val="19"/>
        </w:rPr>
        <w:t>5-</w:t>
      </w:r>
      <w:r>
        <w:rPr>
          <w:color w:val="0000FF"/>
          <w:sz w:val="19"/>
          <w:szCs w:val="19"/>
          <w:u w:val="single"/>
        </w:rPr>
        <w:t>Modelo de poder para interponer recurso de reposición ante la administración tributaria</w:t>
      </w:r>
      <w:r>
        <w:rPr>
          <w:color w:val="0000FF"/>
          <w:sz w:val="19"/>
          <w:szCs w:val="19"/>
        </w:rPr>
        <w:t xml:space="preserve"> </w:t>
      </w:r>
      <w:r>
        <w:rPr>
          <w:color w:val="000000"/>
          <w:sz w:val="19"/>
          <w:szCs w:val="19"/>
        </w:rPr>
        <w:t>6-</w:t>
      </w:r>
      <w:r>
        <w:rPr>
          <w:color w:val="0000FF"/>
          <w:sz w:val="19"/>
          <w:szCs w:val="19"/>
          <w:u w:val="single"/>
        </w:rPr>
        <w:t>Modelo de recurso de reposición ante la administración tributaria</w:t>
      </w:r>
      <w:r>
        <w:rPr>
          <w:color w:val="0000FF"/>
          <w:sz w:val="19"/>
          <w:szCs w:val="19"/>
        </w:rPr>
        <w:t xml:space="preserve"> </w:t>
      </w:r>
    </w:p>
    <w:p w14:paraId="000002A6" w14:textId="77777777" w:rsidR="00DD7E6C" w:rsidRDefault="004064EC">
      <w:pPr>
        <w:widowControl w:val="0"/>
        <w:pBdr>
          <w:top w:val="nil"/>
          <w:left w:val="nil"/>
          <w:bottom w:val="nil"/>
          <w:right w:val="nil"/>
          <w:between w:val="nil"/>
        </w:pBdr>
        <w:spacing w:before="2" w:line="240" w:lineRule="auto"/>
        <w:ind w:left="10"/>
        <w:rPr>
          <w:color w:val="0000FF"/>
          <w:sz w:val="19"/>
          <w:szCs w:val="19"/>
        </w:rPr>
      </w:pPr>
      <w:r>
        <w:rPr>
          <w:color w:val="000000"/>
          <w:sz w:val="19"/>
          <w:szCs w:val="19"/>
        </w:rPr>
        <w:t>7-</w:t>
      </w:r>
      <w:r>
        <w:rPr>
          <w:color w:val="0000FF"/>
          <w:sz w:val="19"/>
          <w:szCs w:val="19"/>
          <w:u w:val="single"/>
        </w:rPr>
        <w:t>Modelo de poder para dar respuesta a requerimiento especial</w:t>
      </w:r>
      <w:r>
        <w:rPr>
          <w:color w:val="0000FF"/>
          <w:sz w:val="19"/>
          <w:szCs w:val="19"/>
        </w:rPr>
        <w:t xml:space="preserve"> </w:t>
      </w:r>
    </w:p>
    <w:p w14:paraId="000002A7" w14:textId="77777777" w:rsidR="00DD7E6C" w:rsidRDefault="004064EC">
      <w:pPr>
        <w:widowControl w:val="0"/>
        <w:pBdr>
          <w:top w:val="nil"/>
          <w:left w:val="nil"/>
          <w:bottom w:val="nil"/>
          <w:right w:val="nil"/>
          <w:between w:val="nil"/>
        </w:pBdr>
        <w:spacing w:line="240" w:lineRule="auto"/>
        <w:ind w:left="10"/>
        <w:rPr>
          <w:color w:val="0000FF"/>
          <w:sz w:val="19"/>
          <w:szCs w:val="19"/>
        </w:rPr>
      </w:pPr>
      <w:r>
        <w:rPr>
          <w:color w:val="000000"/>
          <w:sz w:val="19"/>
          <w:szCs w:val="19"/>
        </w:rPr>
        <w:t>8-</w:t>
      </w:r>
      <w:r>
        <w:rPr>
          <w:color w:val="0000FF"/>
          <w:sz w:val="19"/>
          <w:szCs w:val="19"/>
          <w:u w:val="single"/>
        </w:rPr>
        <w:t>Modelo de respuesta a requerimient</w:t>
      </w:r>
      <w:r>
        <w:rPr>
          <w:color w:val="0000FF"/>
          <w:sz w:val="19"/>
          <w:szCs w:val="19"/>
          <w:u w:val="single"/>
        </w:rPr>
        <w:t>o especial</w:t>
      </w:r>
      <w:r>
        <w:rPr>
          <w:color w:val="0000FF"/>
          <w:sz w:val="19"/>
          <w:szCs w:val="19"/>
        </w:rPr>
        <w:t xml:space="preserve"> </w:t>
      </w:r>
    </w:p>
    <w:p w14:paraId="000002A8" w14:textId="77777777" w:rsidR="00DD7E6C" w:rsidRDefault="004064EC">
      <w:pPr>
        <w:widowControl w:val="0"/>
        <w:pBdr>
          <w:top w:val="nil"/>
          <w:left w:val="nil"/>
          <w:bottom w:val="nil"/>
          <w:right w:val="nil"/>
          <w:between w:val="nil"/>
        </w:pBdr>
        <w:spacing w:line="231" w:lineRule="auto"/>
        <w:ind w:left="10" w:right="409" w:firstLine="1"/>
        <w:rPr>
          <w:color w:val="0000FF"/>
          <w:sz w:val="19"/>
          <w:szCs w:val="19"/>
        </w:rPr>
      </w:pPr>
      <w:r>
        <w:rPr>
          <w:color w:val="000000"/>
          <w:sz w:val="19"/>
          <w:szCs w:val="19"/>
        </w:rPr>
        <w:t>9-</w:t>
      </w:r>
      <w:r>
        <w:rPr>
          <w:color w:val="0000FF"/>
          <w:sz w:val="19"/>
          <w:szCs w:val="19"/>
          <w:u w:val="single"/>
        </w:rPr>
        <w:t xml:space="preserve">Modelo de poder para demandar por asuntos tributarios ante la jurisdicción de lo </w:t>
      </w:r>
      <w:r>
        <w:rPr>
          <w:color w:val="0000FF"/>
          <w:sz w:val="19"/>
          <w:szCs w:val="19"/>
          <w:u w:val="single"/>
        </w:rPr>
        <w:lastRenderedPageBreak/>
        <w:t xml:space="preserve">contencioso </w:t>
      </w:r>
      <w:r>
        <w:rPr>
          <w:color w:val="0000FF"/>
          <w:sz w:val="19"/>
          <w:szCs w:val="19"/>
        </w:rPr>
        <w:t xml:space="preserve"> </w:t>
      </w:r>
      <w:r>
        <w:rPr>
          <w:color w:val="0000FF"/>
          <w:sz w:val="19"/>
          <w:szCs w:val="19"/>
          <w:u w:val="single"/>
        </w:rPr>
        <w:t>administrativo</w:t>
      </w:r>
      <w:r>
        <w:rPr>
          <w:color w:val="0000FF"/>
          <w:sz w:val="19"/>
          <w:szCs w:val="19"/>
        </w:rPr>
        <w:t xml:space="preserve"> </w:t>
      </w:r>
    </w:p>
    <w:p w14:paraId="000002A9" w14:textId="77777777" w:rsidR="00DD7E6C" w:rsidRDefault="004064EC">
      <w:pPr>
        <w:widowControl w:val="0"/>
        <w:pBdr>
          <w:top w:val="nil"/>
          <w:left w:val="nil"/>
          <w:bottom w:val="nil"/>
          <w:right w:val="nil"/>
          <w:between w:val="nil"/>
        </w:pBdr>
        <w:spacing w:before="5" w:line="230" w:lineRule="auto"/>
        <w:ind w:left="20" w:right="17" w:firstLine="2"/>
        <w:rPr>
          <w:color w:val="0000FF"/>
          <w:sz w:val="19"/>
          <w:szCs w:val="19"/>
        </w:rPr>
      </w:pPr>
      <w:r>
        <w:rPr>
          <w:color w:val="000000"/>
          <w:sz w:val="19"/>
          <w:szCs w:val="19"/>
        </w:rPr>
        <w:t>10-</w:t>
      </w:r>
      <w:r>
        <w:rPr>
          <w:color w:val="0000FF"/>
          <w:sz w:val="19"/>
          <w:szCs w:val="19"/>
          <w:u w:val="single"/>
        </w:rPr>
        <w:t>Modelo de demanda por asuntos tributarios ante la jurisdicción contencioso administrativa</w:t>
      </w:r>
      <w:r>
        <w:rPr>
          <w:color w:val="0000FF"/>
          <w:sz w:val="19"/>
          <w:szCs w:val="19"/>
        </w:rPr>
        <w:t xml:space="preserve"> </w:t>
      </w:r>
      <w:r>
        <w:rPr>
          <w:color w:val="000000"/>
          <w:sz w:val="19"/>
          <w:szCs w:val="19"/>
        </w:rPr>
        <w:t>11-</w:t>
      </w:r>
      <w:r>
        <w:rPr>
          <w:color w:val="0000FF"/>
          <w:sz w:val="19"/>
          <w:szCs w:val="19"/>
          <w:u w:val="single"/>
        </w:rPr>
        <w:t>Modelo de poder para demanda de nulidad y restablecimiento del derecho de carácter tributario</w:t>
      </w:r>
      <w:r>
        <w:rPr>
          <w:color w:val="0000FF"/>
          <w:sz w:val="19"/>
          <w:szCs w:val="19"/>
        </w:rPr>
        <w:t xml:space="preserve"> </w:t>
      </w:r>
      <w:r>
        <w:rPr>
          <w:color w:val="000000"/>
          <w:sz w:val="19"/>
          <w:szCs w:val="19"/>
        </w:rPr>
        <w:t>12-</w:t>
      </w:r>
      <w:r>
        <w:rPr>
          <w:color w:val="0000FF"/>
          <w:sz w:val="19"/>
          <w:szCs w:val="19"/>
          <w:u w:val="single"/>
        </w:rPr>
        <w:t>Modelo de demanda de nulidad y restablecimiento del derecho de car</w:t>
      </w:r>
      <w:r>
        <w:rPr>
          <w:color w:val="0000FF"/>
          <w:sz w:val="19"/>
          <w:szCs w:val="19"/>
          <w:u w:val="single"/>
        </w:rPr>
        <w:t>ácter tributario</w:t>
      </w:r>
      <w:r>
        <w:rPr>
          <w:color w:val="0000FF"/>
          <w:sz w:val="19"/>
          <w:szCs w:val="19"/>
        </w:rPr>
        <w:t xml:space="preserve"> </w:t>
      </w:r>
      <w:r>
        <w:rPr>
          <w:color w:val="000000"/>
          <w:sz w:val="19"/>
          <w:szCs w:val="19"/>
        </w:rPr>
        <w:t>13-</w:t>
      </w:r>
      <w:r>
        <w:rPr>
          <w:color w:val="0000FF"/>
          <w:sz w:val="19"/>
          <w:szCs w:val="19"/>
          <w:u w:val="single"/>
        </w:rPr>
        <w:t xml:space="preserve">Modelo de recurso de apelación de sentencia del Tribunal Contencioso para ante el Consejo de </w:t>
      </w:r>
      <w:r>
        <w:rPr>
          <w:color w:val="0000FF"/>
          <w:sz w:val="19"/>
          <w:szCs w:val="19"/>
        </w:rPr>
        <w:t xml:space="preserve"> </w:t>
      </w:r>
      <w:r>
        <w:rPr>
          <w:color w:val="0000FF"/>
          <w:sz w:val="19"/>
          <w:szCs w:val="19"/>
          <w:u w:val="single"/>
        </w:rPr>
        <w:t>Estado</w:t>
      </w:r>
      <w:r>
        <w:rPr>
          <w:color w:val="0000FF"/>
          <w:sz w:val="19"/>
          <w:szCs w:val="19"/>
        </w:rPr>
        <w:t xml:space="preserve"> </w:t>
      </w:r>
    </w:p>
    <w:p w14:paraId="000002AA" w14:textId="77777777" w:rsidR="00DD7E6C" w:rsidRDefault="004064EC">
      <w:pPr>
        <w:widowControl w:val="0"/>
        <w:pBdr>
          <w:top w:val="nil"/>
          <w:left w:val="nil"/>
          <w:bottom w:val="nil"/>
          <w:right w:val="nil"/>
          <w:between w:val="nil"/>
        </w:pBdr>
        <w:spacing w:before="235" w:line="240" w:lineRule="auto"/>
        <w:ind w:right="3047"/>
        <w:jc w:val="right"/>
        <w:rPr>
          <w:b/>
          <w:color w:val="000000"/>
          <w:sz w:val="19"/>
          <w:szCs w:val="19"/>
        </w:rPr>
      </w:pPr>
      <w:r>
        <w:rPr>
          <w:b/>
          <w:color w:val="000000"/>
          <w:sz w:val="19"/>
          <w:szCs w:val="19"/>
        </w:rPr>
        <w:t xml:space="preserve">DÉCIMA PRIMERA PARTE </w:t>
      </w:r>
    </w:p>
    <w:p w14:paraId="000002AB" w14:textId="77777777" w:rsidR="00DD7E6C" w:rsidRDefault="004064EC">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 xml:space="preserve">DERECHO AGRARIO, MINERO Y AMBIENTAL </w:t>
      </w:r>
    </w:p>
    <w:p w14:paraId="000002AC" w14:textId="77777777" w:rsidR="00DD7E6C" w:rsidRDefault="004064EC">
      <w:pPr>
        <w:widowControl w:val="0"/>
        <w:pBdr>
          <w:top w:val="nil"/>
          <w:left w:val="nil"/>
          <w:bottom w:val="nil"/>
          <w:right w:val="nil"/>
          <w:between w:val="nil"/>
        </w:pBdr>
        <w:spacing w:line="240" w:lineRule="auto"/>
        <w:jc w:val="center"/>
        <w:rPr>
          <w:b/>
          <w:color w:val="000000"/>
          <w:sz w:val="19"/>
          <w:szCs w:val="19"/>
        </w:rPr>
      </w:pPr>
      <w:r>
        <w:rPr>
          <w:b/>
          <w:color w:val="000000"/>
          <w:sz w:val="19"/>
          <w:szCs w:val="19"/>
        </w:rPr>
        <w:t>I. DERECHO AGRARIO</w:t>
      </w:r>
    </w:p>
    <w:p w14:paraId="000002AD"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 </w:t>
      </w:r>
    </w:p>
    <w:p w14:paraId="000002AE" w14:textId="77777777" w:rsidR="00DD7E6C" w:rsidRDefault="004064EC">
      <w:pPr>
        <w:widowControl w:val="0"/>
        <w:pBdr>
          <w:top w:val="nil"/>
          <w:left w:val="nil"/>
          <w:bottom w:val="nil"/>
          <w:right w:val="nil"/>
          <w:between w:val="nil"/>
        </w:pBdr>
        <w:spacing w:before="433" w:line="240" w:lineRule="auto"/>
        <w:ind w:left="23"/>
        <w:rPr>
          <w:color w:val="0000FF"/>
          <w:sz w:val="19"/>
          <w:szCs w:val="19"/>
        </w:rPr>
      </w:pPr>
      <w:r>
        <w:rPr>
          <w:color w:val="000000"/>
          <w:sz w:val="19"/>
          <w:szCs w:val="19"/>
        </w:rPr>
        <w:t>1-</w:t>
      </w:r>
      <w:r>
        <w:rPr>
          <w:color w:val="0000FF"/>
          <w:sz w:val="19"/>
          <w:szCs w:val="19"/>
          <w:u w:val="single"/>
        </w:rPr>
        <w:t>Modelo del acta de solicitud para la adjudicación de un terreno baldío</w:t>
      </w:r>
      <w:r>
        <w:rPr>
          <w:color w:val="0000FF"/>
          <w:sz w:val="19"/>
          <w:szCs w:val="19"/>
        </w:rPr>
        <w:t xml:space="preserve"> </w:t>
      </w:r>
    </w:p>
    <w:p w14:paraId="000002AF"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resolución de expropiación par adjudicación</w:t>
      </w:r>
      <w:r>
        <w:rPr>
          <w:color w:val="0000FF"/>
          <w:sz w:val="19"/>
          <w:szCs w:val="19"/>
        </w:rPr>
        <w:t xml:space="preserve"> </w:t>
      </w:r>
    </w:p>
    <w:p w14:paraId="000002B0"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w:t>
      </w:r>
      <w:r>
        <w:rPr>
          <w:color w:val="0000FF"/>
          <w:sz w:val="19"/>
          <w:szCs w:val="19"/>
          <w:u w:val="single"/>
        </w:rPr>
        <w:t>Modelo de resolución que adjudica unidad agrícola familiar</w:t>
      </w:r>
      <w:r>
        <w:rPr>
          <w:color w:val="0000FF"/>
          <w:sz w:val="19"/>
          <w:szCs w:val="19"/>
        </w:rPr>
        <w:t xml:space="preserve"> </w:t>
      </w:r>
    </w:p>
    <w:p w14:paraId="000002B1" w14:textId="77777777" w:rsidR="00DD7E6C" w:rsidRDefault="004064EC">
      <w:pPr>
        <w:widowControl w:val="0"/>
        <w:pBdr>
          <w:top w:val="nil"/>
          <w:left w:val="nil"/>
          <w:bottom w:val="nil"/>
          <w:right w:val="nil"/>
          <w:between w:val="nil"/>
        </w:pBdr>
        <w:spacing w:line="231" w:lineRule="auto"/>
        <w:ind w:left="9" w:right="387" w:hanging="1"/>
        <w:rPr>
          <w:color w:val="0000FF"/>
          <w:sz w:val="19"/>
          <w:szCs w:val="19"/>
        </w:rPr>
      </w:pPr>
      <w:r>
        <w:rPr>
          <w:color w:val="000000"/>
          <w:sz w:val="19"/>
          <w:szCs w:val="19"/>
        </w:rPr>
        <w:t>4-</w:t>
      </w:r>
      <w:r>
        <w:rPr>
          <w:color w:val="0000FF"/>
          <w:sz w:val="19"/>
          <w:szCs w:val="19"/>
          <w:u w:val="single"/>
        </w:rPr>
        <w:t xml:space="preserve">Modelo de resolución de procedimiento administrativo para decretar reversión de un predio al </w:t>
      </w:r>
      <w:r>
        <w:rPr>
          <w:color w:val="0000FF"/>
          <w:sz w:val="19"/>
          <w:szCs w:val="19"/>
        </w:rPr>
        <w:t xml:space="preserve"> </w:t>
      </w:r>
      <w:r>
        <w:rPr>
          <w:color w:val="0000FF"/>
          <w:sz w:val="19"/>
          <w:szCs w:val="19"/>
          <w:u w:val="single"/>
        </w:rPr>
        <w:t>dominio del Estado</w:t>
      </w:r>
      <w:r>
        <w:rPr>
          <w:color w:val="0000FF"/>
          <w:sz w:val="19"/>
          <w:szCs w:val="19"/>
        </w:rPr>
        <w:t xml:space="preserve"> </w:t>
      </w:r>
    </w:p>
    <w:p w14:paraId="000002B2" w14:textId="77777777" w:rsidR="00DD7E6C" w:rsidRDefault="004064EC">
      <w:pPr>
        <w:widowControl w:val="0"/>
        <w:pBdr>
          <w:top w:val="nil"/>
          <w:left w:val="nil"/>
          <w:bottom w:val="nil"/>
          <w:right w:val="nil"/>
          <w:between w:val="nil"/>
        </w:pBdr>
        <w:spacing w:before="5" w:line="231" w:lineRule="auto"/>
        <w:ind w:left="20" w:right="268" w:hanging="10"/>
        <w:rPr>
          <w:color w:val="0000FF"/>
          <w:sz w:val="19"/>
          <w:szCs w:val="19"/>
        </w:rPr>
      </w:pPr>
      <w:r>
        <w:rPr>
          <w:color w:val="000000"/>
          <w:sz w:val="19"/>
          <w:szCs w:val="19"/>
        </w:rPr>
        <w:t>5-</w:t>
      </w:r>
      <w:r>
        <w:rPr>
          <w:color w:val="0000FF"/>
          <w:sz w:val="19"/>
          <w:szCs w:val="19"/>
          <w:u w:val="single"/>
        </w:rPr>
        <w:t xml:space="preserve">Modelo de resolución que declara procedente la reversión del predio adjudicado al dominio del </w:t>
      </w:r>
      <w:r>
        <w:rPr>
          <w:color w:val="0000FF"/>
          <w:sz w:val="19"/>
          <w:szCs w:val="19"/>
        </w:rPr>
        <w:t xml:space="preserve"> </w:t>
      </w:r>
      <w:r>
        <w:rPr>
          <w:color w:val="0000FF"/>
          <w:sz w:val="19"/>
          <w:szCs w:val="19"/>
          <w:u w:val="single"/>
        </w:rPr>
        <w:t>Estado</w:t>
      </w:r>
      <w:r>
        <w:rPr>
          <w:color w:val="0000FF"/>
          <w:sz w:val="19"/>
          <w:szCs w:val="19"/>
        </w:rPr>
        <w:t xml:space="preserve"> </w:t>
      </w:r>
    </w:p>
    <w:p w14:paraId="000002B3" w14:textId="77777777" w:rsidR="00DD7E6C" w:rsidRDefault="004064EC">
      <w:pPr>
        <w:widowControl w:val="0"/>
        <w:pBdr>
          <w:top w:val="nil"/>
          <w:left w:val="nil"/>
          <w:bottom w:val="nil"/>
          <w:right w:val="nil"/>
          <w:between w:val="nil"/>
        </w:pBdr>
        <w:spacing w:before="2" w:line="231" w:lineRule="auto"/>
        <w:ind w:left="14" w:right="264" w:hanging="3"/>
        <w:rPr>
          <w:color w:val="0000FF"/>
          <w:sz w:val="19"/>
          <w:szCs w:val="19"/>
        </w:rPr>
      </w:pPr>
      <w:r>
        <w:rPr>
          <w:color w:val="000000"/>
          <w:sz w:val="19"/>
          <w:szCs w:val="19"/>
        </w:rPr>
        <w:t>6-</w:t>
      </w:r>
      <w:r>
        <w:rPr>
          <w:color w:val="0000FF"/>
          <w:sz w:val="19"/>
          <w:szCs w:val="19"/>
          <w:u w:val="single"/>
        </w:rPr>
        <w:t xml:space="preserve">Modelo de resolución que ordena iniciar el trámite administrativo de extinción del dominio de la </w:t>
      </w:r>
      <w:r>
        <w:rPr>
          <w:color w:val="0000FF"/>
          <w:sz w:val="19"/>
          <w:szCs w:val="19"/>
        </w:rPr>
        <w:t xml:space="preserve"> </w:t>
      </w:r>
      <w:r>
        <w:rPr>
          <w:color w:val="0000FF"/>
          <w:sz w:val="19"/>
          <w:szCs w:val="19"/>
          <w:u w:val="single"/>
        </w:rPr>
        <w:t>propiedad privada</w:t>
      </w:r>
      <w:r>
        <w:rPr>
          <w:color w:val="0000FF"/>
          <w:sz w:val="19"/>
          <w:szCs w:val="19"/>
        </w:rPr>
        <w:t xml:space="preserve"> </w:t>
      </w:r>
    </w:p>
    <w:p w14:paraId="000002B4" w14:textId="77777777" w:rsidR="00DD7E6C" w:rsidRDefault="004064EC">
      <w:pPr>
        <w:widowControl w:val="0"/>
        <w:pBdr>
          <w:top w:val="nil"/>
          <w:left w:val="nil"/>
          <w:bottom w:val="nil"/>
          <w:right w:val="nil"/>
          <w:between w:val="nil"/>
        </w:pBdr>
        <w:spacing w:before="5" w:line="231" w:lineRule="auto"/>
        <w:ind w:left="10" w:right="393"/>
        <w:rPr>
          <w:color w:val="0000FF"/>
          <w:sz w:val="19"/>
          <w:szCs w:val="19"/>
        </w:rPr>
      </w:pPr>
      <w:r>
        <w:rPr>
          <w:color w:val="000000"/>
          <w:sz w:val="19"/>
          <w:szCs w:val="19"/>
        </w:rPr>
        <w:t>7-</w:t>
      </w:r>
      <w:r>
        <w:rPr>
          <w:color w:val="0000FF"/>
          <w:sz w:val="19"/>
          <w:szCs w:val="19"/>
          <w:u w:val="single"/>
        </w:rPr>
        <w:t>Modelo de resolución que declara</w:t>
      </w:r>
      <w:r>
        <w:rPr>
          <w:color w:val="0000FF"/>
          <w:sz w:val="19"/>
          <w:szCs w:val="19"/>
          <w:u w:val="single"/>
        </w:rPr>
        <w:t xml:space="preserve"> extinguido el derecho de dominio privado sobre predio rural</w:t>
      </w:r>
      <w:r>
        <w:rPr>
          <w:color w:val="0000FF"/>
          <w:sz w:val="19"/>
          <w:szCs w:val="19"/>
        </w:rPr>
        <w:t xml:space="preserve"> </w:t>
      </w:r>
      <w:r>
        <w:rPr>
          <w:color w:val="000000"/>
          <w:sz w:val="19"/>
          <w:szCs w:val="19"/>
        </w:rPr>
        <w:t>8-</w:t>
      </w:r>
      <w:r>
        <w:rPr>
          <w:color w:val="0000FF"/>
          <w:sz w:val="19"/>
          <w:szCs w:val="19"/>
          <w:u w:val="single"/>
        </w:rPr>
        <w:t>Modelo de solicitud de clarificación de propiedad rural</w:t>
      </w:r>
      <w:r>
        <w:rPr>
          <w:color w:val="0000FF"/>
          <w:sz w:val="19"/>
          <w:szCs w:val="19"/>
        </w:rPr>
        <w:t xml:space="preserve"> </w:t>
      </w:r>
    </w:p>
    <w:p w14:paraId="000002B5" w14:textId="77777777" w:rsidR="00DD7E6C" w:rsidRDefault="004064EC">
      <w:pPr>
        <w:widowControl w:val="0"/>
        <w:pBdr>
          <w:top w:val="nil"/>
          <w:left w:val="nil"/>
          <w:bottom w:val="nil"/>
          <w:right w:val="nil"/>
          <w:between w:val="nil"/>
        </w:pBdr>
        <w:spacing w:before="5" w:line="231" w:lineRule="auto"/>
        <w:ind w:left="9" w:right="70" w:firstLine="1"/>
        <w:rPr>
          <w:color w:val="0000FF"/>
          <w:sz w:val="19"/>
          <w:szCs w:val="19"/>
        </w:rPr>
      </w:pPr>
      <w:r>
        <w:rPr>
          <w:color w:val="000000"/>
          <w:sz w:val="19"/>
          <w:szCs w:val="19"/>
        </w:rPr>
        <w:t>9-</w:t>
      </w:r>
      <w:r>
        <w:rPr>
          <w:color w:val="0000FF"/>
          <w:sz w:val="19"/>
          <w:szCs w:val="19"/>
          <w:u w:val="single"/>
        </w:rPr>
        <w:t xml:space="preserve">Modelo de resolución que culmina el procedimiento que culmina el procedimiento de clarificación </w:t>
      </w:r>
      <w:r>
        <w:rPr>
          <w:color w:val="0000FF"/>
          <w:sz w:val="19"/>
          <w:szCs w:val="19"/>
        </w:rPr>
        <w:t xml:space="preserve"> </w:t>
      </w:r>
      <w:r>
        <w:rPr>
          <w:color w:val="0000FF"/>
          <w:sz w:val="19"/>
          <w:szCs w:val="19"/>
          <w:u w:val="single"/>
        </w:rPr>
        <w:t>de la propiedad</w:t>
      </w:r>
      <w:r>
        <w:rPr>
          <w:color w:val="0000FF"/>
          <w:sz w:val="19"/>
          <w:szCs w:val="19"/>
        </w:rPr>
        <w:t xml:space="preserve"> </w:t>
      </w:r>
    </w:p>
    <w:p w14:paraId="000002B6" w14:textId="77777777" w:rsidR="00DD7E6C" w:rsidRDefault="004064EC">
      <w:pPr>
        <w:widowControl w:val="0"/>
        <w:pBdr>
          <w:top w:val="nil"/>
          <w:left w:val="nil"/>
          <w:bottom w:val="nil"/>
          <w:right w:val="nil"/>
          <w:between w:val="nil"/>
        </w:pBdr>
        <w:spacing w:before="2" w:line="240" w:lineRule="auto"/>
        <w:ind w:left="23"/>
        <w:rPr>
          <w:color w:val="0000FF"/>
          <w:sz w:val="19"/>
          <w:szCs w:val="19"/>
        </w:rPr>
      </w:pPr>
      <w:r>
        <w:rPr>
          <w:color w:val="000000"/>
          <w:sz w:val="19"/>
          <w:szCs w:val="19"/>
        </w:rPr>
        <w:t>10-</w:t>
      </w:r>
      <w:r>
        <w:rPr>
          <w:color w:val="0000FF"/>
          <w:sz w:val="19"/>
          <w:szCs w:val="19"/>
          <w:u w:val="single"/>
        </w:rPr>
        <w:t>Modelo de contrato de aparcería</w:t>
      </w:r>
      <w:r>
        <w:rPr>
          <w:color w:val="0000FF"/>
          <w:sz w:val="19"/>
          <w:szCs w:val="19"/>
        </w:rPr>
        <w:t xml:space="preserve"> </w:t>
      </w:r>
    </w:p>
    <w:p w14:paraId="000002B7"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11-</w:t>
      </w:r>
      <w:r>
        <w:rPr>
          <w:color w:val="0000FF"/>
          <w:sz w:val="19"/>
          <w:szCs w:val="19"/>
          <w:u w:val="single"/>
        </w:rPr>
        <w:t>Modelo de demanda de proceso reivindicatorio agrario</w:t>
      </w:r>
      <w:r>
        <w:rPr>
          <w:color w:val="0000FF"/>
          <w:sz w:val="19"/>
          <w:szCs w:val="19"/>
        </w:rPr>
        <w:t xml:space="preserve"> </w:t>
      </w:r>
    </w:p>
    <w:p w14:paraId="000002B8"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12-</w:t>
      </w:r>
      <w:r>
        <w:rPr>
          <w:color w:val="0000FF"/>
          <w:sz w:val="19"/>
          <w:szCs w:val="19"/>
          <w:u w:val="single"/>
        </w:rPr>
        <w:t>Modelo de proceso reivindicatorio agrario</w:t>
      </w:r>
      <w:r>
        <w:rPr>
          <w:color w:val="0000FF"/>
          <w:sz w:val="19"/>
          <w:szCs w:val="19"/>
        </w:rPr>
        <w:t xml:space="preserve"> </w:t>
      </w:r>
    </w:p>
    <w:p w14:paraId="000002B9"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13-</w:t>
      </w:r>
      <w:r>
        <w:rPr>
          <w:color w:val="0000FF"/>
          <w:sz w:val="19"/>
          <w:szCs w:val="19"/>
          <w:u w:val="single"/>
        </w:rPr>
        <w:t>Modelo de demanda de procesos divisorios-división material</w:t>
      </w:r>
      <w:r>
        <w:rPr>
          <w:color w:val="0000FF"/>
          <w:sz w:val="19"/>
          <w:szCs w:val="19"/>
        </w:rPr>
        <w:t xml:space="preserve"> </w:t>
      </w:r>
    </w:p>
    <w:p w14:paraId="000002BA"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14-</w:t>
      </w:r>
      <w:r>
        <w:rPr>
          <w:color w:val="0000FF"/>
          <w:sz w:val="19"/>
          <w:szCs w:val="19"/>
          <w:u w:val="single"/>
        </w:rPr>
        <w:t>Modelo de demanda para la venta de la cosa en común</w:t>
      </w:r>
      <w:r>
        <w:rPr>
          <w:color w:val="0000FF"/>
          <w:sz w:val="19"/>
          <w:szCs w:val="19"/>
        </w:rPr>
        <w:t xml:space="preserve"> </w:t>
      </w:r>
    </w:p>
    <w:p w14:paraId="000002BB"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15-</w:t>
      </w:r>
      <w:r>
        <w:rPr>
          <w:color w:val="0000FF"/>
          <w:sz w:val="19"/>
          <w:szCs w:val="19"/>
          <w:u w:val="single"/>
        </w:rPr>
        <w:t>Modelo de demanda de proceso agrario de servidumbre</w:t>
      </w:r>
      <w:r>
        <w:rPr>
          <w:color w:val="0000FF"/>
          <w:sz w:val="19"/>
          <w:szCs w:val="19"/>
        </w:rPr>
        <w:t xml:space="preserve"> </w:t>
      </w:r>
    </w:p>
    <w:p w14:paraId="000002BC"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16-</w:t>
      </w:r>
      <w:r>
        <w:rPr>
          <w:color w:val="0000FF"/>
          <w:sz w:val="19"/>
          <w:szCs w:val="19"/>
          <w:u w:val="single"/>
        </w:rPr>
        <w:t>Modelo de demanda de resolución de promesa de compraventa</w:t>
      </w:r>
      <w:r>
        <w:rPr>
          <w:color w:val="0000FF"/>
          <w:sz w:val="19"/>
          <w:szCs w:val="19"/>
        </w:rPr>
        <w:t xml:space="preserve"> </w:t>
      </w:r>
    </w:p>
    <w:p w14:paraId="000002BD" w14:textId="77777777" w:rsidR="00DD7E6C" w:rsidRDefault="004064EC">
      <w:pPr>
        <w:widowControl w:val="0"/>
        <w:pBdr>
          <w:top w:val="nil"/>
          <w:left w:val="nil"/>
          <w:bottom w:val="nil"/>
          <w:right w:val="nil"/>
          <w:between w:val="nil"/>
        </w:pBdr>
        <w:spacing w:line="231" w:lineRule="auto"/>
        <w:ind w:left="23" w:right="1681"/>
        <w:rPr>
          <w:color w:val="0000FF"/>
          <w:sz w:val="19"/>
          <w:szCs w:val="19"/>
        </w:rPr>
      </w:pPr>
      <w:r>
        <w:rPr>
          <w:color w:val="000000"/>
          <w:sz w:val="19"/>
          <w:szCs w:val="19"/>
        </w:rPr>
        <w:t>17-</w:t>
      </w:r>
      <w:r>
        <w:rPr>
          <w:color w:val="0000FF"/>
          <w:sz w:val="19"/>
          <w:szCs w:val="19"/>
          <w:u w:val="single"/>
        </w:rPr>
        <w:t>Modelo de demanda para un proceso por lesión enorme de naturaleza agraria</w:t>
      </w:r>
      <w:r>
        <w:rPr>
          <w:color w:val="0000FF"/>
          <w:sz w:val="19"/>
          <w:szCs w:val="19"/>
        </w:rPr>
        <w:t xml:space="preserve"> </w:t>
      </w:r>
      <w:r>
        <w:rPr>
          <w:color w:val="000000"/>
          <w:sz w:val="19"/>
          <w:szCs w:val="19"/>
        </w:rPr>
        <w:t>18-</w:t>
      </w:r>
      <w:r>
        <w:rPr>
          <w:color w:val="0000FF"/>
          <w:sz w:val="19"/>
          <w:szCs w:val="19"/>
          <w:u w:val="single"/>
        </w:rPr>
        <w:t>Modelo de demanda posesoria agraria</w:t>
      </w:r>
      <w:r>
        <w:rPr>
          <w:color w:val="0000FF"/>
          <w:sz w:val="19"/>
          <w:szCs w:val="19"/>
        </w:rPr>
        <w:t xml:space="preserve"> </w:t>
      </w:r>
    </w:p>
    <w:p w14:paraId="000002BE" w14:textId="77777777" w:rsidR="00DD7E6C" w:rsidRDefault="004064EC">
      <w:pPr>
        <w:widowControl w:val="0"/>
        <w:pBdr>
          <w:top w:val="nil"/>
          <w:left w:val="nil"/>
          <w:bottom w:val="nil"/>
          <w:right w:val="nil"/>
          <w:between w:val="nil"/>
        </w:pBdr>
        <w:spacing w:before="5" w:line="231" w:lineRule="auto"/>
        <w:ind w:left="8" w:right="619" w:firstLine="14"/>
        <w:rPr>
          <w:color w:val="0000FF"/>
          <w:sz w:val="19"/>
          <w:szCs w:val="19"/>
        </w:rPr>
      </w:pPr>
      <w:r>
        <w:rPr>
          <w:color w:val="000000"/>
          <w:sz w:val="19"/>
          <w:szCs w:val="19"/>
        </w:rPr>
        <w:t>19-</w:t>
      </w:r>
      <w:r>
        <w:rPr>
          <w:color w:val="0000FF"/>
          <w:sz w:val="19"/>
          <w:szCs w:val="19"/>
          <w:u w:val="single"/>
        </w:rPr>
        <w:t>Modelo de demanda para un proceso de expropiación para fines de reforma social agraria</w:t>
      </w:r>
      <w:r>
        <w:rPr>
          <w:color w:val="0000FF"/>
          <w:sz w:val="19"/>
          <w:szCs w:val="19"/>
        </w:rPr>
        <w:t xml:space="preserve"> </w:t>
      </w:r>
      <w:r>
        <w:rPr>
          <w:color w:val="000000"/>
          <w:sz w:val="19"/>
          <w:szCs w:val="19"/>
        </w:rPr>
        <w:t>20-</w:t>
      </w:r>
      <w:r>
        <w:rPr>
          <w:color w:val="0000FF"/>
          <w:sz w:val="19"/>
          <w:szCs w:val="19"/>
          <w:u w:val="single"/>
        </w:rPr>
        <w:t>Modelo de demanda de deslinde y amojonamiento</w:t>
      </w:r>
      <w:r>
        <w:rPr>
          <w:color w:val="0000FF"/>
          <w:sz w:val="19"/>
          <w:szCs w:val="19"/>
        </w:rPr>
        <w:t xml:space="preserve"> </w:t>
      </w:r>
    </w:p>
    <w:p w14:paraId="000002BF" w14:textId="77777777" w:rsidR="00DD7E6C" w:rsidRDefault="004064EC">
      <w:pPr>
        <w:widowControl w:val="0"/>
        <w:pBdr>
          <w:top w:val="nil"/>
          <w:left w:val="nil"/>
          <w:bottom w:val="nil"/>
          <w:right w:val="nil"/>
          <w:between w:val="nil"/>
        </w:pBdr>
        <w:spacing w:before="2" w:line="231" w:lineRule="auto"/>
        <w:ind w:left="8" w:right="63"/>
        <w:rPr>
          <w:color w:val="0000FF"/>
          <w:sz w:val="19"/>
          <w:szCs w:val="19"/>
        </w:rPr>
      </w:pPr>
      <w:r>
        <w:rPr>
          <w:color w:val="000000"/>
          <w:sz w:val="19"/>
          <w:szCs w:val="19"/>
        </w:rPr>
        <w:t>21-</w:t>
      </w:r>
      <w:r>
        <w:rPr>
          <w:color w:val="0000FF"/>
          <w:sz w:val="19"/>
          <w:szCs w:val="19"/>
          <w:u w:val="single"/>
        </w:rPr>
        <w:t>Modelo de demanda para un proceso de restitución de predios dados en mera tenencia</w:t>
      </w:r>
      <w:r>
        <w:rPr>
          <w:color w:val="0000FF"/>
          <w:sz w:val="19"/>
          <w:szCs w:val="19"/>
        </w:rPr>
        <w:t xml:space="preserve"> </w:t>
      </w:r>
      <w:r>
        <w:rPr>
          <w:color w:val="000000"/>
          <w:sz w:val="19"/>
          <w:szCs w:val="19"/>
        </w:rPr>
        <w:t>22-</w:t>
      </w:r>
      <w:r>
        <w:rPr>
          <w:color w:val="0000FF"/>
          <w:sz w:val="19"/>
          <w:szCs w:val="19"/>
          <w:u w:val="single"/>
        </w:rPr>
        <w:t>Modelo de demanda para un proc</w:t>
      </w:r>
      <w:r>
        <w:rPr>
          <w:color w:val="0000FF"/>
          <w:sz w:val="19"/>
          <w:szCs w:val="19"/>
          <w:u w:val="single"/>
        </w:rPr>
        <w:t>eso especial agrario de lanzamiento por ocupación de hecho</w:t>
      </w:r>
      <w:r>
        <w:rPr>
          <w:color w:val="0000FF"/>
          <w:sz w:val="19"/>
          <w:szCs w:val="19"/>
        </w:rPr>
        <w:t xml:space="preserve"> </w:t>
      </w:r>
      <w:r>
        <w:rPr>
          <w:color w:val="000000"/>
          <w:sz w:val="19"/>
          <w:szCs w:val="19"/>
        </w:rPr>
        <w:t>23-</w:t>
      </w:r>
      <w:r>
        <w:rPr>
          <w:color w:val="0000FF"/>
          <w:sz w:val="19"/>
          <w:szCs w:val="19"/>
          <w:u w:val="single"/>
        </w:rPr>
        <w:t xml:space="preserve">Modelo de una demanda para un proceso especial para la preservación del ambiente rural y los </w:t>
      </w:r>
      <w:r>
        <w:rPr>
          <w:color w:val="0000FF"/>
          <w:sz w:val="19"/>
          <w:szCs w:val="19"/>
        </w:rPr>
        <w:t xml:space="preserve"> </w:t>
      </w:r>
      <w:r>
        <w:rPr>
          <w:color w:val="0000FF"/>
          <w:sz w:val="19"/>
          <w:szCs w:val="19"/>
          <w:u w:val="single"/>
        </w:rPr>
        <w:t>recursos naturales renovables</w:t>
      </w:r>
      <w:r>
        <w:rPr>
          <w:color w:val="0000FF"/>
          <w:sz w:val="19"/>
          <w:szCs w:val="19"/>
        </w:rPr>
        <w:t xml:space="preserve"> </w:t>
      </w:r>
    </w:p>
    <w:p w14:paraId="000002C0" w14:textId="77777777" w:rsidR="00DD7E6C" w:rsidRDefault="004064EC">
      <w:pPr>
        <w:widowControl w:val="0"/>
        <w:pBdr>
          <w:top w:val="nil"/>
          <w:left w:val="nil"/>
          <w:bottom w:val="nil"/>
          <w:right w:val="nil"/>
          <w:between w:val="nil"/>
        </w:pBdr>
        <w:spacing w:before="5" w:line="240" w:lineRule="auto"/>
        <w:ind w:left="8"/>
        <w:rPr>
          <w:color w:val="0000FF"/>
          <w:sz w:val="19"/>
          <w:szCs w:val="19"/>
        </w:rPr>
      </w:pPr>
      <w:r>
        <w:rPr>
          <w:color w:val="000000"/>
          <w:sz w:val="19"/>
          <w:szCs w:val="19"/>
        </w:rPr>
        <w:t>24-</w:t>
      </w:r>
      <w:r>
        <w:rPr>
          <w:color w:val="0000FF"/>
          <w:sz w:val="19"/>
          <w:szCs w:val="19"/>
          <w:u w:val="single"/>
        </w:rPr>
        <w:t>Modelo de una demanda de simulación de naturaleza agraria</w:t>
      </w:r>
      <w:r>
        <w:rPr>
          <w:color w:val="0000FF"/>
          <w:sz w:val="19"/>
          <w:szCs w:val="19"/>
        </w:rPr>
        <w:t xml:space="preserve"> </w:t>
      </w:r>
    </w:p>
    <w:p w14:paraId="000002C1" w14:textId="77777777" w:rsidR="00DD7E6C" w:rsidRDefault="004064EC">
      <w:pPr>
        <w:widowControl w:val="0"/>
        <w:pBdr>
          <w:top w:val="nil"/>
          <w:left w:val="nil"/>
          <w:bottom w:val="nil"/>
          <w:right w:val="nil"/>
          <w:between w:val="nil"/>
        </w:pBdr>
        <w:spacing w:before="225" w:line="240" w:lineRule="auto"/>
        <w:ind w:right="3257"/>
        <w:jc w:val="right"/>
        <w:rPr>
          <w:b/>
          <w:color w:val="000000"/>
          <w:sz w:val="19"/>
          <w:szCs w:val="19"/>
        </w:rPr>
      </w:pPr>
      <w:r>
        <w:rPr>
          <w:b/>
          <w:color w:val="000000"/>
          <w:sz w:val="19"/>
          <w:szCs w:val="19"/>
        </w:rPr>
        <w:t xml:space="preserve">II. DERECHO MINERO </w:t>
      </w:r>
    </w:p>
    <w:p w14:paraId="000002C2" w14:textId="77777777" w:rsidR="00DD7E6C" w:rsidRDefault="004064EC">
      <w:pPr>
        <w:widowControl w:val="0"/>
        <w:pBdr>
          <w:top w:val="nil"/>
          <w:left w:val="nil"/>
          <w:bottom w:val="nil"/>
          <w:right w:val="nil"/>
          <w:between w:val="nil"/>
        </w:pBdr>
        <w:spacing w:before="228" w:line="240" w:lineRule="auto"/>
        <w:ind w:left="23"/>
        <w:rPr>
          <w:color w:val="0000FF"/>
          <w:sz w:val="19"/>
          <w:szCs w:val="19"/>
        </w:rPr>
      </w:pPr>
      <w:r>
        <w:rPr>
          <w:color w:val="000000"/>
          <w:sz w:val="19"/>
          <w:szCs w:val="19"/>
        </w:rPr>
        <w:t>1-</w:t>
      </w:r>
      <w:r>
        <w:rPr>
          <w:color w:val="0000FF"/>
          <w:sz w:val="19"/>
          <w:szCs w:val="19"/>
          <w:u w:val="single"/>
        </w:rPr>
        <w:t>Modelo de contrato de sociedad ordinaria de minas</w:t>
      </w:r>
      <w:r>
        <w:rPr>
          <w:color w:val="0000FF"/>
          <w:sz w:val="19"/>
          <w:szCs w:val="19"/>
        </w:rPr>
        <w:t xml:space="preserve"> </w:t>
      </w:r>
    </w:p>
    <w:p w14:paraId="000002C3" w14:textId="77777777" w:rsidR="00DD7E6C" w:rsidRDefault="004064EC">
      <w:pPr>
        <w:widowControl w:val="0"/>
        <w:pBdr>
          <w:top w:val="nil"/>
          <w:left w:val="nil"/>
          <w:bottom w:val="nil"/>
          <w:right w:val="nil"/>
          <w:between w:val="nil"/>
        </w:pBdr>
        <w:spacing w:line="231" w:lineRule="auto"/>
        <w:ind w:left="9" w:right="2194" w:hanging="1"/>
        <w:rPr>
          <w:color w:val="0000FF"/>
          <w:sz w:val="19"/>
          <w:szCs w:val="19"/>
        </w:rPr>
      </w:pPr>
      <w:r>
        <w:rPr>
          <w:color w:val="000000"/>
          <w:sz w:val="19"/>
          <w:szCs w:val="19"/>
        </w:rPr>
        <w:t>2-</w:t>
      </w:r>
      <w:r>
        <w:rPr>
          <w:color w:val="0000FF"/>
          <w:sz w:val="19"/>
          <w:szCs w:val="19"/>
          <w:u w:val="single"/>
        </w:rPr>
        <w:t>Modelo de contrato de concesión (únicamente para etapa de explotación)</w:t>
      </w:r>
      <w:r>
        <w:rPr>
          <w:color w:val="0000FF"/>
          <w:sz w:val="19"/>
          <w:szCs w:val="19"/>
        </w:rPr>
        <w:t xml:space="preserve"> </w:t>
      </w:r>
      <w:r>
        <w:rPr>
          <w:color w:val="000000"/>
          <w:sz w:val="19"/>
          <w:szCs w:val="19"/>
        </w:rPr>
        <w:t>3-</w:t>
      </w:r>
      <w:r>
        <w:rPr>
          <w:color w:val="0000FF"/>
          <w:sz w:val="19"/>
          <w:szCs w:val="19"/>
          <w:u w:val="single"/>
        </w:rPr>
        <w:t>Modelo de contrato de concesión minera (para exploración y explotación)</w:t>
      </w:r>
      <w:r>
        <w:rPr>
          <w:color w:val="0000FF"/>
          <w:sz w:val="19"/>
          <w:szCs w:val="19"/>
        </w:rPr>
        <w:t xml:space="preserve"> </w:t>
      </w:r>
    </w:p>
    <w:p w14:paraId="000002C4" w14:textId="77777777" w:rsidR="00DD7E6C" w:rsidRDefault="004064EC">
      <w:pPr>
        <w:widowControl w:val="0"/>
        <w:pBdr>
          <w:top w:val="nil"/>
          <w:left w:val="nil"/>
          <w:bottom w:val="nil"/>
          <w:right w:val="nil"/>
          <w:between w:val="nil"/>
        </w:pBdr>
        <w:spacing w:before="233" w:line="240" w:lineRule="auto"/>
        <w:ind w:right="3041"/>
        <w:jc w:val="right"/>
        <w:rPr>
          <w:b/>
          <w:color w:val="000000"/>
          <w:sz w:val="19"/>
          <w:szCs w:val="19"/>
        </w:rPr>
      </w:pPr>
      <w:r>
        <w:rPr>
          <w:b/>
          <w:color w:val="000000"/>
          <w:sz w:val="19"/>
          <w:szCs w:val="19"/>
        </w:rPr>
        <w:t xml:space="preserve">III .DERECHO AMBIENTAL </w:t>
      </w:r>
    </w:p>
    <w:p w14:paraId="000002C5" w14:textId="77777777" w:rsidR="00DD7E6C" w:rsidRDefault="004064EC">
      <w:pPr>
        <w:widowControl w:val="0"/>
        <w:pBdr>
          <w:top w:val="nil"/>
          <w:left w:val="nil"/>
          <w:bottom w:val="nil"/>
          <w:right w:val="nil"/>
          <w:between w:val="nil"/>
        </w:pBdr>
        <w:spacing w:before="228" w:line="240" w:lineRule="auto"/>
        <w:ind w:left="23"/>
        <w:rPr>
          <w:color w:val="0000FF"/>
          <w:sz w:val="19"/>
          <w:szCs w:val="19"/>
        </w:rPr>
      </w:pPr>
      <w:r>
        <w:rPr>
          <w:color w:val="000000"/>
          <w:sz w:val="19"/>
          <w:szCs w:val="19"/>
        </w:rPr>
        <w:t>1-</w:t>
      </w:r>
      <w:r>
        <w:rPr>
          <w:color w:val="0000FF"/>
          <w:sz w:val="19"/>
          <w:szCs w:val="19"/>
          <w:u w:val="single"/>
        </w:rPr>
        <w:t>Modelo de resolución que otorga licencia ambiental</w:t>
      </w:r>
      <w:r>
        <w:rPr>
          <w:color w:val="0000FF"/>
          <w:sz w:val="19"/>
          <w:szCs w:val="19"/>
        </w:rPr>
        <w:t xml:space="preserve"> </w:t>
      </w:r>
    </w:p>
    <w:p w14:paraId="000002C6"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resolución que otorga concesión de aguas</w:t>
      </w:r>
      <w:r>
        <w:rPr>
          <w:color w:val="0000FF"/>
          <w:sz w:val="19"/>
          <w:szCs w:val="19"/>
        </w:rPr>
        <w:t xml:space="preserve"> </w:t>
      </w:r>
    </w:p>
    <w:p w14:paraId="000002C7" w14:textId="77777777" w:rsidR="00DD7E6C" w:rsidRDefault="004064EC">
      <w:pPr>
        <w:widowControl w:val="0"/>
        <w:pBdr>
          <w:top w:val="nil"/>
          <w:left w:val="nil"/>
          <w:bottom w:val="nil"/>
          <w:right w:val="nil"/>
          <w:between w:val="nil"/>
        </w:pBdr>
        <w:spacing w:line="240" w:lineRule="auto"/>
        <w:ind w:left="9"/>
        <w:rPr>
          <w:color w:val="0000FF"/>
          <w:sz w:val="19"/>
          <w:szCs w:val="19"/>
        </w:rPr>
      </w:pPr>
      <w:r>
        <w:rPr>
          <w:color w:val="000000"/>
          <w:sz w:val="19"/>
          <w:szCs w:val="19"/>
        </w:rPr>
        <w:t>3-</w:t>
      </w:r>
      <w:r>
        <w:rPr>
          <w:color w:val="0000FF"/>
          <w:sz w:val="19"/>
          <w:szCs w:val="19"/>
          <w:u w:val="single"/>
        </w:rPr>
        <w:t>Modelo de resolución que concede licencia de aprovechamiento forestal</w:t>
      </w:r>
      <w:r>
        <w:rPr>
          <w:color w:val="0000FF"/>
          <w:sz w:val="19"/>
          <w:szCs w:val="19"/>
        </w:rPr>
        <w:t xml:space="preserve"> </w:t>
      </w:r>
    </w:p>
    <w:p w14:paraId="000002C8"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4-</w:t>
      </w:r>
      <w:r>
        <w:rPr>
          <w:color w:val="0000FF"/>
          <w:sz w:val="19"/>
          <w:szCs w:val="19"/>
          <w:u w:val="single"/>
        </w:rPr>
        <w:t>Modelo de resolución que otorga permiso de vertimientos y concesión de aguas</w:t>
      </w:r>
      <w:r>
        <w:rPr>
          <w:color w:val="0000FF"/>
          <w:sz w:val="19"/>
          <w:szCs w:val="19"/>
        </w:rPr>
        <w:t xml:space="preserve"> </w:t>
      </w:r>
    </w:p>
    <w:p w14:paraId="000002C9" w14:textId="77777777" w:rsidR="00DD7E6C" w:rsidRDefault="004064EC">
      <w:pPr>
        <w:widowControl w:val="0"/>
        <w:pBdr>
          <w:top w:val="nil"/>
          <w:left w:val="nil"/>
          <w:bottom w:val="nil"/>
          <w:right w:val="nil"/>
          <w:between w:val="nil"/>
        </w:pBdr>
        <w:spacing w:before="228" w:line="240" w:lineRule="auto"/>
        <w:ind w:right="3006"/>
        <w:jc w:val="right"/>
        <w:rPr>
          <w:b/>
          <w:color w:val="000000"/>
          <w:sz w:val="19"/>
          <w:szCs w:val="19"/>
        </w:rPr>
      </w:pPr>
      <w:r>
        <w:rPr>
          <w:b/>
          <w:color w:val="000000"/>
          <w:sz w:val="19"/>
          <w:szCs w:val="19"/>
        </w:rPr>
        <w:t xml:space="preserve">DÉCIMA SEGUNDA PARTE </w:t>
      </w:r>
    </w:p>
    <w:p w14:paraId="000002CA" w14:textId="77777777" w:rsidR="00DD7E6C" w:rsidRDefault="004064EC">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EDUCACIÓN</w:t>
      </w:r>
    </w:p>
    <w:p w14:paraId="000002CB"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p>
    <w:p w14:paraId="000002CC" w14:textId="77777777" w:rsidR="00DD7E6C" w:rsidRDefault="004064EC">
      <w:pPr>
        <w:widowControl w:val="0"/>
        <w:pBdr>
          <w:top w:val="nil"/>
          <w:left w:val="nil"/>
          <w:bottom w:val="nil"/>
          <w:right w:val="nil"/>
          <w:between w:val="nil"/>
        </w:pBdr>
        <w:spacing w:before="433" w:line="240" w:lineRule="auto"/>
        <w:ind w:left="23"/>
        <w:rPr>
          <w:color w:val="0000FF"/>
          <w:sz w:val="19"/>
          <w:szCs w:val="19"/>
        </w:rPr>
      </w:pPr>
      <w:r>
        <w:rPr>
          <w:color w:val="000000"/>
          <w:sz w:val="19"/>
          <w:szCs w:val="19"/>
        </w:rPr>
        <w:lastRenderedPageBreak/>
        <w:t>1-</w:t>
      </w:r>
      <w:r>
        <w:rPr>
          <w:color w:val="0000FF"/>
          <w:sz w:val="19"/>
          <w:szCs w:val="19"/>
          <w:u w:val="single"/>
        </w:rPr>
        <w:t>Modelo de proyecto educativo Institucional (PEI)</w:t>
      </w:r>
      <w:r>
        <w:rPr>
          <w:color w:val="0000FF"/>
          <w:sz w:val="19"/>
          <w:szCs w:val="19"/>
        </w:rPr>
        <w:t xml:space="preserve"> </w:t>
      </w:r>
    </w:p>
    <w:p w14:paraId="000002CD" w14:textId="77777777" w:rsidR="00DD7E6C" w:rsidRDefault="004064EC">
      <w:pPr>
        <w:widowControl w:val="0"/>
        <w:pBdr>
          <w:top w:val="nil"/>
          <w:left w:val="nil"/>
          <w:bottom w:val="nil"/>
          <w:right w:val="nil"/>
          <w:between w:val="nil"/>
        </w:pBdr>
        <w:spacing w:line="240" w:lineRule="auto"/>
        <w:ind w:left="8"/>
        <w:rPr>
          <w:color w:val="0000FF"/>
          <w:sz w:val="19"/>
          <w:szCs w:val="19"/>
        </w:rPr>
      </w:pPr>
      <w:r>
        <w:rPr>
          <w:color w:val="000000"/>
          <w:sz w:val="19"/>
          <w:szCs w:val="19"/>
        </w:rPr>
        <w:t>2-</w:t>
      </w:r>
      <w:r>
        <w:rPr>
          <w:color w:val="0000FF"/>
          <w:sz w:val="19"/>
          <w:szCs w:val="19"/>
          <w:u w:val="single"/>
        </w:rPr>
        <w:t>Modelo de manual de convivencia de institución educativa</w:t>
      </w:r>
      <w:r>
        <w:rPr>
          <w:color w:val="0000FF"/>
          <w:sz w:val="19"/>
          <w:szCs w:val="19"/>
        </w:rPr>
        <w:t xml:space="preserve"> </w:t>
      </w:r>
    </w:p>
    <w:p w14:paraId="000002CE" w14:textId="77777777" w:rsidR="00DD7E6C" w:rsidRDefault="004064EC">
      <w:pPr>
        <w:widowControl w:val="0"/>
        <w:pBdr>
          <w:top w:val="nil"/>
          <w:left w:val="nil"/>
          <w:bottom w:val="nil"/>
          <w:right w:val="nil"/>
          <w:between w:val="nil"/>
        </w:pBdr>
        <w:spacing w:line="231" w:lineRule="auto"/>
        <w:ind w:left="10" w:right="853" w:hanging="1"/>
        <w:rPr>
          <w:color w:val="0000FF"/>
          <w:sz w:val="19"/>
          <w:szCs w:val="19"/>
        </w:rPr>
      </w:pPr>
      <w:r>
        <w:rPr>
          <w:color w:val="000000"/>
          <w:sz w:val="19"/>
          <w:szCs w:val="19"/>
        </w:rPr>
        <w:t>3-</w:t>
      </w:r>
      <w:r>
        <w:rPr>
          <w:color w:val="0000FF"/>
          <w:sz w:val="19"/>
          <w:szCs w:val="19"/>
          <w:u w:val="single"/>
        </w:rPr>
        <w:t xml:space="preserve">Modelo de acta de constitución de institución de educación superior (en la modalidad de </w:t>
      </w:r>
      <w:r>
        <w:rPr>
          <w:color w:val="0000FF"/>
          <w:sz w:val="19"/>
          <w:szCs w:val="19"/>
        </w:rPr>
        <w:t xml:space="preserve"> </w:t>
      </w:r>
      <w:r>
        <w:rPr>
          <w:color w:val="0000FF"/>
          <w:sz w:val="19"/>
          <w:szCs w:val="19"/>
          <w:u w:val="single"/>
        </w:rPr>
        <w:t>corporación)</w:t>
      </w:r>
      <w:r>
        <w:rPr>
          <w:color w:val="0000FF"/>
          <w:sz w:val="19"/>
          <w:szCs w:val="19"/>
        </w:rPr>
        <w:t xml:space="preserve"> </w:t>
      </w:r>
    </w:p>
    <w:p w14:paraId="000002CF" w14:textId="77777777" w:rsidR="00DD7E6C" w:rsidRDefault="004064EC">
      <w:pPr>
        <w:widowControl w:val="0"/>
        <w:pBdr>
          <w:top w:val="nil"/>
          <w:left w:val="nil"/>
          <w:bottom w:val="nil"/>
          <w:right w:val="nil"/>
          <w:between w:val="nil"/>
        </w:pBdr>
        <w:spacing w:before="5" w:line="230" w:lineRule="auto"/>
        <w:ind w:left="9" w:right="697" w:hanging="1"/>
        <w:rPr>
          <w:color w:val="0000FF"/>
          <w:sz w:val="19"/>
          <w:szCs w:val="19"/>
        </w:rPr>
      </w:pPr>
      <w:r>
        <w:rPr>
          <w:color w:val="000000"/>
          <w:sz w:val="19"/>
          <w:szCs w:val="19"/>
        </w:rPr>
        <w:t>4-</w:t>
      </w:r>
      <w:r>
        <w:rPr>
          <w:color w:val="0000FF"/>
          <w:sz w:val="19"/>
          <w:szCs w:val="19"/>
          <w:u w:val="single"/>
        </w:rPr>
        <w:t>Modelo de estatutos de institución de educación superior (en la modalidad de corporación)</w:t>
      </w:r>
      <w:r>
        <w:rPr>
          <w:color w:val="0000FF"/>
          <w:sz w:val="19"/>
          <w:szCs w:val="19"/>
        </w:rPr>
        <w:t xml:space="preserve"> </w:t>
      </w:r>
      <w:r>
        <w:rPr>
          <w:color w:val="000000"/>
          <w:sz w:val="19"/>
          <w:szCs w:val="19"/>
        </w:rPr>
        <w:t>5-</w:t>
      </w:r>
      <w:r>
        <w:rPr>
          <w:color w:val="0000FF"/>
          <w:sz w:val="19"/>
          <w:szCs w:val="19"/>
          <w:u w:val="single"/>
        </w:rPr>
        <w:t>Modelo de acta de constitución de educación superior (en la modalidad de fundación)</w:t>
      </w:r>
      <w:r>
        <w:rPr>
          <w:color w:val="0000FF"/>
          <w:sz w:val="19"/>
          <w:szCs w:val="19"/>
        </w:rPr>
        <w:t xml:space="preserve"> </w:t>
      </w:r>
      <w:r>
        <w:rPr>
          <w:color w:val="000000"/>
          <w:sz w:val="19"/>
          <w:szCs w:val="19"/>
        </w:rPr>
        <w:t>6-</w:t>
      </w:r>
      <w:r>
        <w:rPr>
          <w:color w:val="0000FF"/>
          <w:sz w:val="19"/>
          <w:szCs w:val="19"/>
          <w:u w:val="single"/>
        </w:rPr>
        <w:t>Modelo de estatutos de institución de educación superior (en la modalidad de f</w:t>
      </w:r>
      <w:r>
        <w:rPr>
          <w:color w:val="0000FF"/>
          <w:sz w:val="19"/>
          <w:szCs w:val="19"/>
          <w:u w:val="single"/>
        </w:rPr>
        <w:t>undación)</w:t>
      </w:r>
      <w:r>
        <w:rPr>
          <w:color w:val="0000FF"/>
          <w:sz w:val="19"/>
          <w:szCs w:val="19"/>
        </w:rPr>
        <w:t xml:space="preserve"> </w:t>
      </w:r>
      <w:r>
        <w:rPr>
          <w:color w:val="000000"/>
          <w:sz w:val="19"/>
          <w:szCs w:val="19"/>
        </w:rPr>
        <w:t>7-</w:t>
      </w:r>
      <w:r>
        <w:rPr>
          <w:color w:val="0000FF"/>
          <w:sz w:val="19"/>
          <w:szCs w:val="19"/>
          <w:u w:val="single"/>
        </w:rPr>
        <w:t>Modelo de estatuto docente</w:t>
      </w:r>
      <w:r>
        <w:rPr>
          <w:color w:val="0000FF"/>
          <w:sz w:val="19"/>
          <w:szCs w:val="19"/>
        </w:rPr>
        <w:t xml:space="preserve"> </w:t>
      </w:r>
    </w:p>
    <w:p w14:paraId="000002D0" w14:textId="77777777" w:rsidR="00DD7E6C" w:rsidRDefault="004064EC">
      <w:pPr>
        <w:widowControl w:val="0"/>
        <w:pBdr>
          <w:top w:val="nil"/>
          <w:left w:val="nil"/>
          <w:bottom w:val="nil"/>
          <w:right w:val="nil"/>
          <w:between w:val="nil"/>
        </w:pBdr>
        <w:spacing w:before="5" w:line="240" w:lineRule="auto"/>
        <w:ind w:left="10"/>
        <w:rPr>
          <w:color w:val="0000FF"/>
          <w:sz w:val="19"/>
          <w:szCs w:val="19"/>
        </w:rPr>
      </w:pPr>
      <w:r>
        <w:rPr>
          <w:color w:val="000000"/>
          <w:sz w:val="19"/>
          <w:szCs w:val="19"/>
        </w:rPr>
        <w:t>8-</w:t>
      </w:r>
      <w:r>
        <w:rPr>
          <w:color w:val="0000FF"/>
          <w:sz w:val="19"/>
          <w:szCs w:val="19"/>
          <w:u w:val="single"/>
        </w:rPr>
        <w:t>Modelo de reglamento estudiantil</w:t>
      </w:r>
      <w:r>
        <w:rPr>
          <w:color w:val="0000FF"/>
          <w:sz w:val="19"/>
          <w:szCs w:val="19"/>
        </w:rPr>
        <w:t xml:space="preserve"> </w:t>
      </w:r>
    </w:p>
    <w:p w14:paraId="000002D1" w14:textId="77777777" w:rsidR="00DD7E6C" w:rsidRDefault="004064EC">
      <w:pPr>
        <w:widowControl w:val="0"/>
        <w:pBdr>
          <w:top w:val="nil"/>
          <w:left w:val="nil"/>
          <w:bottom w:val="nil"/>
          <w:right w:val="nil"/>
          <w:between w:val="nil"/>
        </w:pBdr>
        <w:spacing w:line="240" w:lineRule="auto"/>
        <w:ind w:left="11"/>
        <w:rPr>
          <w:color w:val="0000FF"/>
          <w:sz w:val="19"/>
          <w:szCs w:val="19"/>
        </w:rPr>
      </w:pPr>
      <w:r>
        <w:rPr>
          <w:color w:val="000000"/>
          <w:sz w:val="19"/>
          <w:szCs w:val="19"/>
        </w:rPr>
        <w:t>9-</w:t>
      </w:r>
      <w:r>
        <w:rPr>
          <w:color w:val="0000FF"/>
          <w:sz w:val="19"/>
          <w:szCs w:val="19"/>
          <w:u w:val="single"/>
        </w:rPr>
        <w:t>Modelo de reglamento de bienestar educativo</w:t>
      </w:r>
      <w:r>
        <w:rPr>
          <w:color w:val="0000FF"/>
          <w:sz w:val="19"/>
          <w:szCs w:val="19"/>
        </w:rPr>
        <w:t xml:space="preserve"> </w:t>
      </w:r>
    </w:p>
    <w:p w14:paraId="000002D2" w14:textId="77777777" w:rsidR="00DD7E6C" w:rsidRDefault="004064EC">
      <w:pPr>
        <w:widowControl w:val="0"/>
        <w:pBdr>
          <w:top w:val="nil"/>
          <w:left w:val="nil"/>
          <w:bottom w:val="nil"/>
          <w:right w:val="nil"/>
          <w:between w:val="nil"/>
        </w:pBdr>
        <w:spacing w:before="458" w:line="240" w:lineRule="auto"/>
        <w:ind w:right="3039"/>
        <w:jc w:val="right"/>
        <w:rPr>
          <w:color w:val="000000"/>
          <w:sz w:val="19"/>
          <w:szCs w:val="19"/>
        </w:rPr>
      </w:pPr>
      <w:r>
        <w:rPr>
          <w:color w:val="000000"/>
          <w:sz w:val="19"/>
          <w:szCs w:val="19"/>
        </w:rPr>
        <w:t xml:space="preserve">DÉCIMA TERCERA PARTE </w:t>
      </w:r>
    </w:p>
    <w:p w14:paraId="000002D3" w14:textId="77777777" w:rsidR="00DD7E6C" w:rsidRDefault="004064EC">
      <w:pPr>
        <w:widowControl w:val="0"/>
        <w:pBdr>
          <w:top w:val="nil"/>
          <w:left w:val="nil"/>
          <w:bottom w:val="nil"/>
          <w:right w:val="nil"/>
          <w:between w:val="nil"/>
        </w:pBdr>
        <w:spacing w:line="422" w:lineRule="auto"/>
        <w:ind w:left="492" w:right="546"/>
        <w:jc w:val="center"/>
        <w:rPr>
          <w:b/>
          <w:color w:val="000000"/>
          <w:sz w:val="19"/>
          <w:szCs w:val="19"/>
        </w:rPr>
      </w:pPr>
      <w:r>
        <w:rPr>
          <w:b/>
          <w:color w:val="000000"/>
          <w:sz w:val="24"/>
          <w:szCs w:val="24"/>
        </w:rPr>
        <w:t xml:space="preserve">ACCIONES DE TUTELA, CUMPLIMIENTO, POPULARES Y DE GRUPO </w:t>
      </w:r>
      <w:r>
        <w:rPr>
          <w:b/>
          <w:color w:val="000000"/>
          <w:sz w:val="19"/>
          <w:szCs w:val="19"/>
        </w:rPr>
        <w:t xml:space="preserve">I-ACCIÓN DE TUTELA </w:t>
      </w:r>
    </w:p>
    <w:p w14:paraId="000002D4" w14:textId="77777777" w:rsidR="00DD7E6C" w:rsidRDefault="004064EC">
      <w:pPr>
        <w:widowControl w:val="0"/>
        <w:pBdr>
          <w:top w:val="nil"/>
          <w:left w:val="nil"/>
          <w:bottom w:val="nil"/>
          <w:right w:val="nil"/>
          <w:between w:val="nil"/>
        </w:pBdr>
        <w:spacing w:before="39" w:line="231" w:lineRule="auto"/>
        <w:ind w:left="8" w:right="1752" w:firstLine="14"/>
        <w:rPr>
          <w:color w:val="0000FF"/>
          <w:sz w:val="19"/>
          <w:szCs w:val="19"/>
        </w:rPr>
      </w:pPr>
      <w:r>
        <w:rPr>
          <w:color w:val="000000"/>
          <w:sz w:val="19"/>
          <w:szCs w:val="19"/>
        </w:rPr>
        <w:t xml:space="preserve">1- </w:t>
      </w:r>
      <w:r>
        <w:rPr>
          <w:color w:val="0000FF"/>
          <w:sz w:val="19"/>
          <w:szCs w:val="19"/>
          <w:u w:val="single"/>
        </w:rPr>
        <w:t>Modelo de acción de tutela general formulada directamente por el perjudicado</w:t>
      </w:r>
      <w:r>
        <w:rPr>
          <w:color w:val="0000FF"/>
          <w:sz w:val="19"/>
          <w:szCs w:val="19"/>
        </w:rPr>
        <w:t xml:space="preserve"> </w:t>
      </w:r>
      <w:r>
        <w:rPr>
          <w:color w:val="000000"/>
          <w:sz w:val="19"/>
          <w:szCs w:val="19"/>
        </w:rPr>
        <w:t xml:space="preserve">2- </w:t>
      </w:r>
      <w:r>
        <w:rPr>
          <w:color w:val="0000FF"/>
          <w:sz w:val="19"/>
          <w:szCs w:val="19"/>
          <w:u w:val="single"/>
        </w:rPr>
        <w:t>Modelo de poder para presentación de acción de tutela</w:t>
      </w:r>
      <w:r>
        <w:rPr>
          <w:color w:val="0000FF"/>
          <w:sz w:val="19"/>
          <w:szCs w:val="19"/>
        </w:rPr>
        <w:t xml:space="preserve"> </w:t>
      </w:r>
    </w:p>
    <w:p w14:paraId="000002D5" w14:textId="77777777" w:rsidR="00DD7E6C" w:rsidRDefault="004064EC">
      <w:pPr>
        <w:widowControl w:val="0"/>
        <w:pBdr>
          <w:top w:val="nil"/>
          <w:left w:val="nil"/>
          <w:bottom w:val="nil"/>
          <w:right w:val="nil"/>
          <w:between w:val="nil"/>
        </w:pBdr>
        <w:spacing w:before="5" w:line="240" w:lineRule="auto"/>
        <w:ind w:left="9"/>
        <w:rPr>
          <w:color w:val="0000FF"/>
          <w:sz w:val="19"/>
          <w:szCs w:val="19"/>
        </w:rPr>
      </w:pPr>
      <w:r>
        <w:rPr>
          <w:color w:val="000000"/>
          <w:sz w:val="19"/>
          <w:szCs w:val="19"/>
        </w:rPr>
        <w:t xml:space="preserve">3- </w:t>
      </w:r>
      <w:r>
        <w:rPr>
          <w:color w:val="0000FF"/>
          <w:sz w:val="19"/>
          <w:szCs w:val="19"/>
          <w:u w:val="single"/>
        </w:rPr>
        <w:t>Modelo general de acción de tutela presentada por medio de apoderado</w:t>
      </w:r>
      <w:r>
        <w:rPr>
          <w:color w:val="0000FF"/>
          <w:sz w:val="19"/>
          <w:szCs w:val="19"/>
        </w:rPr>
        <w:t xml:space="preserve"> </w:t>
      </w:r>
    </w:p>
    <w:p w14:paraId="000002D6" w14:textId="77777777" w:rsidR="00DD7E6C" w:rsidRDefault="004064EC">
      <w:pPr>
        <w:widowControl w:val="0"/>
        <w:pBdr>
          <w:top w:val="nil"/>
          <w:left w:val="nil"/>
          <w:bottom w:val="nil"/>
          <w:right w:val="nil"/>
          <w:between w:val="nil"/>
        </w:pBdr>
        <w:spacing w:line="240" w:lineRule="auto"/>
        <w:ind w:left="7"/>
        <w:rPr>
          <w:color w:val="0000FF"/>
          <w:sz w:val="19"/>
          <w:szCs w:val="19"/>
        </w:rPr>
      </w:pPr>
      <w:r>
        <w:rPr>
          <w:color w:val="000000"/>
          <w:sz w:val="19"/>
          <w:szCs w:val="19"/>
        </w:rPr>
        <w:t xml:space="preserve">4- </w:t>
      </w:r>
      <w:r>
        <w:rPr>
          <w:color w:val="0000FF"/>
          <w:sz w:val="19"/>
          <w:szCs w:val="19"/>
          <w:u w:val="single"/>
        </w:rPr>
        <w:t>Modelo de acción de tutela para proteger el d</w:t>
      </w:r>
      <w:r>
        <w:rPr>
          <w:color w:val="0000FF"/>
          <w:sz w:val="19"/>
          <w:szCs w:val="19"/>
          <w:u w:val="single"/>
        </w:rPr>
        <w:t>erecho a la igualdad</w:t>
      </w:r>
      <w:r>
        <w:rPr>
          <w:color w:val="0000FF"/>
          <w:sz w:val="19"/>
          <w:szCs w:val="19"/>
        </w:rPr>
        <w:t xml:space="preserve"> </w:t>
      </w:r>
    </w:p>
    <w:p w14:paraId="000002D7" w14:textId="77777777" w:rsidR="00DD7E6C" w:rsidRDefault="004064EC">
      <w:pPr>
        <w:widowControl w:val="0"/>
        <w:pBdr>
          <w:top w:val="nil"/>
          <w:left w:val="nil"/>
          <w:bottom w:val="nil"/>
          <w:right w:val="nil"/>
          <w:between w:val="nil"/>
        </w:pBdr>
        <w:spacing w:line="231" w:lineRule="auto"/>
        <w:ind w:left="9" w:right="354"/>
        <w:rPr>
          <w:color w:val="0000FF"/>
          <w:sz w:val="19"/>
          <w:szCs w:val="19"/>
        </w:rPr>
      </w:pPr>
      <w:r>
        <w:rPr>
          <w:color w:val="000000"/>
          <w:sz w:val="19"/>
          <w:szCs w:val="19"/>
        </w:rPr>
        <w:t xml:space="preserve">5- </w:t>
      </w:r>
      <w:r>
        <w:rPr>
          <w:color w:val="0000FF"/>
          <w:sz w:val="19"/>
          <w:szCs w:val="19"/>
          <w:u w:val="single"/>
        </w:rPr>
        <w:t>Modelo de acción de tutela para proteger el derecho a la intimidad personal</w:t>
      </w:r>
      <w:r>
        <w:rPr>
          <w:color w:val="0000FF"/>
          <w:sz w:val="19"/>
          <w:szCs w:val="19"/>
        </w:rPr>
        <w:t xml:space="preserve"> </w:t>
      </w:r>
      <w:r>
        <w:rPr>
          <w:color w:val="000000"/>
          <w:sz w:val="19"/>
          <w:szCs w:val="19"/>
        </w:rPr>
        <w:t xml:space="preserve">6- </w:t>
      </w:r>
      <w:r>
        <w:rPr>
          <w:color w:val="0000FF"/>
          <w:sz w:val="19"/>
          <w:szCs w:val="19"/>
          <w:u w:val="single"/>
        </w:rPr>
        <w:t>Modelo de acción de tutela para proteger el derecho al libre desarrollo de la personalidad</w:t>
      </w:r>
      <w:r>
        <w:rPr>
          <w:color w:val="0000FF"/>
          <w:sz w:val="19"/>
          <w:szCs w:val="19"/>
        </w:rPr>
        <w:t xml:space="preserve"> </w:t>
      </w:r>
      <w:r>
        <w:rPr>
          <w:color w:val="000000"/>
          <w:sz w:val="19"/>
          <w:szCs w:val="19"/>
        </w:rPr>
        <w:t xml:space="preserve">7- </w:t>
      </w:r>
      <w:r>
        <w:rPr>
          <w:color w:val="0000FF"/>
          <w:sz w:val="19"/>
          <w:szCs w:val="19"/>
          <w:u w:val="single"/>
        </w:rPr>
        <w:t xml:space="preserve">Modelo de acción de tutela para proteger los derechos al buen nombre y la honra (modalidad </w:t>
      </w:r>
      <w:r>
        <w:rPr>
          <w:color w:val="0000FF"/>
          <w:sz w:val="19"/>
          <w:szCs w:val="19"/>
        </w:rPr>
        <w:t xml:space="preserve"> </w:t>
      </w:r>
      <w:r>
        <w:rPr>
          <w:color w:val="0000FF"/>
          <w:sz w:val="19"/>
          <w:szCs w:val="19"/>
          <w:u w:val="single"/>
        </w:rPr>
        <w:t>habeas data)</w:t>
      </w:r>
      <w:r>
        <w:rPr>
          <w:color w:val="0000FF"/>
          <w:sz w:val="19"/>
          <w:szCs w:val="19"/>
        </w:rPr>
        <w:t xml:space="preserve"> </w:t>
      </w:r>
    </w:p>
    <w:p w14:paraId="000002D8" w14:textId="77777777" w:rsidR="00DD7E6C" w:rsidRDefault="004064EC">
      <w:pPr>
        <w:widowControl w:val="0"/>
        <w:pBdr>
          <w:top w:val="nil"/>
          <w:left w:val="nil"/>
          <w:bottom w:val="nil"/>
          <w:right w:val="nil"/>
          <w:between w:val="nil"/>
        </w:pBdr>
        <w:spacing w:before="2" w:line="240" w:lineRule="auto"/>
        <w:ind w:left="10"/>
        <w:rPr>
          <w:color w:val="0000FF"/>
          <w:sz w:val="19"/>
          <w:szCs w:val="19"/>
        </w:rPr>
      </w:pPr>
      <w:r>
        <w:rPr>
          <w:color w:val="000000"/>
          <w:sz w:val="19"/>
          <w:szCs w:val="19"/>
        </w:rPr>
        <w:t xml:space="preserve">8- </w:t>
      </w:r>
      <w:r>
        <w:rPr>
          <w:color w:val="0000FF"/>
          <w:sz w:val="19"/>
          <w:szCs w:val="19"/>
          <w:u w:val="single"/>
        </w:rPr>
        <w:t>Modelo de acción de tutela para proteger el derecho d</w:t>
      </w:r>
      <w:r>
        <w:rPr>
          <w:color w:val="0000FF"/>
          <w:sz w:val="19"/>
          <w:szCs w:val="19"/>
          <w:u w:val="single"/>
        </w:rPr>
        <w:t>e petición</w:t>
      </w:r>
      <w:r>
        <w:rPr>
          <w:color w:val="0000FF"/>
          <w:sz w:val="19"/>
          <w:szCs w:val="19"/>
        </w:rPr>
        <w:t xml:space="preserve"> </w:t>
      </w:r>
    </w:p>
    <w:p w14:paraId="000002D9" w14:textId="77777777" w:rsidR="00DD7E6C" w:rsidRDefault="004064EC">
      <w:pPr>
        <w:widowControl w:val="0"/>
        <w:pBdr>
          <w:top w:val="nil"/>
          <w:left w:val="nil"/>
          <w:bottom w:val="nil"/>
          <w:right w:val="nil"/>
          <w:between w:val="nil"/>
        </w:pBdr>
        <w:spacing w:line="231" w:lineRule="auto"/>
        <w:ind w:left="23" w:right="2150" w:hanging="11"/>
        <w:rPr>
          <w:color w:val="0000FF"/>
          <w:sz w:val="19"/>
          <w:szCs w:val="19"/>
        </w:rPr>
      </w:pPr>
      <w:r>
        <w:rPr>
          <w:color w:val="000000"/>
          <w:sz w:val="19"/>
          <w:szCs w:val="19"/>
        </w:rPr>
        <w:t xml:space="preserve">9- </w:t>
      </w:r>
      <w:r>
        <w:rPr>
          <w:color w:val="0000FF"/>
          <w:sz w:val="19"/>
          <w:szCs w:val="19"/>
          <w:u w:val="single"/>
        </w:rPr>
        <w:t>Modelo de acción de tutela para proteger el derecho a la libre locomoción</w:t>
      </w:r>
      <w:r>
        <w:rPr>
          <w:color w:val="0000FF"/>
          <w:sz w:val="19"/>
          <w:szCs w:val="19"/>
        </w:rPr>
        <w:t xml:space="preserve"> </w:t>
      </w:r>
      <w:r>
        <w:rPr>
          <w:color w:val="000000"/>
          <w:sz w:val="19"/>
          <w:szCs w:val="19"/>
        </w:rPr>
        <w:t xml:space="preserve">10- </w:t>
      </w:r>
      <w:r>
        <w:rPr>
          <w:color w:val="0000FF"/>
          <w:sz w:val="19"/>
          <w:szCs w:val="19"/>
          <w:u w:val="single"/>
        </w:rPr>
        <w:t>Modelo de tutela para proteger el derecho al trabajo</w:t>
      </w:r>
      <w:r>
        <w:rPr>
          <w:color w:val="0000FF"/>
          <w:sz w:val="19"/>
          <w:szCs w:val="19"/>
        </w:rPr>
        <w:t xml:space="preserve"> </w:t>
      </w:r>
    </w:p>
    <w:p w14:paraId="000002DA" w14:textId="77777777" w:rsidR="00DD7E6C" w:rsidRDefault="004064EC">
      <w:pPr>
        <w:widowControl w:val="0"/>
        <w:pBdr>
          <w:top w:val="nil"/>
          <w:left w:val="nil"/>
          <w:bottom w:val="nil"/>
          <w:right w:val="nil"/>
          <w:between w:val="nil"/>
        </w:pBdr>
        <w:spacing w:before="5" w:line="240" w:lineRule="auto"/>
        <w:ind w:left="23"/>
        <w:rPr>
          <w:color w:val="0000FF"/>
          <w:sz w:val="19"/>
          <w:szCs w:val="19"/>
        </w:rPr>
      </w:pPr>
      <w:r>
        <w:rPr>
          <w:color w:val="000000"/>
          <w:sz w:val="19"/>
          <w:szCs w:val="19"/>
        </w:rPr>
        <w:t xml:space="preserve">11- </w:t>
      </w:r>
      <w:r>
        <w:rPr>
          <w:color w:val="0000FF"/>
          <w:sz w:val="19"/>
          <w:szCs w:val="19"/>
          <w:u w:val="single"/>
        </w:rPr>
        <w:t>Modelo de acción de tutela para proteger el derecho a la educación</w:t>
      </w:r>
      <w:r>
        <w:rPr>
          <w:color w:val="0000FF"/>
          <w:sz w:val="19"/>
          <w:szCs w:val="19"/>
        </w:rPr>
        <w:t xml:space="preserve"> </w:t>
      </w:r>
    </w:p>
    <w:p w14:paraId="000002DB"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 xml:space="preserve">12- </w:t>
      </w:r>
      <w:r>
        <w:rPr>
          <w:color w:val="0000FF"/>
          <w:sz w:val="19"/>
          <w:szCs w:val="19"/>
          <w:u w:val="single"/>
        </w:rPr>
        <w:t>Modelo de acción de tutela para proteger el derecho al debido proceso</w:t>
      </w:r>
      <w:r>
        <w:rPr>
          <w:color w:val="0000FF"/>
          <w:sz w:val="19"/>
          <w:szCs w:val="19"/>
        </w:rPr>
        <w:t xml:space="preserve"> </w:t>
      </w:r>
    </w:p>
    <w:p w14:paraId="000002DC" w14:textId="77777777" w:rsidR="00DD7E6C" w:rsidRDefault="004064EC">
      <w:pPr>
        <w:widowControl w:val="0"/>
        <w:pBdr>
          <w:top w:val="nil"/>
          <w:left w:val="nil"/>
          <w:bottom w:val="nil"/>
          <w:right w:val="nil"/>
          <w:between w:val="nil"/>
        </w:pBdr>
        <w:spacing w:line="240" w:lineRule="auto"/>
        <w:ind w:left="23"/>
        <w:rPr>
          <w:color w:val="0000FF"/>
          <w:sz w:val="19"/>
          <w:szCs w:val="19"/>
        </w:rPr>
      </w:pPr>
      <w:r>
        <w:rPr>
          <w:color w:val="000000"/>
          <w:sz w:val="19"/>
          <w:szCs w:val="19"/>
        </w:rPr>
        <w:t xml:space="preserve">13- </w:t>
      </w:r>
      <w:r>
        <w:rPr>
          <w:color w:val="0000FF"/>
          <w:sz w:val="19"/>
          <w:szCs w:val="19"/>
          <w:u w:val="single"/>
        </w:rPr>
        <w:t>Modelo de acción de tutela para proteger el derecho a la libertad</w:t>
      </w:r>
      <w:r>
        <w:rPr>
          <w:color w:val="0000FF"/>
          <w:sz w:val="19"/>
          <w:szCs w:val="19"/>
        </w:rPr>
        <w:t xml:space="preserve"> </w:t>
      </w:r>
    </w:p>
    <w:p w14:paraId="000002DD" w14:textId="77777777" w:rsidR="00DD7E6C" w:rsidRDefault="004064EC">
      <w:pPr>
        <w:widowControl w:val="0"/>
        <w:pBdr>
          <w:top w:val="nil"/>
          <w:left w:val="nil"/>
          <w:bottom w:val="nil"/>
          <w:right w:val="nil"/>
          <w:between w:val="nil"/>
        </w:pBdr>
        <w:spacing w:line="231" w:lineRule="auto"/>
        <w:ind w:left="10" w:right="827" w:firstLine="12"/>
        <w:rPr>
          <w:color w:val="0000FF"/>
          <w:sz w:val="19"/>
          <w:szCs w:val="19"/>
        </w:rPr>
      </w:pPr>
      <w:r>
        <w:rPr>
          <w:color w:val="000000"/>
          <w:sz w:val="19"/>
          <w:szCs w:val="19"/>
        </w:rPr>
        <w:t>14-</w:t>
      </w:r>
      <w:r>
        <w:rPr>
          <w:color w:val="0000FF"/>
          <w:sz w:val="19"/>
          <w:szCs w:val="19"/>
          <w:u w:val="single"/>
        </w:rPr>
        <w:t xml:space="preserve">Modelo de acción de tutela para proteger el derecho a la estabilidad laboral de la mujer </w:t>
      </w:r>
      <w:r>
        <w:rPr>
          <w:color w:val="0000FF"/>
          <w:sz w:val="19"/>
          <w:szCs w:val="19"/>
        </w:rPr>
        <w:t xml:space="preserve"> </w:t>
      </w:r>
      <w:r>
        <w:rPr>
          <w:color w:val="0000FF"/>
          <w:sz w:val="19"/>
          <w:szCs w:val="19"/>
          <w:u w:val="single"/>
        </w:rPr>
        <w:t>embarazada</w:t>
      </w:r>
      <w:r>
        <w:rPr>
          <w:color w:val="0000FF"/>
          <w:sz w:val="19"/>
          <w:szCs w:val="19"/>
        </w:rPr>
        <w:t xml:space="preserve"> </w:t>
      </w:r>
    </w:p>
    <w:p w14:paraId="000002DE" w14:textId="77777777" w:rsidR="00DD7E6C" w:rsidRDefault="004064EC">
      <w:pPr>
        <w:widowControl w:val="0"/>
        <w:pBdr>
          <w:top w:val="nil"/>
          <w:left w:val="nil"/>
          <w:bottom w:val="nil"/>
          <w:right w:val="nil"/>
          <w:between w:val="nil"/>
        </w:pBdr>
        <w:spacing w:before="5" w:line="231" w:lineRule="auto"/>
        <w:ind w:left="23" w:right="997"/>
        <w:rPr>
          <w:color w:val="0000FF"/>
          <w:sz w:val="19"/>
          <w:szCs w:val="19"/>
        </w:rPr>
      </w:pPr>
      <w:r>
        <w:rPr>
          <w:color w:val="000000"/>
          <w:sz w:val="19"/>
          <w:szCs w:val="19"/>
        </w:rPr>
        <w:t>15-</w:t>
      </w:r>
      <w:r>
        <w:rPr>
          <w:color w:val="0000FF"/>
          <w:sz w:val="19"/>
          <w:szCs w:val="19"/>
          <w:u w:val="single"/>
        </w:rPr>
        <w:t>Modelo de acción de tutela para proteger el derecho a la seguridad social (pensiones)</w:t>
      </w:r>
      <w:r>
        <w:rPr>
          <w:color w:val="0000FF"/>
          <w:sz w:val="19"/>
          <w:szCs w:val="19"/>
        </w:rPr>
        <w:t xml:space="preserve"> </w:t>
      </w:r>
      <w:r>
        <w:rPr>
          <w:color w:val="000000"/>
          <w:sz w:val="19"/>
          <w:szCs w:val="19"/>
        </w:rPr>
        <w:t>16-</w:t>
      </w:r>
      <w:r>
        <w:rPr>
          <w:color w:val="0000FF"/>
          <w:sz w:val="19"/>
          <w:szCs w:val="19"/>
          <w:u w:val="single"/>
        </w:rPr>
        <w:t>Modelo de acción de tutela para proteger el derecho a la salud</w:t>
      </w:r>
      <w:r>
        <w:rPr>
          <w:color w:val="0000FF"/>
          <w:sz w:val="19"/>
          <w:szCs w:val="19"/>
        </w:rPr>
        <w:t xml:space="preserve"> </w:t>
      </w:r>
    </w:p>
    <w:p w14:paraId="000002DF" w14:textId="77777777" w:rsidR="00DD7E6C" w:rsidRDefault="004064EC">
      <w:pPr>
        <w:widowControl w:val="0"/>
        <w:pBdr>
          <w:top w:val="nil"/>
          <w:left w:val="nil"/>
          <w:bottom w:val="nil"/>
          <w:right w:val="nil"/>
          <w:between w:val="nil"/>
        </w:pBdr>
        <w:spacing w:before="235" w:line="240" w:lineRule="auto"/>
        <w:ind w:right="1383"/>
        <w:jc w:val="right"/>
        <w:rPr>
          <w:b/>
          <w:color w:val="000000"/>
          <w:sz w:val="19"/>
          <w:szCs w:val="19"/>
        </w:rPr>
      </w:pPr>
      <w:r>
        <w:rPr>
          <w:b/>
          <w:color w:val="000000"/>
          <w:sz w:val="19"/>
          <w:szCs w:val="19"/>
        </w:rPr>
        <w:t xml:space="preserve">II-ACCIONES DE CUMPLIMIENTO, POPULARES Y DE GRUPO </w:t>
      </w:r>
    </w:p>
    <w:p w14:paraId="000002E0" w14:textId="77777777" w:rsidR="00DD7E6C" w:rsidRDefault="004064EC">
      <w:pPr>
        <w:widowControl w:val="0"/>
        <w:pBdr>
          <w:top w:val="nil"/>
          <w:left w:val="nil"/>
          <w:bottom w:val="nil"/>
          <w:right w:val="nil"/>
          <w:between w:val="nil"/>
        </w:pBdr>
        <w:spacing w:before="225" w:line="240" w:lineRule="auto"/>
        <w:ind w:left="23"/>
        <w:rPr>
          <w:color w:val="0000FF"/>
          <w:sz w:val="19"/>
          <w:szCs w:val="19"/>
        </w:rPr>
      </w:pPr>
      <w:r>
        <w:rPr>
          <w:color w:val="000000"/>
          <w:sz w:val="19"/>
          <w:szCs w:val="19"/>
        </w:rPr>
        <w:t>1-</w:t>
      </w:r>
      <w:r>
        <w:rPr>
          <w:color w:val="0000FF"/>
          <w:sz w:val="19"/>
          <w:szCs w:val="19"/>
          <w:u w:val="single"/>
        </w:rPr>
        <w:t>Modelo de demanda de acción de cumplimiento</w:t>
      </w:r>
      <w:r>
        <w:rPr>
          <w:color w:val="0000FF"/>
          <w:sz w:val="19"/>
          <w:szCs w:val="19"/>
        </w:rPr>
        <w:t xml:space="preserve"> </w:t>
      </w:r>
    </w:p>
    <w:p w14:paraId="000002E1" w14:textId="77777777" w:rsidR="00DD7E6C" w:rsidRDefault="004064EC">
      <w:pPr>
        <w:widowControl w:val="0"/>
        <w:pBdr>
          <w:top w:val="nil"/>
          <w:left w:val="nil"/>
          <w:bottom w:val="nil"/>
          <w:right w:val="nil"/>
          <w:between w:val="nil"/>
        </w:pBdr>
        <w:spacing w:line="230" w:lineRule="auto"/>
        <w:ind w:left="7" w:right="310"/>
        <w:rPr>
          <w:color w:val="0000FF"/>
          <w:sz w:val="19"/>
          <w:szCs w:val="19"/>
        </w:rPr>
      </w:pPr>
      <w:r>
        <w:rPr>
          <w:color w:val="000000"/>
          <w:sz w:val="19"/>
          <w:szCs w:val="19"/>
        </w:rPr>
        <w:t>2-</w:t>
      </w:r>
      <w:r>
        <w:rPr>
          <w:color w:val="0000FF"/>
          <w:sz w:val="19"/>
          <w:szCs w:val="19"/>
          <w:u w:val="single"/>
        </w:rPr>
        <w:t>Modelo de poder para proponer acción popular de competencia de la jurisdicción civil</w:t>
      </w:r>
      <w:r>
        <w:rPr>
          <w:color w:val="0000FF"/>
          <w:sz w:val="19"/>
          <w:szCs w:val="19"/>
        </w:rPr>
        <w:t xml:space="preserve"> </w:t>
      </w:r>
      <w:r>
        <w:rPr>
          <w:color w:val="000000"/>
          <w:sz w:val="19"/>
          <w:szCs w:val="19"/>
        </w:rPr>
        <w:t xml:space="preserve">3- </w:t>
      </w:r>
      <w:r>
        <w:rPr>
          <w:color w:val="0000FF"/>
          <w:sz w:val="19"/>
          <w:szCs w:val="19"/>
          <w:u w:val="single"/>
        </w:rPr>
        <w:t>Modelo de solicitud de acción popular de competencia de la jurisdicción civil</w:t>
      </w:r>
      <w:r>
        <w:rPr>
          <w:color w:val="0000FF"/>
          <w:sz w:val="19"/>
          <w:szCs w:val="19"/>
        </w:rPr>
        <w:t xml:space="preserve"> </w:t>
      </w:r>
      <w:r>
        <w:rPr>
          <w:color w:val="000000"/>
          <w:sz w:val="19"/>
          <w:szCs w:val="19"/>
        </w:rPr>
        <w:t>4-</w:t>
      </w:r>
      <w:r>
        <w:rPr>
          <w:color w:val="0000FF"/>
          <w:sz w:val="19"/>
          <w:szCs w:val="19"/>
          <w:u w:val="single"/>
        </w:rPr>
        <w:t>Modelo de poder para proponer acción popular de competencia de la jurisdicción contencio</w:t>
      </w:r>
      <w:r>
        <w:rPr>
          <w:color w:val="0000FF"/>
          <w:sz w:val="19"/>
          <w:szCs w:val="19"/>
          <w:u w:val="single"/>
        </w:rPr>
        <w:t xml:space="preserve">so </w:t>
      </w:r>
      <w:r>
        <w:rPr>
          <w:color w:val="0000FF"/>
          <w:sz w:val="19"/>
          <w:szCs w:val="19"/>
        </w:rPr>
        <w:t xml:space="preserve"> </w:t>
      </w:r>
      <w:r>
        <w:rPr>
          <w:color w:val="0000FF"/>
          <w:sz w:val="19"/>
          <w:szCs w:val="19"/>
          <w:u w:val="single"/>
        </w:rPr>
        <w:t>administrativa</w:t>
      </w:r>
      <w:r>
        <w:rPr>
          <w:color w:val="0000FF"/>
          <w:sz w:val="19"/>
          <w:szCs w:val="19"/>
        </w:rPr>
        <w:t xml:space="preserve"> </w:t>
      </w:r>
    </w:p>
    <w:p w14:paraId="000002E2" w14:textId="77777777" w:rsidR="00DD7E6C" w:rsidRDefault="004064EC">
      <w:pPr>
        <w:widowControl w:val="0"/>
        <w:pBdr>
          <w:top w:val="nil"/>
          <w:left w:val="nil"/>
          <w:bottom w:val="nil"/>
          <w:right w:val="nil"/>
          <w:between w:val="nil"/>
        </w:pBdr>
        <w:spacing w:before="5" w:line="231" w:lineRule="auto"/>
        <w:ind w:left="10" w:right="1251"/>
        <w:rPr>
          <w:color w:val="0000FF"/>
          <w:sz w:val="19"/>
          <w:szCs w:val="19"/>
        </w:rPr>
      </w:pPr>
      <w:r>
        <w:rPr>
          <w:color w:val="000000"/>
          <w:sz w:val="19"/>
          <w:szCs w:val="19"/>
        </w:rPr>
        <w:t>5-</w:t>
      </w:r>
      <w:r>
        <w:rPr>
          <w:color w:val="0000FF"/>
          <w:sz w:val="19"/>
          <w:szCs w:val="19"/>
          <w:u w:val="single"/>
        </w:rPr>
        <w:t>Modelo de solicitud de acción popular de competencia de la jurisdicción contencioso</w:t>
      </w:r>
      <w:r>
        <w:rPr>
          <w:color w:val="0000FF"/>
          <w:sz w:val="19"/>
          <w:szCs w:val="19"/>
        </w:rPr>
        <w:t xml:space="preserve"> </w:t>
      </w:r>
      <w:r>
        <w:rPr>
          <w:color w:val="0000FF"/>
          <w:sz w:val="19"/>
          <w:szCs w:val="19"/>
          <w:u w:val="single"/>
        </w:rPr>
        <w:t>administrativa</w:t>
      </w:r>
      <w:r>
        <w:rPr>
          <w:color w:val="0000FF"/>
          <w:sz w:val="19"/>
          <w:szCs w:val="19"/>
        </w:rPr>
        <w:t xml:space="preserve"> </w:t>
      </w:r>
    </w:p>
    <w:p w14:paraId="000002E3" w14:textId="77777777" w:rsidR="00DD7E6C" w:rsidRDefault="004064EC">
      <w:pPr>
        <w:widowControl w:val="0"/>
        <w:pBdr>
          <w:top w:val="nil"/>
          <w:left w:val="nil"/>
          <w:bottom w:val="nil"/>
          <w:right w:val="nil"/>
          <w:between w:val="nil"/>
        </w:pBdr>
        <w:spacing w:before="5" w:line="240" w:lineRule="auto"/>
        <w:ind w:left="10"/>
        <w:rPr>
          <w:color w:val="0000FF"/>
          <w:sz w:val="19"/>
          <w:szCs w:val="19"/>
          <w:u w:val="single"/>
        </w:rPr>
      </w:pPr>
      <w:r>
        <w:rPr>
          <w:color w:val="000000"/>
          <w:sz w:val="19"/>
          <w:szCs w:val="19"/>
        </w:rPr>
        <w:t>6-</w:t>
      </w:r>
      <w:r>
        <w:rPr>
          <w:color w:val="0000FF"/>
          <w:sz w:val="19"/>
          <w:szCs w:val="19"/>
          <w:u w:val="single"/>
        </w:rPr>
        <w:t>Modelo de demanda de acción de grupo</w:t>
      </w:r>
    </w:p>
    <w:p w14:paraId="000002E4"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 </w:t>
      </w:r>
    </w:p>
    <w:p w14:paraId="000002E5" w14:textId="77777777" w:rsidR="00DD7E6C" w:rsidRDefault="004064EC">
      <w:pPr>
        <w:widowControl w:val="0"/>
        <w:pBdr>
          <w:top w:val="nil"/>
          <w:left w:val="nil"/>
          <w:bottom w:val="nil"/>
          <w:right w:val="nil"/>
          <w:between w:val="nil"/>
        </w:pBdr>
        <w:spacing w:before="4112" w:line="240" w:lineRule="auto"/>
        <w:ind w:right="55"/>
        <w:jc w:val="right"/>
        <w:rPr>
          <w:color w:val="000000"/>
          <w:sz w:val="19"/>
          <w:szCs w:val="19"/>
        </w:rPr>
      </w:pPr>
      <w:r>
        <w:rPr>
          <w:color w:val="000000"/>
          <w:sz w:val="19"/>
          <w:szCs w:val="19"/>
        </w:rPr>
        <w:lastRenderedPageBreak/>
        <w:t xml:space="preserve">PRIMERA PARTE </w:t>
      </w:r>
    </w:p>
    <w:p w14:paraId="000002E6" w14:textId="77777777" w:rsidR="00DD7E6C" w:rsidRDefault="004064EC">
      <w:pPr>
        <w:widowControl w:val="0"/>
        <w:pBdr>
          <w:top w:val="nil"/>
          <w:left w:val="nil"/>
          <w:bottom w:val="nil"/>
          <w:right w:val="nil"/>
          <w:between w:val="nil"/>
        </w:pBdr>
        <w:spacing w:line="240" w:lineRule="auto"/>
        <w:ind w:right="51"/>
        <w:jc w:val="right"/>
        <w:rPr>
          <w:b/>
          <w:color w:val="000000"/>
          <w:sz w:val="24"/>
          <w:szCs w:val="24"/>
        </w:rPr>
      </w:pPr>
      <w:r>
        <w:rPr>
          <w:b/>
          <w:color w:val="000000"/>
          <w:sz w:val="24"/>
          <w:szCs w:val="24"/>
        </w:rPr>
        <w:t xml:space="preserve">DERECHO CIVIL </w:t>
      </w:r>
    </w:p>
    <w:p w14:paraId="000002E7" w14:textId="77777777" w:rsidR="00DD7E6C" w:rsidRDefault="004064EC">
      <w:pPr>
        <w:widowControl w:val="0"/>
        <w:pBdr>
          <w:top w:val="nil"/>
          <w:left w:val="nil"/>
          <w:bottom w:val="nil"/>
          <w:right w:val="nil"/>
          <w:between w:val="nil"/>
        </w:pBdr>
        <w:spacing w:before="456" w:line="240" w:lineRule="auto"/>
        <w:ind w:left="16"/>
        <w:rPr>
          <w:b/>
          <w:color w:val="0000FF"/>
          <w:sz w:val="19"/>
          <w:szCs w:val="19"/>
        </w:rPr>
      </w:pPr>
      <w:r>
        <w:rPr>
          <w:b/>
          <w:color w:val="0000FF"/>
          <w:sz w:val="19"/>
          <w:szCs w:val="19"/>
          <w:u w:val="single"/>
        </w:rPr>
        <w:t>Modelo de contrato de promesa(1) de compraventa de inmueble</w:t>
      </w:r>
      <w:r>
        <w:rPr>
          <w:b/>
          <w:color w:val="0000FF"/>
          <w:sz w:val="19"/>
          <w:szCs w:val="19"/>
        </w:rPr>
        <w:t xml:space="preserve"> </w:t>
      </w:r>
    </w:p>
    <w:p w14:paraId="000002E8" w14:textId="77777777" w:rsidR="00DD7E6C" w:rsidRDefault="004064EC">
      <w:pPr>
        <w:widowControl w:val="0"/>
        <w:pBdr>
          <w:top w:val="nil"/>
          <w:left w:val="nil"/>
          <w:bottom w:val="nil"/>
          <w:right w:val="nil"/>
          <w:between w:val="nil"/>
        </w:pBdr>
        <w:spacing w:before="228" w:line="230" w:lineRule="auto"/>
        <w:ind w:left="9" w:firstLine="10"/>
        <w:jc w:val="both"/>
        <w:rPr>
          <w:color w:val="000000"/>
          <w:sz w:val="19"/>
          <w:szCs w:val="19"/>
        </w:rPr>
      </w:pPr>
      <w:r>
        <w:rPr>
          <w:color w:val="000000"/>
          <w:sz w:val="19"/>
          <w:szCs w:val="19"/>
        </w:rPr>
        <w:t>En la ciudad de ..........,a los ...(...) días del mes de ...,... de ..., entre los suscritos ..............., varón  mayor vecino de esta cuidad, identificado como aparece al pie de su correspon</w:t>
      </w:r>
      <w:r>
        <w:rPr>
          <w:color w:val="000000"/>
          <w:sz w:val="19"/>
          <w:szCs w:val="19"/>
        </w:rPr>
        <w:t>diente firma, de  estado civil casado, con sociedad conyugal vigente, quien para los efectos de este contrato se  denominará el Prominente Vendedor, por una parte, y ..., también mayor y vecino de esta cuidad,  de estado civil casado, con sociedad conyugal</w:t>
      </w:r>
      <w:r>
        <w:rPr>
          <w:color w:val="000000"/>
          <w:sz w:val="19"/>
          <w:szCs w:val="19"/>
        </w:rPr>
        <w:t xml:space="preserve"> vigente, identificado como aparece al pie de su  respectiva firma quien en adelante se denominará el Prominente Comprador, se ha celebrado un  contrato de promesa de compraventa, que se condensa dentro de las siguientes cláusulas: </w:t>
      </w:r>
    </w:p>
    <w:p w14:paraId="000002E9" w14:textId="77777777" w:rsidR="00DD7E6C" w:rsidRDefault="004064EC">
      <w:pPr>
        <w:widowControl w:val="0"/>
        <w:pBdr>
          <w:top w:val="nil"/>
          <w:left w:val="nil"/>
          <w:bottom w:val="nil"/>
          <w:right w:val="nil"/>
          <w:between w:val="nil"/>
        </w:pBdr>
        <w:spacing w:before="5" w:line="230" w:lineRule="auto"/>
        <w:ind w:left="4" w:firstLine="723"/>
        <w:jc w:val="both"/>
        <w:rPr>
          <w:color w:val="000000"/>
          <w:sz w:val="19"/>
          <w:szCs w:val="19"/>
        </w:rPr>
      </w:pPr>
      <w:r>
        <w:rPr>
          <w:color w:val="000000"/>
          <w:sz w:val="19"/>
          <w:szCs w:val="19"/>
        </w:rPr>
        <w:t xml:space="preserve">PRIMERA: El prominente </w:t>
      </w:r>
      <w:r>
        <w:rPr>
          <w:color w:val="000000"/>
          <w:sz w:val="19"/>
          <w:szCs w:val="19"/>
        </w:rPr>
        <w:t xml:space="preserve">vendedor se obliga a transferir a favor del prominente comprador,  a título de compraventa y éste se obliga a adquirir del primero, al mismo título, el derecho de  dominio, propiedad y posesión que tiene y ejerce sobre el siguiente bien inmueble: Una casa </w:t>
      </w:r>
      <w:r>
        <w:rPr>
          <w:color w:val="000000"/>
          <w:sz w:val="19"/>
          <w:szCs w:val="19"/>
        </w:rPr>
        <w:t>de  habitación, junto con el lote donde se halla construida, con superficie aproximada de: ....(...) metros  cuadrados, Registro Catastral número ..........., localizada en el Perímetro Urbano del Municipio de  ....., distinguida con el número ......, actu</w:t>
      </w:r>
      <w:r>
        <w:rPr>
          <w:color w:val="000000"/>
          <w:sz w:val="19"/>
          <w:szCs w:val="19"/>
        </w:rPr>
        <w:t xml:space="preserve">al nomenclatura, alinderado de la siguiente forma: Por el  Norte, con la calle ......, Por el Occidente, con la carrera ...... No obstante la cabida y linderos, la  venta se verificará como cuerpo cierto. </w:t>
      </w:r>
    </w:p>
    <w:p w14:paraId="000002EA" w14:textId="77777777" w:rsidR="00DD7E6C" w:rsidRDefault="004064EC">
      <w:pPr>
        <w:widowControl w:val="0"/>
        <w:pBdr>
          <w:top w:val="nil"/>
          <w:left w:val="nil"/>
          <w:bottom w:val="nil"/>
          <w:right w:val="nil"/>
          <w:between w:val="nil"/>
        </w:pBdr>
        <w:spacing w:before="3" w:line="231" w:lineRule="auto"/>
        <w:ind w:left="10" w:right="1" w:firstLine="710"/>
        <w:jc w:val="both"/>
        <w:rPr>
          <w:color w:val="000000"/>
          <w:sz w:val="19"/>
          <w:szCs w:val="19"/>
        </w:rPr>
      </w:pPr>
      <w:r>
        <w:rPr>
          <w:color w:val="000000"/>
          <w:sz w:val="19"/>
          <w:szCs w:val="19"/>
        </w:rPr>
        <w:t>SEGUNDA: El inmueble prometido en venta y de que da cuenta la cláusula anterior, fue  adquirido por el prominente vendedor, en su estado civil actual, por compra que de él hizo a  .............. como consta en la escritura pública número .......... de fech</w:t>
      </w:r>
      <w:r>
        <w:rPr>
          <w:color w:val="000000"/>
          <w:sz w:val="19"/>
          <w:szCs w:val="19"/>
        </w:rPr>
        <w:t xml:space="preserve">a ............, otorgada en la  Notaria ........... del Círculo de .... registrada en la oficina de registro de Instrumentos Públicos de la  misma ciudad, al folio de Matricula Inmobiliaria número ................. </w:t>
      </w:r>
    </w:p>
    <w:p w14:paraId="000002EB" w14:textId="77777777" w:rsidR="00DD7E6C" w:rsidRDefault="004064EC">
      <w:pPr>
        <w:widowControl w:val="0"/>
        <w:pBdr>
          <w:top w:val="nil"/>
          <w:left w:val="nil"/>
          <w:bottom w:val="nil"/>
          <w:right w:val="nil"/>
          <w:between w:val="nil"/>
        </w:pBdr>
        <w:spacing w:before="3" w:line="231" w:lineRule="auto"/>
        <w:ind w:left="9" w:right="1" w:firstLine="703"/>
        <w:jc w:val="both"/>
        <w:rPr>
          <w:color w:val="000000"/>
          <w:sz w:val="19"/>
          <w:szCs w:val="19"/>
        </w:rPr>
      </w:pPr>
      <w:r>
        <w:rPr>
          <w:color w:val="000000"/>
          <w:sz w:val="19"/>
          <w:szCs w:val="19"/>
        </w:rPr>
        <w:t>TERCERA: El inmueble objeto de esta prom</w:t>
      </w:r>
      <w:r>
        <w:rPr>
          <w:color w:val="000000"/>
          <w:sz w:val="19"/>
          <w:szCs w:val="19"/>
        </w:rPr>
        <w:t>esa, le será entregado al prominente  comprador, libre de derecho de usufructo, censo, uso o habitación, servidumbres, gravámenes,  limitaciones o condiciones de dominio, embargos, pleitos pendientes y en general, de todo factor  que pudiera afectar el der</w:t>
      </w:r>
      <w:r>
        <w:rPr>
          <w:color w:val="000000"/>
          <w:sz w:val="19"/>
          <w:szCs w:val="19"/>
        </w:rPr>
        <w:t xml:space="preserve">echo del prominente comprador sobre el inmueble. </w:t>
      </w:r>
    </w:p>
    <w:p w14:paraId="000002EC" w14:textId="77777777" w:rsidR="00DD7E6C" w:rsidRDefault="004064EC">
      <w:pPr>
        <w:widowControl w:val="0"/>
        <w:pBdr>
          <w:top w:val="nil"/>
          <w:left w:val="nil"/>
          <w:bottom w:val="nil"/>
          <w:right w:val="nil"/>
          <w:between w:val="nil"/>
        </w:pBdr>
        <w:spacing w:before="5" w:line="230" w:lineRule="auto"/>
        <w:ind w:left="4" w:right="6" w:firstLine="715"/>
        <w:jc w:val="both"/>
        <w:rPr>
          <w:color w:val="000000"/>
          <w:sz w:val="19"/>
          <w:szCs w:val="19"/>
        </w:rPr>
      </w:pPr>
      <w:r>
        <w:rPr>
          <w:color w:val="000000"/>
          <w:sz w:val="19"/>
          <w:szCs w:val="19"/>
        </w:rPr>
        <w:t>CUARTA: El bien materia de este contrato, le será entregado por el prominente vendedor  al prominente comprador, a paz y salvo por todo concepto, en especial, en impuestos de  valorización, tasas, contribuc</w:t>
      </w:r>
      <w:r>
        <w:rPr>
          <w:color w:val="000000"/>
          <w:sz w:val="19"/>
          <w:szCs w:val="19"/>
        </w:rPr>
        <w:t xml:space="preserve">iones, acueducto y alcantarillado, energía, etc. Por consiguiente,  serán de cargo del prominente comprador, los que se causaren a partir de la fecha de la escritura  que eleve a tal acto este contrato. </w:t>
      </w:r>
    </w:p>
    <w:p w14:paraId="000002ED" w14:textId="77777777" w:rsidR="00DD7E6C" w:rsidRDefault="004064EC">
      <w:pPr>
        <w:widowControl w:val="0"/>
        <w:pBdr>
          <w:top w:val="nil"/>
          <w:left w:val="nil"/>
          <w:bottom w:val="nil"/>
          <w:right w:val="nil"/>
          <w:between w:val="nil"/>
        </w:pBdr>
        <w:spacing w:before="5" w:line="231" w:lineRule="auto"/>
        <w:ind w:left="9" w:right="1" w:firstLine="708"/>
        <w:jc w:val="both"/>
        <w:rPr>
          <w:color w:val="000000"/>
          <w:sz w:val="19"/>
          <w:szCs w:val="19"/>
        </w:rPr>
      </w:pPr>
      <w:r>
        <w:rPr>
          <w:color w:val="000000"/>
          <w:sz w:val="19"/>
          <w:szCs w:val="19"/>
        </w:rPr>
        <w:t>QUINTA: La entrega del inmueble se verificará el día en que se otorgue la respectiva  escritura de compraventa, para lo cual los contratantes han acordado la hora de las ..... del día ...  del mes de .... de ......., en la Notaría ........ del Círculo de .</w:t>
      </w:r>
      <w:r>
        <w:rPr>
          <w:color w:val="000000"/>
          <w:sz w:val="19"/>
          <w:szCs w:val="19"/>
        </w:rPr>
        <w:t xml:space="preserve">..., a las ... horas. </w:t>
      </w:r>
    </w:p>
    <w:p w14:paraId="000002EE" w14:textId="77777777" w:rsidR="00DD7E6C" w:rsidRDefault="004064EC">
      <w:pPr>
        <w:widowControl w:val="0"/>
        <w:pBdr>
          <w:top w:val="nil"/>
          <w:left w:val="nil"/>
          <w:bottom w:val="nil"/>
          <w:right w:val="nil"/>
          <w:between w:val="nil"/>
        </w:pBdr>
        <w:spacing w:before="2" w:line="231" w:lineRule="auto"/>
        <w:ind w:left="16" w:right="3" w:firstLine="704"/>
        <w:rPr>
          <w:color w:val="000000"/>
          <w:sz w:val="19"/>
          <w:szCs w:val="19"/>
        </w:rPr>
      </w:pPr>
      <w:r>
        <w:rPr>
          <w:color w:val="000000"/>
          <w:sz w:val="19"/>
          <w:szCs w:val="19"/>
        </w:rPr>
        <w:t xml:space="preserve">SEXTA: El precio o valor del inmueble , objeto de este contrato, es la suma de ...........  ($...........),que el prominente comprador se obliga a pagar al prominente vendedor, en la siguiente </w:t>
      </w:r>
    </w:p>
    <w:p w14:paraId="000002EF"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26 </w:t>
      </w:r>
    </w:p>
    <w:p w14:paraId="000002F0" w14:textId="77777777" w:rsidR="00DD7E6C" w:rsidRDefault="004064EC">
      <w:pPr>
        <w:widowControl w:val="0"/>
        <w:pBdr>
          <w:top w:val="nil"/>
          <w:left w:val="nil"/>
          <w:bottom w:val="nil"/>
          <w:right w:val="nil"/>
          <w:between w:val="nil"/>
        </w:pBdr>
        <w:spacing w:before="433" w:line="230" w:lineRule="auto"/>
        <w:ind w:left="9" w:right="-1" w:hanging="3"/>
        <w:jc w:val="both"/>
        <w:rPr>
          <w:color w:val="000000"/>
          <w:sz w:val="19"/>
          <w:szCs w:val="19"/>
        </w:rPr>
      </w:pPr>
      <w:r>
        <w:rPr>
          <w:color w:val="000000"/>
          <w:sz w:val="19"/>
          <w:szCs w:val="19"/>
        </w:rPr>
        <w:t>forma: El día de hoy, al suscribirse este contrato, la cantidad de .................PESOS ($......) y el  saldo de .......... PESOS ($........) el día señalado para el otorgamiento de la escritura de  compraventa del inmueble, sin perjuicio de que antes de</w:t>
      </w:r>
      <w:r>
        <w:rPr>
          <w:color w:val="000000"/>
          <w:sz w:val="19"/>
          <w:szCs w:val="19"/>
        </w:rPr>
        <w:t>l plazo estipulado, se otorgue la escritura,  de común acuerdo entre los contratantes. Igualmente, el término señalado para le escritura de  compraventa, podrá ser ampliado, de común acuerdo entre los contratantes, en cuyo caso así se  hará constar al fina</w:t>
      </w:r>
      <w:r>
        <w:rPr>
          <w:color w:val="000000"/>
          <w:sz w:val="19"/>
          <w:szCs w:val="19"/>
        </w:rPr>
        <w:t xml:space="preserve">l de este documento. Es entendido que los gastos que demande la escrituración  por razón de este contrato, serán sufragados por los prominentes vendedor y comprador, por  partes iguales. </w:t>
      </w:r>
    </w:p>
    <w:p w14:paraId="000002F1" w14:textId="77777777" w:rsidR="00DD7E6C" w:rsidRDefault="004064EC">
      <w:pPr>
        <w:widowControl w:val="0"/>
        <w:pBdr>
          <w:top w:val="nil"/>
          <w:left w:val="nil"/>
          <w:bottom w:val="nil"/>
          <w:right w:val="nil"/>
          <w:between w:val="nil"/>
        </w:pBdr>
        <w:spacing w:before="5" w:line="231" w:lineRule="auto"/>
        <w:ind w:right="9" w:firstLine="720"/>
        <w:rPr>
          <w:color w:val="000000"/>
          <w:sz w:val="19"/>
          <w:szCs w:val="19"/>
        </w:rPr>
      </w:pPr>
      <w:r>
        <w:rPr>
          <w:color w:val="000000"/>
          <w:sz w:val="19"/>
          <w:szCs w:val="19"/>
        </w:rPr>
        <w:t>SÉPTIMA: En este contrato queda incluido el derecho a la línea telef</w:t>
      </w:r>
      <w:r>
        <w:rPr>
          <w:color w:val="000000"/>
          <w:sz w:val="19"/>
          <w:szCs w:val="19"/>
        </w:rPr>
        <w:t xml:space="preserve">ónica número .............  junto con su respectivo aparato. </w:t>
      </w:r>
    </w:p>
    <w:p w14:paraId="000002F2" w14:textId="77777777" w:rsidR="00DD7E6C" w:rsidRDefault="004064EC">
      <w:pPr>
        <w:widowControl w:val="0"/>
        <w:pBdr>
          <w:top w:val="nil"/>
          <w:left w:val="nil"/>
          <w:bottom w:val="nil"/>
          <w:right w:val="nil"/>
          <w:between w:val="nil"/>
        </w:pBdr>
        <w:spacing w:before="5" w:line="230" w:lineRule="auto"/>
        <w:ind w:left="10" w:right="3" w:firstLine="707"/>
        <w:jc w:val="both"/>
        <w:rPr>
          <w:color w:val="000000"/>
          <w:sz w:val="19"/>
          <w:szCs w:val="19"/>
        </w:rPr>
      </w:pPr>
      <w:r>
        <w:rPr>
          <w:color w:val="000000"/>
          <w:sz w:val="19"/>
          <w:szCs w:val="19"/>
        </w:rPr>
        <w:t>OCTAVA: El contratante que incumpliere alguna o varias de las cláusulas aquí  consignadas, pagará al contratante cumplido, a título de multa la suma de ........... DE PESOS  ($..........), la cu</w:t>
      </w:r>
      <w:r>
        <w:rPr>
          <w:color w:val="000000"/>
          <w:sz w:val="19"/>
          <w:szCs w:val="19"/>
        </w:rPr>
        <w:t xml:space="preserve">al podrá hacerse efectiva desde el día siguiente a su cumplimiento o infracción, por  la vía ejecutiva, sin que haya lugar a requerimiento ni constitución en mora. </w:t>
      </w:r>
    </w:p>
    <w:p w14:paraId="000002F3" w14:textId="77777777" w:rsidR="00DD7E6C" w:rsidRDefault="004064EC">
      <w:pPr>
        <w:widowControl w:val="0"/>
        <w:pBdr>
          <w:top w:val="nil"/>
          <w:left w:val="nil"/>
          <w:bottom w:val="nil"/>
          <w:right w:val="nil"/>
          <w:between w:val="nil"/>
        </w:pBdr>
        <w:spacing w:before="236" w:line="240" w:lineRule="auto"/>
        <w:ind w:left="20"/>
        <w:rPr>
          <w:color w:val="000000"/>
          <w:sz w:val="19"/>
          <w:szCs w:val="19"/>
        </w:rPr>
      </w:pPr>
      <w:r>
        <w:rPr>
          <w:color w:val="000000"/>
          <w:sz w:val="19"/>
          <w:szCs w:val="19"/>
        </w:rPr>
        <w:t xml:space="preserve">EL PROMINENTE VENDEDOR EL PROMINENTE COMPRADOR </w:t>
      </w:r>
    </w:p>
    <w:p w14:paraId="000002F4"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 xml:space="preserve">................................. ................................ </w:t>
      </w:r>
    </w:p>
    <w:p w14:paraId="000002F5"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CC Nº .... de ..... CC Nº .... de ..... </w:t>
      </w:r>
    </w:p>
    <w:p w14:paraId="000002F6" w14:textId="77777777" w:rsidR="00DD7E6C" w:rsidRDefault="004064EC">
      <w:pPr>
        <w:widowControl w:val="0"/>
        <w:pBdr>
          <w:top w:val="nil"/>
          <w:left w:val="nil"/>
          <w:bottom w:val="nil"/>
          <w:right w:val="nil"/>
          <w:between w:val="nil"/>
        </w:pBdr>
        <w:spacing w:line="240" w:lineRule="auto"/>
        <w:ind w:left="18"/>
        <w:rPr>
          <w:color w:val="000000"/>
          <w:sz w:val="19"/>
          <w:szCs w:val="19"/>
        </w:rPr>
      </w:pPr>
      <w:r>
        <w:rPr>
          <w:color w:val="000000"/>
          <w:sz w:val="19"/>
          <w:szCs w:val="19"/>
        </w:rPr>
        <w:lastRenderedPageBreak/>
        <w:t xml:space="preserve">L.M. Nº ......... Distrito. L.M. Nº ......... Distrito. </w:t>
      </w:r>
    </w:p>
    <w:p w14:paraId="000002F7" w14:textId="77777777" w:rsidR="00DD7E6C" w:rsidRDefault="004064EC">
      <w:pPr>
        <w:widowControl w:val="0"/>
        <w:pBdr>
          <w:top w:val="nil"/>
          <w:left w:val="nil"/>
          <w:bottom w:val="nil"/>
          <w:right w:val="nil"/>
          <w:between w:val="nil"/>
        </w:pBdr>
        <w:spacing w:before="225" w:line="240" w:lineRule="auto"/>
        <w:ind w:left="713"/>
        <w:rPr>
          <w:color w:val="000000"/>
          <w:sz w:val="19"/>
          <w:szCs w:val="19"/>
        </w:rPr>
      </w:pPr>
      <w:r>
        <w:rPr>
          <w:color w:val="000000"/>
          <w:sz w:val="19"/>
          <w:szCs w:val="19"/>
        </w:rPr>
        <w:t xml:space="preserve">TESTIGOS </w:t>
      </w:r>
    </w:p>
    <w:p w14:paraId="000002F8" w14:textId="77777777" w:rsidR="00DD7E6C" w:rsidRDefault="004064EC">
      <w:pPr>
        <w:widowControl w:val="0"/>
        <w:pBdr>
          <w:top w:val="nil"/>
          <w:left w:val="nil"/>
          <w:bottom w:val="nil"/>
          <w:right w:val="nil"/>
          <w:between w:val="nil"/>
        </w:pBdr>
        <w:spacing w:line="240" w:lineRule="auto"/>
        <w:ind w:left="734"/>
        <w:rPr>
          <w:color w:val="000000"/>
          <w:sz w:val="19"/>
          <w:szCs w:val="19"/>
        </w:rPr>
      </w:pPr>
      <w:r>
        <w:rPr>
          <w:color w:val="000000"/>
          <w:sz w:val="19"/>
          <w:szCs w:val="19"/>
        </w:rPr>
        <w:t xml:space="preserve">……………………….. </w:t>
      </w:r>
    </w:p>
    <w:p w14:paraId="000002F9" w14:textId="77777777" w:rsidR="00DD7E6C" w:rsidRDefault="004064EC">
      <w:pPr>
        <w:widowControl w:val="0"/>
        <w:pBdr>
          <w:top w:val="nil"/>
          <w:left w:val="nil"/>
          <w:bottom w:val="nil"/>
          <w:right w:val="nil"/>
          <w:between w:val="nil"/>
        </w:pBdr>
        <w:spacing w:before="276" w:line="228" w:lineRule="auto"/>
        <w:ind w:left="8" w:right="10" w:firstLine="5"/>
        <w:jc w:val="both"/>
        <w:rPr>
          <w:color w:val="000000"/>
          <w:sz w:val="16"/>
          <w:szCs w:val="16"/>
        </w:rPr>
      </w:pPr>
      <w:r>
        <w:rPr>
          <w:color w:val="000000"/>
          <w:sz w:val="16"/>
          <w:szCs w:val="16"/>
        </w:rPr>
        <w:t>(1) Conforme con el artículo 89 de la ley 153 de 1987, que subrogó el artículo 1611 del código civil, la promesa de celebrar  un contrato no produce obligación alguna, salvo que concurran las circunstancias siguientes: 1a) Que la promesa conste por  escrit</w:t>
      </w:r>
      <w:r>
        <w:rPr>
          <w:color w:val="000000"/>
          <w:sz w:val="16"/>
          <w:szCs w:val="16"/>
        </w:rPr>
        <w:t>o; 2a) Que el contrato a que la promesa se refiere no sea de aquellos que las leyes declaran ineficaces por no  concurrir los requisitos que establece el artículo 1502 del Código Civil; 3a) Que la promesa contenga un plazo o condición  que fije la época en</w:t>
      </w:r>
      <w:r>
        <w:rPr>
          <w:color w:val="000000"/>
          <w:sz w:val="16"/>
          <w:szCs w:val="16"/>
        </w:rPr>
        <w:t xml:space="preserve"> que ha de celebrarse el contrato; 4a) Que se determine de tal suerte el contrato, que para  perfeccionarlo sólo falte la tradición de la cosa o las formalidades legales. </w:t>
      </w:r>
    </w:p>
    <w:p w14:paraId="000002FA" w14:textId="77777777" w:rsidR="00DD7E6C" w:rsidRDefault="004064EC">
      <w:pPr>
        <w:widowControl w:val="0"/>
        <w:pBdr>
          <w:top w:val="nil"/>
          <w:left w:val="nil"/>
          <w:bottom w:val="nil"/>
          <w:right w:val="nil"/>
          <w:between w:val="nil"/>
        </w:pBdr>
        <w:spacing w:before="5" w:line="228" w:lineRule="auto"/>
        <w:ind w:left="9" w:right="14" w:firstLine="5"/>
        <w:jc w:val="both"/>
        <w:rPr>
          <w:color w:val="000000"/>
          <w:sz w:val="16"/>
          <w:szCs w:val="16"/>
        </w:rPr>
      </w:pPr>
      <w:r>
        <w:rPr>
          <w:color w:val="000000"/>
          <w:sz w:val="16"/>
          <w:szCs w:val="16"/>
        </w:rPr>
        <w:t>Los caracteres que en nuestro derecho tiene la promesa de contratar, constitutiva en sí misma de una convención, le dan la  naturaleza de contrato solemne porque para su perfeccionamiento y validez se requieren condiciones especiales sin cuya  concurrencia</w:t>
      </w:r>
      <w:r>
        <w:rPr>
          <w:color w:val="000000"/>
          <w:sz w:val="16"/>
          <w:szCs w:val="16"/>
        </w:rPr>
        <w:t xml:space="preserve"> no produce obligación alguna, entre las cuales la primera es la exigencia de que conste por escrito. En este  caso la forma escrita de la promesa de contratar se exige ad substantiam actus, como requisito esencial para la validez del  contrato, que junto </w:t>
      </w:r>
      <w:r>
        <w:rPr>
          <w:color w:val="000000"/>
          <w:sz w:val="16"/>
          <w:szCs w:val="16"/>
        </w:rPr>
        <w:t xml:space="preserve">con las demás condiciones requeridas, integra el conjunto de formalidades especiales, sin los cuales no  produce ningún efecto civil, como está dicho en el artículo 1500 del Código Civil al definir el contrato solemne. </w:t>
      </w:r>
    </w:p>
    <w:p w14:paraId="000002FB" w14:textId="77777777" w:rsidR="00DD7E6C" w:rsidRDefault="004064EC">
      <w:pPr>
        <w:widowControl w:val="0"/>
        <w:pBdr>
          <w:top w:val="nil"/>
          <w:left w:val="nil"/>
          <w:bottom w:val="nil"/>
          <w:right w:val="nil"/>
          <w:between w:val="nil"/>
        </w:pBdr>
        <w:spacing w:before="4" w:line="228" w:lineRule="auto"/>
        <w:ind w:left="4" w:right="9"/>
        <w:jc w:val="both"/>
        <w:rPr>
          <w:color w:val="000000"/>
          <w:sz w:val="16"/>
          <w:szCs w:val="16"/>
        </w:rPr>
      </w:pPr>
      <w:r>
        <w:rPr>
          <w:color w:val="000000"/>
          <w:sz w:val="16"/>
          <w:szCs w:val="16"/>
        </w:rPr>
        <w:t>Tratándose de promesa de contrato de</w:t>
      </w:r>
      <w:r>
        <w:rPr>
          <w:color w:val="000000"/>
          <w:sz w:val="16"/>
          <w:szCs w:val="16"/>
        </w:rPr>
        <w:t xml:space="preserve"> compraventa de inmuebles, para satisfacer la exigencia legal, se hace indispensable  la determinación de la cosa prometida en venta y del precio acordado, elementos esenciales en este contrato; pero por  tratarse de inmuebles, es necesario, además , deter</w:t>
      </w:r>
      <w:r>
        <w:rPr>
          <w:color w:val="000000"/>
          <w:sz w:val="16"/>
          <w:szCs w:val="16"/>
        </w:rPr>
        <w:t>minar con precisión la notaría en que, en su momento, ha de otorgarse  la escritura pública, pues como lo enseña el artículo 1857 del Código Civil, en su inciso segundo, la venta de bienes raíces  no se reputa perfecta ante la ley, mientras no se ha otorga</w:t>
      </w:r>
      <w:r>
        <w:rPr>
          <w:color w:val="000000"/>
          <w:sz w:val="16"/>
          <w:szCs w:val="16"/>
        </w:rPr>
        <w:t xml:space="preserve">do escritura pública. Siendo contrato solemne esta clase de  ventas y consistiendo precisamente la solemnidad en el otorgamiento de escritura ante notario, indispensable se hace  precisar la notaría donde ha de solemnizarse la venta de inmuebles. </w:t>
      </w:r>
    </w:p>
    <w:p w14:paraId="000002FC" w14:textId="77777777" w:rsidR="00DD7E6C" w:rsidRDefault="004064EC">
      <w:pPr>
        <w:widowControl w:val="0"/>
        <w:pBdr>
          <w:top w:val="nil"/>
          <w:left w:val="nil"/>
          <w:bottom w:val="nil"/>
          <w:right w:val="nil"/>
          <w:between w:val="nil"/>
        </w:pBdr>
        <w:spacing w:before="2" w:line="228" w:lineRule="auto"/>
        <w:ind w:left="8" w:right="12" w:firstLine="8"/>
        <w:jc w:val="both"/>
        <w:rPr>
          <w:color w:val="000000"/>
          <w:sz w:val="16"/>
          <w:szCs w:val="16"/>
        </w:rPr>
      </w:pPr>
      <w:r>
        <w:rPr>
          <w:color w:val="000000"/>
          <w:sz w:val="16"/>
          <w:szCs w:val="16"/>
        </w:rPr>
        <w:t>Pero exi</w:t>
      </w:r>
      <w:r>
        <w:rPr>
          <w:color w:val="000000"/>
          <w:sz w:val="16"/>
          <w:szCs w:val="16"/>
        </w:rPr>
        <w:t>ste otra razón para exigir que en el escrito de promesa de venta de bienes raíces se precise en qué notaría ha de  otorgarse la correspondiente escritura de compraventa; de la promesa mencionada nace una obligación de hacer, pues los  prometientes acuerden</w:t>
      </w:r>
      <w:r>
        <w:rPr>
          <w:color w:val="000000"/>
          <w:sz w:val="16"/>
          <w:szCs w:val="16"/>
        </w:rPr>
        <w:t xml:space="preserve">, como sujeta materia de la promesa, el otorgamiento de la escritura; es este hecho el objeto  prometido. Por consiguiente, si ante cualquier notario del país o de quien haga sus veces en el exterior, se puede otorgar la </w:t>
      </w:r>
    </w:p>
    <w:p w14:paraId="000002FD" w14:textId="77777777" w:rsidR="00DD7E6C" w:rsidRDefault="004064EC">
      <w:pPr>
        <w:widowControl w:val="0"/>
        <w:pBdr>
          <w:top w:val="nil"/>
          <w:left w:val="nil"/>
          <w:bottom w:val="nil"/>
          <w:right w:val="nil"/>
          <w:between w:val="nil"/>
        </w:pBdr>
        <w:spacing w:before="5" w:line="228" w:lineRule="auto"/>
        <w:ind w:left="8" w:right="11"/>
        <w:jc w:val="both"/>
        <w:rPr>
          <w:color w:val="000000"/>
          <w:sz w:val="16"/>
          <w:szCs w:val="16"/>
        </w:rPr>
      </w:pPr>
      <w:r>
        <w:rPr>
          <w:color w:val="000000"/>
          <w:sz w:val="16"/>
          <w:szCs w:val="16"/>
        </w:rPr>
        <w:t xml:space="preserve">escritura pública de venta de cualquier inmueble situado en el territorio nacional, es necesario precisar ante cuál de todos  ellos debe hacerse el otorgamiento de ese acto, porque si se pasara en silencio tal precisión, habría indeterminación del  objeto </w:t>
      </w:r>
      <w:r>
        <w:rPr>
          <w:color w:val="000000"/>
          <w:sz w:val="16"/>
          <w:szCs w:val="16"/>
        </w:rPr>
        <w:t xml:space="preserve">del contrato de promesa.. </w:t>
      </w:r>
    </w:p>
    <w:p w14:paraId="000002FE" w14:textId="77777777" w:rsidR="00DD7E6C" w:rsidRDefault="004064EC">
      <w:pPr>
        <w:widowControl w:val="0"/>
        <w:pBdr>
          <w:top w:val="nil"/>
          <w:left w:val="nil"/>
          <w:bottom w:val="nil"/>
          <w:right w:val="nil"/>
          <w:between w:val="nil"/>
        </w:pBdr>
        <w:spacing w:before="278" w:line="240" w:lineRule="auto"/>
        <w:ind w:left="6"/>
        <w:rPr>
          <w:rFonts w:ascii="Times New Roman" w:eastAsia="Times New Roman" w:hAnsi="Times New Roman" w:cs="Times New Roman"/>
          <w:b/>
          <w:color w:val="0000FF"/>
          <w:sz w:val="19"/>
          <w:szCs w:val="19"/>
        </w:rPr>
      </w:pPr>
      <w:r>
        <w:rPr>
          <w:rFonts w:ascii="Times New Roman" w:eastAsia="Times New Roman" w:hAnsi="Times New Roman" w:cs="Times New Roman"/>
          <w:b/>
          <w:color w:val="0000FF"/>
          <w:sz w:val="19"/>
          <w:szCs w:val="19"/>
          <w:u w:val="single"/>
        </w:rPr>
        <w:t>2- MODELO DE PROMESA DE DONACIÓN (INMUEBLE O MUEBLE)</w:t>
      </w:r>
      <w:r>
        <w:rPr>
          <w:rFonts w:ascii="Times New Roman" w:eastAsia="Times New Roman" w:hAnsi="Times New Roman" w:cs="Times New Roman"/>
          <w:b/>
          <w:color w:val="0000FF"/>
          <w:sz w:val="19"/>
          <w:szCs w:val="19"/>
        </w:rPr>
        <w:t xml:space="preserve"> </w:t>
      </w:r>
    </w:p>
    <w:p w14:paraId="000002FF" w14:textId="77777777" w:rsidR="00DD7E6C" w:rsidRDefault="004064EC">
      <w:pPr>
        <w:widowControl w:val="0"/>
        <w:pBdr>
          <w:top w:val="nil"/>
          <w:left w:val="nil"/>
          <w:bottom w:val="nil"/>
          <w:right w:val="nil"/>
          <w:between w:val="nil"/>
        </w:pBdr>
        <w:spacing w:before="228" w:line="230" w:lineRule="auto"/>
        <w:ind w:left="9" w:right="3" w:firstLine="10"/>
        <w:jc w:val="both"/>
        <w:rPr>
          <w:color w:val="000000"/>
          <w:sz w:val="19"/>
          <w:szCs w:val="19"/>
        </w:rPr>
      </w:pPr>
      <w:r>
        <w:rPr>
          <w:color w:val="000000"/>
          <w:sz w:val="19"/>
          <w:szCs w:val="19"/>
        </w:rPr>
        <w:t>En de ciudad de......, a los días..... del mes de... del año...., entre los suscritos a saber....y...  mayores de edad y vecinos de la ciudad de.......,identificados como aparece al pie de nuestras  correspondientes firmas, denominados en adelante promiten</w:t>
      </w:r>
      <w:r>
        <w:rPr>
          <w:color w:val="000000"/>
          <w:sz w:val="19"/>
          <w:szCs w:val="19"/>
        </w:rPr>
        <w:t xml:space="preserve">te donante y promitente donatario,  respectivamente, hemos acordado celebrar el contrato de promesa de donación(2), regido por las  siguientes cláusulas: </w:t>
      </w:r>
    </w:p>
    <w:p w14:paraId="00000300" w14:textId="77777777" w:rsidR="00DD7E6C" w:rsidRDefault="004064EC">
      <w:pPr>
        <w:widowControl w:val="0"/>
        <w:pBdr>
          <w:top w:val="nil"/>
          <w:left w:val="nil"/>
          <w:bottom w:val="nil"/>
          <w:right w:val="nil"/>
          <w:between w:val="nil"/>
        </w:pBdr>
        <w:spacing w:before="5" w:line="230" w:lineRule="auto"/>
        <w:ind w:left="10" w:right="-1" w:firstLine="717"/>
        <w:jc w:val="both"/>
        <w:rPr>
          <w:color w:val="000000"/>
          <w:sz w:val="19"/>
          <w:szCs w:val="19"/>
        </w:rPr>
      </w:pPr>
      <w:r>
        <w:rPr>
          <w:color w:val="000000"/>
          <w:sz w:val="19"/>
          <w:szCs w:val="19"/>
        </w:rPr>
        <w:t>PRIMERA. OBJETO. El donante, con plena capacidad para disponer, obrando en nombre  propio ( o en representación de...) promete donar a favor del donatario, también plenamente capaz  ( y/o representado por....) (menor de edad representado legalmente por...)</w:t>
      </w:r>
      <w:r>
        <w:rPr>
          <w:color w:val="000000"/>
          <w:sz w:val="19"/>
          <w:szCs w:val="19"/>
        </w:rPr>
        <w:t xml:space="preserve">, y el último promete  aceptar la donación objeto del presente contrato, consistente en.... (describir el bien mueble o </w:t>
      </w:r>
    </w:p>
    <w:p w14:paraId="00000301"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27 </w:t>
      </w:r>
    </w:p>
    <w:p w14:paraId="00000302" w14:textId="77777777" w:rsidR="00DD7E6C" w:rsidRDefault="004064EC">
      <w:pPr>
        <w:widowControl w:val="0"/>
        <w:pBdr>
          <w:top w:val="nil"/>
          <w:left w:val="nil"/>
          <w:bottom w:val="nil"/>
          <w:right w:val="nil"/>
          <w:between w:val="nil"/>
        </w:pBdr>
        <w:spacing w:before="433" w:line="228" w:lineRule="auto"/>
        <w:ind w:left="16" w:right="8"/>
        <w:rPr>
          <w:color w:val="000000"/>
          <w:sz w:val="19"/>
          <w:szCs w:val="19"/>
        </w:rPr>
      </w:pPr>
      <w:r>
        <w:rPr>
          <w:color w:val="000000"/>
          <w:sz w:val="19"/>
          <w:szCs w:val="19"/>
        </w:rPr>
        <w:t xml:space="preserve">inmueble materia de donación. Si se trata de mueble identificarlo enunciarlo por su identificación,  ubicación, linderos, folio de </w:t>
      </w:r>
      <w:r>
        <w:rPr>
          <w:color w:val="000000"/>
          <w:sz w:val="19"/>
          <w:szCs w:val="19"/>
        </w:rPr>
        <w:t xml:space="preserve">matrícula inmobiliaria, etc.). </w:t>
      </w:r>
    </w:p>
    <w:p w14:paraId="00000303" w14:textId="77777777" w:rsidR="00DD7E6C" w:rsidRDefault="004064EC">
      <w:pPr>
        <w:widowControl w:val="0"/>
        <w:pBdr>
          <w:top w:val="nil"/>
          <w:left w:val="nil"/>
          <w:bottom w:val="nil"/>
          <w:right w:val="nil"/>
          <w:between w:val="nil"/>
        </w:pBdr>
        <w:spacing w:before="7" w:line="231" w:lineRule="auto"/>
        <w:ind w:left="9" w:right="1" w:firstLine="711"/>
        <w:jc w:val="both"/>
        <w:rPr>
          <w:color w:val="000000"/>
          <w:sz w:val="19"/>
          <w:szCs w:val="19"/>
        </w:rPr>
      </w:pPr>
      <w:r>
        <w:rPr>
          <w:color w:val="000000"/>
          <w:sz w:val="19"/>
          <w:szCs w:val="19"/>
        </w:rPr>
        <w:t xml:space="preserve">SEGUNDA. El bien que por este contrato se promete donar por una parte, y promete  aceptar la donación por la otra, lo adquirió el prometiente donante por.... (compra, donación,  sucesión, etc.), según consta en... (escritura pública, documento privado). </w:t>
      </w:r>
    </w:p>
    <w:p w14:paraId="00000304" w14:textId="77777777" w:rsidR="00DD7E6C" w:rsidRDefault="004064EC">
      <w:pPr>
        <w:widowControl w:val="0"/>
        <w:pBdr>
          <w:top w:val="nil"/>
          <w:left w:val="nil"/>
          <w:bottom w:val="nil"/>
          <w:right w:val="nil"/>
          <w:between w:val="nil"/>
        </w:pBdr>
        <w:spacing w:before="5" w:line="230" w:lineRule="auto"/>
        <w:ind w:left="9" w:firstLine="703"/>
        <w:jc w:val="both"/>
        <w:rPr>
          <w:color w:val="000000"/>
          <w:sz w:val="19"/>
          <w:szCs w:val="19"/>
        </w:rPr>
      </w:pPr>
      <w:r>
        <w:rPr>
          <w:color w:val="000000"/>
          <w:sz w:val="19"/>
          <w:szCs w:val="19"/>
        </w:rPr>
        <w:t>T</w:t>
      </w:r>
      <w:r>
        <w:rPr>
          <w:color w:val="000000"/>
          <w:sz w:val="19"/>
          <w:szCs w:val="19"/>
        </w:rPr>
        <w:t>ERCERA. INSINUACIÓN DONATARIA. Las partes contratantes convienen que el aquí  prometiente donatario, en su propio nombre y también en el del donante, haga la solicitud en  debida forma para la obtención de la insinuación ante el Notario que sea indispensab</w:t>
      </w:r>
      <w:r>
        <w:rPr>
          <w:color w:val="000000"/>
          <w:sz w:val="19"/>
          <w:szCs w:val="19"/>
        </w:rPr>
        <w:t>le, sin  perjuicio de la suscripción también por el donante y el donatario, de la escritura pública  correspondiente (...los contratantes convienen en hacer conjuntamente la solicitud de insinuación  ante Notario....). (Cualquiera de las partes podrá adela</w:t>
      </w:r>
      <w:r>
        <w:rPr>
          <w:color w:val="000000"/>
          <w:sz w:val="19"/>
          <w:szCs w:val="19"/>
        </w:rPr>
        <w:t xml:space="preserve">ntar el proceso de insinuación promesa, pero  los gastos y costos correrán por cuenta de.....). </w:t>
      </w:r>
    </w:p>
    <w:p w14:paraId="00000305" w14:textId="77777777" w:rsidR="00DD7E6C" w:rsidRDefault="004064EC">
      <w:pPr>
        <w:widowControl w:val="0"/>
        <w:pBdr>
          <w:top w:val="nil"/>
          <w:left w:val="nil"/>
          <w:bottom w:val="nil"/>
          <w:right w:val="nil"/>
          <w:between w:val="nil"/>
        </w:pBdr>
        <w:spacing w:before="5" w:line="230" w:lineRule="auto"/>
        <w:ind w:left="5" w:firstLine="713"/>
        <w:jc w:val="both"/>
        <w:rPr>
          <w:color w:val="000000"/>
          <w:sz w:val="19"/>
          <w:szCs w:val="19"/>
        </w:rPr>
      </w:pPr>
      <w:r>
        <w:rPr>
          <w:color w:val="000000"/>
          <w:sz w:val="19"/>
          <w:szCs w:val="19"/>
        </w:rPr>
        <w:t>CUARTA. DONACIÓN PROMETIDA. La donación que aquí se promete y que será  recogida en la escritura pública correspondiente... (de insinuación y donación) (que...</w:t>
      </w:r>
      <w:r>
        <w:rPr>
          <w:color w:val="000000"/>
          <w:sz w:val="19"/>
          <w:szCs w:val="19"/>
        </w:rPr>
        <w:t>se celebrará  con posterioridad a la escritura exclusiva de donación) a que se refiere este documento contendrá  además lo siguiente: a. Los bienes que son objeto de la presente promesa de donación, estarán  destinados exclusivamente a... y los servicios c</w:t>
      </w:r>
      <w:r>
        <w:rPr>
          <w:color w:val="000000"/>
          <w:sz w:val="19"/>
          <w:szCs w:val="19"/>
        </w:rPr>
        <w:t xml:space="preserve">onexos </w:t>
      </w:r>
      <w:r>
        <w:rPr>
          <w:color w:val="000000"/>
          <w:sz w:val="19"/>
          <w:szCs w:val="19"/>
        </w:rPr>
        <w:lastRenderedPageBreak/>
        <w:t>pertinentes; y en caso de imposibilidad de  ella, el cambio de destinación deberá ser autorizado por el donante (...y en caso de cambio de  destinación se hará previa información al donante, quien podrá, si a bien lo tiene, rechazar  expresamente di</w:t>
      </w:r>
      <w:r>
        <w:rPr>
          <w:color w:val="000000"/>
          <w:sz w:val="19"/>
          <w:szCs w:val="19"/>
        </w:rPr>
        <w:t>cho cambio, caso en el cual se producirá la reversión de los objetos donados o  deberá el donatario restituirlo a la persona que indique el donante...). b. El donatario adquiere en  forma especial las siguientes obligaciones: la de no vender los objetos do</w:t>
      </w:r>
      <w:r>
        <w:rPr>
          <w:color w:val="000000"/>
          <w:sz w:val="19"/>
          <w:szCs w:val="19"/>
        </w:rPr>
        <w:t>nados durante los  próximos.....años, a menos que por su deterioro, desuso u otra causa resulte económicamente  aconsejable; la de no arrendar o entregar en comodato a otras personas o entidades, a menos  que exista autorización legal, voluntad expresa del</w:t>
      </w:r>
      <w:r>
        <w:rPr>
          <w:color w:val="000000"/>
          <w:sz w:val="19"/>
          <w:szCs w:val="19"/>
        </w:rPr>
        <w:t xml:space="preserve"> donante, o en casos de emergencia o de  urgencia u otro motivo semejante que resulte justificable....etc.; la de no emplear los objetos  donados en la prestación de servicios gratuitos a ..., o prestación de servicios onerosos a...., ni de  servicios part</w:t>
      </w:r>
      <w:r>
        <w:rPr>
          <w:color w:val="000000"/>
          <w:sz w:val="19"/>
          <w:szCs w:val="19"/>
        </w:rPr>
        <w:t xml:space="preserve">iculares que desempeñen dentro o fuera de la institución donataria los empleados o  extraños a otros terceros. C. Así mismo, se conviene en señalarle al donatario las siguientes  prohibiciones.... </w:t>
      </w:r>
    </w:p>
    <w:p w14:paraId="00000306" w14:textId="77777777" w:rsidR="00DD7E6C" w:rsidRDefault="004064EC">
      <w:pPr>
        <w:widowControl w:val="0"/>
        <w:pBdr>
          <w:top w:val="nil"/>
          <w:left w:val="nil"/>
          <w:bottom w:val="nil"/>
          <w:right w:val="nil"/>
          <w:between w:val="nil"/>
        </w:pBdr>
        <w:spacing w:before="3" w:line="230" w:lineRule="auto"/>
        <w:ind w:right="-1" w:firstLine="19"/>
        <w:jc w:val="both"/>
        <w:rPr>
          <w:color w:val="000000"/>
          <w:sz w:val="19"/>
          <w:szCs w:val="19"/>
        </w:rPr>
      </w:pPr>
      <w:r>
        <w:rPr>
          <w:color w:val="000000"/>
          <w:sz w:val="19"/>
          <w:szCs w:val="19"/>
        </w:rPr>
        <w:t>Dar destinación distinta a la señalada o la laque legalmente le corresponda de manera transitoria,  en forma complementaria o substitutiva, a los bienes objeto de la donación , salvo fuerza mayor o  caso fortuito, tales como las que imponga la ley o las au</w:t>
      </w:r>
      <w:r>
        <w:rPr>
          <w:color w:val="000000"/>
          <w:sz w:val="19"/>
          <w:szCs w:val="19"/>
        </w:rPr>
        <w:t>toridades, etc.,..la de emplear los objetos  donados para promover y realizar actos de competencia desleal en el mercado, tales como  prestaciones de servicio por fuera de las tarifas legales o los precios en el mercado, etc. La de  omitir, ocultar, distor</w:t>
      </w:r>
      <w:r>
        <w:rPr>
          <w:color w:val="000000"/>
          <w:sz w:val="19"/>
          <w:szCs w:val="19"/>
        </w:rPr>
        <w:t>sionar o manipular la información sobre los bienes, la procedencia y  destinación de la donación y demás aspectos, en perjuicio de la reputación del donante,....la de  emplear indebidamente, en provecho propio, distinto a los fines mencionados, o en provec</w:t>
      </w:r>
      <w:r>
        <w:rPr>
          <w:color w:val="000000"/>
          <w:sz w:val="19"/>
          <w:szCs w:val="19"/>
        </w:rPr>
        <w:t>ho  particular ajeno los objetos donados..., etc). d. En caso de incumplimiento de cualquiera de las  obligaciones o prohibiciones anteriormente establecidas para el donatario, podrá el donante, a su  juicio, adoptar las siguientes medidas: imponer la sanc</w:t>
      </w:r>
      <w:r>
        <w:rPr>
          <w:color w:val="000000"/>
          <w:sz w:val="19"/>
          <w:szCs w:val="19"/>
        </w:rPr>
        <w:t>ión pecuniaria periódica a que se refiere la  cláusula posterior, cuando estime que existe la posibilidad de la rectificación y ejecución de la  donación de acuerdo con las cláusulas convenidas; la de dar por terminada y resuelta la donación  correspondien</w:t>
      </w:r>
      <w:r>
        <w:rPr>
          <w:color w:val="000000"/>
          <w:sz w:val="19"/>
          <w:szCs w:val="19"/>
        </w:rPr>
        <w:t>te para lo cual se informará al donante.. quien, dentro del plazo de.., puede  desvirtuar o confirmar el incumplimiento imputado..., caso en el cual deberá proceder a la  restitución de los objetos donados dentro de..., y, en caso de no hacerlo voluntariam</w:t>
      </w:r>
      <w:r>
        <w:rPr>
          <w:color w:val="000000"/>
          <w:sz w:val="19"/>
          <w:szCs w:val="19"/>
        </w:rPr>
        <w:t>ente , el  donatario queda autorizado par promover las acciones judiciales resolutorias del caso con  indemnización de perjuicios, etc. Con todo, las partes convienen en señalar como causa única de  reversión, esto es de resolución de pleno derecho y sin p</w:t>
      </w:r>
      <w:r>
        <w:rPr>
          <w:color w:val="000000"/>
          <w:sz w:val="19"/>
          <w:szCs w:val="19"/>
        </w:rPr>
        <w:t>rovidencia judicial alguna con la  obligación de... y de restitución inmediata al donante de los objetos donados, el incumplimiento  absoluto de darle principio de destinación a los objetos donados para los fines consiguientes dentro  del plazo de... conta</w:t>
      </w:r>
      <w:r>
        <w:rPr>
          <w:color w:val="000000"/>
          <w:sz w:val="19"/>
          <w:szCs w:val="19"/>
        </w:rPr>
        <w:t>dos a partir de la fecha de entrega del objeto donado, caso en el cual el  donatario deberá restituirlo a la persona o entidad a quien indique expresamente el donante en la  carta de reconocimiento de declaración de reversión o dentro de los...días siguien</w:t>
      </w:r>
      <w:r>
        <w:rPr>
          <w:color w:val="000000"/>
          <w:sz w:val="19"/>
          <w:szCs w:val="19"/>
        </w:rPr>
        <w:t>tes, o en su  defecto, la restitución se hará directamente al donante.</w:t>
      </w:r>
    </w:p>
    <w:p w14:paraId="00000307"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28 </w:t>
      </w:r>
    </w:p>
    <w:p w14:paraId="00000308" w14:textId="77777777" w:rsidR="00DD7E6C" w:rsidRDefault="004064EC">
      <w:pPr>
        <w:widowControl w:val="0"/>
        <w:pBdr>
          <w:top w:val="nil"/>
          <w:left w:val="nil"/>
          <w:bottom w:val="nil"/>
          <w:right w:val="nil"/>
          <w:between w:val="nil"/>
        </w:pBdr>
        <w:spacing w:before="433" w:line="230" w:lineRule="auto"/>
        <w:ind w:left="9" w:firstLine="708"/>
        <w:jc w:val="both"/>
        <w:rPr>
          <w:color w:val="000000"/>
          <w:sz w:val="19"/>
          <w:szCs w:val="19"/>
        </w:rPr>
      </w:pPr>
      <w:r>
        <w:rPr>
          <w:color w:val="000000"/>
          <w:sz w:val="19"/>
          <w:szCs w:val="19"/>
        </w:rPr>
        <w:t>QUINTA. PLAZO. La Escritura Pública que recoja la insinuación notarial necesaria para la  donación del bien a que se refiere este documento, será extendida en la Notaría....., del c</w:t>
      </w:r>
      <w:r>
        <w:rPr>
          <w:color w:val="000000"/>
          <w:sz w:val="19"/>
          <w:szCs w:val="19"/>
        </w:rPr>
        <w:t xml:space="preserve">írculo de  ... el día..., del mes... del año... a las... </w:t>
      </w:r>
    </w:p>
    <w:p w14:paraId="00000309" w14:textId="77777777" w:rsidR="00DD7E6C" w:rsidRDefault="004064EC">
      <w:pPr>
        <w:widowControl w:val="0"/>
        <w:pBdr>
          <w:top w:val="nil"/>
          <w:left w:val="nil"/>
          <w:bottom w:val="nil"/>
          <w:right w:val="nil"/>
          <w:between w:val="nil"/>
        </w:pBdr>
        <w:spacing w:before="6" w:line="231" w:lineRule="auto"/>
        <w:ind w:left="5" w:right="8" w:firstLine="714"/>
        <w:jc w:val="both"/>
        <w:rPr>
          <w:color w:val="000000"/>
          <w:sz w:val="19"/>
          <w:szCs w:val="19"/>
        </w:rPr>
      </w:pPr>
      <w:r>
        <w:rPr>
          <w:color w:val="000000"/>
          <w:sz w:val="19"/>
          <w:szCs w:val="19"/>
        </w:rPr>
        <w:t>SEXTA. PRORROGA. Mediante acuerdo expreso o por escrito, firmado por ambas partes,  a continuación del presente documento o en instrumento separado, siempre que sea anterior a la  fecha señalada en la presente promesa, podrán convenir un término ( día y ho</w:t>
      </w:r>
      <w:r>
        <w:rPr>
          <w:color w:val="000000"/>
          <w:sz w:val="19"/>
          <w:szCs w:val="19"/>
        </w:rPr>
        <w:t xml:space="preserve">ra) diferente para la  firma de la referida escritura pública. </w:t>
      </w:r>
    </w:p>
    <w:p w14:paraId="0000030A" w14:textId="77777777" w:rsidR="00DD7E6C" w:rsidRDefault="004064EC">
      <w:pPr>
        <w:widowControl w:val="0"/>
        <w:pBdr>
          <w:top w:val="nil"/>
          <w:left w:val="nil"/>
          <w:bottom w:val="nil"/>
          <w:right w:val="nil"/>
          <w:between w:val="nil"/>
        </w:pBdr>
        <w:spacing w:before="2" w:line="231" w:lineRule="auto"/>
        <w:ind w:left="9" w:right="3" w:firstLine="711"/>
        <w:jc w:val="both"/>
        <w:rPr>
          <w:color w:val="000000"/>
          <w:sz w:val="19"/>
          <w:szCs w:val="19"/>
        </w:rPr>
      </w:pPr>
      <w:r>
        <w:rPr>
          <w:color w:val="000000"/>
          <w:sz w:val="19"/>
          <w:szCs w:val="19"/>
        </w:rPr>
        <w:t>SÉPTIMA. ENTREGA. En la fecha del otorgamiento de la escritura pública el prominente  donante hará la entrega material del inmueble al promitente donante, libre de limitaciones al  dominio, gr</w:t>
      </w:r>
      <w:r>
        <w:rPr>
          <w:color w:val="000000"/>
          <w:sz w:val="19"/>
          <w:szCs w:val="19"/>
        </w:rPr>
        <w:t xml:space="preserve">avámenes, condiciones resolutorias, pleito pendiente, embargo, movilización y paz y  salvo de impuesto, tasas, contribuciones causadas hasta la fecha de la escritura pública. </w:t>
      </w:r>
    </w:p>
    <w:p w14:paraId="0000030B" w14:textId="77777777" w:rsidR="00DD7E6C" w:rsidRDefault="004064EC">
      <w:pPr>
        <w:widowControl w:val="0"/>
        <w:pBdr>
          <w:top w:val="nil"/>
          <w:left w:val="nil"/>
          <w:bottom w:val="nil"/>
          <w:right w:val="nil"/>
          <w:between w:val="nil"/>
        </w:pBdr>
        <w:spacing w:before="5" w:line="230" w:lineRule="auto"/>
        <w:ind w:left="9" w:right="-1" w:firstLine="708"/>
        <w:jc w:val="both"/>
        <w:rPr>
          <w:color w:val="000000"/>
          <w:sz w:val="19"/>
          <w:szCs w:val="19"/>
        </w:rPr>
      </w:pPr>
      <w:r>
        <w:rPr>
          <w:color w:val="000000"/>
          <w:sz w:val="19"/>
          <w:szCs w:val="19"/>
        </w:rPr>
        <w:t>OCTAVA. GASTOS. Los gastos que ocasione este instrumento de promesa, así como lo</w:t>
      </w:r>
      <w:r>
        <w:rPr>
          <w:color w:val="000000"/>
          <w:sz w:val="19"/>
          <w:szCs w:val="19"/>
        </w:rPr>
        <w:t xml:space="preserve">s  que demande la autorización y registro de la escritura pública de insinuación y donación, serán de  cargo del... </w:t>
      </w:r>
    </w:p>
    <w:p w14:paraId="0000030C" w14:textId="77777777" w:rsidR="00DD7E6C" w:rsidRDefault="004064EC">
      <w:pPr>
        <w:widowControl w:val="0"/>
        <w:pBdr>
          <w:top w:val="nil"/>
          <w:left w:val="nil"/>
          <w:bottom w:val="nil"/>
          <w:right w:val="nil"/>
          <w:between w:val="nil"/>
        </w:pBdr>
        <w:spacing w:before="6" w:line="240" w:lineRule="auto"/>
        <w:ind w:left="728"/>
        <w:rPr>
          <w:color w:val="000000"/>
          <w:sz w:val="19"/>
          <w:szCs w:val="19"/>
        </w:rPr>
      </w:pPr>
      <w:r>
        <w:rPr>
          <w:color w:val="000000"/>
          <w:sz w:val="19"/>
          <w:szCs w:val="19"/>
        </w:rPr>
        <w:t xml:space="preserve">En señal de asentimiento firman las partes intervinientes. </w:t>
      </w:r>
    </w:p>
    <w:p w14:paraId="0000030D" w14:textId="77777777" w:rsidR="00DD7E6C" w:rsidRDefault="004064EC">
      <w:pPr>
        <w:widowControl w:val="0"/>
        <w:pBdr>
          <w:top w:val="nil"/>
          <w:left w:val="nil"/>
          <w:bottom w:val="nil"/>
          <w:right w:val="nil"/>
          <w:between w:val="nil"/>
        </w:pBdr>
        <w:spacing w:line="240" w:lineRule="auto"/>
        <w:ind w:left="728"/>
        <w:rPr>
          <w:color w:val="000000"/>
          <w:sz w:val="19"/>
          <w:szCs w:val="19"/>
        </w:rPr>
      </w:pPr>
      <w:r>
        <w:rPr>
          <w:color w:val="000000"/>
          <w:sz w:val="19"/>
          <w:szCs w:val="19"/>
        </w:rPr>
        <w:t xml:space="preserve">PROMETIENTE DONANTE: </w:t>
      </w:r>
    </w:p>
    <w:p w14:paraId="0000030E" w14:textId="77777777" w:rsidR="00DD7E6C" w:rsidRDefault="004064EC">
      <w:pPr>
        <w:widowControl w:val="0"/>
        <w:pBdr>
          <w:top w:val="nil"/>
          <w:left w:val="nil"/>
          <w:bottom w:val="nil"/>
          <w:right w:val="nil"/>
          <w:between w:val="nil"/>
        </w:pBdr>
        <w:spacing w:line="240" w:lineRule="auto"/>
        <w:ind w:left="728"/>
        <w:rPr>
          <w:color w:val="000000"/>
          <w:sz w:val="19"/>
          <w:szCs w:val="19"/>
        </w:rPr>
      </w:pPr>
      <w:r>
        <w:rPr>
          <w:color w:val="000000"/>
          <w:sz w:val="19"/>
          <w:szCs w:val="19"/>
        </w:rPr>
        <w:t xml:space="preserve">................................................ </w:t>
      </w:r>
    </w:p>
    <w:p w14:paraId="0000030F"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C.C. No.....de...... </w:t>
      </w:r>
    </w:p>
    <w:p w14:paraId="00000310" w14:textId="77777777" w:rsidR="00DD7E6C" w:rsidRDefault="004064EC">
      <w:pPr>
        <w:widowControl w:val="0"/>
        <w:pBdr>
          <w:top w:val="nil"/>
          <w:left w:val="nil"/>
          <w:bottom w:val="nil"/>
          <w:right w:val="nil"/>
          <w:between w:val="nil"/>
        </w:pBdr>
        <w:spacing w:before="225" w:line="240" w:lineRule="auto"/>
        <w:ind w:left="728"/>
        <w:rPr>
          <w:color w:val="000000"/>
          <w:sz w:val="19"/>
          <w:szCs w:val="19"/>
        </w:rPr>
      </w:pPr>
      <w:r>
        <w:rPr>
          <w:color w:val="000000"/>
          <w:sz w:val="19"/>
          <w:szCs w:val="19"/>
        </w:rPr>
        <w:t xml:space="preserve">PROMETIENTE DONATARIO: </w:t>
      </w:r>
    </w:p>
    <w:p w14:paraId="00000311" w14:textId="77777777" w:rsidR="00DD7E6C" w:rsidRDefault="004064EC">
      <w:pPr>
        <w:widowControl w:val="0"/>
        <w:pBdr>
          <w:top w:val="nil"/>
          <w:left w:val="nil"/>
          <w:bottom w:val="nil"/>
          <w:right w:val="nil"/>
          <w:between w:val="nil"/>
        </w:pBdr>
        <w:spacing w:line="240" w:lineRule="auto"/>
        <w:ind w:left="728"/>
        <w:rPr>
          <w:color w:val="000000"/>
          <w:sz w:val="19"/>
          <w:szCs w:val="19"/>
        </w:rPr>
      </w:pPr>
      <w:r>
        <w:rPr>
          <w:color w:val="000000"/>
          <w:sz w:val="19"/>
          <w:szCs w:val="19"/>
        </w:rPr>
        <w:t xml:space="preserve">..................................................... </w:t>
      </w:r>
    </w:p>
    <w:p w14:paraId="00000312" w14:textId="77777777" w:rsidR="00DD7E6C" w:rsidRDefault="004064EC">
      <w:pPr>
        <w:widowControl w:val="0"/>
        <w:pBdr>
          <w:top w:val="nil"/>
          <w:left w:val="nil"/>
          <w:bottom w:val="nil"/>
          <w:right w:val="nil"/>
          <w:between w:val="nil"/>
        </w:pBdr>
        <w:spacing w:line="240" w:lineRule="auto"/>
        <w:ind w:left="719"/>
        <w:rPr>
          <w:color w:val="000000"/>
          <w:sz w:val="19"/>
          <w:szCs w:val="19"/>
        </w:rPr>
      </w:pPr>
      <w:r>
        <w:rPr>
          <w:color w:val="000000"/>
          <w:sz w:val="19"/>
          <w:szCs w:val="19"/>
        </w:rPr>
        <w:lastRenderedPageBreak/>
        <w:t xml:space="preserve">C.C. No.........de............ </w:t>
      </w:r>
    </w:p>
    <w:p w14:paraId="00000313" w14:textId="77777777" w:rsidR="00DD7E6C" w:rsidRDefault="004064EC">
      <w:pPr>
        <w:widowControl w:val="0"/>
        <w:pBdr>
          <w:top w:val="nil"/>
          <w:left w:val="nil"/>
          <w:bottom w:val="nil"/>
          <w:right w:val="nil"/>
          <w:between w:val="nil"/>
        </w:pBdr>
        <w:spacing w:before="504" w:line="228" w:lineRule="auto"/>
        <w:ind w:left="8" w:right="9" w:firstLine="5"/>
        <w:jc w:val="both"/>
        <w:rPr>
          <w:color w:val="000000"/>
          <w:sz w:val="16"/>
          <w:szCs w:val="16"/>
        </w:rPr>
      </w:pPr>
      <w:r>
        <w:rPr>
          <w:color w:val="000000"/>
          <w:sz w:val="16"/>
          <w:szCs w:val="16"/>
        </w:rPr>
        <w:t xml:space="preserve">(2)La donación en un contrato por medio del cual una persona (donante) transfiere la propiedad de un bien a otro  (donatario), que acepta. La donación en nuestro sistema legal que de serlo por causa de matrimonio (artículos 1842 a 1848  del código Civil), </w:t>
      </w:r>
      <w:r>
        <w:rPr>
          <w:color w:val="000000"/>
          <w:sz w:val="16"/>
          <w:szCs w:val="16"/>
        </w:rPr>
        <w:t xml:space="preserve">revocable o por causa de muerte (artículos 1194 a 1205 del mismo código) u donación remuneratoria  (artículos 1490 a 1493 ibídem).  </w:t>
      </w:r>
    </w:p>
    <w:p w14:paraId="00000314" w14:textId="77777777" w:rsidR="00DD7E6C" w:rsidRDefault="004064EC">
      <w:pPr>
        <w:widowControl w:val="0"/>
        <w:pBdr>
          <w:top w:val="nil"/>
          <w:left w:val="nil"/>
          <w:bottom w:val="nil"/>
          <w:right w:val="nil"/>
          <w:between w:val="nil"/>
        </w:pBdr>
        <w:spacing w:before="4" w:line="229" w:lineRule="auto"/>
        <w:ind w:left="8" w:right="12" w:firstLine="8"/>
        <w:rPr>
          <w:color w:val="000000"/>
          <w:sz w:val="16"/>
          <w:szCs w:val="16"/>
        </w:rPr>
      </w:pPr>
      <w:r>
        <w:rPr>
          <w:color w:val="000000"/>
          <w:sz w:val="16"/>
          <w:szCs w:val="16"/>
        </w:rPr>
        <w:t>Respecto de la primera modalidad, el artículo 1842 del Código Civil dice: Las donaciones que esposo hace a otro antes de  c</w:t>
      </w:r>
      <w:r>
        <w:rPr>
          <w:color w:val="000000"/>
          <w:sz w:val="16"/>
          <w:szCs w:val="16"/>
        </w:rPr>
        <w:t>elebrarse el matrimonio y en consideración a él, y las donaciones que un tercero hace a cualquiera de los esposos antes o  después de celebrarse el matrimonio, u en consideración a él, se llaman en general donaciones por causa de matrimonio. En cuanto a la</w:t>
      </w:r>
      <w:r>
        <w:rPr>
          <w:color w:val="000000"/>
          <w:sz w:val="16"/>
          <w:szCs w:val="16"/>
        </w:rPr>
        <w:t xml:space="preserve">s donaciones revocables o por causa de muerte las disposiciones pertinentes indican: Donación revocable es aquella que el donante puede revocar a su arbitrio. </w:t>
      </w:r>
    </w:p>
    <w:p w14:paraId="00000315" w14:textId="77777777" w:rsidR="00DD7E6C" w:rsidRDefault="004064EC">
      <w:pPr>
        <w:widowControl w:val="0"/>
        <w:pBdr>
          <w:top w:val="nil"/>
          <w:left w:val="nil"/>
          <w:bottom w:val="nil"/>
          <w:right w:val="nil"/>
          <w:between w:val="nil"/>
        </w:pBdr>
        <w:spacing w:before="2" w:line="229" w:lineRule="auto"/>
        <w:ind w:left="13" w:right="11" w:firstLine="2"/>
        <w:rPr>
          <w:color w:val="000000"/>
          <w:sz w:val="16"/>
          <w:szCs w:val="16"/>
        </w:rPr>
      </w:pPr>
      <w:r>
        <w:rPr>
          <w:color w:val="000000"/>
          <w:sz w:val="16"/>
          <w:szCs w:val="16"/>
        </w:rPr>
        <w:t>Donación por causa de muerte es lo mismo que donación revocable; y donación entre vivos, lo mism</w:t>
      </w:r>
      <w:r>
        <w:rPr>
          <w:color w:val="000000"/>
          <w:sz w:val="16"/>
          <w:szCs w:val="16"/>
        </w:rPr>
        <w:t xml:space="preserve">o que donación  irrevocable. </w:t>
      </w:r>
    </w:p>
    <w:p w14:paraId="00000316" w14:textId="77777777" w:rsidR="00DD7E6C" w:rsidRDefault="004064EC">
      <w:pPr>
        <w:widowControl w:val="0"/>
        <w:pBdr>
          <w:top w:val="nil"/>
          <w:left w:val="nil"/>
          <w:bottom w:val="nil"/>
          <w:right w:val="nil"/>
          <w:between w:val="nil"/>
        </w:pBdr>
        <w:spacing w:before="4" w:line="226" w:lineRule="auto"/>
        <w:ind w:left="13" w:right="18" w:firstLine="1"/>
        <w:rPr>
          <w:color w:val="000000"/>
          <w:sz w:val="16"/>
          <w:szCs w:val="16"/>
        </w:rPr>
      </w:pPr>
      <w:r>
        <w:rPr>
          <w:color w:val="000000"/>
          <w:sz w:val="16"/>
          <w:szCs w:val="16"/>
        </w:rPr>
        <w:t xml:space="preserve">No valdrá como donación revocable sino aquella que se hubiere otorgado con las solemnidades que la ley prescribe para  las de su clase, o aquella a que la ley da expresamente este carácter </w:t>
      </w:r>
    </w:p>
    <w:p w14:paraId="00000317" w14:textId="77777777" w:rsidR="00DD7E6C" w:rsidRDefault="004064EC">
      <w:pPr>
        <w:widowControl w:val="0"/>
        <w:pBdr>
          <w:top w:val="nil"/>
          <w:left w:val="nil"/>
          <w:bottom w:val="nil"/>
          <w:right w:val="nil"/>
          <w:between w:val="nil"/>
        </w:pBdr>
        <w:spacing w:before="6" w:line="229" w:lineRule="auto"/>
        <w:ind w:left="8" w:right="15" w:firstLine="2"/>
        <w:rPr>
          <w:color w:val="000000"/>
          <w:sz w:val="16"/>
          <w:szCs w:val="16"/>
        </w:rPr>
      </w:pPr>
      <w:r>
        <w:rPr>
          <w:color w:val="000000"/>
          <w:sz w:val="16"/>
          <w:szCs w:val="16"/>
        </w:rPr>
        <w:t>Si el otorgamiento de una donación se hiciere con las solemnidades</w:t>
      </w:r>
      <w:r>
        <w:rPr>
          <w:color w:val="000000"/>
          <w:sz w:val="16"/>
          <w:szCs w:val="16"/>
        </w:rPr>
        <w:t xml:space="preserve"> de las entre vivos, y el donante en el instrumento se  reservare la facultad de revocarla, será necesario, para que subsista después de la muerte del donante, que éste la haya  confirmado expresamente en un acto testamentario; salvo que la donación sea de</w:t>
      </w:r>
      <w:r>
        <w:rPr>
          <w:color w:val="000000"/>
          <w:sz w:val="16"/>
          <w:szCs w:val="16"/>
        </w:rPr>
        <w:t xml:space="preserve">l uno de los cónyuges al otro Las donaciones de que no se otorgare instrumento alguno, valdrán como donaciones entre vivos, en lo que fuere de  derecho; menos las que se hicieren entre cónyuges , que podrán siempre revocarse..  </w:t>
      </w:r>
    </w:p>
    <w:p w14:paraId="00000318" w14:textId="77777777" w:rsidR="00DD7E6C" w:rsidRDefault="004064EC">
      <w:pPr>
        <w:widowControl w:val="0"/>
        <w:pBdr>
          <w:top w:val="nil"/>
          <w:left w:val="nil"/>
          <w:bottom w:val="nil"/>
          <w:right w:val="nil"/>
          <w:between w:val="nil"/>
        </w:pBdr>
        <w:spacing w:before="2" w:line="240" w:lineRule="auto"/>
        <w:ind w:left="8"/>
        <w:rPr>
          <w:color w:val="000000"/>
          <w:sz w:val="16"/>
          <w:szCs w:val="16"/>
        </w:rPr>
      </w:pPr>
      <w:r>
        <w:rPr>
          <w:color w:val="000000"/>
          <w:sz w:val="16"/>
          <w:szCs w:val="16"/>
        </w:rPr>
        <w:t>son nulas las donaciones re</w:t>
      </w:r>
      <w:r>
        <w:rPr>
          <w:color w:val="000000"/>
          <w:sz w:val="16"/>
          <w:szCs w:val="16"/>
        </w:rPr>
        <w:t xml:space="preserve">vocables de personas que no pueden testar o donar entre vivos. </w:t>
      </w:r>
    </w:p>
    <w:p w14:paraId="00000319" w14:textId="77777777" w:rsidR="00DD7E6C" w:rsidRDefault="004064EC">
      <w:pPr>
        <w:widowControl w:val="0"/>
        <w:pBdr>
          <w:top w:val="nil"/>
          <w:left w:val="nil"/>
          <w:bottom w:val="nil"/>
          <w:right w:val="nil"/>
          <w:between w:val="nil"/>
        </w:pBdr>
        <w:spacing w:line="229" w:lineRule="auto"/>
        <w:ind w:left="8" w:right="19" w:firstLine="2"/>
        <w:rPr>
          <w:color w:val="000000"/>
          <w:sz w:val="16"/>
          <w:szCs w:val="16"/>
        </w:rPr>
      </w:pPr>
      <w:r>
        <w:rPr>
          <w:color w:val="000000"/>
          <w:sz w:val="16"/>
          <w:szCs w:val="16"/>
        </w:rPr>
        <w:t xml:space="preserve">Son nulas, asimismo, las entre personas que no pueden recibir asignaciones testamentarias o donaciones entre vivos una  de otra. </w:t>
      </w:r>
    </w:p>
    <w:p w14:paraId="0000031A" w14:textId="77777777" w:rsidR="00DD7E6C" w:rsidRDefault="004064EC">
      <w:pPr>
        <w:widowControl w:val="0"/>
        <w:pBdr>
          <w:top w:val="nil"/>
          <w:left w:val="nil"/>
          <w:bottom w:val="nil"/>
          <w:right w:val="nil"/>
          <w:between w:val="nil"/>
        </w:pBdr>
        <w:spacing w:before="1" w:line="240" w:lineRule="auto"/>
        <w:ind w:left="10"/>
        <w:rPr>
          <w:color w:val="000000"/>
          <w:sz w:val="16"/>
          <w:szCs w:val="16"/>
        </w:rPr>
      </w:pPr>
      <w:r>
        <w:rPr>
          <w:color w:val="000000"/>
          <w:sz w:val="16"/>
          <w:szCs w:val="16"/>
        </w:rPr>
        <w:t xml:space="preserve">Sin embargo, las donaciones entre cónyuges valen como donaciones revocables. </w:t>
      </w:r>
    </w:p>
    <w:p w14:paraId="0000031B" w14:textId="77777777" w:rsidR="00DD7E6C" w:rsidRDefault="004064EC">
      <w:pPr>
        <w:widowControl w:val="0"/>
        <w:pBdr>
          <w:top w:val="nil"/>
          <w:left w:val="nil"/>
          <w:bottom w:val="nil"/>
          <w:right w:val="nil"/>
          <w:between w:val="nil"/>
        </w:pBdr>
        <w:spacing w:line="229" w:lineRule="auto"/>
        <w:ind w:left="8" w:right="17"/>
        <w:rPr>
          <w:color w:val="000000"/>
          <w:sz w:val="16"/>
          <w:szCs w:val="16"/>
        </w:rPr>
      </w:pPr>
      <w:r>
        <w:rPr>
          <w:color w:val="000000"/>
          <w:sz w:val="16"/>
          <w:szCs w:val="16"/>
        </w:rPr>
        <w:t>3. Ahora, respecto de donaciones remuneratorias,</w:t>
      </w:r>
      <w:r>
        <w:rPr>
          <w:color w:val="000000"/>
          <w:sz w:val="16"/>
          <w:szCs w:val="16"/>
        </w:rPr>
        <w:t xml:space="preserve"> la ley las define como las que expresamente se hicieren en remuneración  de servicios específicos siempre que estos sean de los que suelen pagarse. </w:t>
      </w:r>
    </w:p>
    <w:p w14:paraId="0000031C" w14:textId="77777777" w:rsidR="00DD7E6C" w:rsidRDefault="004064EC">
      <w:pPr>
        <w:widowControl w:val="0"/>
        <w:pBdr>
          <w:top w:val="nil"/>
          <w:left w:val="nil"/>
          <w:bottom w:val="nil"/>
          <w:right w:val="nil"/>
          <w:between w:val="nil"/>
        </w:pBdr>
        <w:spacing w:before="1" w:line="229" w:lineRule="auto"/>
        <w:ind w:left="13" w:right="61" w:hanging="2"/>
        <w:rPr>
          <w:color w:val="000000"/>
          <w:sz w:val="16"/>
          <w:szCs w:val="16"/>
        </w:rPr>
      </w:pPr>
      <w:r>
        <w:rPr>
          <w:color w:val="000000"/>
          <w:sz w:val="16"/>
          <w:szCs w:val="16"/>
        </w:rPr>
        <w:t xml:space="preserve">Si no constase por escritura privada o pública , según los casos, que la donación ha sido remuneratoria, o si en la escritura no se especificaren los servicios, la donación se entenderá gratuita. </w:t>
      </w:r>
    </w:p>
    <w:p w14:paraId="0000031D" w14:textId="77777777" w:rsidR="00DD7E6C" w:rsidRDefault="004064EC">
      <w:pPr>
        <w:widowControl w:val="0"/>
        <w:pBdr>
          <w:top w:val="nil"/>
          <w:left w:val="nil"/>
          <w:bottom w:val="nil"/>
          <w:right w:val="nil"/>
          <w:between w:val="nil"/>
        </w:pBdr>
        <w:spacing w:before="4" w:line="228" w:lineRule="auto"/>
        <w:ind w:left="8" w:right="9" w:firstLine="2"/>
        <w:jc w:val="both"/>
        <w:rPr>
          <w:color w:val="000000"/>
          <w:sz w:val="16"/>
          <w:szCs w:val="16"/>
        </w:rPr>
      </w:pPr>
      <w:r>
        <w:rPr>
          <w:color w:val="000000"/>
          <w:sz w:val="16"/>
          <w:szCs w:val="16"/>
        </w:rPr>
        <w:t>Sobre esta modalidad ha dicho la jurisprudencia: “ En las d</w:t>
      </w:r>
      <w:r>
        <w:rPr>
          <w:color w:val="000000"/>
          <w:sz w:val="16"/>
          <w:szCs w:val="16"/>
        </w:rPr>
        <w:t xml:space="preserve">onaciones remuneratorias el escrito es ad solemniatatem, lo cual  significa que la falta de éste y de la especificación de los servicios remunerables por naturaleza, no puede suplirse con  ninguna otra prueba. Si hubo donación de esa clases pero se omitió </w:t>
      </w:r>
      <w:r>
        <w:rPr>
          <w:color w:val="000000"/>
          <w:sz w:val="16"/>
          <w:szCs w:val="16"/>
        </w:rPr>
        <w:t>consignarla en forma gráfica, forzoso es entenderla  gratuita, como claramente se deduce del citado artículo 1490 del Código Civil. En cambio, si al otorgarse el escrito se  especificaron los servicios que se pretenden retribuir con la donación, pero de la</w:t>
      </w:r>
      <w:r>
        <w:rPr>
          <w:color w:val="000000"/>
          <w:sz w:val="16"/>
          <w:szCs w:val="16"/>
        </w:rPr>
        <w:t xml:space="preserve"> naturaleza de éstos no surge la conclusión  inequívoca de ser de aquellos que es costumbre remunerar, las parte pueden valerse de otros medios de convicción para  demostrarlo, sin que por ello la donación deje ser remuneratoria lo esencial en ésta es que </w:t>
      </w:r>
      <w:r>
        <w:rPr>
          <w:color w:val="000000"/>
          <w:sz w:val="16"/>
          <w:szCs w:val="16"/>
        </w:rPr>
        <w:t xml:space="preserve">se otorgue por escrito y que se  exprese el ánimo de retribuir servicios específicos prestados por el donatario al donante y que éstos sean de los que suelen  remunerarse. “Se deduce también – ha dicho la Corte- que si lo que expresa en la literalidad del </w:t>
      </w:r>
      <w:r>
        <w:rPr>
          <w:color w:val="000000"/>
          <w:sz w:val="16"/>
          <w:szCs w:val="16"/>
        </w:rPr>
        <w:t>instrumento es apenas el  ánimo de remunerar servicios, quien tuviere interés en ello está admitido a probar que tales servicios no pertenecen a la  categoría de los que suelen remunerarse” (CVI, Pág. 59). A lo anterior cabe agregar a hora que también pued</w:t>
      </w:r>
      <w:r>
        <w:rPr>
          <w:color w:val="000000"/>
          <w:sz w:val="16"/>
          <w:szCs w:val="16"/>
        </w:rPr>
        <w:t>e demostrarse  que los servicios que el donante se propone retribuir no fueron prestados en la realidad, en cuyo caso esa prueba produciría  como resultado forzosos que la donación dejara de ser remuneratoria para convertirse en gratuita, al tenor del segu</w:t>
      </w:r>
      <w:r>
        <w:rPr>
          <w:color w:val="000000"/>
          <w:sz w:val="16"/>
          <w:szCs w:val="16"/>
        </w:rPr>
        <w:t>ndo inciso del artículo 1490 del Código Civil varias veces mencionado.</w:t>
      </w:r>
    </w:p>
    <w:p w14:paraId="0000031E"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29 </w:t>
      </w:r>
    </w:p>
    <w:p w14:paraId="0000031F" w14:textId="77777777" w:rsidR="00DD7E6C" w:rsidRDefault="004064EC">
      <w:pPr>
        <w:widowControl w:val="0"/>
        <w:pBdr>
          <w:top w:val="nil"/>
          <w:left w:val="nil"/>
          <w:bottom w:val="nil"/>
          <w:right w:val="nil"/>
          <w:between w:val="nil"/>
        </w:pBdr>
        <w:spacing w:before="432" w:line="228" w:lineRule="auto"/>
        <w:ind w:left="5" w:right="11" w:firstLine="9"/>
        <w:jc w:val="both"/>
        <w:rPr>
          <w:color w:val="000000"/>
          <w:sz w:val="16"/>
          <w:szCs w:val="16"/>
        </w:rPr>
      </w:pPr>
      <w:r>
        <w:rPr>
          <w:color w:val="000000"/>
          <w:sz w:val="16"/>
          <w:szCs w:val="16"/>
        </w:rPr>
        <w:t xml:space="preserve">La donación remuneratoria requiere una razonable equivalencia entre lo que entrega el donante y el valor de los servicios ,  teniendo en cuenta la calidad y cantidad de los que fueron prestados por el donatario, lo que además, se repite, deben ser  de los </w:t>
      </w:r>
      <w:r>
        <w:rPr>
          <w:color w:val="000000"/>
          <w:sz w:val="16"/>
          <w:szCs w:val="16"/>
        </w:rPr>
        <w:t>que suelen remunerarse. Así se desprende claramente del artículo 1491 del Código Civil, según el cual, las  donaciones remuneratorias en cuanto equivalgan al valor de los servicios prestados al donante, no son rescindibles ni  revocables, y están sujetas a</w:t>
      </w:r>
      <w:r>
        <w:rPr>
          <w:color w:val="000000"/>
          <w:sz w:val="16"/>
          <w:szCs w:val="16"/>
        </w:rPr>
        <w:t>l requisito de la insinuación, en su caso, en lo que excedan de ese valor, y el artículo 1492  ibídem, según el cual si el donatario fuere evicto en la cosa donada “tendrá derecho a exigir el pago de los servicios que el  donante se propuso remunerarle con</w:t>
      </w:r>
      <w:r>
        <w:rPr>
          <w:color w:val="000000"/>
          <w:sz w:val="16"/>
          <w:szCs w:val="16"/>
        </w:rPr>
        <w:t xml:space="preserve"> ella, en cuanto no aparecieren haberse compensado con los frutos”.en cambio, en las  donaciones puramente gratuitas el donatario no tiene acción de saneamiento (artículo 1479 ibídem). </w:t>
      </w:r>
    </w:p>
    <w:p w14:paraId="00000320" w14:textId="77777777" w:rsidR="00DD7E6C" w:rsidRDefault="004064EC">
      <w:pPr>
        <w:widowControl w:val="0"/>
        <w:pBdr>
          <w:top w:val="nil"/>
          <w:left w:val="nil"/>
          <w:bottom w:val="nil"/>
          <w:right w:val="nil"/>
          <w:between w:val="nil"/>
        </w:pBdr>
        <w:spacing w:before="4" w:line="228" w:lineRule="auto"/>
        <w:ind w:left="5" w:right="17" w:firstLine="10"/>
        <w:jc w:val="both"/>
        <w:rPr>
          <w:color w:val="000000"/>
          <w:sz w:val="16"/>
          <w:szCs w:val="16"/>
        </w:rPr>
      </w:pPr>
      <w:r>
        <w:rPr>
          <w:color w:val="000000"/>
          <w:sz w:val="16"/>
          <w:szCs w:val="16"/>
        </w:rPr>
        <w:t>De lo anterior se concluye que las donaciones remuneratorias requieren</w:t>
      </w:r>
      <w:r>
        <w:rPr>
          <w:color w:val="000000"/>
          <w:sz w:val="16"/>
          <w:szCs w:val="16"/>
        </w:rPr>
        <w:t xml:space="preserve"> como requisito ad solemnitatem que se hagan  constar por escrito, en el cual debe decirse que se hacen para remunerar servicios; y que es también de su esencia, que  tales servicios se especifiquen en la escritura pública o privada. Los servicios deben se</w:t>
      </w:r>
      <w:r>
        <w:rPr>
          <w:color w:val="000000"/>
          <w:sz w:val="16"/>
          <w:szCs w:val="16"/>
        </w:rPr>
        <w:t>r de aquellos que se acostumbra a  remunerar, lo cual puede probarse o infirmarse libremente. Si falta alguno de los requisitos mencionados, la donación se  entenderá gratuita y en consecuencia estará sujeta a insinuación en cuanto exceda de dos mil pesos.</w:t>
      </w:r>
      <w:r>
        <w:rPr>
          <w:color w:val="000000"/>
          <w:sz w:val="16"/>
          <w:szCs w:val="16"/>
        </w:rPr>
        <w:t xml:space="preserve"> </w:t>
      </w:r>
    </w:p>
    <w:p w14:paraId="00000321" w14:textId="77777777" w:rsidR="00DD7E6C" w:rsidRDefault="004064EC">
      <w:pPr>
        <w:widowControl w:val="0"/>
        <w:pBdr>
          <w:top w:val="nil"/>
          <w:left w:val="nil"/>
          <w:bottom w:val="nil"/>
          <w:right w:val="nil"/>
          <w:between w:val="nil"/>
        </w:pBdr>
        <w:spacing w:before="5" w:line="229" w:lineRule="auto"/>
        <w:ind w:left="7" w:right="10" w:firstLine="1"/>
        <w:jc w:val="both"/>
        <w:rPr>
          <w:color w:val="000000"/>
          <w:sz w:val="16"/>
          <w:szCs w:val="16"/>
        </w:rPr>
      </w:pPr>
      <w:r>
        <w:rPr>
          <w:color w:val="000000"/>
          <w:sz w:val="16"/>
          <w:szCs w:val="16"/>
        </w:rPr>
        <w:t>Quien está obligado a pagar servicios que ha recibido, puede hacerlo entregando una cantidad de dinero a quien los prestó,  o puede también dar una cosa distinta a título de dación en pago, si éste accede a recibirla. En tales casos no hay donación  remu</w:t>
      </w:r>
      <w:r>
        <w:rPr>
          <w:color w:val="000000"/>
          <w:sz w:val="16"/>
          <w:szCs w:val="16"/>
        </w:rPr>
        <w:t>neratorio sino simplemente pago o dación en pago como contraprestación por unos servicios remunerables y por tanto  las normas legales aplicables deben ser aquellas que regulan ese modo de extinción de las obligaciones. Esta conclusión  se refuerza si se r</w:t>
      </w:r>
      <w:r>
        <w:rPr>
          <w:color w:val="000000"/>
          <w:sz w:val="16"/>
          <w:szCs w:val="16"/>
        </w:rPr>
        <w:t>ecuerda, como atrás se dijo, que la donación no se presume “sino en los casos que expresamente hayan  previsto las leyes (artículo 1450 ibídem) y que cuando es remuneratoria, está sometida a los requisitos ad solemnitatem que  estatuye el artículo 1490 del</w:t>
      </w:r>
      <w:r>
        <w:rPr>
          <w:color w:val="000000"/>
          <w:sz w:val="16"/>
          <w:szCs w:val="16"/>
        </w:rPr>
        <w:t xml:space="preserve"> mismo Código” ( Corte suprema de Justicia, Sala de Casación Civil, sentencia de noviembre 20  de 1971). </w:t>
      </w:r>
    </w:p>
    <w:p w14:paraId="00000322" w14:textId="77777777" w:rsidR="00DD7E6C" w:rsidRDefault="004064EC">
      <w:pPr>
        <w:widowControl w:val="0"/>
        <w:pBdr>
          <w:top w:val="nil"/>
          <w:left w:val="nil"/>
          <w:bottom w:val="nil"/>
          <w:right w:val="nil"/>
          <w:between w:val="nil"/>
        </w:pBdr>
        <w:spacing w:before="278" w:line="240" w:lineRule="auto"/>
        <w:ind w:left="9"/>
        <w:rPr>
          <w:color w:val="0000FF"/>
          <w:sz w:val="19"/>
          <w:szCs w:val="19"/>
        </w:rPr>
      </w:pPr>
      <w:r>
        <w:rPr>
          <w:color w:val="0000FF"/>
          <w:sz w:val="19"/>
          <w:szCs w:val="19"/>
          <w:u w:val="single"/>
        </w:rPr>
        <w:lastRenderedPageBreak/>
        <w:t xml:space="preserve">3-MODELO DE CONTRATO DE COMPRAVENTA DE INMUEBLE. </w:t>
      </w:r>
      <w:r>
        <w:rPr>
          <w:color w:val="0000FF"/>
          <w:sz w:val="19"/>
          <w:szCs w:val="19"/>
        </w:rPr>
        <w:t xml:space="preserve"> </w:t>
      </w:r>
    </w:p>
    <w:p w14:paraId="00000323" w14:textId="77777777" w:rsidR="00DD7E6C" w:rsidRDefault="004064EC">
      <w:pPr>
        <w:widowControl w:val="0"/>
        <w:pBdr>
          <w:top w:val="nil"/>
          <w:left w:val="nil"/>
          <w:bottom w:val="nil"/>
          <w:right w:val="nil"/>
          <w:between w:val="nil"/>
        </w:pBdr>
        <w:spacing w:before="225" w:line="230" w:lineRule="auto"/>
        <w:ind w:left="9" w:right="2" w:firstLine="10"/>
        <w:jc w:val="both"/>
        <w:rPr>
          <w:color w:val="000000"/>
          <w:sz w:val="19"/>
          <w:szCs w:val="19"/>
        </w:rPr>
      </w:pPr>
      <w:r>
        <w:rPr>
          <w:color w:val="000000"/>
          <w:sz w:val="19"/>
          <w:szCs w:val="19"/>
        </w:rPr>
        <w:t>En la ciudad de...., a los días del mes de .... del año...., entre los suscritos....(vendedor y,  ....(comprador), ambos mayores...... comparecieron...y..., ambos mayores de edad, vecinos de esta  ciudad, de estado civil casados, con sociedad conyugal vige</w:t>
      </w:r>
      <w:r>
        <w:rPr>
          <w:color w:val="000000"/>
          <w:sz w:val="19"/>
          <w:szCs w:val="19"/>
        </w:rPr>
        <w:t xml:space="preserve">nte, identificados como aparece al pie  de nuestras respectivas firmas, manifestamos que mediante el presente escrito hemos decidido  celebrar un contrato de compraventa que consignamos en las siguientes cláusulas: </w:t>
      </w:r>
    </w:p>
    <w:p w14:paraId="00000324" w14:textId="77777777" w:rsidR="00DD7E6C" w:rsidRDefault="004064EC">
      <w:pPr>
        <w:widowControl w:val="0"/>
        <w:pBdr>
          <w:top w:val="nil"/>
          <w:left w:val="nil"/>
          <w:bottom w:val="nil"/>
          <w:right w:val="nil"/>
          <w:between w:val="nil"/>
        </w:pBdr>
        <w:spacing w:before="5" w:line="230" w:lineRule="auto"/>
        <w:ind w:left="5" w:right="3" w:firstLine="722"/>
        <w:jc w:val="both"/>
        <w:rPr>
          <w:color w:val="000000"/>
          <w:sz w:val="19"/>
          <w:szCs w:val="19"/>
        </w:rPr>
      </w:pPr>
      <w:r>
        <w:rPr>
          <w:color w:val="000000"/>
          <w:sz w:val="19"/>
          <w:szCs w:val="19"/>
        </w:rPr>
        <w:t>PRIMERA...................(nombre del ve</w:t>
      </w:r>
      <w:r>
        <w:rPr>
          <w:color w:val="000000"/>
          <w:sz w:val="19"/>
          <w:szCs w:val="19"/>
        </w:rPr>
        <w:t>ndedor) transfiere a título de venta llana y simple a  favor de....(nombre del comprador) el derecho de dominio y posesión que tiene y ejerce sobre el  siguiente bien inmueble: una casa de habitación, junto con el lote donde se halla construida, con  super</w:t>
      </w:r>
      <w:r>
        <w:rPr>
          <w:color w:val="000000"/>
          <w:sz w:val="19"/>
          <w:szCs w:val="19"/>
        </w:rPr>
        <w:t>ficie aproximada de... (...) metros cuadrados, Registro Catastral número ....,localizada en  perímetro Urbano del Municipio de... distinguida con el número... de la misma calle; por el Sur, con  el número... de la misma calle; Por el Oriente, con la calle.</w:t>
      </w:r>
      <w:r>
        <w:rPr>
          <w:color w:val="000000"/>
          <w:sz w:val="19"/>
          <w:szCs w:val="19"/>
        </w:rPr>
        <w:t xml:space="preserve">..; Por el Occidente, con la carrera.... </w:t>
      </w:r>
    </w:p>
    <w:p w14:paraId="00000325" w14:textId="77777777" w:rsidR="00DD7E6C" w:rsidRDefault="004064EC">
      <w:pPr>
        <w:widowControl w:val="0"/>
        <w:pBdr>
          <w:top w:val="nil"/>
          <w:left w:val="nil"/>
          <w:bottom w:val="nil"/>
          <w:right w:val="nil"/>
          <w:between w:val="nil"/>
        </w:pBdr>
        <w:spacing w:before="5" w:line="231" w:lineRule="auto"/>
        <w:ind w:left="9" w:right="8" w:firstLine="711"/>
        <w:jc w:val="both"/>
        <w:rPr>
          <w:color w:val="000000"/>
          <w:sz w:val="19"/>
          <w:szCs w:val="19"/>
        </w:rPr>
      </w:pPr>
      <w:r>
        <w:rPr>
          <w:color w:val="000000"/>
          <w:sz w:val="19"/>
          <w:szCs w:val="19"/>
        </w:rPr>
        <w:t xml:space="preserve">SEGUNDA: El precio o valor del inmueble materia de este contrato, es la cantidad  de......PESOS ($.......), suma que el vendedor declara tener recibida del comprador, en este acto, a  su entera satisfacción. </w:t>
      </w:r>
    </w:p>
    <w:p w14:paraId="00000326" w14:textId="77777777" w:rsidR="00DD7E6C" w:rsidRDefault="004064EC">
      <w:pPr>
        <w:widowControl w:val="0"/>
        <w:pBdr>
          <w:top w:val="nil"/>
          <w:left w:val="nil"/>
          <w:bottom w:val="nil"/>
          <w:right w:val="nil"/>
          <w:between w:val="nil"/>
        </w:pBdr>
        <w:spacing w:before="5" w:line="230" w:lineRule="auto"/>
        <w:ind w:left="9" w:firstLine="703"/>
        <w:jc w:val="both"/>
        <w:rPr>
          <w:color w:val="000000"/>
          <w:sz w:val="19"/>
          <w:szCs w:val="19"/>
        </w:rPr>
      </w:pPr>
      <w:r>
        <w:rPr>
          <w:color w:val="000000"/>
          <w:sz w:val="19"/>
          <w:szCs w:val="19"/>
        </w:rPr>
        <w:t>TERCERA: Declara el vendedor que el inmueble qu</w:t>
      </w:r>
      <w:r>
        <w:rPr>
          <w:color w:val="000000"/>
          <w:sz w:val="19"/>
          <w:szCs w:val="19"/>
        </w:rPr>
        <w:t>e enajena mediante este instrumento,  lo adquirió en su estado civil actual por compra que de él hizo a...., mediante escritura pública  número...de fecha....., otorgada en la Notaría...del Círculo de..., la cual fue registrada en la oficina  de registro d</w:t>
      </w:r>
      <w:r>
        <w:rPr>
          <w:color w:val="000000"/>
          <w:sz w:val="19"/>
          <w:szCs w:val="19"/>
        </w:rPr>
        <w:t xml:space="preserve">e Instrumentos Públicos del mismo Círculo al folio de Matrícula inmobiliaria número..... </w:t>
      </w:r>
    </w:p>
    <w:p w14:paraId="00000327" w14:textId="77777777" w:rsidR="00DD7E6C" w:rsidRDefault="004064EC">
      <w:pPr>
        <w:widowControl w:val="0"/>
        <w:pBdr>
          <w:top w:val="nil"/>
          <w:left w:val="nil"/>
          <w:bottom w:val="nil"/>
          <w:right w:val="nil"/>
          <w:between w:val="nil"/>
        </w:pBdr>
        <w:spacing w:before="5" w:line="230" w:lineRule="auto"/>
        <w:ind w:left="5" w:right="4" w:firstLine="713"/>
        <w:jc w:val="both"/>
        <w:rPr>
          <w:color w:val="000000"/>
          <w:sz w:val="19"/>
          <w:szCs w:val="19"/>
        </w:rPr>
      </w:pPr>
      <w:r>
        <w:rPr>
          <w:color w:val="000000"/>
          <w:sz w:val="19"/>
          <w:szCs w:val="19"/>
        </w:rPr>
        <w:t>CUARTA: declara igualmente el vendedor que el inmueble que transfiere por medio de esta  escritura pública, se encuentra libre de censo, hipoteca, embargo, pleito pen</w:t>
      </w:r>
      <w:r>
        <w:rPr>
          <w:color w:val="000000"/>
          <w:sz w:val="19"/>
          <w:szCs w:val="19"/>
        </w:rPr>
        <w:t xml:space="preserve">diente, demanda civil  registrada, arrendamiento, anticresis, y patrimonio de familia inembargable consignado por  escritura pública, condiciones resolutorias de domino, limitaciones del mismo y en general, libre de  todo gravamen, pero que, en todo caso, </w:t>
      </w:r>
      <w:r>
        <w:rPr>
          <w:color w:val="000000"/>
          <w:sz w:val="19"/>
          <w:szCs w:val="19"/>
        </w:rPr>
        <w:t xml:space="preserve">se compromete a salir al saneamiento de lo vendido,  conforme a la ley. </w:t>
      </w:r>
    </w:p>
    <w:p w14:paraId="00000328" w14:textId="77777777" w:rsidR="00DD7E6C" w:rsidRDefault="004064EC">
      <w:pPr>
        <w:widowControl w:val="0"/>
        <w:pBdr>
          <w:top w:val="nil"/>
          <w:left w:val="nil"/>
          <w:bottom w:val="nil"/>
          <w:right w:val="nil"/>
          <w:between w:val="nil"/>
        </w:pBdr>
        <w:spacing w:before="5" w:line="230" w:lineRule="auto"/>
        <w:ind w:left="9" w:firstLine="708"/>
        <w:jc w:val="both"/>
        <w:rPr>
          <w:color w:val="000000"/>
          <w:sz w:val="19"/>
          <w:szCs w:val="19"/>
        </w:rPr>
      </w:pPr>
      <w:r>
        <w:rPr>
          <w:color w:val="000000"/>
          <w:sz w:val="19"/>
          <w:szCs w:val="19"/>
        </w:rPr>
        <w:t>QUINTA: Que desde esta misma fecha, el vendedor le hace entrega real y material del  inmueble al comprador, junto con todos sus usos, costumbres que legalmente le corresponden, sin  reserva ni limitación alguna y en el estado en que se encuentra, aclarando</w:t>
      </w:r>
      <w:r>
        <w:rPr>
          <w:color w:val="000000"/>
          <w:sz w:val="19"/>
          <w:szCs w:val="19"/>
        </w:rPr>
        <w:t xml:space="preserve"> que en esta venta  queda incluido el derecho a la línea telefónica número...,junto con su respectivo aparato </w:t>
      </w:r>
    </w:p>
    <w:p w14:paraId="00000329" w14:textId="77777777" w:rsidR="00DD7E6C" w:rsidRDefault="004064EC">
      <w:pPr>
        <w:widowControl w:val="0"/>
        <w:pBdr>
          <w:top w:val="nil"/>
          <w:left w:val="nil"/>
          <w:bottom w:val="nil"/>
          <w:right w:val="nil"/>
          <w:between w:val="nil"/>
        </w:pBdr>
        <w:spacing w:before="5" w:line="240" w:lineRule="auto"/>
        <w:ind w:left="728"/>
        <w:rPr>
          <w:color w:val="000000"/>
          <w:sz w:val="19"/>
          <w:szCs w:val="19"/>
        </w:rPr>
      </w:pPr>
      <w:r>
        <w:rPr>
          <w:color w:val="000000"/>
          <w:sz w:val="19"/>
          <w:szCs w:val="19"/>
        </w:rPr>
        <w:t xml:space="preserve">EL VENDEDOR </w:t>
      </w:r>
    </w:p>
    <w:p w14:paraId="0000032A" w14:textId="77777777" w:rsidR="00DD7E6C" w:rsidRDefault="004064EC">
      <w:pPr>
        <w:widowControl w:val="0"/>
        <w:pBdr>
          <w:top w:val="nil"/>
          <w:left w:val="nil"/>
          <w:bottom w:val="nil"/>
          <w:right w:val="nil"/>
          <w:between w:val="nil"/>
        </w:pBdr>
        <w:spacing w:line="240" w:lineRule="auto"/>
        <w:ind w:left="728"/>
        <w:rPr>
          <w:color w:val="000000"/>
          <w:sz w:val="19"/>
          <w:szCs w:val="19"/>
        </w:rPr>
      </w:pPr>
      <w:r>
        <w:rPr>
          <w:color w:val="000000"/>
          <w:sz w:val="19"/>
          <w:szCs w:val="19"/>
        </w:rPr>
        <w:t xml:space="preserve">............................. </w:t>
      </w:r>
    </w:p>
    <w:p w14:paraId="0000032B" w14:textId="77777777" w:rsidR="00DD7E6C" w:rsidRDefault="004064EC">
      <w:pPr>
        <w:widowControl w:val="0"/>
        <w:pBdr>
          <w:top w:val="nil"/>
          <w:left w:val="nil"/>
          <w:bottom w:val="nil"/>
          <w:right w:val="nil"/>
          <w:between w:val="nil"/>
        </w:pBdr>
        <w:spacing w:line="240" w:lineRule="auto"/>
        <w:ind w:left="719"/>
        <w:rPr>
          <w:color w:val="000000"/>
          <w:sz w:val="19"/>
          <w:szCs w:val="19"/>
        </w:rPr>
      </w:pPr>
      <w:r>
        <w:rPr>
          <w:color w:val="000000"/>
          <w:sz w:val="19"/>
          <w:szCs w:val="19"/>
        </w:rPr>
        <w:t xml:space="preserve">C.C. No.......de...... </w:t>
      </w:r>
    </w:p>
    <w:p w14:paraId="0000032C" w14:textId="77777777" w:rsidR="00DD7E6C" w:rsidRDefault="004064EC">
      <w:pPr>
        <w:widowControl w:val="0"/>
        <w:pBdr>
          <w:top w:val="nil"/>
          <w:left w:val="nil"/>
          <w:bottom w:val="nil"/>
          <w:right w:val="nil"/>
          <w:between w:val="nil"/>
        </w:pBdr>
        <w:spacing w:line="240" w:lineRule="auto"/>
        <w:ind w:left="728"/>
        <w:rPr>
          <w:color w:val="000000"/>
          <w:sz w:val="19"/>
          <w:szCs w:val="19"/>
        </w:rPr>
      </w:pPr>
      <w:r>
        <w:rPr>
          <w:color w:val="000000"/>
          <w:sz w:val="19"/>
          <w:szCs w:val="19"/>
        </w:rPr>
        <w:t xml:space="preserve">EL COMPRADOR </w:t>
      </w:r>
    </w:p>
    <w:p w14:paraId="0000032D" w14:textId="77777777" w:rsidR="00DD7E6C" w:rsidRDefault="004064EC">
      <w:pPr>
        <w:widowControl w:val="0"/>
        <w:pBdr>
          <w:top w:val="nil"/>
          <w:left w:val="nil"/>
          <w:bottom w:val="nil"/>
          <w:right w:val="nil"/>
          <w:between w:val="nil"/>
        </w:pBdr>
        <w:spacing w:line="240" w:lineRule="auto"/>
        <w:ind w:left="728"/>
        <w:rPr>
          <w:color w:val="000000"/>
          <w:sz w:val="19"/>
          <w:szCs w:val="19"/>
        </w:rPr>
      </w:pPr>
      <w:r>
        <w:rPr>
          <w:color w:val="000000"/>
          <w:sz w:val="19"/>
          <w:szCs w:val="19"/>
        </w:rPr>
        <w:t xml:space="preserve">............................... </w:t>
      </w:r>
    </w:p>
    <w:p w14:paraId="0000032E" w14:textId="77777777" w:rsidR="00DD7E6C" w:rsidRDefault="004064EC">
      <w:pPr>
        <w:widowControl w:val="0"/>
        <w:pBdr>
          <w:top w:val="nil"/>
          <w:left w:val="nil"/>
          <w:bottom w:val="nil"/>
          <w:right w:val="nil"/>
          <w:between w:val="nil"/>
        </w:pBdr>
        <w:spacing w:line="240" w:lineRule="auto"/>
        <w:ind w:left="719"/>
        <w:rPr>
          <w:color w:val="000000"/>
          <w:sz w:val="19"/>
          <w:szCs w:val="19"/>
        </w:rPr>
      </w:pPr>
      <w:r>
        <w:rPr>
          <w:color w:val="000000"/>
          <w:sz w:val="19"/>
          <w:szCs w:val="19"/>
        </w:rPr>
        <w:t>C.C. No.......de....</w:t>
      </w:r>
    </w:p>
    <w:p w14:paraId="0000032F"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30 </w:t>
      </w:r>
    </w:p>
    <w:p w14:paraId="00000330" w14:textId="77777777" w:rsidR="00DD7E6C" w:rsidRDefault="004064EC">
      <w:pPr>
        <w:widowControl w:val="0"/>
        <w:pBdr>
          <w:top w:val="nil"/>
          <w:left w:val="nil"/>
          <w:bottom w:val="nil"/>
          <w:right w:val="nil"/>
          <w:between w:val="nil"/>
        </w:pBdr>
        <w:spacing w:before="432" w:line="230" w:lineRule="auto"/>
        <w:ind w:left="4" w:right="14" w:firstLine="9"/>
        <w:jc w:val="both"/>
        <w:rPr>
          <w:color w:val="000000"/>
          <w:sz w:val="16"/>
          <w:szCs w:val="16"/>
        </w:rPr>
      </w:pPr>
      <w:r>
        <w:rPr>
          <w:color w:val="000000"/>
          <w:sz w:val="16"/>
          <w:szCs w:val="16"/>
        </w:rPr>
        <w:t>(3)Conforme con el artículo 1849 del Código Civil la compraventa es un contrato en que una de las partes se obliga a dar  una cosa y la otra a pagarla en dinero. Aquella dice vender y ésta comprar. El dinero que el comprador da por la cosa  vendida se llam</w:t>
      </w:r>
      <w:r>
        <w:rPr>
          <w:color w:val="000000"/>
          <w:sz w:val="16"/>
          <w:szCs w:val="16"/>
        </w:rPr>
        <w:t xml:space="preserve">a precio. </w:t>
      </w:r>
    </w:p>
    <w:p w14:paraId="00000331" w14:textId="77777777" w:rsidR="00DD7E6C" w:rsidRDefault="004064EC">
      <w:pPr>
        <w:widowControl w:val="0"/>
        <w:pBdr>
          <w:top w:val="nil"/>
          <w:left w:val="nil"/>
          <w:bottom w:val="nil"/>
          <w:right w:val="nil"/>
          <w:between w:val="nil"/>
        </w:pBdr>
        <w:spacing w:before="1" w:line="229" w:lineRule="auto"/>
        <w:ind w:left="13" w:right="18" w:firstLine="1"/>
        <w:rPr>
          <w:color w:val="000000"/>
          <w:sz w:val="16"/>
          <w:szCs w:val="16"/>
        </w:rPr>
      </w:pPr>
      <w:r>
        <w:rPr>
          <w:color w:val="000000"/>
          <w:sz w:val="16"/>
          <w:szCs w:val="16"/>
        </w:rPr>
        <w:t xml:space="preserve">La venta de los bienes inmuebles y servidumbres y la de una sucesión hereditaria, no se reputan perfectas ante la ley  mientras no se ha otorgado escritura pública. </w:t>
      </w:r>
    </w:p>
    <w:p w14:paraId="00000332" w14:textId="77777777" w:rsidR="00DD7E6C" w:rsidRDefault="004064EC">
      <w:pPr>
        <w:widowControl w:val="0"/>
        <w:pBdr>
          <w:top w:val="nil"/>
          <w:left w:val="nil"/>
          <w:bottom w:val="nil"/>
          <w:right w:val="nil"/>
          <w:between w:val="nil"/>
        </w:pBdr>
        <w:spacing w:before="4" w:line="228" w:lineRule="auto"/>
        <w:ind w:left="4" w:right="8" w:firstLine="10"/>
        <w:jc w:val="both"/>
        <w:rPr>
          <w:color w:val="000000"/>
          <w:sz w:val="16"/>
          <w:szCs w:val="16"/>
        </w:rPr>
      </w:pPr>
      <w:r>
        <w:rPr>
          <w:color w:val="000000"/>
          <w:sz w:val="16"/>
          <w:szCs w:val="16"/>
        </w:rPr>
        <w:t>La compraventa es un acto, un contrato y una institución. Es un acto porque imp</w:t>
      </w:r>
      <w:r>
        <w:rPr>
          <w:color w:val="000000"/>
          <w:sz w:val="16"/>
          <w:szCs w:val="16"/>
        </w:rPr>
        <w:t>lica la materialización de entrega de cosas  y desembolso de dineros. Es un contrato en la medida que se exterioriza la voluntad de las partes, a través de un acuerdo. Es una institución porque, como contrato nominado que es, los acuerdos de las partes pre</w:t>
      </w:r>
      <w:r>
        <w:rPr>
          <w:color w:val="000000"/>
          <w:sz w:val="16"/>
          <w:szCs w:val="16"/>
        </w:rPr>
        <w:t xml:space="preserve">ceden o siguen el ordenamiento  de carácter supletivo del legislador o los preceptos imperativos o de orden público, es decir, del contrato nace la institución,  </w:t>
      </w:r>
    </w:p>
    <w:p w14:paraId="00000333" w14:textId="77777777" w:rsidR="00DD7E6C" w:rsidRDefault="004064EC">
      <w:pPr>
        <w:widowControl w:val="0"/>
        <w:pBdr>
          <w:top w:val="nil"/>
          <w:left w:val="nil"/>
          <w:bottom w:val="nil"/>
          <w:right w:val="nil"/>
          <w:between w:val="nil"/>
        </w:pBdr>
        <w:spacing w:before="2" w:line="240" w:lineRule="auto"/>
        <w:ind w:left="9"/>
        <w:rPr>
          <w:color w:val="000000"/>
          <w:sz w:val="16"/>
          <w:szCs w:val="16"/>
        </w:rPr>
      </w:pPr>
      <w:r>
        <w:rPr>
          <w:color w:val="000000"/>
          <w:sz w:val="16"/>
          <w:szCs w:val="16"/>
        </w:rPr>
        <w:t xml:space="preserve">con todas sus acciones, derechos y obligaciones. </w:t>
      </w:r>
    </w:p>
    <w:p w14:paraId="00000334" w14:textId="77777777" w:rsidR="00DD7E6C" w:rsidRDefault="004064EC">
      <w:pPr>
        <w:widowControl w:val="0"/>
        <w:pBdr>
          <w:top w:val="nil"/>
          <w:left w:val="nil"/>
          <w:bottom w:val="nil"/>
          <w:right w:val="nil"/>
          <w:between w:val="nil"/>
        </w:pBdr>
        <w:spacing w:line="228" w:lineRule="auto"/>
        <w:ind w:left="8" w:right="10" w:firstLine="8"/>
        <w:jc w:val="both"/>
        <w:rPr>
          <w:color w:val="000000"/>
          <w:sz w:val="16"/>
          <w:szCs w:val="16"/>
        </w:rPr>
      </w:pPr>
      <w:r>
        <w:rPr>
          <w:color w:val="000000"/>
          <w:sz w:val="16"/>
          <w:szCs w:val="16"/>
        </w:rPr>
        <w:t>El contrato de compraventa posee algunas características que le son propias y diferenciadoras de otras formas  contractuales. En tal sentido, el contrato de compraventa se caracteriza por ser bilateral, pri</w:t>
      </w:r>
      <w:r>
        <w:rPr>
          <w:color w:val="000000"/>
          <w:sz w:val="16"/>
          <w:szCs w:val="16"/>
        </w:rPr>
        <w:t xml:space="preserve">ncipal, nominado, consensual,  oneroso, de libre discusión, de ejecución instantánea y conmutativo. </w:t>
      </w:r>
    </w:p>
    <w:p w14:paraId="00000335" w14:textId="77777777" w:rsidR="00DD7E6C" w:rsidRDefault="004064EC">
      <w:pPr>
        <w:widowControl w:val="0"/>
        <w:pBdr>
          <w:top w:val="nil"/>
          <w:left w:val="nil"/>
          <w:bottom w:val="nil"/>
          <w:right w:val="nil"/>
          <w:between w:val="nil"/>
        </w:pBdr>
        <w:spacing w:before="5" w:line="228" w:lineRule="auto"/>
        <w:ind w:left="4" w:right="8" w:firstLine="10"/>
        <w:jc w:val="both"/>
        <w:rPr>
          <w:color w:val="000000"/>
          <w:sz w:val="16"/>
          <w:szCs w:val="16"/>
        </w:rPr>
      </w:pPr>
      <w:r>
        <w:rPr>
          <w:color w:val="000000"/>
          <w:sz w:val="16"/>
          <w:szCs w:val="16"/>
        </w:rPr>
        <w:t>Bilateral: Como lo tenemos concebido, un contrato es bilateral cuando para las partes contratantes se originan obligaciones  recíprocas. Particularmente ha</w:t>
      </w:r>
      <w:r>
        <w:rPr>
          <w:color w:val="000000"/>
          <w:sz w:val="16"/>
          <w:szCs w:val="16"/>
        </w:rPr>
        <w:t>blando, en la compraventa una de las partes se obliga a dar o transmitir una cosa (el  vendedor), mientras que la otra . (el comprador) se obliga a pagar el precio acordado por la transacción.. Empero, aunque  ésta es la obligación recíproca principal, nec</w:t>
      </w:r>
      <w:r>
        <w:rPr>
          <w:color w:val="000000"/>
          <w:sz w:val="16"/>
          <w:szCs w:val="16"/>
        </w:rPr>
        <w:t xml:space="preserve">esario es afirmar que de la compraventa surgen otras obligaciones conexas,  tales como suscribir, salir al saneamiento de la cosa, etc., las cuales deben igualmente mirarse dentro de la bilateralidad de  este contrato. </w:t>
      </w:r>
    </w:p>
    <w:p w14:paraId="00000336" w14:textId="77777777" w:rsidR="00DD7E6C" w:rsidRDefault="004064EC">
      <w:pPr>
        <w:widowControl w:val="0"/>
        <w:pBdr>
          <w:top w:val="nil"/>
          <w:left w:val="nil"/>
          <w:bottom w:val="nil"/>
          <w:right w:val="nil"/>
          <w:between w:val="nil"/>
        </w:pBdr>
        <w:spacing w:before="4" w:line="228" w:lineRule="auto"/>
        <w:ind w:left="9" w:right="14" w:firstLine="7"/>
        <w:jc w:val="both"/>
        <w:rPr>
          <w:color w:val="000000"/>
          <w:sz w:val="16"/>
          <w:szCs w:val="16"/>
        </w:rPr>
      </w:pPr>
      <w:r>
        <w:rPr>
          <w:color w:val="000000"/>
          <w:sz w:val="16"/>
          <w:szCs w:val="16"/>
        </w:rPr>
        <w:t>Principal: la compraventa es el contrato de contratos, o sea está considerado como la reina de las contrataciones. El  contrato de compraventa no necesita, para perfeccionarse, de la existencia de otro u otros contratos, se basta por sí solo,  emerge autón</w:t>
      </w:r>
      <w:r>
        <w:rPr>
          <w:color w:val="000000"/>
          <w:sz w:val="16"/>
          <w:szCs w:val="16"/>
        </w:rPr>
        <w:t xml:space="preserve">oma e independientemente. </w:t>
      </w:r>
    </w:p>
    <w:p w14:paraId="00000337" w14:textId="77777777" w:rsidR="00DD7E6C" w:rsidRDefault="004064EC">
      <w:pPr>
        <w:widowControl w:val="0"/>
        <w:pBdr>
          <w:top w:val="nil"/>
          <w:left w:val="nil"/>
          <w:bottom w:val="nil"/>
          <w:right w:val="nil"/>
          <w:between w:val="nil"/>
        </w:pBdr>
        <w:spacing w:before="5" w:line="228" w:lineRule="auto"/>
        <w:ind w:left="4" w:right="10" w:firstLine="10"/>
        <w:rPr>
          <w:color w:val="000000"/>
          <w:sz w:val="16"/>
          <w:szCs w:val="16"/>
        </w:rPr>
      </w:pPr>
      <w:r>
        <w:rPr>
          <w:color w:val="000000"/>
          <w:sz w:val="16"/>
          <w:szCs w:val="16"/>
        </w:rPr>
        <w:t xml:space="preserve">Nominado: El contrato de compraventa se denomina así en materia civil y comercial. Los artículos 1849 del Código Civil y  905 del Código de Comercio lo nominan y definen; es decir se encuentra reconocido y reglado </w:t>
      </w:r>
      <w:r>
        <w:rPr>
          <w:color w:val="000000"/>
          <w:sz w:val="16"/>
          <w:szCs w:val="16"/>
        </w:rPr>
        <w:lastRenderedPageBreak/>
        <w:t>por la ley. Con</w:t>
      </w:r>
      <w:r>
        <w:rPr>
          <w:color w:val="000000"/>
          <w:sz w:val="16"/>
          <w:szCs w:val="16"/>
        </w:rPr>
        <w:t>sensual: la consensualidad opera en la compraventa como una característica general. Así, en principio, el contrato de  compraventa se perfecciona con el mero acuerdo de las partes, o sea, cuando existe consenso respecto de la cosa y el  precio. “Siendo por</w:t>
      </w:r>
      <w:r>
        <w:rPr>
          <w:color w:val="000000"/>
          <w:sz w:val="16"/>
          <w:szCs w:val="16"/>
        </w:rPr>
        <w:t xml:space="preserve"> regla general la compraventa un contrato consensual, el mero acuerdo de voluntades acerca de la cosa  vendida y de su precio produce el perfeccionamiento de aquél, y hace nacer las obligaciones correlativas. Se dice por regla  general, y ello, es así, por</w:t>
      </w:r>
      <w:r>
        <w:rPr>
          <w:color w:val="000000"/>
          <w:sz w:val="16"/>
          <w:szCs w:val="16"/>
        </w:rPr>
        <w:t>que: a. Si lo vendido es un bien raíz, o una servidumbre, o los derechos que se tengan en una  sucesión hereditaria, además del acuerdo de voluntades será necesario el otorgamiento de una escritura pública par que  pueda tenerse por perfeccionado el contra</w:t>
      </w:r>
      <w:r>
        <w:rPr>
          <w:color w:val="000000"/>
          <w:sz w:val="16"/>
          <w:szCs w:val="16"/>
        </w:rPr>
        <w:t>to (art. 1857); b. Las partes pueden supeditar el perfeccionamiento del contrato al  acuerdo de voluntades en torno a cuestiones distintas a la cosa vendida y al precio, no únicamente en torno a éstas: En tal  caso el contrato no se perfeccionará sino cuan</w:t>
      </w:r>
      <w:r>
        <w:rPr>
          <w:color w:val="000000"/>
          <w:sz w:val="16"/>
          <w:szCs w:val="16"/>
        </w:rPr>
        <w:t xml:space="preserve">do se produzca el acuerdo respecto a dichas cuestiones accidentales. El acuerdo de voluntades o consentimiento en relación con la cosa y el precio constituye, pues, la característica  fundamental del contrato de compraventa. Hay casos, sin embargo, en que </w:t>
      </w:r>
      <w:r>
        <w:rPr>
          <w:color w:val="000000"/>
          <w:sz w:val="16"/>
          <w:szCs w:val="16"/>
        </w:rPr>
        <w:t>ese acuerdo de voluntades entre comprador y  vendedor no se ve muy claro, como ocurre en las ventas forzadas que se hacen por autoridad de la justicia. El vendedor en  dichas ventas es el deudor a quien el acreedor ejecuta para obtener el pago de su crédit</w:t>
      </w:r>
      <w:r>
        <w:rPr>
          <w:color w:val="000000"/>
          <w:sz w:val="16"/>
          <w:szCs w:val="16"/>
        </w:rPr>
        <w:t>o, pero la venta no la hace él  directamente, sino el juez que conoce del proceso ejecutivo, y ello mediante procedimientos coactivos, y de ahí porque que  en tales ventas no solo no existe el consentimiento del vendedor, sino que inclusive se vende contra</w:t>
      </w:r>
      <w:r>
        <w:rPr>
          <w:color w:val="000000"/>
          <w:sz w:val="16"/>
          <w:szCs w:val="16"/>
        </w:rPr>
        <w:t xml:space="preserve"> el consentimiento suyo.  No obstante esta realidad objetiva, la doctrina ha entendido que el consentimiento del vendedor-deudor si existe en la  hipótesis contemplada, porque al obligarse aceptó por anticipado que en caso de incumplirse vendiesen sus bien</w:t>
      </w:r>
      <w:r>
        <w:rPr>
          <w:color w:val="000000"/>
          <w:sz w:val="16"/>
          <w:szCs w:val="16"/>
        </w:rPr>
        <w:t>es en  cantidad suficiente para pagar lo debido, conforme al precepto del art. 2488 de C.C. que constituye todos los bienes del  deudor en prenda tácita de sus acreedores. Por lo demás, esta concepción halla eco y aún estrecha correspondencia con  el incis</w:t>
      </w:r>
      <w:r>
        <w:rPr>
          <w:color w:val="000000"/>
          <w:sz w:val="16"/>
          <w:szCs w:val="16"/>
        </w:rPr>
        <w:t xml:space="preserve">o tercero del art. 741 del C.C. conforme al cual “En las ventas forzadas que se hacen por decreto judicial a petición  de un acreedor, en pública subasta, la persona cuyo dominio se transfiere es el tradente y el juez su representante legal”  (César Gómez </w:t>
      </w:r>
      <w:r>
        <w:rPr>
          <w:color w:val="000000"/>
          <w:sz w:val="16"/>
          <w:szCs w:val="16"/>
        </w:rPr>
        <w:t xml:space="preserve">Estrada, los principales contratos civiles, Pág. 3). </w:t>
      </w:r>
    </w:p>
    <w:p w14:paraId="00000338" w14:textId="77777777" w:rsidR="00DD7E6C" w:rsidRDefault="004064EC">
      <w:pPr>
        <w:widowControl w:val="0"/>
        <w:pBdr>
          <w:top w:val="nil"/>
          <w:left w:val="nil"/>
          <w:bottom w:val="nil"/>
          <w:right w:val="nil"/>
          <w:between w:val="nil"/>
        </w:pBdr>
        <w:spacing w:before="4" w:line="228" w:lineRule="auto"/>
        <w:ind w:left="9" w:right="15"/>
        <w:jc w:val="both"/>
        <w:rPr>
          <w:color w:val="000000"/>
          <w:sz w:val="16"/>
          <w:szCs w:val="16"/>
        </w:rPr>
      </w:pPr>
      <w:r>
        <w:rPr>
          <w:color w:val="000000"/>
          <w:sz w:val="16"/>
          <w:szCs w:val="16"/>
        </w:rPr>
        <w:t>e. oneroso: En el Contrato de Compraventa las partes se gravan mutuamente. El fin por ambos perseguido es obtener o por  lo menos pretender una utilidad con la transacción. Desde ese punto vista se dese</w:t>
      </w:r>
      <w:r>
        <w:rPr>
          <w:color w:val="000000"/>
          <w:sz w:val="16"/>
          <w:szCs w:val="16"/>
        </w:rPr>
        <w:t xml:space="preserve">cha el contrato de compraventa a título  gratuito. </w:t>
      </w:r>
    </w:p>
    <w:p w14:paraId="00000339" w14:textId="77777777" w:rsidR="00DD7E6C" w:rsidRDefault="004064EC">
      <w:pPr>
        <w:widowControl w:val="0"/>
        <w:pBdr>
          <w:top w:val="nil"/>
          <w:left w:val="nil"/>
          <w:bottom w:val="nil"/>
          <w:right w:val="nil"/>
          <w:between w:val="nil"/>
        </w:pBdr>
        <w:spacing w:before="5" w:line="228" w:lineRule="auto"/>
        <w:ind w:left="5" w:right="15"/>
        <w:jc w:val="both"/>
        <w:rPr>
          <w:color w:val="000000"/>
          <w:sz w:val="16"/>
          <w:szCs w:val="16"/>
        </w:rPr>
      </w:pPr>
      <w:r>
        <w:rPr>
          <w:color w:val="000000"/>
          <w:sz w:val="16"/>
          <w:szCs w:val="16"/>
        </w:rPr>
        <w:t>f. Conmutativo: la onerosidad da al contrato de compraventa un carácter conmutativo, en la medida que las partes tienen  conocimiento de alcance de sus prestaciones derivadas de las obligaciones adquiridas. ¿Puede el contrato de compraventa  ser aleatorio?</w:t>
      </w:r>
      <w:r>
        <w:rPr>
          <w:color w:val="000000"/>
          <w:sz w:val="16"/>
          <w:szCs w:val="16"/>
        </w:rPr>
        <w:t>. Creemos que sí. Y recordemos que el contrato es aleatorio cuando las partes no conocen el alcance de  sus prestaciones. La compraventa de cosechas viene a constituir el clásico ejemplo de contrato aleatorio, pues muchos son  los vaivenes por los que pued</w:t>
      </w:r>
      <w:r>
        <w:rPr>
          <w:color w:val="000000"/>
          <w:sz w:val="16"/>
          <w:szCs w:val="16"/>
        </w:rPr>
        <w:t xml:space="preserve">e pasar el objeto de la compraventa, porque así como puede lograse un buen resultado, así  también podrá verse afectada por el clima o bichos que la perjudiquen. </w:t>
      </w:r>
    </w:p>
    <w:p w14:paraId="0000033A" w14:textId="77777777" w:rsidR="00DD7E6C" w:rsidRDefault="004064EC">
      <w:pPr>
        <w:widowControl w:val="0"/>
        <w:pBdr>
          <w:top w:val="nil"/>
          <w:left w:val="nil"/>
          <w:bottom w:val="nil"/>
          <w:right w:val="nil"/>
          <w:between w:val="nil"/>
        </w:pBdr>
        <w:spacing w:before="187" w:line="228" w:lineRule="auto"/>
        <w:ind w:left="9" w:right="17"/>
        <w:rPr>
          <w:color w:val="000000"/>
          <w:sz w:val="16"/>
          <w:szCs w:val="16"/>
        </w:rPr>
      </w:pPr>
      <w:r>
        <w:rPr>
          <w:color w:val="000000"/>
          <w:sz w:val="16"/>
          <w:szCs w:val="16"/>
        </w:rPr>
        <w:t xml:space="preserve">g. De libre discusión: El contrato de compraventa es básicamente discutible. Las partes para </w:t>
      </w:r>
      <w:r>
        <w:rPr>
          <w:color w:val="000000"/>
          <w:sz w:val="16"/>
          <w:szCs w:val="16"/>
        </w:rPr>
        <w:t>llegar a un acuerdo,  especialmente respecto al precio, tendrán que hablar, discutir, convenir la transacción y no solo respecto al precio, también  en cuanto a la forma, la entrega, condiciones del contrato. Con ello se quiere advertir que las partes está</w:t>
      </w:r>
      <w:r>
        <w:rPr>
          <w:color w:val="000000"/>
          <w:sz w:val="16"/>
          <w:szCs w:val="16"/>
        </w:rPr>
        <w:t xml:space="preserve">n en libertad para contratar o no, dependiendo del desarrollo de las conversaciones. </w:t>
      </w:r>
    </w:p>
    <w:p w14:paraId="0000033B" w14:textId="77777777" w:rsidR="00DD7E6C" w:rsidRDefault="004064EC">
      <w:pPr>
        <w:widowControl w:val="0"/>
        <w:pBdr>
          <w:top w:val="nil"/>
          <w:left w:val="nil"/>
          <w:bottom w:val="nil"/>
          <w:right w:val="nil"/>
          <w:between w:val="nil"/>
        </w:pBdr>
        <w:spacing w:before="4" w:line="229" w:lineRule="auto"/>
        <w:ind w:left="5" w:right="10" w:firstLine="5"/>
        <w:jc w:val="both"/>
        <w:rPr>
          <w:color w:val="000000"/>
          <w:sz w:val="16"/>
          <w:szCs w:val="16"/>
        </w:rPr>
      </w:pPr>
      <w:r>
        <w:rPr>
          <w:color w:val="000000"/>
          <w:sz w:val="16"/>
          <w:szCs w:val="16"/>
        </w:rPr>
        <w:t>Sin embargo, necesario es advertir que en muchas ocasiones, verbigracia una compraventa de un inmueble por  urbanización, el carácter de libre discusión tiende a desapare</w:t>
      </w:r>
      <w:r>
        <w:rPr>
          <w:color w:val="000000"/>
          <w:sz w:val="16"/>
          <w:szCs w:val="16"/>
        </w:rPr>
        <w:t>cer, pues las compañías constructoras fijan el precio,  unificado en la mayoría de los casos, diseñan el contrato, correspondiéndole al comprador limitarse a cancelar el precio y  firmar la respectiva escritura. Es decir, son contratos inicialmente reputad</w:t>
      </w:r>
      <w:r>
        <w:rPr>
          <w:color w:val="000000"/>
          <w:sz w:val="16"/>
          <w:szCs w:val="16"/>
        </w:rPr>
        <w:t xml:space="preserve">os como de libre discusión, pero tomados como de  adhesión en la práctica. </w:t>
      </w:r>
    </w:p>
    <w:p w14:paraId="0000033C" w14:textId="77777777" w:rsidR="00DD7E6C" w:rsidRDefault="004064EC">
      <w:pPr>
        <w:widowControl w:val="0"/>
        <w:pBdr>
          <w:top w:val="nil"/>
          <w:left w:val="nil"/>
          <w:bottom w:val="nil"/>
          <w:right w:val="nil"/>
          <w:between w:val="nil"/>
        </w:pBdr>
        <w:spacing w:before="2" w:line="228" w:lineRule="auto"/>
        <w:ind w:left="8" w:right="10" w:firstLine="4"/>
        <w:jc w:val="both"/>
        <w:rPr>
          <w:color w:val="000000"/>
          <w:sz w:val="16"/>
          <w:szCs w:val="16"/>
        </w:rPr>
      </w:pPr>
      <w:r>
        <w:rPr>
          <w:color w:val="000000"/>
          <w:sz w:val="16"/>
          <w:szCs w:val="16"/>
        </w:rPr>
        <w:t xml:space="preserve">h. De ejecución instantánea: recordemos que los contratos pueden ser de ejecución instantánea o sucesiva. Pues el  contrato de compraventa es de ejecución instantánea, porque el contrato se perfecciona cuando las partes se ponen de  acuerdo respecto de la </w:t>
      </w:r>
      <w:r>
        <w:rPr>
          <w:color w:val="000000"/>
          <w:sz w:val="16"/>
          <w:szCs w:val="16"/>
        </w:rPr>
        <w:t>cosa y el precio, porque como ya lo indicamos, estamos en presencia de un contrato básicamente  consensual, teniendo en cuenta, eso sí, que algunos contratos exigen solemnidades para su perfeccionamiento.</w:t>
      </w:r>
    </w:p>
    <w:p w14:paraId="0000033D"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31 </w:t>
      </w:r>
    </w:p>
    <w:p w14:paraId="0000033E" w14:textId="77777777" w:rsidR="00DD7E6C" w:rsidRDefault="004064EC">
      <w:pPr>
        <w:widowControl w:val="0"/>
        <w:pBdr>
          <w:top w:val="nil"/>
          <w:left w:val="nil"/>
          <w:bottom w:val="nil"/>
          <w:right w:val="nil"/>
          <w:between w:val="nil"/>
        </w:pBdr>
        <w:spacing w:before="433" w:line="240" w:lineRule="auto"/>
        <w:ind w:left="8"/>
        <w:rPr>
          <w:b/>
          <w:color w:val="0000FF"/>
          <w:sz w:val="19"/>
          <w:szCs w:val="19"/>
        </w:rPr>
      </w:pPr>
      <w:r>
        <w:rPr>
          <w:b/>
          <w:color w:val="0000FF"/>
          <w:sz w:val="19"/>
          <w:szCs w:val="19"/>
          <w:u w:val="single"/>
        </w:rPr>
        <w:t>4-MODELO DE CONTRATO DE PERMUTA</w:t>
      </w:r>
      <w:r>
        <w:rPr>
          <w:b/>
          <w:color w:val="0000FF"/>
          <w:sz w:val="19"/>
          <w:szCs w:val="19"/>
        </w:rPr>
        <w:t xml:space="preserve"> </w:t>
      </w:r>
    </w:p>
    <w:p w14:paraId="0000033F" w14:textId="77777777" w:rsidR="00DD7E6C" w:rsidRDefault="004064EC">
      <w:pPr>
        <w:widowControl w:val="0"/>
        <w:pBdr>
          <w:top w:val="nil"/>
          <w:left w:val="nil"/>
          <w:bottom w:val="nil"/>
          <w:right w:val="nil"/>
          <w:between w:val="nil"/>
        </w:pBdr>
        <w:spacing w:line="231" w:lineRule="auto"/>
        <w:ind w:left="10" w:right="-1" w:firstLine="9"/>
        <w:jc w:val="both"/>
        <w:rPr>
          <w:color w:val="000000"/>
          <w:sz w:val="19"/>
          <w:szCs w:val="19"/>
        </w:rPr>
      </w:pPr>
      <w:r>
        <w:rPr>
          <w:color w:val="000000"/>
          <w:sz w:val="19"/>
          <w:szCs w:val="19"/>
        </w:rPr>
        <w:t>En la ciudad de... entre los suscritos.....y....., mayores de edad, vecinos de esta ciudad, de estado  civil casados, con sociedad conyugal vigente, identificados como aparece al pie de nuestras  respectivas firmas, mediante el presente documento manifesta</w:t>
      </w:r>
      <w:r>
        <w:rPr>
          <w:color w:val="000000"/>
          <w:sz w:val="19"/>
          <w:szCs w:val="19"/>
        </w:rPr>
        <w:t xml:space="preserve">mos que hemos celebrado un  Contrato de permuta(4) que consignamos en las siguientes cláusulas: </w:t>
      </w:r>
    </w:p>
    <w:p w14:paraId="00000340" w14:textId="77777777" w:rsidR="00DD7E6C" w:rsidRDefault="004064EC">
      <w:pPr>
        <w:widowControl w:val="0"/>
        <w:pBdr>
          <w:top w:val="nil"/>
          <w:left w:val="nil"/>
          <w:bottom w:val="nil"/>
          <w:right w:val="nil"/>
          <w:between w:val="nil"/>
        </w:pBdr>
        <w:spacing w:before="5" w:line="230" w:lineRule="auto"/>
        <w:ind w:left="9" w:right="-2" w:firstLine="718"/>
        <w:jc w:val="both"/>
        <w:rPr>
          <w:color w:val="000000"/>
          <w:sz w:val="19"/>
          <w:szCs w:val="19"/>
        </w:rPr>
      </w:pPr>
      <w:r>
        <w:rPr>
          <w:color w:val="000000"/>
          <w:sz w:val="19"/>
          <w:szCs w:val="19"/>
        </w:rPr>
        <w:t>PRIMERA:.......,transfiere a título de permuta, a favor de...., el siguiente bien inmueble: una  casa de habitación, junto con el lote donde se halla construid</w:t>
      </w:r>
      <w:r>
        <w:rPr>
          <w:color w:val="000000"/>
          <w:sz w:val="19"/>
          <w:szCs w:val="19"/>
        </w:rPr>
        <w:t>a, con superficie aproximada de....(...)  metros cuadrados, Registro Catastral número..., localizada en el Perímetro Urbano del Municipio  de....., distinguida con el número...de la misma calle; Por el Sur, con el número.....de la misma  calle; Por el Orie</w:t>
      </w:r>
      <w:r>
        <w:rPr>
          <w:color w:val="000000"/>
          <w:sz w:val="19"/>
          <w:szCs w:val="19"/>
        </w:rPr>
        <w:t>nte, con la calle...; Por el Occidente, con la carrera..., inmueble adquirido por  medio de la escritura pública número.....de fecha......, otorgada en la Notaría.....de esta ciudad,  debidamente registrada en la Oficina de Registro de Instrumentos Público</w:t>
      </w:r>
      <w:r>
        <w:rPr>
          <w:color w:val="000000"/>
          <w:sz w:val="19"/>
          <w:szCs w:val="19"/>
        </w:rPr>
        <w:t xml:space="preserve">s de este círculo al Folio  de Matrícula Inmobiliaria número...,por compra que de él hizo a.....,adquisición que se operó en mi  estado civil actual. </w:t>
      </w:r>
    </w:p>
    <w:p w14:paraId="00000341" w14:textId="77777777" w:rsidR="00DD7E6C" w:rsidRDefault="004064EC">
      <w:pPr>
        <w:widowControl w:val="0"/>
        <w:pBdr>
          <w:top w:val="nil"/>
          <w:left w:val="nil"/>
          <w:bottom w:val="nil"/>
          <w:right w:val="nil"/>
          <w:between w:val="nil"/>
        </w:pBdr>
        <w:spacing w:before="6" w:line="230" w:lineRule="auto"/>
        <w:ind w:left="5" w:right="2" w:firstLine="6"/>
        <w:jc w:val="both"/>
        <w:rPr>
          <w:color w:val="000000"/>
          <w:sz w:val="19"/>
          <w:szCs w:val="19"/>
        </w:rPr>
      </w:pPr>
      <w:r>
        <w:rPr>
          <w:color w:val="000000"/>
          <w:sz w:val="19"/>
          <w:szCs w:val="19"/>
        </w:rPr>
        <w:t>SEGUNDA: A su turno......,transfiere al mismo título de permuta a favor de......, una casa de  habitación</w:t>
      </w:r>
      <w:r>
        <w:rPr>
          <w:color w:val="000000"/>
          <w:sz w:val="19"/>
          <w:szCs w:val="19"/>
        </w:rPr>
        <w:t>, junto con el lote donde se halla construida, con superficie aproximada de....(..) metros  cuadrados, Registro Catastral número..., localizada en el Perímetro Urbano del Municipio de....,  distinguida con el número... de la calle..., de la actual nomencla</w:t>
      </w:r>
      <w:r>
        <w:rPr>
          <w:color w:val="000000"/>
          <w:sz w:val="19"/>
          <w:szCs w:val="19"/>
        </w:rPr>
        <w:t xml:space="preserve">tura, alinderado de la siguiente  forma: por el Norte, con el número.... de la misma calle...; Por el </w:t>
      </w:r>
      <w:r>
        <w:rPr>
          <w:color w:val="000000"/>
          <w:sz w:val="19"/>
          <w:szCs w:val="19"/>
        </w:rPr>
        <w:lastRenderedPageBreak/>
        <w:t>Sur, con el número..... de la misma  calle; Por el Oriente, con la calle..; Por el Occidente, con la carrera..., el cual adquirió en su estado  civil actu</w:t>
      </w:r>
      <w:r>
        <w:rPr>
          <w:color w:val="000000"/>
          <w:sz w:val="19"/>
          <w:szCs w:val="19"/>
        </w:rPr>
        <w:t xml:space="preserve">al por compra que de él hizo al Señor......mediante escritura pública número...de fecha...,  otorgada en la Notaría..., de este círculo y registrada en la Oficina de Registro de Instrumentos  Públicos al folio de Matrícula Inmobiliaria número... </w:t>
      </w:r>
    </w:p>
    <w:p w14:paraId="00000342" w14:textId="77777777" w:rsidR="00DD7E6C" w:rsidRDefault="004064EC">
      <w:pPr>
        <w:widowControl w:val="0"/>
        <w:pBdr>
          <w:top w:val="nil"/>
          <w:left w:val="nil"/>
          <w:bottom w:val="nil"/>
          <w:right w:val="nil"/>
          <w:between w:val="nil"/>
        </w:pBdr>
        <w:spacing w:before="5" w:line="228" w:lineRule="auto"/>
        <w:ind w:left="16" w:right="5" w:hanging="10"/>
        <w:rPr>
          <w:color w:val="000000"/>
          <w:sz w:val="19"/>
          <w:szCs w:val="19"/>
        </w:rPr>
      </w:pPr>
      <w:r>
        <w:rPr>
          <w:color w:val="000000"/>
          <w:sz w:val="19"/>
          <w:szCs w:val="19"/>
        </w:rPr>
        <w:t xml:space="preserve">TERCERA: Para todos los efectos legales, acordamos dar a los inmuebles materia de este contrato  un valor comercial de...... DE PESOS($.....) a cada uno. </w:t>
      </w:r>
    </w:p>
    <w:p w14:paraId="00000343" w14:textId="77777777" w:rsidR="00DD7E6C" w:rsidRDefault="004064EC">
      <w:pPr>
        <w:widowControl w:val="0"/>
        <w:pBdr>
          <w:top w:val="nil"/>
          <w:left w:val="nil"/>
          <w:bottom w:val="nil"/>
          <w:right w:val="nil"/>
          <w:between w:val="nil"/>
        </w:pBdr>
        <w:spacing w:before="7" w:line="231" w:lineRule="auto"/>
        <w:ind w:left="10" w:firstLine="1"/>
        <w:jc w:val="both"/>
        <w:rPr>
          <w:color w:val="000000"/>
          <w:sz w:val="19"/>
          <w:szCs w:val="19"/>
        </w:rPr>
      </w:pPr>
      <w:r>
        <w:rPr>
          <w:color w:val="000000"/>
          <w:sz w:val="19"/>
          <w:szCs w:val="19"/>
        </w:rPr>
        <w:t>CUARTA: Expresamos y así lo declaramos que los bienes que son objeto de esta permuta los  garantizamo</w:t>
      </w:r>
      <w:r>
        <w:rPr>
          <w:color w:val="000000"/>
          <w:sz w:val="19"/>
          <w:szCs w:val="19"/>
        </w:rPr>
        <w:t>s libres de censo, hipoteca, embargo, pleito pendiente, demanda civil registrada,  arrendamiento y patrimonio de familia inembargable consignado por escritura pública, condiciones  resolutorias de dominio, limitaciones del mismo y en general, libres de tod</w:t>
      </w:r>
      <w:r>
        <w:rPr>
          <w:color w:val="000000"/>
          <w:sz w:val="19"/>
          <w:szCs w:val="19"/>
        </w:rPr>
        <w:t xml:space="preserve">o gravamen, pero en todo  caso nos comprometemos a salir a su saneamiento conforme a la ley.  </w:t>
      </w:r>
    </w:p>
    <w:p w14:paraId="00000344" w14:textId="77777777" w:rsidR="00DD7E6C" w:rsidRDefault="004064EC">
      <w:pPr>
        <w:widowControl w:val="0"/>
        <w:pBdr>
          <w:top w:val="nil"/>
          <w:left w:val="nil"/>
          <w:bottom w:val="nil"/>
          <w:right w:val="nil"/>
          <w:between w:val="nil"/>
        </w:pBdr>
        <w:spacing w:before="2" w:line="231" w:lineRule="auto"/>
        <w:ind w:left="9" w:right="3" w:firstLine="1"/>
        <w:jc w:val="both"/>
        <w:rPr>
          <w:color w:val="000000"/>
          <w:sz w:val="19"/>
          <w:szCs w:val="19"/>
        </w:rPr>
      </w:pPr>
      <w:r>
        <w:rPr>
          <w:color w:val="000000"/>
          <w:sz w:val="19"/>
          <w:szCs w:val="19"/>
        </w:rPr>
        <w:t>QUINTA: Manifestamos QUE desde esta misma fecha, hacemos entrega real y material de los  inmuebles, junto con todos sus usos, costumbres y servidumbres que legal</w:t>
      </w:r>
      <w:r>
        <w:rPr>
          <w:color w:val="000000"/>
          <w:sz w:val="19"/>
          <w:szCs w:val="19"/>
        </w:rPr>
        <w:t xml:space="preserve">mente les corresponde,  sin reserva ni limitación alguna y en el estado en que se encuentran. </w:t>
      </w:r>
    </w:p>
    <w:p w14:paraId="00000345" w14:textId="77777777" w:rsidR="00DD7E6C" w:rsidRDefault="004064EC">
      <w:pPr>
        <w:widowControl w:val="0"/>
        <w:pBdr>
          <w:top w:val="nil"/>
          <w:left w:val="nil"/>
          <w:bottom w:val="nil"/>
          <w:right w:val="nil"/>
          <w:between w:val="nil"/>
        </w:pBdr>
        <w:spacing w:before="235" w:line="240" w:lineRule="auto"/>
        <w:ind w:left="18"/>
        <w:rPr>
          <w:color w:val="000000"/>
          <w:sz w:val="19"/>
          <w:szCs w:val="19"/>
        </w:rPr>
      </w:pPr>
      <w:r>
        <w:rPr>
          <w:color w:val="000000"/>
          <w:sz w:val="19"/>
          <w:szCs w:val="19"/>
        </w:rPr>
        <w:t xml:space="preserve">LAS COMPARECIENTES </w:t>
      </w:r>
    </w:p>
    <w:p w14:paraId="00000346"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 xml:space="preserve">........................................... </w:t>
      </w:r>
    </w:p>
    <w:p w14:paraId="00000347"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C.C. No.....de...................... </w:t>
      </w:r>
    </w:p>
    <w:p w14:paraId="00000348"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C.C. No....de...................... </w:t>
      </w:r>
    </w:p>
    <w:p w14:paraId="00000349" w14:textId="77777777" w:rsidR="00DD7E6C" w:rsidRDefault="004064EC">
      <w:pPr>
        <w:widowControl w:val="0"/>
        <w:pBdr>
          <w:top w:val="nil"/>
          <w:left w:val="nil"/>
          <w:bottom w:val="nil"/>
          <w:right w:val="nil"/>
          <w:between w:val="nil"/>
        </w:pBdr>
        <w:spacing w:before="230" w:line="228" w:lineRule="auto"/>
        <w:ind w:left="8" w:right="18" w:firstLine="5"/>
        <w:jc w:val="both"/>
        <w:rPr>
          <w:color w:val="000000"/>
          <w:sz w:val="16"/>
          <w:szCs w:val="16"/>
        </w:rPr>
      </w:pPr>
      <w:r>
        <w:rPr>
          <w:color w:val="000000"/>
          <w:sz w:val="16"/>
          <w:szCs w:val="16"/>
        </w:rPr>
        <w:t>(4)La permutación o cambio da un contrato en que las partes se obligan mutuamente a dar una especie o cuerpo cierto por  otro. El cambio se reputa perfecto por el mero consentimiento, excepto que una de las cosas que se cambian o ambas  sean inmuebles raíc</w:t>
      </w:r>
      <w:r>
        <w:rPr>
          <w:color w:val="000000"/>
          <w:sz w:val="16"/>
          <w:szCs w:val="16"/>
        </w:rPr>
        <w:t xml:space="preserve">es o derechos de sucesión hereditaria, en cuyo caso, par la perfección del contrato ante la ley, será  necesaria escritura pública. </w:t>
      </w:r>
    </w:p>
    <w:p w14:paraId="0000034A" w14:textId="77777777" w:rsidR="00DD7E6C" w:rsidRDefault="004064EC">
      <w:pPr>
        <w:widowControl w:val="0"/>
        <w:pBdr>
          <w:top w:val="nil"/>
          <w:left w:val="nil"/>
          <w:bottom w:val="nil"/>
          <w:right w:val="nil"/>
          <w:between w:val="nil"/>
        </w:pBdr>
        <w:spacing w:before="2" w:line="229" w:lineRule="auto"/>
        <w:ind w:left="15" w:right="19" w:firstLine="1"/>
        <w:rPr>
          <w:color w:val="000000"/>
          <w:sz w:val="16"/>
          <w:szCs w:val="16"/>
        </w:rPr>
      </w:pPr>
      <w:r>
        <w:rPr>
          <w:color w:val="000000"/>
          <w:sz w:val="16"/>
          <w:szCs w:val="16"/>
        </w:rPr>
        <w:t>Para entender el concepto de permuta basta indicar que se trata de un contrato en que las partes se obligan a entregar  rec</w:t>
      </w:r>
      <w:r>
        <w:rPr>
          <w:color w:val="000000"/>
          <w:sz w:val="16"/>
          <w:szCs w:val="16"/>
        </w:rPr>
        <w:t xml:space="preserve">íprocamente una cosa o un derecho. Este contrato presenta las siguientes características: </w:t>
      </w:r>
    </w:p>
    <w:p w14:paraId="0000034B" w14:textId="77777777" w:rsidR="00DD7E6C" w:rsidRDefault="004064EC">
      <w:pPr>
        <w:widowControl w:val="0"/>
        <w:pBdr>
          <w:top w:val="nil"/>
          <w:left w:val="nil"/>
          <w:bottom w:val="nil"/>
          <w:right w:val="nil"/>
          <w:between w:val="nil"/>
        </w:pBdr>
        <w:spacing w:before="4" w:line="228" w:lineRule="auto"/>
        <w:ind w:left="8" w:right="8"/>
        <w:jc w:val="both"/>
        <w:rPr>
          <w:color w:val="000000"/>
          <w:sz w:val="16"/>
          <w:szCs w:val="16"/>
        </w:rPr>
      </w:pPr>
      <w:r>
        <w:rPr>
          <w:color w:val="000000"/>
          <w:sz w:val="16"/>
          <w:szCs w:val="16"/>
        </w:rPr>
        <w:t>a) Es consensual. Establece el artículo 1956 del Código Civil que: “El cambio se reputa prefecto por el mero consentimiento,  excepto que una de las cosas que se cam</w:t>
      </w:r>
      <w:r>
        <w:rPr>
          <w:color w:val="000000"/>
          <w:sz w:val="16"/>
          <w:szCs w:val="16"/>
        </w:rPr>
        <w:t>bien o ambas sean bienes raíces, o derechos de sucesión hereditaria, en cuyo  caso, para la perfección del contrato ante la ley será necesaria pública escritura pública”. Es decir, como principio general,  la permuta es consensual, se perfecciona por el ac</w:t>
      </w:r>
      <w:r>
        <w:rPr>
          <w:color w:val="000000"/>
          <w:sz w:val="16"/>
          <w:szCs w:val="16"/>
        </w:rPr>
        <w:t>uerdo de voluntades sobre las cosas a cambiarse, y solemne por  excepción. Empero, si observamos el artículo 1956, se podrá pensar que solamente los casos enunciados en dicho texto  son los de excepción al carácter consensual que rige este negocio; pero no</w:t>
      </w:r>
      <w:r>
        <w:rPr>
          <w:color w:val="000000"/>
          <w:sz w:val="16"/>
          <w:szCs w:val="16"/>
        </w:rPr>
        <w:t xml:space="preserve"> es completo el concepto; también debe estar  revestido de solemnidad el cambio en donde esté de por medio una servidumbre o los derechos patrimoniales universales,  debidamente relacionados de una persona, por cuanto el artículo 1958 del Código Civil impo</w:t>
      </w:r>
      <w:r>
        <w:rPr>
          <w:color w:val="000000"/>
          <w:sz w:val="16"/>
          <w:szCs w:val="16"/>
        </w:rPr>
        <w:t xml:space="preserve">ne que las “disposiciones  relativas a la compraventa se aplicarán a la permutación en todo lo que se oponga a la naturaleza de este contrato”. </w:t>
      </w:r>
    </w:p>
    <w:p w14:paraId="0000034C" w14:textId="77777777" w:rsidR="00DD7E6C" w:rsidRDefault="004064EC">
      <w:pPr>
        <w:widowControl w:val="0"/>
        <w:pBdr>
          <w:top w:val="nil"/>
          <w:left w:val="nil"/>
          <w:bottom w:val="nil"/>
          <w:right w:val="nil"/>
          <w:between w:val="nil"/>
        </w:pBdr>
        <w:spacing w:before="4" w:line="228" w:lineRule="auto"/>
        <w:ind w:left="9" w:right="18" w:firstLine="2"/>
        <w:rPr>
          <w:color w:val="000000"/>
          <w:sz w:val="16"/>
          <w:szCs w:val="16"/>
        </w:rPr>
      </w:pPr>
      <w:r>
        <w:rPr>
          <w:color w:val="000000"/>
          <w:sz w:val="16"/>
          <w:szCs w:val="16"/>
        </w:rPr>
        <w:t xml:space="preserve">b) Es bilateral. Hace nacer obligaciones o prestaciones recíprocas para las partes: entregar una cosa o un derecho por otro. c)Es oneroso. Ambas partes persiguen una utilidad, gravándose cada una de las partes en beneficio de la otra. Y por regla  general </w:t>
      </w:r>
      <w:r>
        <w:rPr>
          <w:color w:val="000000"/>
          <w:sz w:val="16"/>
          <w:szCs w:val="16"/>
        </w:rPr>
        <w:t>es conmutativo, por cuanto las obligaciones que apareja se miran como equivalentes conociéndose los alcances de  las prestaciones. Por excepción es aleatorio, como en el evento del cambio de una cosa por una cosecha, que constituye  una prestación incierta</w:t>
      </w:r>
      <w:r>
        <w:rPr>
          <w:color w:val="000000"/>
          <w:sz w:val="16"/>
          <w:szCs w:val="16"/>
        </w:rPr>
        <w:t xml:space="preserve"> de ganancia o pérdida.</w:t>
      </w:r>
    </w:p>
    <w:p w14:paraId="0000034D"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w:t>
      </w:r>
    </w:p>
    <w:p w14:paraId="0000034E" w14:textId="77777777" w:rsidR="00DD7E6C" w:rsidRDefault="004064EC">
      <w:pPr>
        <w:widowControl w:val="0"/>
        <w:pBdr>
          <w:top w:val="nil"/>
          <w:left w:val="nil"/>
          <w:bottom w:val="nil"/>
          <w:right w:val="nil"/>
          <w:between w:val="nil"/>
        </w:pBdr>
        <w:spacing w:before="432" w:line="228" w:lineRule="auto"/>
        <w:ind w:left="8" w:right="8"/>
        <w:rPr>
          <w:color w:val="000000"/>
          <w:sz w:val="16"/>
          <w:szCs w:val="16"/>
        </w:rPr>
      </w:pPr>
      <w:r>
        <w:rPr>
          <w:color w:val="000000"/>
          <w:sz w:val="16"/>
          <w:szCs w:val="16"/>
        </w:rPr>
        <w:t>d) Es principal. Subsiste por sí solo , sin necesidad de otra convención. El hecho que al contrato de permuta se le apliquen  las normas de la compraventa, que no sean incompatibles a su naturaleza, no altera su característica de principal. e) Es de ejecuc</w:t>
      </w:r>
      <w:r>
        <w:rPr>
          <w:color w:val="000000"/>
          <w:sz w:val="16"/>
          <w:szCs w:val="16"/>
        </w:rPr>
        <w:t xml:space="preserve">ión instantánea: Perfeccionado el contrato se debe ejecutar en las condiciones convenidas, sin que se vayan  surtiendo obligaciones sucesivas. </w:t>
      </w:r>
    </w:p>
    <w:p w14:paraId="0000034F" w14:textId="77777777" w:rsidR="00DD7E6C" w:rsidRDefault="004064EC">
      <w:pPr>
        <w:widowControl w:val="0"/>
        <w:pBdr>
          <w:top w:val="nil"/>
          <w:left w:val="nil"/>
          <w:bottom w:val="nil"/>
          <w:right w:val="nil"/>
          <w:between w:val="nil"/>
        </w:pBdr>
        <w:spacing w:before="4" w:line="229" w:lineRule="auto"/>
        <w:ind w:left="9" w:right="18" w:hanging="4"/>
        <w:rPr>
          <w:color w:val="000000"/>
          <w:sz w:val="16"/>
          <w:szCs w:val="16"/>
        </w:rPr>
      </w:pPr>
      <w:r>
        <w:rPr>
          <w:color w:val="000000"/>
          <w:sz w:val="16"/>
          <w:szCs w:val="16"/>
        </w:rPr>
        <w:t xml:space="preserve">f) Es nominado. Tiene dentro de nuestro estatuto civil una calificación y un desarrollo propios, aún cuando se rija, en  general, por las reglas de la compraventa. </w:t>
      </w:r>
    </w:p>
    <w:p w14:paraId="00000350" w14:textId="77777777" w:rsidR="00DD7E6C" w:rsidRDefault="004064EC">
      <w:pPr>
        <w:widowControl w:val="0"/>
        <w:pBdr>
          <w:top w:val="nil"/>
          <w:left w:val="nil"/>
          <w:bottom w:val="nil"/>
          <w:right w:val="nil"/>
          <w:between w:val="nil"/>
        </w:pBdr>
        <w:spacing w:before="1" w:line="228" w:lineRule="auto"/>
        <w:ind w:left="8" w:right="9"/>
        <w:rPr>
          <w:color w:val="000000"/>
          <w:sz w:val="16"/>
          <w:szCs w:val="16"/>
        </w:rPr>
      </w:pPr>
      <w:r>
        <w:rPr>
          <w:color w:val="000000"/>
          <w:sz w:val="16"/>
          <w:szCs w:val="16"/>
        </w:rPr>
        <w:t>g) Es de libre discusión. Las partes convienen, con plena libertad, en el cambio o trueque,</w:t>
      </w:r>
      <w:r>
        <w:rPr>
          <w:color w:val="000000"/>
          <w:sz w:val="16"/>
          <w:szCs w:val="16"/>
        </w:rPr>
        <w:t xml:space="preserve"> sin mediar actos de adhesión. El contrato de permuta se diferencia de la compraventa. En efecto, la compraventa que se considera como etapa final de la  evolución jurídica del contrato de permutación, se distingue de ésta en que en aquel , una de las part</w:t>
      </w:r>
      <w:r>
        <w:rPr>
          <w:color w:val="000000"/>
          <w:sz w:val="16"/>
          <w:szCs w:val="16"/>
        </w:rPr>
        <w:t>es se obliga a dar una  cosa y la otra a pagarla en dinero, y el dinero que el comprador da por la cosa vendida se llama precio. Este en el contrato  de compraventa en la generalidad de los casos ha de ser todo en dinero. El dinero como precio en el sentid</w:t>
      </w:r>
      <w:r>
        <w:rPr>
          <w:color w:val="000000"/>
          <w:sz w:val="16"/>
          <w:szCs w:val="16"/>
        </w:rPr>
        <w:t>o pecuniario que  en la compraventa le asigna el artículo 1849 del código Civil es de la esencia de este contrato. En la permuta no hay  propiamente precio en el sentido ya indicado. Los contratantes se obligan a dar una especie o cuerpo cierto por otro si</w:t>
      </w:r>
      <w:r>
        <w:rPr>
          <w:color w:val="000000"/>
          <w:sz w:val="16"/>
          <w:szCs w:val="16"/>
        </w:rPr>
        <w:t>n  que se estipule precio. Si en el contrato de permuta no hay precio en la acepción que éste comporta en el contrato de  compraventa, como ya se ha hecho notar, las más de las disposiciones del contrato de compraventa que se refieren al  precio son extrañ</w:t>
      </w:r>
      <w:r>
        <w:rPr>
          <w:color w:val="000000"/>
          <w:sz w:val="16"/>
          <w:szCs w:val="16"/>
        </w:rPr>
        <w:t>as y opuestas a la naturaleza de aquel contrato, de suerte que de estas premisas tiene un valor jurídico  incontrastable, como lo tiene, las disposiciones de los artículos más memorados, que regulan en esos casos el precio, no  pueden predicarse de un cont</w:t>
      </w:r>
      <w:r>
        <w:rPr>
          <w:color w:val="000000"/>
          <w:sz w:val="16"/>
          <w:szCs w:val="16"/>
        </w:rPr>
        <w:t xml:space="preserve">rato en que éste no existe y por lo tanto su aplicación al contrato de permuta violenta su  naturaleza. </w:t>
      </w:r>
    </w:p>
    <w:p w14:paraId="00000351" w14:textId="77777777" w:rsidR="00DD7E6C" w:rsidRDefault="004064EC">
      <w:pPr>
        <w:widowControl w:val="0"/>
        <w:pBdr>
          <w:top w:val="nil"/>
          <w:left w:val="nil"/>
          <w:bottom w:val="nil"/>
          <w:right w:val="nil"/>
          <w:between w:val="nil"/>
        </w:pBdr>
        <w:spacing w:before="278" w:line="231" w:lineRule="auto"/>
        <w:ind w:left="18" w:right="952" w:hanging="9"/>
        <w:rPr>
          <w:b/>
          <w:color w:val="0000FF"/>
          <w:sz w:val="19"/>
          <w:szCs w:val="19"/>
        </w:rPr>
      </w:pPr>
      <w:r>
        <w:rPr>
          <w:b/>
          <w:color w:val="0000FF"/>
          <w:sz w:val="19"/>
          <w:szCs w:val="19"/>
          <w:u w:val="single"/>
        </w:rPr>
        <w:t xml:space="preserve">5-MODELO DE CONTRATO DE COMPRAVENTA DE BIEN MUEBLE CON PACTO DE </w:t>
      </w:r>
      <w:r>
        <w:rPr>
          <w:b/>
          <w:color w:val="0000FF"/>
          <w:sz w:val="19"/>
          <w:szCs w:val="19"/>
        </w:rPr>
        <w:t xml:space="preserve"> </w:t>
      </w:r>
      <w:r>
        <w:rPr>
          <w:b/>
          <w:color w:val="0000FF"/>
          <w:sz w:val="19"/>
          <w:szCs w:val="19"/>
          <w:u w:val="single"/>
        </w:rPr>
        <w:t>RESERVA DE DOMINIO.</w:t>
      </w:r>
      <w:r>
        <w:rPr>
          <w:b/>
          <w:color w:val="0000FF"/>
          <w:sz w:val="19"/>
          <w:szCs w:val="19"/>
        </w:rPr>
        <w:t xml:space="preserve"> </w:t>
      </w:r>
    </w:p>
    <w:p w14:paraId="00000352" w14:textId="77777777" w:rsidR="00DD7E6C" w:rsidRDefault="004064EC">
      <w:pPr>
        <w:widowControl w:val="0"/>
        <w:pBdr>
          <w:top w:val="nil"/>
          <w:left w:val="nil"/>
          <w:bottom w:val="nil"/>
          <w:right w:val="nil"/>
          <w:between w:val="nil"/>
        </w:pBdr>
        <w:spacing w:before="5" w:line="230" w:lineRule="auto"/>
        <w:ind w:left="9" w:right="4" w:firstLine="10"/>
        <w:jc w:val="both"/>
        <w:rPr>
          <w:color w:val="000000"/>
          <w:sz w:val="19"/>
          <w:szCs w:val="19"/>
        </w:rPr>
      </w:pPr>
      <w:r>
        <w:rPr>
          <w:color w:val="000000"/>
          <w:sz w:val="19"/>
          <w:szCs w:val="19"/>
        </w:rPr>
        <w:t xml:space="preserve">En la ciudad de...., a los...días del mes de... de..., entre los suscritos...mayor y vecino de..., por </w:t>
      </w:r>
      <w:r>
        <w:rPr>
          <w:color w:val="000000"/>
          <w:sz w:val="19"/>
          <w:szCs w:val="19"/>
        </w:rPr>
        <w:lastRenderedPageBreak/>
        <w:t>una  parte, y quien en adelante se denominará El Comprador, y....mayor y vecino de... en su condición  de representante legal de la empresa..., domicilia</w:t>
      </w:r>
      <w:r>
        <w:rPr>
          <w:color w:val="000000"/>
          <w:sz w:val="19"/>
          <w:szCs w:val="19"/>
        </w:rPr>
        <w:t xml:space="preserve">da en... por la reserva de dominio(5), que se  regirá por las siguientes cláusulas: </w:t>
      </w:r>
    </w:p>
    <w:p w14:paraId="00000353" w14:textId="77777777" w:rsidR="00DD7E6C" w:rsidRDefault="004064EC">
      <w:pPr>
        <w:widowControl w:val="0"/>
        <w:pBdr>
          <w:top w:val="nil"/>
          <w:left w:val="nil"/>
          <w:bottom w:val="nil"/>
          <w:right w:val="nil"/>
          <w:between w:val="nil"/>
        </w:pBdr>
        <w:spacing w:before="5" w:line="230" w:lineRule="auto"/>
        <w:ind w:left="5" w:right="7" w:firstLine="12"/>
        <w:rPr>
          <w:color w:val="000000"/>
          <w:sz w:val="19"/>
          <w:szCs w:val="19"/>
        </w:rPr>
      </w:pPr>
      <w:r>
        <w:rPr>
          <w:color w:val="000000"/>
          <w:sz w:val="19"/>
          <w:szCs w:val="19"/>
        </w:rPr>
        <w:t>PRIMERA: “El vendedor” ha entregado desde hoy a “El comprador”, en perfecto buen estado, y el  último confiesa haber recibido el bien mueble que a continuación se describe</w:t>
      </w:r>
      <w:r>
        <w:rPr>
          <w:color w:val="000000"/>
          <w:sz w:val="19"/>
          <w:szCs w:val="19"/>
        </w:rPr>
        <w:t xml:space="preserve">......... SEGUNDA: “El comprador” se obliga a conservar en debida forma el bien antes citado, pero tendrá  facultad para hacer uso de dicho bien destinándolo en su provecho al objeto u objetos para los  cuales fueron construidos. </w:t>
      </w:r>
    </w:p>
    <w:p w14:paraId="00000354" w14:textId="77777777" w:rsidR="00DD7E6C" w:rsidRDefault="004064EC">
      <w:pPr>
        <w:widowControl w:val="0"/>
        <w:pBdr>
          <w:top w:val="nil"/>
          <w:left w:val="nil"/>
          <w:bottom w:val="nil"/>
          <w:right w:val="nil"/>
          <w:between w:val="nil"/>
        </w:pBdr>
        <w:spacing w:before="5" w:line="231" w:lineRule="auto"/>
        <w:ind w:left="7" w:right="6" w:hanging="2"/>
        <w:rPr>
          <w:color w:val="000000"/>
          <w:sz w:val="19"/>
          <w:szCs w:val="19"/>
        </w:rPr>
      </w:pPr>
      <w:r>
        <w:rPr>
          <w:color w:val="000000"/>
          <w:sz w:val="19"/>
          <w:szCs w:val="19"/>
        </w:rPr>
        <w:t>TERCERA: “El vendedor”, n</w:t>
      </w:r>
      <w:r>
        <w:rPr>
          <w:color w:val="000000"/>
          <w:sz w:val="19"/>
          <w:szCs w:val="19"/>
        </w:rPr>
        <w:t xml:space="preserve">o obstante, seguirá ejerciendo la posesión del bien de que se trata,  dado que “El comprador” solamente tendrá la tenencia del bien indicado, en lugar y a nombre de  “El vendedor”, de acuerdo con lo previsto en el artículo 762 del Código civil. CUARTA: El </w:t>
      </w:r>
      <w:r>
        <w:rPr>
          <w:color w:val="000000"/>
          <w:sz w:val="19"/>
          <w:szCs w:val="19"/>
        </w:rPr>
        <w:t xml:space="preserve">precio de este contrato es la suma de....pesos($......) que “El comprador se obliga a  pagar a “El vendedor”, en la ciudad de..... en la siguiente forma:........... </w:t>
      </w:r>
    </w:p>
    <w:p w14:paraId="00000355" w14:textId="77777777" w:rsidR="00DD7E6C" w:rsidRDefault="004064EC">
      <w:pPr>
        <w:widowControl w:val="0"/>
        <w:pBdr>
          <w:top w:val="nil"/>
          <w:left w:val="nil"/>
          <w:bottom w:val="nil"/>
          <w:right w:val="nil"/>
          <w:between w:val="nil"/>
        </w:pBdr>
        <w:spacing w:before="2" w:line="231" w:lineRule="auto"/>
        <w:ind w:left="4" w:right="-1" w:firstLine="6"/>
        <w:jc w:val="both"/>
        <w:rPr>
          <w:color w:val="000000"/>
          <w:sz w:val="19"/>
          <w:szCs w:val="19"/>
        </w:rPr>
      </w:pPr>
      <w:r>
        <w:rPr>
          <w:color w:val="000000"/>
          <w:sz w:val="19"/>
          <w:szCs w:val="19"/>
        </w:rPr>
        <w:t xml:space="preserve">QUINTA: El dominio de bien objeto de este contrato no se transferirá a “El comprador” sino en  virtud del pago total del precio, pues el vendedor se reserva expresamente el dominio de lo  vendido. </w:t>
      </w:r>
    </w:p>
    <w:p w14:paraId="00000356" w14:textId="77777777" w:rsidR="00DD7E6C" w:rsidRDefault="004064EC">
      <w:pPr>
        <w:widowControl w:val="0"/>
        <w:pBdr>
          <w:top w:val="nil"/>
          <w:left w:val="nil"/>
          <w:bottom w:val="nil"/>
          <w:right w:val="nil"/>
          <w:between w:val="nil"/>
        </w:pBdr>
        <w:spacing w:before="5" w:line="230" w:lineRule="auto"/>
        <w:ind w:left="9" w:right="2" w:firstLine="2"/>
        <w:jc w:val="both"/>
        <w:rPr>
          <w:color w:val="000000"/>
          <w:sz w:val="19"/>
          <w:szCs w:val="19"/>
        </w:rPr>
      </w:pPr>
      <w:r>
        <w:rPr>
          <w:color w:val="000000"/>
          <w:sz w:val="19"/>
          <w:szCs w:val="19"/>
        </w:rPr>
        <w:t>SEXTA: La mora en el pago de una cualquiera de las cuotas,</w:t>
      </w:r>
      <w:r>
        <w:rPr>
          <w:color w:val="000000"/>
          <w:sz w:val="19"/>
          <w:szCs w:val="19"/>
        </w:rPr>
        <w:t xml:space="preserve"> causará de inmediato el vencimiento  de todas las demás cuotas pendientes aún cuando no estuvieren vencidas. Desde el momento de  la mora “El vendedor” podrá exigir ejecutivamente el pago de las cuotas pendientes o la entrega  inmediata del bien mueble de</w:t>
      </w:r>
      <w:r>
        <w:rPr>
          <w:color w:val="000000"/>
          <w:sz w:val="19"/>
          <w:szCs w:val="19"/>
        </w:rPr>
        <w:t xml:space="preserve"> su propiedad. Si “El vendedor” opta por lo último no tendrá que  devolver, por ningún motivo, a “El comprador”, las cuotas que éste le hubiere abonado, las cuales  retendrá como indemnización por el uso, deterioro y demérito del objeto u objetos a que se </w:t>
      </w:r>
      <w:r>
        <w:rPr>
          <w:color w:val="000000"/>
          <w:sz w:val="19"/>
          <w:szCs w:val="19"/>
        </w:rPr>
        <w:t xml:space="preserve">refiere  este contrato, como indemnización por el incumplimiento de esta convención. </w:t>
      </w:r>
    </w:p>
    <w:p w14:paraId="00000357" w14:textId="77777777" w:rsidR="00DD7E6C" w:rsidRDefault="004064EC">
      <w:pPr>
        <w:widowControl w:val="0"/>
        <w:pBdr>
          <w:top w:val="nil"/>
          <w:left w:val="nil"/>
          <w:bottom w:val="nil"/>
          <w:right w:val="nil"/>
          <w:between w:val="nil"/>
        </w:pBdr>
        <w:spacing w:before="5" w:line="230" w:lineRule="auto"/>
        <w:ind w:left="10" w:right="5" w:firstLine="1"/>
        <w:jc w:val="both"/>
        <w:rPr>
          <w:color w:val="000000"/>
          <w:sz w:val="19"/>
          <w:szCs w:val="19"/>
        </w:rPr>
      </w:pPr>
      <w:r>
        <w:rPr>
          <w:color w:val="000000"/>
          <w:sz w:val="19"/>
          <w:szCs w:val="19"/>
        </w:rPr>
        <w:t>SÉPTIMA: Es entendido que si “El comprador”vende, grava o dispone en cualquier forma del bien o  bienes sobre que versa este contrato, incurre en el delito de abuso de co</w:t>
      </w:r>
      <w:r>
        <w:rPr>
          <w:color w:val="000000"/>
          <w:sz w:val="19"/>
          <w:szCs w:val="19"/>
        </w:rPr>
        <w:t xml:space="preserve">nfianza, de conformidad  con el Código Penal. </w:t>
      </w:r>
    </w:p>
    <w:p w14:paraId="00000358" w14:textId="77777777" w:rsidR="00DD7E6C" w:rsidRDefault="004064EC">
      <w:pPr>
        <w:widowControl w:val="0"/>
        <w:pBdr>
          <w:top w:val="nil"/>
          <w:left w:val="nil"/>
          <w:bottom w:val="nil"/>
          <w:right w:val="nil"/>
          <w:between w:val="nil"/>
        </w:pBdr>
        <w:spacing w:before="6" w:line="230" w:lineRule="auto"/>
        <w:ind w:left="9" w:right="2" w:firstLine="1"/>
        <w:jc w:val="both"/>
        <w:rPr>
          <w:color w:val="000000"/>
          <w:sz w:val="19"/>
          <w:szCs w:val="19"/>
        </w:rPr>
      </w:pPr>
      <w:r>
        <w:rPr>
          <w:color w:val="000000"/>
          <w:sz w:val="19"/>
          <w:szCs w:val="19"/>
        </w:rPr>
        <w:t>OCTAVA: En el caso de embargo o secuestro del bien o bienes en referencia, el comprador queda  obligado a lo siguiente: a) A dar aviso inmediatamente a “El vendedor”; b) A oponerse al embargo o  secuestro manifestando que es mero tenedor; y c) A hacer toda</w:t>
      </w:r>
      <w:r>
        <w:rPr>
          <w:color w:val="000000"/>
          <w:sz w:val="19"/>
          <w:szCs w:val="19"/>
        </w:rPr>
        <w:t xml:space="preserve">s las diligencias a su alcance a fin  de evitar el embargo o secuestro. Para constancia, se firma en dos ejemplares de un mismo tenor,  por las partes que intervienen en la negociación y ante dos testigos. </w:t>
      </w:r>
    </w:p>
    <w:p w14:paraId="00000359" w14:textId="77777777" w:rsidR="00DD7E6C" w:rsidRDefault="004064EC">
      <w:pPr>
        <w:widowControl w:val="0"/>
        <w:pBdr>
          <w:top w:val="nil"/>
          <w:left w:val="nil"/>
          <w:bottom w:val="nil"/>
          <w:right w:val="nil"/>
          <w:between w:val="nil"/>
        </w:pBdr>
        <w:spacing w:before="236" w:line="240" w:lineRule="auto"/>
        <w:ind w:left="20"/>
        <w:rPr>
          <w:color w:val="000000"/>
          <w:sz w:val="19"/>
          <w:szCs w:val="19"/>
        </w:rPr>
      </w:pPr>
      <w:r>
        <w:rPr>
          <w:color w:val="000000"/>
          <w:sz w:val="19"/>
          <w:szCs w:val="19"/>
        </w:rPr>
        <w:t xml:space="preserve">El Vendedor el comprador </w:t>
      </w:r>
    </w:p>
    <w:p w14:paraId="0000035A"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C.C. No.........de.....</w:t>
      </w:r>
      <w:r>
        <w:rPr>
          <w:color w:val="000000"/>
          <w:sz w:val="19"/>
          <w:szCs w:val="19"/>
        </w:rPr>
        <w:t>..... C.C. No.............de..........</w:t>
      </w:r>
    </w:p>
    <w:p w14:paraId="0000035B"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 </w:t>
      </w:r>
    </w:p>
    <w:p w14:paraId="0000035C" w14:textId="77777777" w:rsidR="00DD7E6C" w:rsidRDefault="004064EC">
      <w:pPr>
        <w:widowControl w:val="0"/>
        <w:pBdr>
          <w:top w:val="nil"/>
          <w:left w:val="nil"/>
          <w:bottom w:val="nil"/>
          <w:right w:val="nil"/>
          <w:between w:val="nil"/>
        </w:pBdr>
        <w:spacing w:before="432" w:line="228" w:lineRule="auto"/>
        <w:ind w:left="5" w:right="15" w:firstLine="8"/>
        <w:jc w:val="both"/>
        <w:rPr>
          <w:color w:val="000000"/>
          <w:sz w:val="16"/>
          <w:szCs w:val="16"/>
        </w:rPr>
      </w:pPr>
      <w:r>
        <w:rPr>
          <w:color w:val="000000"/>
          <w:sz w:val="16"/>
          <w:szCs w:val="16"/>
        </w:rPr>
        <w:t xml:space="preserve">(5)El vendedor podrá reservarse el dominio de la cosa vendida, mueble o inmueble, hasta que el comprador haya pagado la  totalidad del precio. El comprador sólo adquirirá la propiedad de la cosa con el pago de la última cuota del precio, cuando  éste deba </w:t>
      </w:r>
      <w:r>
        <w:rPr>
          <w:color w:val="000000"/>
          <w:sz w:val="16"/>
          <w:szCs w:val="16"/>
        </w:rPr>
        <w:t xml:space="preserve">pagarse por instalamentos; pero tendrá derecho al reembolso de la parte pagada, en caso de que el vendedor  obtenga la restitución de la cosa. </w:t>
      </w:r>
    </w:p>
    <w:p w14:paraId="0000035D" w14:textId="77777777" w:rsidR="00DD7E6C" w:rsidRDefault="004064EC">
      <w:pPr>
        <w:widowControl w:val="0"/>
        <w:pBdr>
          <w:top w:val="nil"/>
          <w:left w:val="nil"/>
          <w:bottom w:val="nil"/>
          <w:right w:val="nil"/>
          <w:between w:val="nil"/>
        </w:pBdr>
        <w:spacing w:before="4" w:line="228" w:lineRule="auto"/>
        <w:ind w:left="5" w:right="11" w:firstLine="11"/>
        <w:jc w:val="both"/>
        <w:rPr>
          <w:color w:val="000000"/>
          <w:sz w:val="16"/>
          <w:szCs w:val="16"/>
        </w:rPr>
      </w:pPr>
      <w:r>
        <w:rPr>
          <w:color w:val="000000"/>
          <w:sz w:val="16"/>
          <w:szCs w:val="16"/>
        </w:rPr>
        <w:t>Por el pacto de la reserva de dominio el vendedor conserva la propiedad de la cosa vendida hasta que el precio s</w:t>
      </w:r>
      <w:r>
        <w:rPr>
          <w:color w:val="000000"/>
          <w:sz w:val="16"/>
          <w:szCs w:val="16"/>
        </w:rPr>
        <w:t>ea pagado  por completo. En este sentido, el contrato de compraventa con reserva de dominio queda perfeccionado desde su  celebración, pero el efecto de transmisión de la propiedad queda diferido hasta el pago total del precio. Al comprador le  corresponde</w:t>
      </w:r>
      <w:r>
        <w:rPr>
          <w:color w:val="000000"/>
          <w:sz w:val="16"/>
          <w:szCs w:val="16"/>
        </w:rPr>
        <w:t xml:space="preserve"> la posesión de la cosa, es decir, su uso y goce y sólo podrá tener la facultad de disposición de la misma  cuando haya cancelado el pago total. Entonces, la celebración del pactum reservati domini implica que el vendedor continúa  siendo propietario de la</w:t>
      </w:r>
      <w:r>
        <w:rPr>
          <w:color w:val="000000"/>
          <w:sz w:val="16"/>
          <w:szCs w:val="16"/>
        </w:rPr>
        <w:t xml:space="preserve"> cosa mueble hasta el pago del precio por el comprador, como también que este último, mero  tenedor de aquélla, al satisfacer el precio, adquiere inmediatamente la propiedad de la misma. El pacto de reserva de  dominio envuelve una condición suspensiva par</w:t>
      </w:r>
      <w:r>
        <w:rPr>
          <w:color w:val="000000"/>
          <w:sz w:val="16"/>
          <w:szCs w:val="16"/>
        </w:rPr>
        <w:t xml:space="preserve">a la adquisición de la propiedad: El pago del precio. En consecuencia, al  cumplirse esa condición, el comprador deja de ser un mero tenedor y se convierte en propietario. </w:t>
      </w:r>
    </w:p>
    <w:p w14:paraId="0000035E" w14:textId="77777777" w:rsidR="00DD7E6C" w:rsidRDefault="004064EC">
      <w:pPr>
        <w:widowControl w:val="0"/>
        <w:pBdr>
          <w:top w:val="nil"/>
          <w:left w:val="nil"/>
          <w:bottom w:val="nil"/>
          <w:right w:val="nil"/>
          <w:between w:val="nil"/>
        </w:pBdr>
        <w:spacing w:before="4" w:line="229" w:lineRule="auto"/>
        <w:ind w:left="15" w:right="18"/>
        <w:rPr>
          <w:color w:val="000000"/>
          <w:sz w:val="16"/>
          <w:szCs w:val="16"/>
        </w:rPr>
      </w:pPr>
      <w:r>
        <w:rPr>
          <w:color w:val="000000"/>
          <w:sz w:val="16"/>
          <w:szCs w:val="16"/>
        </w:rPr>
        <w:t xml:space="preserve">La reserva del dominio de inmuebles sólo producirá efectos en relación con terceros a partir de la fecha de inscripción del  respectivo contrato en la oficina de registro de instrumentos públicos y privados. </w:t>
      </w:r>
    </w:p>
    <w:p w14:paraId="0000035F" w14:textId="77777777" w:rsidR="00DD7E6C" w:rsidRDefault="004064EC">
      <w:pPr>
        <w:widowControl w:val="0"/>
        <w:pBdr>
          <w:top w:val="nil"/>
          <w:left w:val="nil"/>
          <w:bottom w:val="nil"/>
          <w:right w:val="nil"/>
          <w:between w:val="nil"/>
        </w:pBdr>
        <w:spacing w:before="1" w:line="229" w:lineRule="auto"/>
        <w:ind w:left="5" w:right="12" w:firstLine="9"/>
        <w:jc w:val="both"/>
        <w:rPr>
          <w:color w:val="000000"/>
          <w:sz w:val="16"/>
          <w:szCs w:val="16"/>
        </w:rPr>
      </w:pPr>
      <w:r>
        <w:rPr>
          <w:color w:val="000000"/>
          <w:sz w:val="16"/>
          <w:szCs w:val="16"/>
        </w:rPr>
        <w:t>La reserva del dominio de inmuebles singulariza</w:t>
      </w:r>
      <w:r>
        <w:rPr>
          <w:color w:val="000000"/>
          <w:sz w:val="16"/>
          <w:szCs w:val="16"/>
        </w:rPr>
        <w:t>bles e identificables y no fungibles, sólo producirá efectos en relación con  terceros a partir de su inscripción en el registro mercantil correspondiente al lugar en que deban permanecer dichos  bienes; pro el registro de la reserva del dominio de automot</w:t>
      </w:r>
      <w:r>
        <w:rPr>
          <w:color w:val="000000"/>
          <w:sz w:val="16"/>
          <w:szCs w:val="16"/>
        </w:rPr>
        <w:t xml:space="preserve">ores se regirá para los mismos efectos, por las normas que  regulan la materia. </w:t>
      </w:r>
    </w:p>
    <w:p w14:paraId="00000360" w14:textId="77777777" w:rsidR="00DD7E6C" w:rsidRDefault="004064EC">
      <w:pPr>
        <w:widowControl w:val="0"/>
        <w:pBdr>
          <w:top w:val="nil"/>
          <w:left w:val="nil"/>
          <w:bottom w:val="nil"/>
          <w:right w:val="nil"/>
          <w:between w:val="nil"/>
        </w:pBdr>
        <w:spacing w:before="4" w:line="228" w:lineRule="auto"/>
        <w:ind w:left="12" w:right="12" w:firstLine="2"/>
        <w:jc w:val="both"/>
        <w:rPr>
          <w:color w:val="000000"/>
          <w:sz w:val="16"/>
          <w:szCs w:val="16"/>
        </w:rPr>
      </w:pPr>
      <w:r>
        <w:rPr>
          <w:color w:val="000000"/>
          <w:sz w:val="16"/>
          <w:szCs w:val="16"/>
        </w:rPr>
        <w:t>No podrán ser objeto de venta con reserva del dominio las cosas muebles destinadas especialmente a la reventa. Tampoco  podrán serlo, con independencia del precio a que accede</w:t>
      </w:r>
      <w:r>
        <w:rPr>
          <w:color w:val="000000"/>
          <w:sz w:val="16"/>
          <w:szCs w:val="16"/>
        </w:rPr>
        <w:t xml:space="preserve">n, las cosas que de manera constante forman parte integrante de  un inmueble y no puedan separarse sin grave daño de éste. </w:t>
      </w:r>
    </w:p>
    <w:p w14:paraId="00000361" w14:textId="77777777" w:rsidR="00DD7E6C" w:rsidRDefault="004064EC">
      <w:pPr>
        <w:widowControl w:val="0"/>
        <w:pBdr>
          <w:top w:val="nil"/>
          <w:left w:val="nil"/>
          <w:bottom w:val="nil"/>
          <w:right w:val="nil"/>
          <w:between w:val="nil"/>
        </w:pBdr>
        <w:spacing w:before="5" w:line="228" w:lineRule="auto"/>
        <w:ind w:left="8" w:right="14" w:firstLine="8"/>
        <w:jc w:val="both"/>
        <w:rPr>
          <w:color w:val="000000"/>
          <w:sz w:val="16"/>
          <w:szCs w:val="16"/>
        </w:rPr>
      </w:pPr>
      <w:r>
        <w:rPr>
          <w:color w:val="000000"/>
          <w:sz w:val="16"/>
          <w:szCs w:val="16"/>
        </w:rPr>
        <w:t xml:space="preserve">El comprador no puede realizar actos de disposición sobre la cosa mueble adquirida con reserva del dominio, mientras dure  dicha reserva, salvo autorización expresa del propietario. Si los realizare, éste podría reivindicar del tercero la cosa o  demandar </w:t>
      </w:r>
      <w:r>
        <w:rPr>
          <w:color w:val="000000"/>
          <w:sz w:val="16"/>
          <w:szCs w:val="16"/>
        </w:rPr>
        <w:t xml:space="preserve">del comprador el pago inmediato de la totalidad del precio de venta. Además, será sancionado dicho comprador  como responsable del delito de abuso de confianza. </w:t>
      </w:r>
    </w:p>
    <w:p w14:paraId="00000362" w14:textId="77777777" w:rsidR="00DD7E6C" w:rsidRDefault="004064EC">
      <w:pPr>
        <w:widowControl w:val="0"/>
        <w:pBdr>
          <w:top w:val="nil"/>
          <w:left w:val="nil"/>
          <w:bottom w:val="nil"/>
          <w:right w:val="nil"/>
          <w:between w:val="nil"/>
        </w:pBdr>
        <w:spacing w:before="184" w:line="230" w:lineRule="auto"/>
        <w:ind w:left="5" w:right="2" w:firstLine="3"/>
        <w:rPr>
          <w:color w:val="000000"/>
          <w:sz w:val="19"/>
          <w:szCs w:val="19"/>
        </w:rPr>
      </w:pPr>
      <w:r>
        <w:rPr>
          <w:b/>
          <w:color w:val="0000FF"/>
          <w:sz w:val="19"/>
          <w:szCs w:val="19"/>
          <w:u w:val="single"/>
        </w:rPr>
        <w:t>6-MODELO DE CONTRATO DE COMPRAVENTA DE VEHÍCULO AUTOMOTOR.</w:t>
      </w:r>
      <w:r>
        <w:rPr>
          <w:b/>
          <w:color w:val="0000FF"/>
          <w:sz w:val="19"/>
          <w:szCs w:val="19"/>
        </w:rPr>
        <w:t xml:space="preserve"> </w:t>
      </w:r>
      <w:r>
        <w:rPr>
          <w:color w:val="000000"/>
          <w:sz w:val="19"/>
          <w:szCs w:val="19"/>
        </w:rPr>
        <w:t xml:space="preserve">Entre los </w:t>
      </w:r>
      <w:r>
        <w:rPr>
          <w:color w:val="000000"/>
          <w:sz w:val="19"/>
          <w:szCs w:val="19"/>
        </w:rPr>
        <w:lastRenderedPageBreak/>
        <w:t>suscritos:.........., mayor de edad, vecino de ......., identificado con la cédula de ciudadanía  número....expedida en...., quien en adelante se denominará EL VENDEDOR, de una parte,  y.....también mayor de edad, vecino de....., identificado con</w:t>
      </w:r>
      <w:r>
        <w:rPr>
          <w:color w:val="000000"/>
          <w:sz w:val="19"/>
          <w:szCs w:val="19"/>
        </w:rPr>
        <w:t xml:space="preserve"> la cédula de ciudadanía  número.....expedida en......., quien para efectos del presente instrumento se designará como EL  COMPRADOR, de otra parte, manifestamos que hemos acordado celebrar un contrato de  compraventa(6) que se regirá por las siguientes cl</w:t>
      </w:r>
      <w:r>
        <w:rPr>
          <w:color w:val="000000"/>
          <w:sz w:val="19"/>
          <w:szCs w:val="19"/>
        </w:rPr>
        <w:t xml:space="preserve">áusulas: </w:t>
      </w:r>
    </w:p>
    <w:p w14:paraId="00000363" w14:textId="77777777" w:rsidR="00DD7E6C" w:rsidRDefault="004064EC">
      <w:pPr>
        <w:widowControl w:val="0"/>
        <w:pBdr>
          <w:top w:val="nil"/>
          <w:left w:val="nil"/>
          <w:bottom w:val="nil"/>
          <w:right w:val="nil"/>
          <w:between w:val="nil"/>
        </w:pBdr>
        <w:spacing w:before="5" w:line="231" w:lineRule="auto"/>
        <w:ind w:left="11" w:right="7" w:firstLine="8"/>
        <w:rPr>
          <w:color w:val="000000"/>
          <w:sz w:val="19"/>
          <w:szCs w:val="19"/>
        </w:rPr>
      </w:pPr>
      <w:r>
        <w:rPr>
          <w:color w:val="000000"/>
          <w:sz w:val="19"/>
          <w:szCs w:val="19"/>
        </w:rPr>
        <w:t xml:space="preserve">PRIMERA: EL VENDEDOR transfiere a título de venta a favor del COMPRADOR, y éste recibe en  los términos y condiciones que aquí se determinan el VEHÍCULO AUTOMOTOR: Clase:....... </w:t>
      </w:r>
    </w:p>
    <w:p w14:paraId="00000364" w14:textId="77777777" w:rsidR="00DD7E6C" w:rsidRDefault="004064EC">
      <w:pPr>
        <w:widowControl w:val="0"/>
        <w:pBdr>
          <w:top w:val="nil"/>
          <w:left w:val="nil"/>
          <w:bottom w:val="nil"/>
          <w:right w:val="nil"/>
          <w:between w:val="nil"/>
        </w:pBdr>
        <w:spacing w:before="5" w:line="240" w:lineRule="auto"/>
        <w:ind w:left="17"/>
        <w:rPr>
          <w:color w:val="000000"/>
          <w:sz w:val="19"/>
          <w:szCs w:val="19"/>
        </w:rPr>
      </w:pPr>
      <w:r>
        <w:rPr>
          <w:color w:val="000000"/>
          <w:sz w:val="19"/>
          <w:szCs w:val="19"/>
        </w:rPr>
        <w:t xml:space="preserve">Marca.:...... </w:t>
      </w:r>
    </w:p>
    <w:p w14:paraId="00000365" w14:textId="77777777" w:rsidR="00DD7E6C" w:rsidRDefault="004064EC">
      <w:pPr>
        <w:widowControl w:val="0"/>
        <w:pBdr>
          <w:top w:val="nil"/>
          <w:left w:val="nil"/>
          <w:bottom w:val="nil"/>
          <w:right w:val="nil"/>
          <w:between w:val="nil"/>
        </w:pBdr>
        <w:spacing w:line="240" w:lineRule="auto"/>
        <w:ind w:left="5"/>
        <w:rPr>
          <w:color w:val="000000"/>
          <w:sz w:val="19"/>
          <w:szCs w:val="19"/>
        </w:rPr>
      </w:pPr>
      <w:r>
        <w:rPr>
          <w:color w:val="000000"/>
          <w:sz w:val="19"/>
          <w:szCs w:val="19"/>
        </w:rPr>
        <w:t xml:space="preserve">Tipo:........ </w:t>
      </w:r>
    </w:p>
    <w:p w14:paraId="00000366"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Color:...... </w:t>
      </w:r>
    </w:p>
    <w:p w14:paraId="00000367" w14:textId="77777777" w:rsidR="00DD7E6C" w:rsidRDefault="004064EC">
      <w:pPr>
        <w:widowControl w:val="0"/>
        <w:pBdr>
          <w:top w:val="nil"/>
          <w:left w:val="nil"/>
          <w:bottom w:val="nil"/>
          <w:right w:val="nil"/>
          <w:between w:val="nil"/>
        </w:pBdr>
        <w:spacing w:line="240" w:lineRule="auto"/>
        <w:ind w:left="17"/>
        <w:rPr>
          <w:color w:val="000000"/>
          <w:sz w:val="19"/>
          <w:szCs w:val="19"/>
        </w:rPr>
      </w:pPr>
      <w:r>
        <w:rPr>
          <w:color w:val="000000"/>
          <w:sz w:val="19"/>
          <w:szCs w:val="19"/>
        </w:rPr>
        <w:t xml:space="preserve">Modelo:..... </w:t>
      </w:r>
    </w:p>
    <w:p w14:paraId="00000368" w14:textId="77777777" w:rsidR="00DD7E6C" w:rsidRDefault="004064EC">
      <w:pPr>
        <w:widowControl w:val="0"/>
        <w:pBdr>
          <w:top w:val="nil"/>
          <w:left w:val="nil"/>
          <w:bottom w:val="nil"/>
          <w:right w:val="nil"/>
          <w:between w:val="nil"/>
        </w:pBdr>
        <w:spacing w:line="240" w:lineRule="auto"/>
        <w:ind w:left="18"/>
        <w:rPr>
          <w:color w:val="000000"/>
          <w:sz w:val="19"/>
          <w:szCs w:val="19"/>
        </w:rPr>
      </w:pPr>
      <w:r>
        <w:rPr>
          <w:color w:val="000000"/>
          <w:sz w:val="19"/>
          <w:szCs w:val="19"/>
        </w:rPr>
        <w:t xml:space="preserve">No. Motor: ....... </w:t>
      </w:r>
    </w:p>
    <w:p w14:paraId="00000369" w14:textId="77777777" w:rsidR="00DD7E6C" w:rsidRDefault="004064EC">
      <w:pPr>
        <w:widowControl w:val="0"/>
        <w:pBdr>
          <w:top w:val="nil"/>
          <w:left w:val="nil"/>
          <w:bottom w:val="nil"/>
          <w:right w:val="nil"/>
          <w:between w:val="nil"/>
        </w:pBdr>
        <w:spacing w:line="240" w:lineRule="auto"/>
        <w:ind w:left="18"/>
        <w:rPr>
          <w:color w:val="000000"/>
          <w:sz w:val="19"/>
          <w:szCs w:val="19"/>
        </w:rPr>
      </w:pPr>
      <w:r>
        <w:rPr>
          <w:color w:val="000000"/>
          <w:sz w:val="19"/>
          <w:szCs w:val="19"/>
        </w:rPr>
        <w:t xml:space="preserve">No. Serie:..... </w:t>
      </w:r>
    </w:p>
    <w:p w14:paraId="0000036A"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 xml:space="preserve">Placa:...... </w:t>
      </w:r>
    </w:p>
    <w:p w14:paraId="0000036B" w14:textId="77777777" w:rsidR="00DD7E6C" w:rsidRDefault="004064EC">
      <w:pPr>
        <w:widowControl w:val="0"/>
        <w:pBdr>
          <w:top w:val="nil"/>
          <w:left w:val="nil"/>
          <w:bottom w:val="nil"/>
          <w:right w:val="nil"/>
          <w:between w:val="nil"/>
        </w:pBdr>
        <w:spacing w:line="240" w:lineRule="auto"/>
        <w:ind w:left="18"/>
        <w:rPr>
          <w:color w:val="000000"/>
          <w:sz w:val="19"/>
          <w:szCs w:val="19"/>
        </w:rPr>
      </w:pPr>
      <w:r>
        <w:rPr>
          <w:color w:val="000000"/>
          <w:sz w:val="19"/>
          <w:szCs w:val="19"/>
        </w:rPr>
        <w:t xml:space="preserve">Línea:..... </w:t>
      </w:r>
    </w:p>
    <w:p w14:paraId="0000036C"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Cilindraje:..... </w:t>
      </w:r>
    </w:p>
    <w:p w14:paraId="0000036D" w14:textId="77777777" w:rsidR="00DD7E6C" w:rsidRDefault="004064EC">
      <w:pPr>
        <w:widowControl w:val="0"/>
        <w:pBdr>
          <w:top w:val="nil"/>
          <w:left w:val="nil"/>
          <w:bottom w:val="nil"/>
          <w:right w:val="nil"/>
          <w:between w:val="nil"/>
        </w:pBdr>
        <w:spacing w:line="240" w:lineRule="auto"/>
        <w:ind w:left="12"/>
        <w:rPr>
          <w:color w:val="000000"/>
          <w:sz w:val="19"/>
          <w:szCs w:val="19"/>
        </w:rPr>
      </w:pPr>
      <w:r>
        <w:rPr>
          <w:color w:val="000000"/>
          <w:sz w:val="19"/>
          <w:szCs w:val="19"/>
        </w:rPr>
        <w:t xml:space="preserve">Servicio:.... </w:t>
      </w:r>
    </w:p>
    <w:p w14:paraId="0000036E"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Carrocería:....... </w:t>
      </w:r>
    </w:p>
    <w:p w14:paraId="0000036F" w14:textId="77777777" w:rsidR="00DD7E6C" w:rsidRDefault="004064EC">
      <w:pPr>
        <w:widowControl w:val="0"/>
        <w:pBdr>
          <w:top w:val="nil"/>
          <w:left w:val="nil"/>
          <w:bottom w:val="nil"/>
          <w:right w:val="nil"/>
          <w:between w:val="nil"/>
        </w:pBdr>
        <w:spacing w:line="240" w:lineRule="auto"/>
        <w:ind w:left="18"/>
        <w:rPr>
          <w:color w:val="000000"/>
          <w:sz w:val="19"/>
          <w:szCs w:val="19"/>
        </w:rPr>
      </w:pPr>
      <w:r>
        <w:rPr>
          <w:color w:val="000000"/>
          <w:sz w:val="19"/>
          <w:szCs w:val="19"/>
        </w:rPr>
        <w:t xml:space="preserve">No. Puertas:...... </w:t>
      </w:r>
    </w:p>
    <w:p w14:paraId="00000370"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Capacidad:...... </w:t>
      </w:r>
    </w:p>
    <w:p w14:paraId="00000371" w14:textId="77777777" w:rsidR="00DD7E6C" w:rsidRDefault="004064EC">
      <w:pPr>
        <w:widowControl w:val="0"/>
        <w:pBdr>
          <w:top w:val="nil"/>
          <w:left w:val="nil"/>
          <w:bottom w:val="nil"/>
          <w:right w:val="nil"/>
          <w:between w:val="nil"/>
        </w:pBdr>
        <w:spacing w:line="231" w:lineRule="auto"/>
        <w:ind w:left="5" w:firstLine="7"/>
        <w:jc w:val="both"/>
        <w:rPr>
          <w:color w:val="000000"/>
          <w:sz w:val="19"/>
          <w:szCs w:val="19"/>
        </w:rPr>
      </w:pPr>
      <w:r>
        <w:rPr>
          <w:color w:val="000000"/>
          <w:sz w:val="19"/>
          <w:szCs w:val="19"/>
        </w:rPr>
        <w:t>SEGUNDA: el vehículo automotor anteriormente presenta.... (acta o manifiesto de aduana),  número....., de fecha.... de la ciudad de......, posee sus accesorios correspondientes y se encuentra  y entrega en.... (perfecto, mal o buen estado de funcionamiento</w:t>
      </w:r>
      <w:r>
        <w:rPr>
          <w:color w:val="000000"/>
          <w:sz w:val="19"/>
          <w:szCs w:val="19"/>
        </w:rPr>
        <w:t xml:space="preserve">), a entera satisfacción del  comprador, circunstancia que éste declara expresamente, para lo cual es plena prueba de recibo el  presente documento. </w:t>
      </w:r>
    </w:p>
    <w:p w14:paraId="00000372" w14:textId="77777777" w:rsidR="00DD7E6C" w:rsidRDefault="004064EC">
      <w:pPr>
        <w:widowControl w:val="0"/>
        <w:pBdr>
          <w:top w:val="nil"/>
          <w:left w:val="nil"/>
          <w:bottom w:val="nil"/>
          <w:right w:val="nil"/>
          <w:between w:val="nil"/>
        </w:pBdr>
        <w:spacing w:before="5" w:line="230" w:lineRule="auto"/>
        <w:ind w:left="9" w:right="5" w:hanging="3"/>
        <w:jc w:val="both"/>
        <w:rPr>
          <w:color w:val="000000"/>
          <w:sz w:val="19"/>
          <w:szCs w:val="19"/>
        </w:rPr>
      </w:pPr>
      <w:r>
        <w:rPr>
          <w:color w:val="000000"/>
          <w:sz w:val="19"/>
          <w:szCs w:val="19"/>
        </w:rPr>
        <w:t>TERCERA: las partes acuerdan como precio de venta del vehículo objeto del presente contrato, la  suma de..</w:t>
      </w:r>
      <w:r>
        <w:rPr>
          <w:color w:val="000000"/>
          <w:sz w:val="19"/>
          <w:szCs w:val="19"/>
        </w:rPr>
        <w:t xml:space="preserve">........pesos, cantidad que el comprador entrega y el vendedor recibe a la firma de este  instrumento. </w:t>
      </w:r>
    </w:p>
    <w:p w14:paraId="00000373" w14:textId="77777777" w:rsidR="00DD7E6C" w:rsidRDefault="004064EC">
      <w:pPr>
        <w:widowControl w:val="0"/>
        <w:pBdr>
          <w:top w:val="nil"/>
          <w:left w:val="nil"/>
          <w:bottom w:val="nil"/>
          <w:right w:val="nil"/>
          <w:between w:val="nil"/>
        </w:pBdr>
        <w:spacing w:before="6" w:line="231" w:lineRule="auto"/>
        <w:ind w:left="4" w:right="-1"/>
        <w:jc w:val="center"/>
        <w:rPr>
          <w:color w:val="000000"/>
          <w:sz w:val="19"/>
          <w:szCs w:val="19"/>
        </w:rPr>
      </w:pPr>
      <w:r>
        <w:rPr>
          <w:color w:val="000000"/>
          <w:sz w:val="19"/>
          <w:szCs w:val="19"/>
        </w:rPr>
        <w:t>CUARTA: Manifiesta EL VENDEDOR que responde al comprador por su calidad de propietario del  vehículo vendido y declara no haberlo dejado enajenado antes</w:t>
      </w:r>
      <w:r>
        <w:rPr>
          <w:color w:val="000000"/>
          <w:sz w:val="19"/>
          <w:szCs w:val="19"/>
        </w:rPr>
        <w:t xml:space="preserve">, encontrarse libre de gravámenes, </w:t>
      </w:r>
    </w:p>
    <w:p w14:paraId="00000374"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 </w:t>
      </w:r>
    </w:p>
    <w:p w14:paraId="00000375" w14:textId="77777777" w:rsidR="00DD7E6C" w:rsidRDefault="004064EC">
      <w:pPr>
        <w:widowControl w:val="0"/>
        <w:pBdr>
          <w:top w:val="nil"/>
          <w:left w:val="nil"/>
          <w:bottom w:val="nil"/>
          <w:right w:val="nil"/>
          <w:between w:val="nil"/>
        </w:pBdr>
        <w:spacing w:before="433" w:line="228" w:lineRule="auto"/>
        <w:ind w:left="16" w:right="9"/>
        <w:rPr>
          <w:color w:val="000000"/>
          <w:sz w:val="19"/>
          <w:szCs w:val="19"/>
        </w:rPr>
      </w:pPr>
      <w:r>
        <w:rPr>
          <w:color w:val="000000"/>
          <w:sz w:val="19"/>
          <w:szCs w:val="19"/>
        </w:rPr>
        <w:t xml:space="preserve">limitaciones o condiciones, caso, a salir al saneamiento de lo vendido en los eventos previstos por  la ley. </w:t>
      </w:r>
    </w:p>
    <w:p w14:paraId="00000376" w14:textId="77777777" w:rsidR="00DD7E6C" w:rsidRDefault="004064EC">
      <w:pPr>
        <w:widowControl w:val="0"/>
        <w:pBdr>
          <w:top w:val="nil"/>
          <w:left w:val="nil"/>
          <w:bottom w:val="nil"/>
          <w:right w:val="nil"/>
          <w:between w:val="nil"/>
        </w:pBdr>
        <w:spacing w:before="7" w:line="231" w:lineRule="auto"/>
        <w:ind w:left="16" w:right="8" w:hanging="5"/>
        <w:rPr>
          <w:color w:val="000000"/>
          <w:sz w:val="19"/>
          <w:szCs w:val="19"/>
        </w:rPr>
      </w:pPr>
      <w:r>
        <w:rPr>
          <w:color w:val="000000"/>
          <w:sz w:val="19"/>
          <w:szCs w:val="19"/>
        </w:rPr>
        <w:t>QUINTA: Los gastos que se deriven del traspaso del vehículo serán cubiertos por........(partes  iguales o sólo por el comprador o a cargo del vend</w:t>
      </w:r>
      <w:r>
        <w:rPr>
          <w:color w:val="000000"/>
          <w:sz w:val="19"/>
          <w:szCs w:val="19"/>
        </w:rPr>
        <w:t xml:space="preserve">edor). </w:t>
      </w:r>
    </w:p>
    <w:p w14:paraId="00000377" w14:textId="77777777" w:rsidR="00DD7E6C" w:rsidRDefault="004064EC">
      <w:pPr>
        <w:widowControl w:val="0"/>
        <w:pBdr>
          <w:top w:val="nil"/>
          <w:left w:val="nil"/>
          <w:bottom w:val="nil"/>
          <w:right w:val="nil"/>
          <w:between w:val="nil"/>
        </w:pBdr>
        <w:spacing w:before="5" w:line="231" w:lineRule="auto"/>
        <w:ind w:left="10" w:right="11" w:firstLine="9"/>
        <w:rPr>
          <w:color w:val="000000"/>
          <w:sz w:val="19"/>
          <w:szCs w:val="19"/>
        </w:rPr>
      </w:pPr>
      <w:r>
        <w:rPr>
          <w:color w:val="000000"/>
          <w:sz w:val="19"/>
          <w:szCs w:val="19"/>
        </w:rPr>
        <w:t xml:space="preserve">En fe de lo anterior, se firma por las parte contratantes a los....días del mes de... del año....,en dos  ejemplares, uno para cada parte, en la ciudad de.... </w:t>
      </w:r>
    </w:p>
    <w:p w14:paraId="00000378" w14:textId="77777777" w:rsidR="00DD7E6C" w:rsidRDefault="004064EC">
      <w:pPr>
        <w:widowControl w:val="0"/>
        <w:pBdr>
          <w:top w:val="nil"/>
          <w:left w:val="nil"/>
          <w:bottom w:val="nil"/>
          <w:right w:val="nil"/>
          <w:between w:val="nil"/>
        </w:pBdr>
        <w:spacing w:before="233" w:line="240" w:lineRule="auto"/>
        <w:ind w:left="20"/>
        <w:rPr>
          <w:color w:val="000000"/>
          <w:sz w:val="19"/>
          <w:szCs w:val="19"/>
        </w:rPr>
      </w:pPr>
      <w:r>
        <w:rPr>
          <w:color w:val="000000"/>
          <w:sz w:val="19"/>
          <w:szCs w:val="19"/>
        </w:rPr>
        <w:t xml:space="preserve">EL COMPRADOR............ </w:t>
      </w:r>
    </w:p>
    <w:p w14:paraId="00000379"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 xml:space="preserve">EL VENDEDOR............... </w:t>
      </w:r>
    </w:p>
    <w:p w14:paraId="0000037A" w14:textId="77777777" w:rsidR="00DD7E6C" w:rsidRDefault="004064EC">
      <w:pPr>
        <w:widowControl w:val="0"/>
        <w:pBdr>
          <w:top w:val="nil"/>
          <w:left w:val="nil"/>
          <w:bottom w:val="nil"/>
          <w:right w:val="nil"/>
          <w:between w:val="nil"/>
        </w:pBdr>
        <w:spacing w:before="276" w:line="229" w:lineRule="auto"/>
        <w:ind w:left="5" w:right="8" w:firstLine="8"/>
        <w:jc w:val="both"/>
        <w:rPr>
          <w:color w:val="000000"/>
          <w:sz w:val="16"/>
          <w:szCs w:val="16"/>
        </w:rPr>
      </w:pPr>
      <w:r>
        <w:rPr>
          <w:color w:val="000000"/>
          <w:sz w:val="16"/>
          <w:szCs w:val="16"/>
        </w:rPr>
        <w:t>(6)La compraventa de vehículos automotores corre la suerte de todas las compraventa de bienes muebles, respecto de los  requisitos y efectos, con la particularidad de la inscripción en el registro automotor correspondiente. En especial adquiere  importanci</w:t>
      </w:r>
      <w:r>
        <w:rPr>
          <w:color w:val="000000"/>
          <w:sz w:val="16"/>
          <w:szCs w:val="16"/>
        </w:rPr>
        <w:t>a en esta compraventa la figura del traspaso, es decir, el trámite administrativo que se surte ante las oficinas de  tránsito donde se tenga radicada la cuenta del vehículo objeto de la transacción, con la cual se persigue la inscripción de la  propiedad a</w:t>
      </w:r>
      <w:r>
        <w:rPr>
          <w:color w:val="000000"/>
          <w:sz w:val="16"/>
          <w:szCs w:val="16"/>
        </w:rPr>
        <w:t xml:space="preserve"> nombre del comprador, como su nuevo dueño..  </w:t>
      </w:r>
    </w:p>
    <w:p w14:paraId="0000037B" w14:textId="77777777" w:rsidR="00DD7E6C" w:rsidRDefault="004064EC">
      <w:pPr>
        <w:widowControl w:val="0"/>
        <w:pBdr>
          <w:top w:val="nil"/>
          <w:left w:val="nil"/>
          <w:bottom w:val="nil"/>
          <w:right w:val="nil"/>
          <w:between w:val="nil"/>
        </w:pBdr>
        <w:spacing w:before="276" w:line="231" w:lineRule="auto"/>
        <w:ind w:left="18" w:right="976" w:hanging="10"/>
        <w:rPr>
          <w:b/>
          <w:color w:val="0000FF"/>
          <w:sz w:val="19"/>
          <w:szCs w:val="19"/>
        </w:rPr>
      </w:pPr>
      <w:r>
        <w:rPr>
          <w:b/>
          <w:color w:val="0000FF"/>
          <w:sz w:val="19"/>
          <w:szCs w:val="19"/>
          <w:u w:val="single"/>
        </w:rPr>
        <w:t xml:space="preserve">7. MODELO DE CONTRATO DE COMPRAVENTA DE VEHÍCULO AUTOMOTOR CON </w:t>
      </w:r>
      <w:r>
        <w:rPr>
          <w:b/>
          <w:color w:val="0000FF"/>
          <w:sz w:val="19"/>
          <w:szCs w:val="19"/>
        </w:rPr>
        <w:t xml:space="preserve"> </w:t>
      </w:r>
      <w:r>
        <w:rPr>
          <w:b/>
          <w:color w:val="0000FF"/>
          <w:sz w:val="19"/>
          <w:szCs w:val="19"/>
          <w:u w:val="single"/>
        </w:rPr>
        <w:t>RESERVA DE DOMINIO(7).</w:t>
      </w:r>
      <w:r>
        <w:rPr>
          <w:b/>
          <w:color w:val="0000FF"/>
          <w:sz w:val="19"/>
          <w:szCs w:val="19"/>
        </w:rPr>
        <w:t xml:space="preserve"> </w:t>
      </w:r>
    </w:p>
    <w:p w14:paraId="0000037C" w14:textId="77777777" w:rsidR="00DD7E6C" w:rsidRDefault="004064EC">
      <w:pPr>
        <w:widowControl w:val="0"/>
        <w:pBdr>
          <w:top w:val="nil"/>
          <w:left w:val="nil"/>
          <w:bottom w:val="nil"/>
          <w:right w:val="nil"/>
          <w:between w:val="nil"/>
        </w:pBdr>
        <w:spacing w:before="5" w:line="230" w:lineRule="auto"/>
        <w:ind w:left="5" w:right="-1" w:firstLine="14"/>
        <w:jc w:val="both"/>
        <w:rPr>
          <w:color w:val="000000"/>
          <w:sz w:val="19"/>
          <w:szCs w:val="19"/>
        </w:rPr>
      </w:pPr>
      <w:r>
        <w:rPr>
          <w:color w:val="000000"/>
          <w:sz w:val="19"/>
          <w:szCs w:val="19"/>
        </w:rPr>
        <w:t xml:space="preserve">Entre los suscritos:....., mayor de edad, vecino de...., identificado con la cédula de ciudadanía  número.......expedida </w:t>
      </w:r>
      <w:r>
        <w:rPr>
          <w:color w:val="000000"/>
          <w:sz w:val="19"/>
          <w:szCs w:val="19"/>
        </w:rPr>
        <w:t xml:space="preserve">en........, quien en adelante se denominará EL VENDEDOR, de una parte,  y........ también mayor de edad, vecino de.....,identificado con la cédula de ciudadanía  número.....expedida en....., quien para efectos del presente instrumento se designará como EL </w:t>
      </w:r>
      <w:r>
        <w:rPr>
          <w:color w:val="000000"/>
          <w:sz w:val="19"/>
          <w:szCs w:val="19"/>
        </w:rPr>
        <w:t xml:space="preserve"> COMPRADOR, de otra parte, manifestamos que hemos acordado celebrar un contrato de  compraventa que se regirá por las disposiciones legales correspondientes y en especial por las  siguientes cláusulas: </w:t>
      </w:r>
    </w:p>
    <w:p w14:paraId="0000037D" w14:textId="77777777" w:rsidR="00DD7E6C" w:rsidRDefault="004064EC">
      <w:pPr>
        <w:widowControl w:val="0"/>
        <w:pBdr>
          <w:top w:val="nil"/>
          <w:left w:val="nil"/>
          <w:bottom w:val="nil"/>
          <w:right w:val="nil"/>
          <w:between w:val="nil"/>
        </w:pBdr>
        <w:spacing w:before="5" w:line="230" w:lineRule="auto"/>
        <w:ind w:left="11" w:right="2" w:firstLine="8"/>
        <w:rPr>
          <w:color w:val="000000"/>
          <w:sz w:val="19"/>
          <w:szCs w:val="19"/>
        </w:rPr>
      </w:pPr>
      <w:r>
        <w:rPr>
          <w:color w:val="000000"/>
          <w:sz w:val="19"/>
          <w:szCs w:val="19"/>
        </w:rPr>
        <w:t xml:space="preserve">PRIMERA: EL VENDEDOR transfiere a título de venta a favor del COMPRADOR y éste recibe en  los términos y condiciones que aquí se determinan el VEHÍCULO AUTOMOTOR: </w:t>
      </w:r>
      <w:r>
        <w:rPr>
          <w:color w:val="000000"/>
          <w:sz w:val="19"/>
          <w:szCs w:val="19"/>
        </w:rPr>
        <w:lastRenderedPageBreak/>
        <w:t xml:space="preserve">Clase:.......... </w:t>
      </w:r>
    </w:p>
    <w:p w14:paraId="0000037E" w14:textId="77777777" w:rsidR="00DD7E6C" w:rsidRDefault="004064EC">
      <w:pPr>
        <w:widowControl w:val="0"/>
        <w:pBdr>
          <w:top w:val="nil"/>
          <w:left w:val="nil"/>
          <w:bottom w:val="nil"/>
          <w:right w:val="nil"/>
          <w:between w:val="nil"/>
        </w:pBdr>
        <w:spacing w:before="6" w:line="240" w:lineRule="auto"/>
        <w:ind w:left="17"/>
        <w:rPr>
          <w:color w:val="000000"/>
          <w:sz w:val="19"/>
          <w:szCs w:val="19"/>
        </w:rPr>
      </w:pPr>
      <w:r>
        <w:rPr>
          <w:color w:val="000000"/>
          <w:sz w:val="19"/>
          <w:szCs w:val="19"/>
        </w:rPr>
        <w:t xml:space="preserve">Marca.:...... </w:t>
      </w:r>
    </w:p>
    <w:p w14:paraId="0000037F" w14:textId="77777777" w:rsidR="00DD7E6C" w:rsidRDefault="004064EC">
      <w:pPr>
        <w:widowControl w:val="0"/>
        <w:pBdr>
          <w:top w:val="nil"/>
          <w:left w:val="nil"/>
          <w:bottom w:val="nil"/>
          <w:right w:val="nil"/>
          <w:between w:val="nil"/>
        </w:pBdr>
        <w:spacing w:line="240" w:lineRule="auto"/>
        <w:ind w:left="5"/>
        <w:rPr>
          <w:color w:val="000000"/>
          <w:sz w:val="19"/>
          <w:szCs w:val="19"/>
        </w:rPr>
      </w:pPr>
      <w:r>
        <w:rPr>
          <w:color w:val="000000"/>
          <w:sz w:val="19"/>
          <w:szCs w:val="19"/>
        </w:rPr>
        <w:t xml:space="preserve">Tipo:..... </w:t>
      </w:r>
    </w:p>
    <w:p w14:paraId="00000380"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Color:..... </w:t>
      </w:r>
    </w:p>
    <w:p w14:paraId="00000381" w14:textId="77777777" w:rsidR="00DD7E6C" w:rsidRDefault="004064EC">
      <w:pPr>
        <w:widowControl w:val="0"/>
        <w:pBdr>
          <w:top w:val="nil"/>
          <w:left w:val="nil"/>
          <w:bottom w:val="nil"/>
          <w:right w:val="nil"/>
          <w:between w:val="nil"/>
        </w:pBdr>
        <w:spacing w:line="240" w:lineRule="auto"/>
        <w:ind w:left="17"/>
        <w:rPr>
          <w:color w:val="000000"/>
          <w:sz w:val="19"/>
          <w:szCs w:val="19"/>
        </w:rPr>
      </w:pPr>
      <w:r>
        <w:rPr>
          <w:color w:val="000000"/>
          <w:sz w:val="19"/>
          <w:szCs w:val="19"/>
        </w:rPr>
        <w:t xml:space="preserve">Modelo:...... </w:t>
      </w:r>
    </w:p>
    <w:p w14:paraId="00000382" w14:textId="77777777" w:rsidR="00DD7E6C" w:rsidRDefault="004064EC">
      <w:pPr>
        <w:widowControl w:val="0"/>
        <w:pBdr>
          <w:top w:val="nil"/>
          <w:left w:val="nil"/>
          <w:bottom w:val="nil"/>
          <w:right w:val="nil"/>
          <w:between w:val="nil"/>
        </w:pBdr>
        <w:spacing w:line="240" w:lineRule="auto"/>
        <w:ind w:left="18"/>
        <w:rPr>
          <w:color w:val="000000"/>
          <w:sz w:val="19"/>
          <w:szCs w:val="19"/>
        </w:rPr>
      </w:pPr>
      <w:r>
        <w:rPr>
          <w:color w:val="000000"/>
          <w:sz w:val="19"/>
          <w:szCs w:val="19"/>
        </w:rPr>
        <w:t xml:space="preserve">No. Motor:....... </w:t>
      </w:r>
    </w:p>
    <w:p w14:paraId="00000383" w14:textId="77777777" w:rsidR="00DD7E6C" w:rsidRDefault="004064EC">
      <w:pPr>
        <w:widowControl w:val="0"/>
        <w:pBdr>
          <w:top w:val="nil"/>
          <w:left w:val="nil"/>
          <w:bottom w:val="nil"/>
          <w:right w:val="nil"/>
          <w:between w:val="nil"/>
        </w:pBdr>
        <w:spacing w:line="240" w:lineRule="auto"/>
        <w:ind w:left="18"/>
        <w:rPr>
          <w:color w:val="000000"/>
          <w:sz w:val="19"/>
          <w:szCs w:val="19"/>
        </w:rPr>
      </w:pPr>
      <w:r>
        <w:rPr>
          <w:color w:val="000000"/>
          <w:sz w:val="19"/>
          <w:szCs w:val="19"/>
        </w:rPr>
        <w:t xml:space="preserve">No. Serie:..... </w:t>
      </w:r>
    </w:p>
    <w:p w14:paraId="00000384"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 xml:space="preserve">Placa:..... </w:t>
      </w:r>
    </w:p>
    <w:p w14:paraId="00000385" w14:textId="77777777" w:rsidR="00DD7E6C" w:rsidRDefault="004064EC">
      <w:pPr>
        <w:widowControl w:val="0"/>
        <w:pBdr>
          <w:top w:val="nil"/>
          <w:left w:val="nil"/>
          <w:bottom w:val="nil"/>
          <w:right w:val="nil"/>
          <w:between w:val="nil"/>
        </w:pBdr>
        <w:spacing w:line="240" w:lineRule="auto"/>
        <w:ind w:left="18"/>
        <w:rPr>
          <w:color w:val="000000"/>
          <w:sz w:val="19"/>
          <w:szCs w:val="19"/>
        </w:rPr>
      </w:pPr>
      <w:r>
        <w:rPr>
          <w:color w:val="000000"/>
          <w:sz w:val="19"/>
          <w:szCs w:val="19"/>
        </w:rPr>
        <w:t xml:space="preserve">Línea:...... </w:t>
      </w:r>
    </w:p>
    <w:p w14:paraId="00000386"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Cilindraje:........ </w:t>
      </w:r>
    </w:p>
    <w:p w14:paraId="00000387" w14:textId="77777777" w:rsidR="00DD7E6C" w:rsidRDefault="004064EC">
      <w:pPr>
        <w:widowControl w:val="0"/>
        <w:pBdr>
          <w:top w:val="nil"/>
          <w:left w:val="nil"/>
          <w:bottom w:val="nil"/>
          <w:right w:val="nil"/>
          <w:between w:val="nil"/>
        </w:pBdr>
        <w:spacing w:line="240" w:lineRule="auto"/>
        <w:ind w:left="12"/>
        <w:rPr>
          <w:color w:val="000000"/>
          <w:sz w:val="19"/>
          <w:szCs w:val="19"/>
        </w:rPr>
      </w:pPr>
      <w:r>
        <w:rPr>
          <w:color w:val="000000"/>
          <w:sz w:val="19"/>
          <w:szCs w:val="19"/>
        </w:rPr>
        <w:t xml:space="preserve">Servicio:....... </w:t>
      </w:r>
    </w:p>
    <w:p w14:paraId="00000388"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Carrocería:...... </w:t>
      </w:r>
    </w:p>
    <w:p w14:paraId="00000389" w14:textId="77777777" w:rsidR="00DD7E6C" w:rsidRDefault="004064EC">
      <w:pPr>
        <w:widowControl w:val="0"/>
        <w:pBdr>
          <w:top w:val="nil"/>
          <w:left w:val="nil"/>
          <w:bottom w:val="nil"/>
          <w:right w:val="nil"/>
          <w:between w:val="nil"/>
        </w:pBdr>
        <w:spacing w:line="240" w:lineRule="auto"/>
        <w:ind w:left="18"/>
        <w:rPr>
          <w:color w:val="000000"/>
          <w:sz w:val="19"/>
          <w:szCs w:val="19"/>
        </w:rPr>
      </w:pPr>
      <w:r>
        <w:rPr>
          <w:color w:val="000000"/>
          <w:sz w:val="19"/>
          <w:szCs w:val="19"/>
        </w:rPr>
        <w:t xml:space="preserve">No. Puertas:..... </w:t>
      </w:r>
    </w:p>
    <w:p w14:paraId="0000038A"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Capacidad:..... </w:t>
      </w:r>
    </w:p>
    <w:p w14:paraId="0000038B" w14:textId="77777777" w:rsidR="00DD7E6C" w:rsidRDefault="004064EC">
      <w:pPr>
        <w:widowControl w:val="0"/>
        <w:pBdr>
          <w:top w:val="nil"/>
          <w:left w:val="nil"/>
          <w:bottom w:val="nil"/>
          <w:right w:val="nil"/>
          <w:between w:val="nil"/>
        </w:pBdr>
        <w:spacing w:before="228" w:line="230" w:lineRule="auto"/>
        <w:ind w:left="9" w:firstLine="3"/>
        <w:jc w:val="both"/>
        <w:rPr>
          <w:color w:val="000000"/>
          <w:sz w:val="19"/>
          <w:szCs w:val="19"/>
        </w:rPr>
      </w:pPr>
      <w:r>
        <w:rPr>
          <w:color w:val="000000"/>
          <w:sz w:val="19"/>
          <w:szCs w:val="19"/>
        </w:rPr>
        <w:t>SEGUNDA: El vehículo automotor relacionado anteriormente presenta........(acta o manifiesto de  aduana) número...., de fecha......... de la ciudad de......., posee sus accesorios correspondientes y  se encuentra y entrega en....(perfecto, mal o buen estado</w:t>
      </w:r>
      <w:r>
        <w:rPr>
          <w:color w:val="000000"/>
          <w:sz w:val="19"/>
          <w:szCs w:val="19"/>
        </w:rPr>
        <w:t xml:space="preserve"> de funcionamiento), a entera satisfacción  del comprador, circunstancia que éste declara expresamente, para lo cual es plena prueba de  recibo el presente documento. </w:t>
      </w:r>
    </w:p>
    <w:p w14:paraId="0000038C" w14:textId="77777777" w:rsidR="00DD7E6C" w:rsidRDefault="004064EC">
      <w:pPr>
        <w:widowControl w:val="0"/>
        <w:pBdr>
          <w:top w:val="nil"/>
          <w:left w:val="nil"/>
          <w:bottom w:val="nil"/>
          <w:right w:val="nil"/>
          <w:between w:val="nil"/>
        </w:pBdr>
        <w:spacing w:before="5" w:line="230" w:lineRule="auto"/>
        <w:ind w:left="9" w:hanging="3"/>
        <w:jc w:val="both"/>
        <w:rPr>
          <w:color w:val="000000"/>
          <w:sz w:val="19"/>
          <w:szCs w:val="19"/>
        </w:rPr>
      </w:pPr>
      <w:r>
        <w:rPr>
          <w:color w:val="000000"/>
          <w:sz w:val="19"/>
          <w:szCs w:val="19"/>
        </w:rPr>
        <w:t xml:space="preserve">TERCERA: Las partes acuerdan como precio de venta del vehículo objeto del presente contrato, la  suma de........pesos, cantidad que el comprador se obliga a pagar al vendedor a su orden en la  ciudad de.... y en la siguiente forma: A la firma del presente </w:t>
      </w:r>
      <w:r>
        <w:rPr>
          <w:color w:val="000000"/>
          <w:sz w:val="19"/>
          <w:szCs w:val="19"/>
        </w:rPr>
        <w:t xml:space="preserve">contrato la suma de........pesos y el  saldo así:...... </w:t>
      </w:r>
    </w:p>
    <w:p w14:paraId="0000038D" w14:textId="77777777" w:rsidR="00DD7E6C" w:rsidRDefault="004064EC">
      <w:pPr>
        <w:widowControl w:val="0"/>
        <w:pBdr>
          <w:top w:val="nil"/>
          <w:left w:val="nil"/>
          <w:bottom w:val="nil"/>
          <w:right w:val="nil"/>
          <w:between w:val="nil"/>
        </w:pBdr>
        <w:spacing w:before="5" w:line="231" w:lineRule="auto"/>
        <w:ind w:left="5" w:right="8" w:firstLine="713"/>
        <w:jc w:val="both"/>
        <w:rPr>
          <w:color w:val="000000"/>
          <w:sz w:val="19"/>
          <w:szCs w:val="19"/>
        </w:rPr>
      </w:pPr>
      <w:r>
        <w:rPr>
          <w:color w:val="000000"/>
          <w:sz w:val="19"/>
          <w:szCs w:val="19"/>
        </w:rPr>
        <w:t>CUARTA: Los gastos que se deriven del traspaso del vehículo serán cubiertos  por......(partes iguales o sólo por el comprador o a cargo del vendedor). Los gastos inherentes al  funcionamiento y movil</w:t>
      </w:r>
      <w:r>
        <w:rPr>
          <w:color w:val="000000"/>
          <w:sz w:val="19"/>
          <w:szCs w:val="19"/>
        </w:rPr>
        <w:t xml:space="preserve">ización del vehículo serán de cargo del comprador </w:t>
      </w:r>
    </w:p>
    <w:p w14:paraId="0000038E" w14:textId="77777777" w:rsidR="00DD7E6C" w:rsidRDefault="004064EC">
      <w:pPr>
        <w:widowControl w:val="0"/>
        <w:pBdr>
          <w:top w:val="nil"/>
          <w:left w:val="nil"/>
          <w:bottom w:val="nil"/>
          <w:right w:val="nil"/>
          <w:between w:val="nil"/>
        </w:pBdr>
        <w:spacing w:before="5" w:line="230" w:lineRule="auto"/>
        <w:ind w:left="5" w:right="6" w:firstLine="4"/>
        <w:jc w:val="both"/>
        <w:rPr>
          <w:color w:val="000000"/>
          <w:sz w:val="19"/>
          <w:szCs w:val="19"/>
        </w:rPr>
      </w:pPr>
      <w:r>
        <w:rPr>
          <w:color w:val="000000"/>
          <w:sz w:val="19"/>
          <w:szCs w:val="19"/>
        </w:rPr>
        <w:t>QUINTA: Acuerdan las partes que el vehículo objeto del presente contrato es vendido y adquirido  bajo reserva el dominio hasta tanto no sea pagada por el comprador la totalidad del precio pactado.  Así mis</w:t>
      </w:r>
      <w:r>
        <w:rPr>
          <w:color w:val="000000"/>
          <w:sz w:val="19"/>
          <w:szCs w:val="19"/>
        </w:rPr>
        <w:t xml:space="preserve">mo, la tradición del vehículo queda subordinada a la condición suspensiva del pago total del </w:t>
      </w:r>
    </w:p>
    <w:p w14:paraId="0000038F"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 </w:t>
      </w:r>
    </w:p>
    <w:p w14:paraId="00000390" w14:textId="77777777" w:rsidR="00DD7E6C" w:rsidRDefault="004064EC">
      <w:pPr>
        <w:widowControl w:val="0"/>
        <w:pBdr>
          <w:top w:val="nil"/>
          <w:left w:val="nil"/>
          <w:bottom w:val="nil"/>
          <w:right w:val="nil"/>
          <w:between w:val="nil"/>
        </w:pBdr>
        <w:spacing w:before="433" w:line="230" w:lineRule="auto"/>
        <w:ind w:firstLine="14"/>
        <w:jc w:val="both"/>
        <w:rPr>
          <w:color w:val="000000"/>
          <w:sz w:val="19"/>
          <w:szCs w:val="19"/>
        </w:rPr>
      </w:pPr>
      <w:r>
        <w:rPr>
          <w:color w:val="000000"/>
          <w:sz w:val="19"/>
          <w:szCs w:val="19"/>
        </w:rPr>
        <w:t>precio pactado y, entre tanto, el comprador no será poseedor sino mero tenedor del mismo, a la  orden del vendedor y a título de depositario gratuito. En consecuencia, el incumplimiento en el pago de una o varias de las cuotas mensuales estipuladas, o de c</w:t>
      </w:r>
      <w:r>
        <w:rPr>
          <w:color w:val="000000"/>
          <w:sz w:val="19"/>
          <w:szCs w:val="19"/>
        </w:rPr>
        <w:t>ualquiera de las obligaciones que  por este documento adquiere el comprador, dará derecho opcional al vendedor o a quien  legalmente sus derechos represente, a dar por resuelto el presente contrato, o demanda  judicialmente su resolución, o demandar las ob</w:t>
      </w:r>
      <w:r>
        <w:rPr>
          <w:color w:val="000000"/>
          <w:sz w:val="19"/>
          <w:szCs w:val="19"/>
        </w:rPr>
        <w:t xml:space="preserve">ligaciones del comprador por la vía ejecutiva, en  cuyo caso será título de recaudo suficiente el presente contrato. </w:t>
      </w:r>
    </w:p>
    <w:p w14:paraId="00000391" w14:textId="77777777" w:rsidR="00DD7E6C" w:rsidRDefault="004064EC">
      <w:pPr>
        <w:widowControl w:val="0"/>
        <w:pBdr>
          <w:top w:val="nil"/>
          <w:left w:val="nil"/>
          <w:bottom w:val="nil"/>
          <w:right w:val="nil"/>
          <w:between w:val="nil"/>
        </w:pBdr>
        <w:spacing w:before="3" w:line="231" w:lineRule="auto"/>
        <w:ind w:left="5" w:right="-1" w:firstLine="6"/>
        <w:jc w:val="both"/>
        <w:rPr>
          <w:color w:val="000000"/>
          <w:sz w:val="19"/>
          <w:szCs w:val="19"/>
        </w:rPr>
      </w:pPr>
      <w:r>
        <w:rPr>
          <w:color w:val="000000"/>
          <w:sz w:val="19"/>
          <w:szCs w:val="19"/>
        </w:rPr>
        <w:t>SEXTA: El comprador, en su condición de depositario gratuito del vehículo objeto del presente  contrato, se obliga a hacerle por su cuenta</w:t>
      </w:r>
      <w:r>
        <w:rPr>
          <w:color w:val="000000"/>
          <w:sz w:val="19"/>
          <w:szCs w:val="19"/>
        </w:rPr>
        <w:t xml:space="preserve"> las reparaciones necesarias, sin derecho a reembolso;  a continuar pagando las cuotas hasta cubrir el precio total aún si ocurriere hurto, incendio,  accidente o cualquier otra causa que disminuyere o hiciere perder el valor comercial del vehículo,  pues </w:t>
      </w:r>
      <w:r>
        <w:rPr>
          <w:color w:val="000000"/>
          <w:sz w:val="19"/>
          <w:szCs w:val="19"/>
        </w:rPr>
        <w:t xml:space="preserve">todos los riesgos son de su cargo, debiendo responder de toda clase de culpa y caso fortuito.  Se obliga igualmente a comunicar al vendedor cualquier persecución el vehículo por terceros,  antes de pagarse totalmente el precio, así como a no transferir el </w:t>
      </w:r>
      <w:r>
        <w:rPr>
          <w:color w:val="000000"/>
          <w:sz w:val="19"/>
          <w:szCs w:val="19"/>
        </w:rPr>
        <w:t>vehículo, ni venderlo, gravarlo o  ejecutar cualquier otro acto de disposición distinto al uso ordinario mientras no haya pagado todo el  precio, so pena de hacerse responsable de las acciones civiles penales a que haya lugar. Queda  también obligado el co</w:t>
      </w:r>
      <w:r>
        <w:rPr>
          <w:color w:val="000000"/>
          <w:sz w:val="19"/>
          <w:szCs w:val="19"/>
        </w:rPr>
        <w:t xml:space="preserve">mprador a asegurar el vehículo vendido por el precio total estipulado en el  presente contrato y la póliza respectiva deberá endosarse a favor del vendedor, quien se obliga a  reendosar al comprador una vez que éste hubiera pagado la totalidad del precio. </w:t>
      </w:r>
    </w:p>
    <w:p w14:paraId="00000392" w14:textId="77777777" w:rsidR="00DD7E6C" w:rsidRDefault="004064EC">
      <w:pPr>
        <w:widowControl w:val="0"/>
        <w:pBdr>
          <w:top w:val="nil"/>
          <w:left w:val="nil"/>
          <w:bottom w:val="nil"/>
          <w:right w:val="nil"/>
          <w:between w:val="nil"/>
        </w:pBdr>
        <w:spacing w:before="2" w:line="231" w:lineRule="auto"/>
        <w:ind w:left="9" w:right="10" w:firstLine="10"/>
        <w:rPr>
          <w:color w:val="000000"/>
          <w:sz w:val="19"/>
          <w:szCs w:val="19"/>
        </w:rPr>
      </w:pPr>
      <w:r>
        <w:rPr>
          <w:color w:val="000000"/>
          <w:sz w:val="19"/>
          <w:szCs w:val="19"/>
        </w:rPr>
        <w:t xml:space="preserve">En fe de lo anterior, se firma por las partes contratantes a los......días del mes de..... del año...,en  dos ejemplares,.uno par cada parte, en la ciudad de..... </w:t>
      </w:r>
    </w:p>
    <w:p w14:paraId="00000393" w14:textId="77777777" w:rsidR="00DD7E6C" w:rsidRDefault="004064EC">
      <w:pPr>
        <w:widowControl w:val="0"/>
        <w:pBdr>
          <w:top w:val="nil"/>
          <w:left w:val="nil"/>
          <w:bottom w:val="nil"/>
          <w:right w:val="nil"/>
          <w:between w:val="nil"/>
        </w:pBdr>
        <w:spacing w:before="5" w:line="240" w:lineRule="auto"/>
        <w:ind w:left="20"/>
        <w:rPr>
          <w:color w:val="000000"/>
          <w:sz w:val="19"/>
          <w:szCs w:val="19"/>
        </w:rPr>
      </w:pPr>
      <w:r>
        <w:rPr>
          <w:color w:val="000000"/>
          <w:sz w:val="19"/>
          <w:szCs w:val="19"/>
        </w:rPr>
        <w:t xml:space="preserve">EL COMPRADOR.......... </w:t>
      </w:r>
    </w:p>
    <w:p w14:paraId="00000394" w14:textId="77777777" w:rsidR="00DD7E6C" w:rsidRDefault="004064EC">
      <w:pPr>
        <w:widowControl w:val="0"/>
        <w:pBdr>
          <w:top w:val="nil"/>
          <w:left w:val="nil"/>
          <w:bottom w:val="nil"/>
          <w:right w:val="nil"/>
          <w:between w:val="nil"/>
        </w:pBdr>
        <w:spacing w:before="228" w:line="240" w:lineRule="auto"/>
        <w:ind w:left="20"/>
        <w:rPr>
          <w:color w:val="000000"/>
          <w:sz w:val="19"/>
          <w:szCs w:val="19"/>
        </w:rPr>
      </w:pPr>
      <w:r>
        <w:rPr>
          <w:color w:val="000000"/>
          <w:sz w:val="19"/>
          <w:szCs w:val="19"/>
        </w:rPr>
        <w:t xml:space="preserve">EL VENDEDOR.............. </w:t>
      </w:r>
    </w:p>
    <w:p w14:paraId="00000395" w14:textId="77777777" w:rsidR="00DD7E6C" w:rsidRDefault="004064EC">
      <w:pPr>
        <w:widowControl w:val="0"/>
        <w:pBdr>
          <w:top w:val="nil"/>
          <w:left w:val="nil"/>
          <w:bottom w:val="nil"/>
          <w:right w:val="nil"/>
          <w:between w:val="nil"/>
        </w:pBdr>
        <w:spacing w:before="273" w:line="229" w:lineRule="auto"/>
        <w:ind w:left="8" w:right="8" w:firstLine="5"/>
        <w:jc w:val="both"/>
        <w:rPr>
          <w:color w:val="000000"/>
          <w:sz w:val="16"/>
          <w:szCs w:val="16"/>
        </w:rPr>
      </w:pPr>
      <w:r>
        <w:rPr>
          <w:color w:val="000000"/>
          <w:sz w:val="16"/>
          <w:szCs w:val="16"/>
        </w:rPr>
        <w:t>(7)El pactum reservati domini fue introducido a la legislación con efectos jurídicos por medio de la Ley 45 de 1930, que  reformó lo que al respecto disponía el artículo 1931 del código civil, derogándolo expresamente en su artículo 2º Conforme  con el inc</w:t>
      </w:r>
      <w:r>
        <w:rPr>
          <w:color w:val="000000"/>
          <w:sz w:val="16"/>
          <w:szCs w:val="16"/>
        </w:rPr>
        <w:t xml:space="preserve">iso 2º de la mencionada norma, la cláusula de no transferir el dominio de los bienes muebles sino en virtud del  pago del precio, en las condiciones en que el vendedor y el comprador tengan </w:t>
      </w:r>
      <w:r>
        <w:rPr>
          <w:color w:val="000000"/>
          <w:sz w:val="16"/>
          <w:szCs w:val="16"/>
        </w:rPr>
        <w:lastRenderedPageBreak/>
        <w:t>a bien estipular, es válida, sin perjuicio de los  derechos de los</w:t>
      </w:r>
      <w:r>
        <w:rPr>
          <w:color w:val="000000"/>
          <w:sz w:val="16"/>
          <w:szCs w:val="16"/>
        </w:rPr>
        <w:t xml:space="preserve"> terceros poseedores de buena fe.. </w:t>
      </w:r>
    </w:p>
    <w:p w14:paraId="00000396" w14:textId="77777777" w:rsidR="00DD7E6C" w:rsidRDefault="004064EC">
      <w:pPr>
        <w:widowControl w:val="0"/>
        <w:pBdr>
          <w:top w:val="nil"/>
          <w:left w:val="nil"/>
          <w:bottom w:val="nil"/>
          <w:right w:val="nil"/>
          <w:between w:val="nil"/>
        </w:pBdr>
        <w:spacing w:before="4" w:line="228" w:lineRule="auto"/>
        <w:ind w:left="8" w:right="9" w:firstLine="6"/>
        <w:jc w:val="both"/>
        <w:rPr>
          <w:color w:val="000000"/>
          <w:sz w:val="16"/>
          <w:szCs w:val="16"/>
        </w:rPr>
      </w:pPr>
      <w:r>
        <w:rPr>
          <w:color w:val="000000"/>
          <w:sz w:val="16"/>
          <w:szCs w:val="16"/>
        </w:rPr>
        <w:t>La figura se encuentra igualmente regulada en el Código del comercio, en el artículo 952, que reza: “El vendedor podrá  reservarse el dominio de la cosa vendida mueble o inmueble, hasta que el comprador haya pagado la to</w:t>
      </w:r>
      <w:r>
        <w:rPr>
          <w:color w:val="000000"/>
          <w:sz w:val="16"/>
          <w:szCs w:val="16"/>
        </w:rPr>
        <w:t>talidad el precio. “El  comprador sólo adquirirá la propiedad de la cosa con el pago de la última cuota del precio, cuando éste deba pagarse por  instalamentos: pero tendrá derecho al reembolso de la parte pagada, como se dispone en los artículos 948 y 949</w:t>
      </w:r>
      <w:r>
        <w:rPr>
          <w:color w:val="000000"/>
          <w:sz w:val="16"/>
          <w:szCs w:val="16"/>
        </w:rPr>
        <w:t xml:space="preserve"> en caso  de que el vendedor obtenga la restitución de la cosa. “Los riesgos de ésta pesarán sobre el comprador a partir de su  entrega material”. </w:t>
      </w:r>
    </w:p>
    <w:p w14:paraId="00000397" w14:textId="77777777" w:rsidR="00DD7E6C" w:rsidRDefault="004064EC">
      <w:pPr>
        <w:widowControl w:val="0"/>
        <w:pBdr>
          <w:top w:val="nil"/>
          <w:left w:val="nil"/>
          <w:bottom w:val="nil"/>
          <w:right w:val="nil"/>
          <w:between w:val="nil"/>
        </w:pBdr>
        <w:spacing w:before="4" w:line="228" w:lineRule="auto"/>
        <w:ind w:left="8" w:right="8" w:firstLine="8"/>
        <w:jc w:val="both"/>
        <w:rPr>
          <w:color w:val="000000"/>
          <w:sz w:val="16"/>
          <w:szCs w:val="16"/>
        </w:rPr>
      </w:pPr>
      <w:r>
        <w:rPr>
          <w:color w:val="000000"/>
          <w:sz w:val="16"/>
          <w:szCs w:val="16"/>
        </w:rPr>
        <w:t>En conclusión, por el pacto de reserva de dominio el vendedor conserva la propiedad de la cosa vendida hasta</w:t>
      </w:r>
      <w:r>
        <w:rPr>
          <w:color w:val="000000"/>
          <w:sz w:val="16"/>
          <w:szCs w:val="16"/>
        </w:rPr>
        <w:t xml:space="preserve"> que el precio  sea pagado por completo. En este sentido, el contrato de compraventa con reserva de dominio queda perfeccionado desde  su celebración, pero el efecto de transmisión de la propiedad quedad diferido hasta el pago total del precio. Al comprado</w:t>
      </w:r>
      <w:r>
        <w:rPr>
          <w:color w:val="000000"/>
          <w:sz w:val="16"/>
          <w:szCs w:val="16"/>
        </w:rPr>
        <w:t>r le  corresponde la posesión de la cosa, es decir, su uso y goce y sólo podrá tener la facultad de disposición de la cosa cuando  haya cancelado el pago total. Entonces, la celebración de pactum reservati domini implica que el vendedor continúa siendo  pr</w:t>
      </w:r>
      <w:r>
        <w:rPr>
          <w:color w:val="000000"/>
          <w:sz w:val="16"/>
          <w:szCs w:val="16"/>
        </w:rPr>
        <w:t>opietario de la cosa mueble hasta el pago del precio por el comprador, como también que éste último, mero tenedor de  aquella, al satisfacer el precio, adquiere inmediatamente la propiedad de la misma. El pacto de reserva de dominio envuelve  una condición</w:t>
      </w:r>
      <w:r>
        <w:rPr>
          <w:color w:val="000000"/>
          <w:sz w:val="16"/>
          <w:szCs w:val="16"/>
        </w:rPr>
        <w:t xml:space="preserve"> suspensiva para la adquisición de la propiedad: el pago del precio. En consecuencia, al cumplirse esa  condición, el comprador deja de ser mero tenedor y se convierte en el propietario... </w:t>
      </w:r>
    </w:p>
    <w:p w14:paraId="00000398" w14:textId="77777777" w:rsidR="00DD7E6C" w:rsidRDefault="004064EC">
      <w:pPr>
        <w:widowControl w:val="0"/>
        <w:pBdr>
          <w:top w:val="nil"/>
          <w:left w:val="nil"/>
          <w:bottom w:val="nil"/>
          <w:right w:val="nil"/>
          <w:between w:val="nil"/>
        </w:pBdr>
        <w:spacing w:before="2" w:line="240" w:lineRule="auto"/>
        <w:ind w:left="2"/>
        <w:rPr>
          <w:color w:val="000000"/>
          <w:sz w:val="16"/>
          <w:szCs w:val="16"/>
        </w:rPr>
      </w:pPr>
      <w:r>
        <w:rPr>
          <w:color w:val="000000"/>
          <w:sz w:val="16"/>
          <w:szCs w:val="16"/>
        </w:rPr>
        <w:t xml:space="preserve">  </w:t>
      </w:r>
    </w:p>
    <w:p w14:paraId="00000399" w14:textId="77777777" w:rsidR="00DD7E6C" w:rsidRDefault="004064EC">
      <w:pPr>
        <w:widowControl w:val="0"/>
        <w:pBdr>
          <w:top w:val="nil"/>
          <w:left w:val="nil"/>
          <w:bottom w:val="nil"/>
          <w:right w:val="nil"/>
          <w:between w:val="nil"/>
        </w:pBdr>
        <w:spacing w:line="240" w:lineRule="auto"/>
        <w:ind w:left="9"/>
        <w:rPr>
          <w:b/>
          <w:color w:val="0000FF"/>
          <w:sz w:val="19"/>
          <w:szCs w:val="19"/>
        </w:rPr>
      </w:pPr>
      <w:r>
        <w:rPr>
          <w:b/>
          <w:color w:val="0000FF"/>
          <w:sz w:val="19"/>
          <w:szCs w:val="19"/>
          <w:u w:val="single"/>
        </w:rPr>
        <w:t>8-MODELO DE CONTRATO DE ANTICRESIS</w:t>
      </w:r>
      <w:r>
        <w:rPr>
          <w:b/>
          <w:color w:val="0000FF"/>
          <w:sz w:val="19"/>
          <w:szCs w:val="19"/>
        </w:rPr>
        <w:t xml:space="preserve"> </w:t>
      </w:r>
    </w:p>
    <w:p w14:paraId="0000039A" w14:textId="77777777" w:rsidR="00DD7E6C" w:rsidRDefault="004064EC">
      <w:pPr>
        <w:widowControl w:val="0"/>
        <w:pBdr>
          <w:top w:val="nil"/>
          <w:left w:val="nil"/>
          <w:bottom w:val="nil"/>
          <w:right w:val="nil"/>
          <w:between w:val="nil"/>
        </w:pBdr>
        <w:spacing w:before="228" w:line="230" w:lineRule="auto"/>
        <w:ind w:left="5" w:right="3" w:firstLine="14"/>
        <w:jc w:val="both"/>
        <w:rPr>
          <w:color w:val="000000"/>
          <w:sz w:val="19"/>
          <w:szCs w:val="19"/>
        </w:rPr>
      </w:pPr>
      <w:r>
        <w:rPr>
          <w:color w:val="000000"/>
          <w:sz w:val="19"/>
          <w:szCs w:val="19"/>
        </w:rPr>
        <w:t>En la ciudad de.........departamento de............a los.....días del mes de.....del año....., entre los  firmantes........y..........,personas mayores y vecinos de......,identificados con las cédulas de  ciudadanía números.....y.....expedidas en..... y...</w:t>
      </w:r>
      <w:r>
        <w:rPr>
          <w:color w:val="000000"/>
          <w:sz w:val="19"/>
          <w:szCs w:val="19"/>
        </w:rPr>
        <w:t xml:space="preserve">..respectivamente, acordamos celebrar un contrato  de anticresis(8) sometido a las siguientes cláusulas: </w:t>
      </w:r>
    </w:p>
    <w:p w14:paraId="0000039B" w14:textId="77777777" w:rsidR="00DD7E6C" w:rsidRDefault="004064EC">
      <w:pPr>
        <w:widowControl w:val="0"/>
        <w:pBdr>
          <w:top w:val="nil"/>
          <w:left w:val="nil"/>
          <w:bottom w:val="nil"/>
          <w:right w:val="nil"/>
          <w:between w:val="nil"/>
        </w:pBdr>
        <w:spacing w:before="5" w:line="231" w:lineRule="auto"/>
        <w:ind w:left="10" w:right="8" w:firstLine="9"/>
        <w:rPr>
          <w:color w:val="000000"/>
          <w:sz w:val="19"/>
          <w:szCs w:val="19"/>
        </w:rPr>
      </w:pPr>
      <w:r>
        <w:rPr>
          <w:color w:val="000000"/>
          <w:sz w:val="19"/>
          <w:szCs w:val="19"/>
        </w:rPr>
        <w:t>PRIMERA:..............da en anticresis a......el siguiente bien........(describir el bien según su  nomenclatura, ubicación, linderos, extensión, etc.) que éste recibe en el acto. SEGUNDA: ......Se obliga a restituir el bien descrito a..... e el plazo de..</w:t>
      </w:r>
      <w:r>
        <w:rPr>
          <w:color w:val="000000"/>
          <w:sz w:val="19"/>
          <w:szCs w:val="19"/>
        </w:rPr>
        <w:t xml:space="preserve">......años contado desde  el.... de..... de.... </w:t>
      </w:r>
    </w:p>
    <w:p w14:paraId="0000039C" w14:textId="77777777" w:rsidR="00DD7E6C" w:rsidRDefault="004064EC">
      <w:pPr>
        <w:widowControl w:val="0"/>
        <w:pBdr>
          <w:top w:val="nil"/>
          <w:left w:val="nil"/>
          <w:bottom w:val="nil"/>
          <w:right w:val="nil"/>
          <w:between w:val="nil"/>
        </w:pBdr>
        <w:spacing w:before="5" w:line="230" w:lineRule="auto"/>
        <w:ind w:left="5" w:right="8"/>
        <w:jc w:val="both"/>
        <w:rPr>
          <w:color w:val="000000"/>
          <w:sz w:val="19"/>
          <w:szCs w:val="19"/>
        </w:rPr>
      </w:pPr>
      <w:r>
        <w:rPr>
          <w:color w:val="000000"/>
          <w:sz w:val="19"/>
          <w:szCs w:val="19"/>
        </w:rPr>
        <w:t>TERCERA: La entrega del bien mencionado se hace par cubrir y garantizar la deuda que entre.....  y.... se contrajo el día.....del mes de.......del año.....por la suma de.....más los intereses del.....por  ci</w:t>
      </w:r>
      <w:r>
        <w:rPr>
          <w:color w:val="000000"/>
          <w:sz w:val="19"/>
          <w:szCs w:val="19"/>
        </w:rPr>
        <w:t>ento mensual, a partir de la fecha, según se hace constar en el documento suscrito por las partes  aquí contratantes.</w:t>
      </w:r>
    </w:p>
    <w:p w14:paraId="0000039D"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36 </w:t>
      </w:r>
    </w:p>
    <w:p w14:paraId="0000039E" w14:textId="77777777" w:rsidR="00DD7E6C" w:rsidRDefault="004064EC">
      <w:pPr>
        <w:widowControl w:val="0"/>
        <w:pBdr>
          <w:top w:val="nil"/>
          <w:left w:val="nil"/>
          <w:bottom w:val="nil"/>
          <w:right w:val="nil"/>
          <w:between w:val="nil"/>
        </w:pBdr>
        <w:spacing w:before="433" w:line="230" w:lineRule="auto"/>
        <w:ind w:left="5" w:firstLine="5"/>
        <w:jc w:val="both"/>
        <w:rPr>
          <w:color w:val="000000"/>
          <w:sz w:val="19"/>
          <w:szCs w:val="19"/>
        </w:rPr>
      </w:pPr>
      <w:r>
        <w:rPr>
          <w:color w:val="000000"/>
          <w:sz w:val="19"/>
          <w:szCs w:val="19"/>
        </w:rPr>
        <w:t>CUARTA:.....autoriza expresamente a ...........a) retener el bien afectado hasta el pago íntegro del  crédito e intereses acrecidos. b) Percibir los frutos del bien bajo condición de imputar su valor sobre  los intereses del crédito y en lo que excediera s</w:t>
      </w:r>
      <w:r>
        <w:rPr>
          <w:color w:val="000000"/>
          <w:sz w:val="19"/>
          <w:szCs w:val="19"/>
        </w:rPr>
        <w:t>obre el capital. C) Descontar del valor de los frutos  los gastos que hiciere para la conservación del bien. D) Pedir la venta judicial en caso de que el  deudor no pagase el crédito en el plazo convenido o dejare transcurrir.....períodos sin abonar los  i</w:t>
      </w:r>
      <w:r>
        <w:rPr>
          <w:color w:val="000000"/>
          <w:sz w:val="19"/>
          <w:szCs w:val="19"/>
        </w:rPr>
        <w:t>ntereses devengados, e) Hacer valer sus derechos constituidos por la anticresis contra terceros  adquirientes del bien contra acreedores del mismo que adquieran derechos posteriores a este acto.  f) Para restituir el bien en cualquier tiempo aunque no hubi</w:t>
      </w:r>
      <w:r>
        <w:rPr>
          <w:color w:val="000000"/>
          <w:sz w:val="19"/>
          <w:szCs w:val="19"/>
        </w:rPr>
        <w:t xml:space="preserve">era cobrado su crédito y perseguir el  pago del mismo por los medios legales. </w:t>
      </w:r>
    </w:p>
    <w:p w14:paraId="0000039F" w14:textId="77777777" w:rsidR="00DD7E6C" w:rsidRDefault="004064EC">
      <w:pPr>
        <w:widowControl w:val="0"/>
        <w:pBdr>
          <w:top w:val="nil"/>
          <w:left w:val="nil"/>
          <w:bottom w:val="nil"/>
          <w:right w:val="nil"/>
          <w:between w:val="nil"/>
        </w:pBdr>
        <w:spacing w:before="5" w:line="230" w:lineRule="auto"/>
        <w:ind w:left="10" w:right="5"/>
        <w:jc w:val="both"/>
        <w:rPr>
          <w:color w:val="000000"/>
          <w:sz w:val="19"/>
          <w:szCs w:val="19"/>
        </w:rPr>
      </w:pPr>
      <w:r>
        <w:rPr>
          <w:color w:val="000000"/>
          <w:sz w:val="19"/>
          <w:szCs w:val="19"/>
        </w:rPr>
        <w:t>QUINTA: El acreedor a su vez se obliga: a) cuidar el bien y proveer a su conservación sin  introducirle cambio alguno, ni alterar el género de explotación, que sólo podrá ser de</w:t>
      </w:r>
      <w:r>
        <w:rPr>
          <w:color w:val="000000"/>
          <w:sz w:val="19"/>
          <w:szCs w:val="19"/>
        </w:rPr>
        <w:t xml:space="preserve">  carácter.......b) Reparar los perjuicios que sufriera el bien por su culpa o negligencia y a restituirlo  aún antes de ser pagado el crédito, si abusare de sus facultades. C) Pagar los impuestos y  contribuciones que graven la propiedad, descontando de l</w:t>
      </w:r>
      <w:r>
        <w:rPr>
          <w:color w:val="000000"/>
          <w:sz w:val="19"/>
          <w:szCs w:val="19"/>
        </w:rPr>
        <w:t xml:space="preserve">os frutos el desembolso que hiciere. D)  Responder de los perjuicios que ocasione el deudor, si no conservara los derechos que tiene la  propiedad. E) Restituir el bien al deudor una vez que está íntegramente pagado su crédito e  intereses devengados. </w:t>
      </w:r>
    </w:p>
    <w:p w14:paraId="000003A0" w14:textId="77777777" w:rsidR="00DD7E6C" w:rsidRDefault="004064EC">
      <w:pPr>
        <w:widowControl w:val="0"/>
        <w:pBdr>
          <w:top w:val="nil"/>
          <w:left w:val="nil"/>
          <w:bottom w:val="nil"/>
          <w:right w:val="nil"/>
          <w:between w:val="nil"/>
        </w:pBdr>
        <w:spacing w:before="5" w:line="240" w:lineRule="auto"/>
        <w:ind w:left="18"/>
        <w:rPr>
          <w:color w:val="000000"/>
          <w:sz w:val="19"/>
          <w:szCs w:val="19"/>
        </w:rPr>
      </w:pPr>
      <w:r>
        <w:rPr>
          <w:color w:val="000000"/>
          <w:sz w:val="19"/>
          <w:szCs w:val="19"/>
        </w:rPr>
        <w:t>Leí</w:t>
      </w:r>
      <w:r>
        <w:rPr>
          <w:color w:val="000000"/>
          <w:sz w:val="19"/>
          <w:szCs w:val="19"/>
        </w:rPr>
        <w:t xml:space="preserve">da y aprobada , es firmada por los contratantes. </w:t>
      </w:r>
    </w:p>
    <w:p w14:paraId="000003A1" w14:textId="77777777" w:rsidR="00DD7E6C" w:rsidRDefault="004064EC">
      <w:pPr>
        <w:widowControl w:val="0"/>
        <w:pBdr>
          <w:top w:val="nil"/>
          <w:left w:val="nil"/>
          <w:bottom w:val="nil"/>
          <w:right w:val="nil"/>
          <w:between w:val="nil"/>
        </w:pBdr>
        <w:spacing w:line="230" w:lineRule="auto"/>
        <w:ind w:left="10" w:right="8" w:firstLine="6"/>
        <w:jc w:val="both"/>
        <w:rPr>
          <w:color w:val="000000"/>
          <w:sz w:val="19"/>
          <w:szCs w:val="19"/>
        </w:rPr>
      </w:pPr>
      <w:r>
        <w:rPr>
          <w:color w:val="000000"/>
          <w:sz w:val="19"/>
          <w:szCs w:val="19"/>
        </w:rPr>
        <w:t xml:space="preserve">(8)La anticresis es un contrato por el que se entrega al acreedor un bien inmueble para que se  pague con sus frutos. Tal bien puede pertenecer al deudor o a un tercero que consienta en la  anticresis. </w:t>
      </w:r>
    </w:p>
    <w:p w14:paraId="000003A2" w14:textId="77777777" w:rsidR="00DD7E6C" w:rsidRDefault="004064EC">
      <w:pPr>
        <w:widowControl w:val="0"/>
        <w:pBdr>
          <w:top w:val="nil"/>
          <w:left w:val="nil"/>
          <w:bottom w:val="nil"/>
          <w:right w:val="nil"/>
          <w:between w:val="nil"/>
        </w:pBdr>
        <w:spacing w:before="6" w:line="231" w:lineRule="auto"/>
        <w:ind w:left="10" w:right="2" w:firstLine="9"/>
        <w:rPr>
          <w:color w:val="000000"/>
          <w:sz w:val="19"/>
          <w:szCs w:val="19"/>
        </w:rPr>
      </w:pPr>
      <w:r>
        <w:rPr>
          <w:color w:val="000000"/>
          <w:sz w:val="19"/>
          <w:szCs w:val="19"/>
        </w:rPr>
        <w:t>El contrato de anticresis no da al acreedor, por sí s</w:t>
      </w:r>
      <w:r>
        <w:rPr>
          <w:color w:val="000000"/>
          <w:sz w:val="19"/>
          <w:szCs w:val="19"/>
        </w:rPr>
        <w:t xml:space="preserve">ola, ningún derecho real sobre la cosa  entregada. </w:t>
      </w:r>
    </w:p>
    <w:p w14:paraId="000003A3" w14:textId="77777777" w:rsidR="00DD7E6C" w:rsidRDefault="004064EC">
      <w:pPr>
        <w:widowControl w:val="0"/>
        <w:pBdr>
          <w:top w:val="nil"/>
          <w:left w:val="nil"/>
          <w:bottom w:val="nil"/>
          <w:right w:val="nil"/>
          <w:between w:val="nil"/>
        </w:pBdr>
        <w:spacing w:before="5" w:line="230" w:lineRule="auto"/>
        <w:ind w:left="9" w:right="9" w:firstLine="10"/>
        <w:jc w:val="both"/>
        <w:rPr>
          <w:color w:val="000000"/>
          <w:sz w:val="19"/>
          <w:szCs w:val="19"/>
        </w:rPr>
      </w:pPr>
      <w:r>
        <w:rPr>
          <w:color w:val="000000"/>
          <w:sz w:val="19"/>
          <w:szCs w:val="19"/>
        </w:rPr>
        <w:t>Podrá darse al acreedor en anticresis el inmueble anteriormente hipotecado al mismo acreedor, y  podrá, asimismo, hipotecarse al acreedor, con las formalidades y efectos legales, el inmueble que  se le ha</w:t>
      </w:r>
      <w:r>
        <w:rPr>
          <w:color w:val="000000"/>
          <w:sz w:val="19"/>
          <w:szCs w:val="19"/>
        </w:rPr>
        <w:t xml:space="preserve"> dado en anticresis. </w:t>
      </w:r>
    </w:p>
    <w:p w14:paraId="000003A4" w14:textId="77777777" w:rsidR="00DD7E6C" w:rsidRDefault="004064EC">
      <w:pPr>
        <w:widowControl w:val="0"/>
        <w:pBdr>
          <w:top w:val="nil"/>
          <w:left w:val="nil"/>
          <w:bottom w:val="nil"/>
          <w:right w:val="nil"/>
          <w:between w:val="nil"/>
        </w:pBdr>
        <w:spacing w:before="6" w:line="231" w:lineRule="auto"/>
        <w:ind w:left="9" w:right="9" w:firstLine="10"/>
        <w:jc w:val="both"/>
        <w:rPr>
          <w:color w:val="000000"/>
          <w:sz w:val="19"/>
          <w:szCs w:val="19"/>
        </w:rPr>
      </w:pPr>
      <w:r>
        <w:rPr>
          <w:color w:val="000000"/>
          <w:sz w:val="19"/>
          <w:szCs w:val="19"/>
        </w:rPr>
        <w:t xml:space="preserve">El acreedor no se hace dueño del inmueble a falta de pago; ni tendrá preferencia en él sobre los  otros acreedores, sino la que le diere el contrato accesorio de hipoteca, si lo hubiere. Toda  estipulación en contrario es nula. </w:t>
      </w:r>
    </w:p>
    <w:p w14:paraId="000003A5" w14:textId="77777777" w:rsidR="00DD7E6C" w:rsidRDefault="004064EC">
      <w:pPr>
        <w:widowControl w:val="0"/>
        <w:pBdr>
          <w:top w:val="nil"/>
          <w:left w:val="nil"/>
          <w:bottom w:val="nil"/>
          <w:right w:val="nil"/>
          <w:between w:val="nil"/>
        </w:pBdr>
        <w:spacing w:before="5" w:line="230" w:lineRule="auto"/>
        <w:ind w:left="5" w:right="9" w:firstLine="14"/>
        <w:jc w:val="both"/>
        <w:rPr>
          <w:color w:val="000000"/>
          <w:sz w:val="19"/>
          <w:szCs w:val="19"/>
        </w:rPr>
      </w:pPr>
      <w:r>
        <w:rPr>
          <w:color w:val="000000"/>
          <w:sz w:val="19"/>
          <w:szCs w:val="19"/>
        </w:rPr>
        <w:t>El deudor no podrá pedir la</w:t>
      </w:r>
      <w:r>
        <w:rPr>
          <w:color w:val="000000"/>
          <w:sz w:val="19"/>
          <w:szCs w:val="19"/>
        </w:rPr>
        <w:t xml:space="preserve"> restitución de la cosa dada en anticresis, sino después de la extinción  total de la deuda, pero el acreedor podrá restituirla en cualquier tiempo, y perseguir el pago de su  crédito por los otros medios legales; sin perjuicio de lo que se hubiere estipul</w:t>
      </w:r>
      <w:r>
        <w:rPr>
          <w:color w:val="000000"/>
          <w:sz w:val="19"/>
          <w:szCs w:val="19"/>
        </w:rPr>
        <w:t xml:space="preserve">ado </w:t>
      </w:r>
      <w:r>
        <w:rPr>
          <w:color w:val="000000"/>
          <w:sz w:val="19"/>
          <w:szCs w:val="19"/>
        </w:rPr>
        <w:lastRenderedPageBreak/>
        <w:t xml:space="preserve">en contrario. </w:t>
      </w:r>
    </w:p>
    <w:p w14:paraId="000003A6" w14:textId="77777777" w:rsidR="00DD7E6C" w:rsidRDefault="004064EC">
      <w:pPr>
        <w:widowControl w:val="0"/>
        <w:pBdr>
          <w:top w:val="nil"/>
          <w:left w:val="nil"/>
          <w:bottom w:val="nil"/>
          <w:right w:val="nil"/>
          <w:between w:val="nil"/>
        </w:pBdr>
        <w:spacing w:before="467" w:line="240" w:lineRule="auto"/>
        <w:ind w:left="8"/>
        <w:rPr>
          <w:b/>
          <w:color w:val="0000FF"/>
          <w:sz w:val="19"/>
          <w:szCs w:val="19"/>
        </w:rPr>
      </w:pPr>
      <w:r>
        <w:rPr>
          <w:b/>
          <w:color w:val="0000FF"/>
          <w:sz w:val="19"/>
          <w:szCs w:val="19"/>
          <w:u w:val="single"/>
        </w:rPr>
        <w:t>9-MODELO DE CONTRATO DE USUFRUCTO</w:t>
      </w:r>
      <w:r>
        <w:rPr>
          <w:b/>
          <w:color w:val="0000FF"/>
          <w:sz w:val="19"/>
          <w:szCs w:val="19"/>
        </w:rPr>
        <w:t xml:space="preserve"> </w:t>
      </w:r>
    </w:p>
    <w:p w14:paraId="000003A7" w14:textId="77777777" w:rsidR="00DD7E6C" w:rsidRDefault="004064EC">
      <w:pPr>
        <w:widowControl w:val="0"/>
        <w:pBdr>
          <w:top w:val="nil"/>
          <w:left w:val="nil"/>
          <w:bottom w:val="nil"/>
          <w:right w:val="nil"/>
          <w:between w:val="nil"/>
        </w:pBdr>
        <w:spacing w:before="225" w:line="230" w:lineRule="auto"/>
        <w:ind w:left="4" w:right="3" w:firstLine="15"/>
        <w:jc w:val="both"/>
        <w:rPr>
          <w:color w:val="000000"/>
          <w:sz w:val="19"/>
          <w:szCs w:val="19"/>
        </w:rPr>
      </w:pPr>
      <w:r>
        <w:rPr>
          <w:color w:val="000000"/>
          <w:sz w:val="19"/>
          <w:szCs w:val="19"/>
        </w:rPr>
        <w:t>En la ciudad de.... a los.... días del mes de... del año...., entre los suscritos......, persona mayor y  vecino de....., identificado con la cédula de ciudadanía número......expedida en.... quien para  efectos del presente contrato se denominará el propie</w:t>
      </w:r>
      <w:r>
        <w:rPr>
          <w:color w:val="000000"/>
          <w:sz w:val="19"/>
          <w:szCs w:val="19"/>
        </w:rPr>
        <w:t>tario, y............, de iguales condiciones,  domiciliado en.....identificado con la cédula de ciudadanía número.......expedida en...., quien en  adelante se llamará el usufructuario, hemos acordado celebrar el presente contrato de constitución  de derech</w:t>
      </w:r>
      <w:r>
        <w:rPr>
          <w:color w:val="000000"/>
          <w:sz w:val="19"/>
          <w:szCs w:val="19"/>
        </w:rPr>
        <w:t xml:space="preserve">o real de usufructo(9) bajo las cláusulas y condiciones siguientes: </w:t>
      </w:r>
    </w:p>
    <w:p w14:paraId="000003A8" w14:textId="77777777" w:rsidR="00DD7E6C" w:rsidRDefault="004064EC">
      <w:pPr>
        <w:widowControl w:val="0"/>
        <w:pBdr>
          <w:top w:val="nil"/>
          <w:left w:val="nil"/>
          <w:bottom w:val="nil"/>
          <w:right w:val="nil"/>
          <w:between w:val="nil"/>
        </w:pBdr>
        <w:spacing w:before="6" w:line="231" w:lineRule="auto"/>
        <w:ind w:left="14" w:right="-1" w:firstLine="713"/>
        <w:jc w:val="both"/>
        <w:rPr>
          <w:color w:val="000000"/>
          <w:sz w:val="19"/>
          <w:szCs w:val="19"/>
        </w:rPr>
      </w:pPr>
      <w:r>
        <w:rPr>
          <w:color w:val="000000"/>
          <w:sz w:val="19"/>
          <w:szCs w:val="19"/>
        </w:rPr>
        <w:t>PRIMERA: El propietario concede al usufructuario a título de usufructo el uso y el goce de  un bien inmueble ubicado en.....(dirección, ciudad, linderos, número catastral y matrícula  inm</w:t>
      </w:r>
      <w:r>
        <w:rPr>
          <w:color w:val="000000"/>
          <w:sz w:val="19"/>
          <w:szCs w:val="19"/>
        </w:rPr>
        <w:t xml:space="preserve">obiliaria, ciudad, departamento, etc.) con la siguiente descripción.......usado  para.......................... </w:t>
      </w:r>
    </w:p>
    <w:p w14:paraId="000003A9" w14:textId="77777777" w:rsidR="00DD7E6C" w:rsidRDefault="004064EC">
      <w:pPr>
        <w:widowControl w:val="0"/>
        <w:pBdr>
          <w:top w:val="nil"/>
          <w:left w:val="nil"/>
          <w:bottom w:val="nil"/>
          <w:right w:val="nil"/>
          <w:between w:val="nil"/>
        </w:pBdr>
        <w:spacing w:before="5" w:line="230" w:lineRule="auto"/>
        <w:ind w:left="10" w:right="2" w:firstLine="709"/>
        <w:rPr>
          <w:color w:val="000000"/>
          <w:sz w:val="19"/>
          <w:szCs w:val="19"/>
        </w:rPr>
      </w:pPr>
      <w:r>
        <w:rPr>
          <w:color w:val="000000"/>
          <w:sz w:val="19"/>
          <w:szCs w:val="19"/>
        </w:rPr>
        <w:t>SEGUNDA: El plazo por el que se constituye el presente usufructo es de........años  contados a partir del........de.........no pudiendo exceder</w:t>
      </w:r>
      <w:r>
        <w:rPr>
          <w:color w:val="000000"/>
          <w:sz w:val="19"/>
          <w:szCs w:val="19"/>
        </w:rPr>
        <w:t xml:space="preserve"> dicho plazo de......años. TERCERA: El usufructuario puede usar y explotar el inmueble objeto de este contrato  conforme a derecho, además podrá...... </w:t>
      </w:r>
    </w:p>
    <w:p w14:paraId="000003AA" w14:textId="77777777" w:rsidR="00DD7E6C" w:rsidRDefault="004064EC">
      <w:pPr>
        <w:widowControl w:val="0"/>
        <w:pBdr>
          <w:top w:val="nil"/>
          <w:left w:val="nil"/>
          <w:bottom w:val="nil"/>
          <w:right w:val="nil"/>
          <w:between w:val="nil"/>
        </w:pBdr>
        <w:spacing w:before="5" w:line="231" w:lineRule="auto"/>
        <w:ind w:left="10" w:right="4" w:firstLine="708"/>
        <w:jc w:val="both"/>
        <w:rPr>
          <w:color w:val="000000"/>
          <w:sz w:val="19"/>
          <w:szCs w:val="19"/>
        </w:rPr>
      </w:pPr>
      <w:r>
        <w:rPr>
          <w:color w:val="000000"/>
          <w:sz w:val="19"/>
          <w:szCs w:val="19"/>
        </w:rPr>
        <w:t xml:space="preserve">CUARTA: El precio del presente usufructo se establece en la suma de.... pesos ($.......) que  el usufructuario paga en este acto al propietario en......quien acepta de conformidad, sirviendo el  presente de suficiente recibo. </w:t>
      </w:r>
    </w:p>
    <w:p w14:paraId="000003AB" w14:textId="77777777" w:rsidR="00DD7E6C" w:rsidRDefault="004064EC">
      <w:pPr>
        <w:widowControl w:val="0"/>
        <w:pBdr>
          <w:top w:val="nil"/>
          <w:left w:val="nil"/>
          <w:bottom w:val="nil"/>
          <w:right w:val="nil"/>
          <w:between w:val="nil"/>
        </w:pBdr>
        <w:spacing w:before="2" w:line="231" w:lineRule="auto"/>
        <w:ind w:left="10" w:right="4"/>
        <w:jc w:val="both"/>
        <w:rPr>
          <w:color w:val="000000"/>
          <w:sz w:val="19"/>
          <w:szCs w:val="19"/>
        </w:rPr>
      </w:pPr>
      <w:r>
        <w:rPr>
          <w:color w:val="000000"/>
          <w:sz w:val="19"/>
          <w:szCs w:val="19"/>
        </w:rPr>
        <w:t>QUINTA: El propietario entreg</w:t>
      </w:r>
      <w:r>
        <w:rPr>
          <w:color w:val="000000"/>
          <w:sz w:val="19"/>
          <w:szCs w:val="19"/>
        </w:rPr>
        <w:t>a el inmueble libre de toda posesión y con todos los derechos  correspondientes al usufructo conforme a derecho, lo cual es aceptado de conformidad por el  usufructuario.</w:t>
      </w:r>
    </w:p>
    <w:p w14:paraId="000003AC"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37 </w:t>
      </w:r>
    </w:p>
    <w:p w14:paraId="000003AD" w14:textId="77777777" w:rsidR="00DD7E6C" w:rsidRDefault="004064EC">
      <w:pPr>
        <w:widowControl w:val="0"/>
        <w:pBdr>
          <w:top w:val="nil"/>
          <w:left w:val="nil"/>
          <w:bottom w:val="nil"/>
          <w:right w:val="nil"/>
          <w:between w:val="nil"/>
        </w:pBdr>
        <w:spacing w:before="433" w:line="230" w:lineRule="auto"/>
        <w:ind w:left="9" w:right="8" w:firstLine="2"/>
        <w:jc w:val="both"/>
        <w:rPr>
          <w:color w:val="000000"/>
          <w:sz w:val="19"/>
          <w:szCs w:val="19"/>
        </w:rPr>
      </w:pPr>
      <w:r>
        <w:rPr>
          <w:color w:val="000000"/>
          <w:sz w:val="19"/>
          <w:szCs w:val="19"/>
        </w:rPr>
        <w:t>SEXTA: Las partes realizaron un inventario por separado de todos los accesorios y muebles y  útiles, dejando constancia del estado en que se encuentra,, al igual que del inmueble, ejemplar que  debidamente firmado por ambos, se agrega al presente contrato.</w:t>
      </w:r>
      <w:r>
        <w:rPr>
          <w:color w:val="000000"/>
          <w:sz w:val="19"/>
          <w:szCs w:val="19"/>
        </w:rPr>
        <w:t xml:space="preserve"> </w:t>
      </w:r>
    </w:p>
    <w:p w14:paraId="000003AE" w14:textId="77777777" w:rsidR="00DD7E6C" w:rsidRDefault="004064EC">
      <w:pPr>
        <w:widowControl w:val="0"/>
        <w:pBdr>
          <w:top w:val="nil"/>
          <w:left w:val="nil"/>
          <w:bottom w:val="nil"/>
          <w:right w:val="nil"/>
          <w:between w:val="nil"/>
        </w:pBdr>
        <w:spacing w:before="6" w:line="230" w:lineRule="auto"/>
        <w:ind w:left="10" w:firstLine="1"/>
        <w:rPr>
          <w:color w:val="000000"/>
          <w:sz w:val="19"/>
          <w:szCs w:val="19"/>
        </w:rPr>
      </w:pPr>
      <w:r>
        <w:rPr>
          <w:color w:val="000000"/>
          <w:sz w:val="19"/>
          <w:szCs w:val="19"/>
        </w:rPr>
        <w:t xml:space="preserve">SÉPTIMA: El propietario manifiesta que el inmueble objeto de este contrato no tiene deudas de  ninguna especie respecto de tasas, impuestos y demás contribuciones, ni está afectado por  gravámenes de ninguna naturaleza; asimismo él no está inhibido para </w:t>
      </w:r>
      <w:r>
        <w:rPr>
          <w:color w:val="000000"/>
          <w:sz w:val="19"/>
          <w:szCs w:val="19"/>
        </w:rPr>
        <w:t xml:space="preserve">disponer de sus bienes. Leída por propietario y usufructuario, se firma, comprometiéndose las partes a elevar a escritura  pública el presente contrato. </w:t>
      </w:r>
    </w:p>
    <w:p w14:paraId="000003AF" w14:textId="77777777" w:rsidR="00DD7E6C" w:rsidRDefault="004064EC">
      <w:pPr>
        <w:widowControl w:val="0"/>
        <w:pBdr>
          <w:top w:val="nil"/>
          <w:left w:val="nil"/>
          <w:bottom w:val="nil"/>
          <w:right w:val="nil"/>
          <w:between w:val="nil"/>
        </w:pBdr>
        <w:spacing w:before="236" w:line="240" w:lineRule="auto"/>
        <w:ind w:left="20"/>
        <w:rPr>
          <w:color w:val="000000"/>
          <w:sz w:val="19"/>
          <w:szCs w:val="19"/>
        </w:rPr>
      </w:pPr>
      <w:r>
        <w:rPr>
          <w:color w:val="000000"/>
          <w:sz w:val="19"/>
          <w:szCs w:val="19"/>
        </w:rPr>
        <w:t xml:space="preserve">EL PROPIETARIO EL USUFRUCTUARIO </w:t>
      </w:r>
    </w:p>
    <w:p w14:paraId="000003B0"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 xml:space="preserve">................................. .......................................... </w:t>
      </w:r>
    </w:p>
    <w:p w14:paraId="000003B1" w14:textId="77777777" w:rsidR="00DD7E6C" w:rsidRDefault="004064EC">
      <w:pPr>
        <w:widowControl w:val="0"/>
        <w:pBdr>
          <w:top w:val="nil"/>
          <w:left w:val="nil"/>
          <w:bottom w:val="nil"/>
          <w:right w:val="nil"/>
          <w:between w:val="nil"/>
        </w:pBdr>
        <w:spacing w:before="324" w:line="230" w:lineRule="auto"/>
        <w:ind w:left="8" w:right="17" w:firstLine="5"/>
        <w:jc w:val="both"/>
        <w:rPr>
          <w:color w:val="000000"/>
          <w:sz w:val="16"/>
          <w:szCs w:val="16"/>
        </w:rPr>
      </w:pPr>
      <w:r>
        <w:rPr>
          <w:color w:val="000000"/>
          <w:sz w:val="16"/>
          <w:szCs w:val="16"/>
        </w:rPr>
        <w:t>(9) El usufructo es un derecho real que consiste en la facultad de gozar de una cosa con cargo de conservar su forma y  sustancia, y de restituirla a su dueño, si la cosa no es f</w:t>
      </w:r>
      <w:r>
        <w:rPr>
          <w:color w:val="000000"/>
          <w:sz w:val="16"/>
          <w:szCs w:val="16"/>
        </w:rPr>
        <w:t xml:space="preserve">ungible; o con cargo de volver igual cantidad y calidad del mismo  género, o de pagar su valor si la cosa es fungible. </w:t>
      </w:r>
    </w:p>
    <w:p w14:paraId="000003B2" w14:textId="77777777" w:rsidR="00DD7E6C" w:rsidRDefault="004064EC">
      <w:pPr>
        <w:widowControl w:val="0"/>
        <w:pBdr>
          <w:top w:val="nil"/>
          <w:left w:val="nil"/>
          <w:bottom w:val="nil"/>
          <w:right w:val="nil"/>
          <w:between w:val="nil"/>
        </w:pBdr>
        <w:spacing w:before="1" w:line="229" w:lineRule="auto"/>
        <w:ind w:left="8" w:right="18" w:firstLine="8"/>
        <w:rPr>
          <w:color w:val="000000"/>
          <w:sz w:val="16"/>
          <w:szCs w:val="16"/>
        </w:rPr>
      </w:pPr>
      <w:r>
        <w:rPr>
          <w:color w:val="000000"/>
          <w:sz w:val="16"/>
          <w:szCs w:val="16"/>
        </w:rPr>
        <w:t xml:space="preserve">En otros términos, usufructo es el derecho real en virtud del cual una persona, el usufructuario, puede gozar temporalmente  de la cosa </w:t>
      </w:r>
      <w:r>
        <w:rPr>
          <w:color w:val="000000"/>
          <w:sz w:val="16"/>
          <w:szCs w:val="16"/>
        </w:rPr>
        <w:t xml:space="preserve">que pertenece a otro, sin alterar su esencia. </w:t>
      </w:r>
    </w:p>
    <w:p w14:paraId="000003B3" w14:textId="77777777" w:rsidR="00DD7E6C" w:rsidRDefault="004064EC">
      <w:pPr>
        <w:widowControl w:val="0"/>
        <w:pBdr>
          <w:top w:val="nil"/>
          <w:left w:val="nil"/>
          <w:bottom w:val="nil"/>
          <w:right w:val="nil"/>
          <w:between w:val="nil"/>
        </w:pBdr>
        <w:spacing w:before="4" w:line="228" w:lineRule="auto"/>
        <w:ind w:left="4" w:right="11" w:firstLine="10"/>
        <w:jc w:val="both"/>
        <w:rPr>
          <w:color w:val="000000"/>
          <w:sz w:val="16"/>
          <w:szCs w:val="16"/>
        </w:rPr>
      </w:pPr>
      <w:r>
        <w:rPr>
          <w:color w:val="000000"/>
          <w:sz w:val="16"/>
          <w:szCs w:val="16"/>
        </w:rPr>
        <w:t>La propiedad representa un señorío pleno sobre una cosa, y en virtud de ese señorío el propietario puede gozar de la cosa  y disponer libremente de ella. Por el usufructo la propiedad se desmiembra, pues el usufructuario adquiere la facultad de  gozar la c</w:t>
      </w:r>
      <w:r>
        <w:rPr>
          <w:color w:val="000000"/>
          <w:sz w:val="16"/>
          <w:szCs w:val="16"/>
        </w:rPr>
        <w:t>osa, mientras el nudo propietario conserva el derecho de propiedad disminuido en la facultad de gozarla. En  consecuencia, el usufructuario puede gozar una cosa ajena, pero no disponer de ella, o sea, destruirla, alterarla o  enajenarla (art. 283 del C.C).</w:t>
      </w:r>
      <w:r>
        <w:rPr>
          <w:color w:val="000000"/>
          <w:sz w:val="16"/>
          <w:szCs w:val="16"/>
        </w:rPr>
        <w:t xml:space="preserve"> </w:t>
      </w:r>
    </w:p>
    <w:p w14:paraId="000003B4" w14:textId="77777777" w:rsidR="00DD7E6C" w:rsidRDefault="004064EC">
      <w:pPr>
        <w:widowControl w:val="0"/>
        <w:pBdr>
          <w:top w:val="nil"/>
          <w:left w:val="nil"/>
          <w:bottom w:val="nil"/>
          <w:right w:val="nil"/>
          <w:between w:val="nil"/>
        </w:pBdr>
        <w:spacing w:before="5" w:line="228" w:lineRule="auto"/>
        <w:ind w:left="5" w:right="9" w:firstLine="11"/>
        <w:jc w:val="both"/>
        <w:rPr>
          <w:color w:val="000000"/>
          <w:sz w:val="16"/>
          <w:szCs w:val="16"/>
        </w:rPr>
      </w:pPr>
      <w:r>
        <w:rPr>
          <w:color w:val="000000"/>
          <w:sz w:val="16"/>
          <w:szCs w:val="16"/>
        </w:rPr>
        <w:t>El usufructo se diferencia de otras situaciones jurídicas que también implican disfrute de la cosa. Así, el arrendatario goza  de la cosa que pertenece a otro, pero no es titular de un derecho real, sino de un simple crédito o derecho personal. La  razón</w:t>
      </w:r>
      <w:r>
        <w:rPr>
          <w:color w:val="000000"/>
          <w:sz w:val="16"/>
          <w:szCs w:val="16"/>
        </w:rPr>
        <w:t xml:space="preserve"> decisiva consiste en que en el usufructo, el propietario enajena la facultad de gozar de la cosa, o sean los frutos  presentes y futuros que la cosa produzca; en el arrendamiento, en cambio, no existe enajenación de la facultad de gozar,  sino que, simple</w:t>
      </w:r>
      <w:r>
        <w:rPr>
          <w:color w:val="000000"/>
          <w:sz w:val="16"/>
          <w:szCs w:val="16"/>
        </w:rPr>
        <w:t>mente, el dueño o poseedor permite que otro disfrute de la cosa por determinado tiempo. El usufructo  implica enajenación de frutos: en el arrendamiento sólo se establece la obligación de permitir que otro goce de una cosa.  Así, el nudo propietario que en</w:t>
      </w:r>
      <w:r>
        <w:rPr>
          <w:color w:val="000000"/>
          <w:sz w:val="16"/>
          <w:szCs w:val="16"/>
        </w:rPr>
        <w:t>ajene en su totalidad el derecho de propiedad, hace enajenación de cosa propia en lo que se  relaciona con el derecho de nuda propiedad; pero en lo que toca con la facultad de gozar, hace enajenación de cosa ajena;  en cambio, el propietario que enajene la</w:t>
      </w:r>
      <w:r>
        <w:rPr>
          <w:color w:val="000000"/>
          <w:sz w:val="16"/>
          <w:szCs w:val="16"/>
        </w:rPr>
        <w:t xml:space="preserve"> cosa dada en arrendamiento, hace enajenación de cosa propia, aunque dicha  enajenación implique violación de las obligaciones que nacen del contrato de arrendamiento. </w:t>
      </w:r>
    </w:p>
    <w:p w14:paraId="000003B5" w14:textId="77777777" w:rsidR="00DD7E6C" w:rsidRDefault="004064EC">
      <w:pPr>
        <w:widowControl w:val="0"/>
        <w:pBdr>
          <w:top w:val="nil"/>
          <w:left w:val="nil"/>
          <w:bottom w:val="nil"/>
          <w:right w:val="nil"/>
          <w:between w:val="nil"/>
        </w:pBdr>
        <w:spacing w:before="5" w:line="228" w:lineRule="auto"/>
        <w:ind w:left="9" w:right="13" w:firstLine="7"/>
        <w:jc w:val="both"/>
        <w:rPr>
          <w:color w:val="000000"/>
          <w:sz w:val="16"/>
          <w:szCs w:val="16"/>
        </w:rPr>
      </w:pPr>
      <w:r>
        <w:rPr>
          <w:color w:val="000000"/>
          <w:sz w:val="16"/>
          <w:szCs w:val="16"/>
        </w:rPr>
        <w:t>El usufructo supone la coexistencia de dos derechos reales en una misma cosa, esto es, el derecho del nudo propietario y  el del usufructuario (art. 824 del C.C). Pero conviene tener en cuenta que estos dos derechos son de diversa calidad, y es  precisamen</w:t>
      </w:r>
      <w:r>
        <w:rPr>
          <w:color w:val="000000"/>
          <w:sz w:val="16"/>
          <w:szCs w:val="16"/>
        </w:rPr>
        <w:t xml:space="preserve">te esta nota distintiva la que los diferencia claramente de los derechos reales que tienen los titulares de cuotas  partes en una cosa común, es decir, en el caso de la copropiedad, en el cual existen varios derechos reales de una misma  calidad. </w:t>
      </w:r>
    </w:p>
    <w:p w14:paraId="000003B6" w14:textId="77777777" w:rsidR="00DD7E6C" w:rsidRDefault="004064EC">
      <w:pPr>
        <w:widowControl w:val="0"/>
        <w:pBdr>
          <w:top w:val="nil"/>
          <w:left w:val="nil"/>
          <w:bottom w:val="nil"/>
          <w:right w:val="nil"/>
          <w:between w:val="nil"/>
        </w:pBdr>
        <w:spacing w:before="5" w:line="228" w:lineRule="auto"/>
        <w:ind w:left="8" w:right="12" w:firstLine="8"/>
        <w:jc w:val="both"/>
        <w:rPr>
          <w:color w:val="000000"/>
          <w:sz w:val="16"/>
          <w:szCs w:val="16"/>
        </w:rPr>
      </w:pPr>
      <w:r>
        <w:rPr>
          <w:color w:val="000000"/>
          <w:sz w:val="16"/>
          <w:szCs w:val="16"/>
        </w:rPr>
        <w:t xml:space="preserve">El usufructo supone igualmente la coexistencia de dos clases de relaciones posesorias: la posesión mediata del nudo  propietario y la inmediata del usufructuario; la primera es posesión en nombre propio, y la segunda en </w:t>
      </w:r>
      <w:r>
        <w:rPr>
          <w:color w:val="000000"/>
          <w:sz w:val="16"/>
          <w:szCs w:val="16"/>
        </w:rPr>
        <w:lastRenderedPageBreak/>
        <w:t>nombre ajeno”.  (Arturo Valencia Zea</w:t>
      </w:r>
      <w:r>
        <w:rPr>
          <w:color w:val="000000"/>
          <w:sz w:val="16"/>
          <w:szCs w:val="16"/>
        </w:rPr>
        <w:t xml:space="preserve">, Derecho Civil, Tomo II, derechos reales, quinta edición, Editorial Temis, Bogotá, 1996, Págs. 426 y  ss.). </w:t>
      </w:r>
    </w:p>
    <w:p w14:paraId="000003B7" w14:textId="77777777" w:rsidR="00DD7E6C" w:rsidRDefault="004064EC">
      <w:pPr>
        <w:widowControl w:val="0"/>
        <w:pBdr>
          <w:top w:val="nil"/>
          <w:left w:val="nil"/>
          <w:bottom w:val="nil"/>
          <w:right w:val="nil"/>
          <w:between w:val="nil"/>
        </w:pBdr>
        <w:spacing w:before="184" w:line="240" w:lineRule="auto"/>
        <w:ind w:left="16"/>
        <w:rPr>
          <w:b/>
          <w:color w:val="0000FF"/>
          <w:sz w:val="19"/>
          <w:szCs w:val="19"/>
        </w:rPr>
      </w:pPr>
      <w:r>
        <w:rPr>
          <w:b/>
          <w:color w:val="0000FF"/>
          <w:sz w:val="19"/>
          <w:szCs w:val="19"/>
          <w:u w:val="single"/>
        </w:rPr>
        <w:t>10-MODELO DE CONTRATO DE COMODATO</w:t>
      </w:r>
      <w:r>
        <w:rPr>
          <w:b/>
          <w:color w:val="0000FF"/>
          <w:sz w:val="19"/>
          <w:szCs w:val="19"/>
        </w:rPr>
        <w:t xml:space="preserve"> </w:t>
      </w:r>
    </w:p>
    <w:p w14:paraId="000003B8" w14:textId="77777777" w:rsidR="00DD7E6C" w:rsidRDefault="004064EC">
      <w:pPr>
        <w:widowControl w:val="0"/>
        <w:pBdr>
          <w:top w:val="nil"/>
          <w:left w:val="nil"/>
          <w:bottom w:val="nil"/>
          <w:right w:val="nil"/>
          <w:between w:val="nil"/>
        </w:pBdr>
        <w:spacing w:before="458" w:line="230" w:lineRule="auto"/>
        <w:ind w:left="9" w:firstLine="10"/>
        <w:jc w:val="both"/>
        <w:rPr>
          <w:color w:val="000000"/>
          <w:sz w:val="19"/>
          <w:szCs w:val="19"/>
        </w:rPr>
      </w:pPr>
      <w:r>
        <w:rPr>
          <w:color w:val="000000"/>
          <w:sz w:val="19"/>
          <w:szCs w:val="19"/>
        </w:rPr>
        <w:t>En la ciudad de...., a los...días del mes de...... del año...., entre los suscritos a saber:..........y.......,</w:t>
      </w:r>
      <w:r>
        <w:rPr>
          <w:color w:val="000000"/>
          <w:sz w:val="19"/>
          <w:szCs w:val="19"/>
        </w:rPr>
        <w:t xml:space="preserve">  quienes para los efectos del presente contrato se denominarán EL COMODANTE y EL  COMODATARIO, respectivamente, ambos mayores de edad y vecinos de la ciudad de....,  identificados como aparece al pie de nuestras respectivas firmas, hemos convenido celebra</w:t>
      </w:r>
      <w:r>
        <w:rPr>
          <w:color w:val="000000"/>
          <w:sz w:val="19"/>
          <w:szCs w:val="19"/>
        </w:rPr>
        <w:t xml:space="preserve">r el  presente CONTRATO DE COMODATO (10) que se regirá por las cláusulas que a continuación se  señalan y en su defecto por la normatividad correspondiente del Código Civil. </w:t>
      </w:r>
    </w:p>
    <w:p w14:paraId="000003B9" w14:textId="77777777" w:rsidR="00DD7E6C" w:rsidRDefault="004064EC">
      <w:pPr>
        <w:widowControl w:val="0"/>
        <w:pBdr>
          <w:top w:val="nil"/>
          <w:left w:val="nil"/>
          <w:bottom w:val="nil"/>
          <w:right w:val="nil"/>
          <w:between w:val="nil"/>
        </w:pBdr>
        <w:spacing w:before="5" w:line="230" w:lineRule="auto"/>
        <w:ind w:left="10" w:right="6" w:firstLine="717"/>
        <w:jc w:val="both"/>
        <w:rPr>
          <w:color w:val="000000"/>
          <w:sz w:val="19"/>
          <w:szCs w:val="19"/>
        </w:rPr>
      </w:pPr>
      <w:r>
        <w:rPr>
          <w:color w:val="000000"/>
          <w:sz w:val="19"/>
          <w:szCs w:val="19"/>
        </w:rPr>
        <w:t xml:space="preserve">PRIMERA: EL COMODANTE entrega a EL COMODATARIO y éste recibe, a título de  comodato o préstamo de uso, los bienes que se relacionan a continuación:..............................., los  cuales pertenecen al COMODANTE. </w:t>
      </w:r>
    </w:p>
    <w:p w14:paraId="000003BA" w14:textId="77777777" w:rsidR="00DD7E6C" w:rsidRDefault="004064EC">
      <w:pPr>
        <w:widowControl w:val="0"/>
        <w:pBdr>
          <w:top w:val="nil"/>
          <w:left w:val="nil"/>
          <w:bottom w:val="nil"/>
          <w:right w:val="nil"/>
          <w:between w:val="nil"/>
        </w:pBdr>
        <w:spacing w:before="6" w:line="231" w:lineRule="auto"/>
        <w:ind w:left="11" w:right="-1" w:firstLine="708"/>
        <w:jc w:val="both"/>
        <w:rPr>
          <w:color w:val="000000"/>
          <w:sz w:val="19"/>
          <w:szCs w:val="19"/>
        </w:rPr>
      </w:pPr>
      <w:r>
        <w:rPr>
          <w:color w:val="000000"/>
          <w:sz w:val="19"/>
          <w:szCs w:val="19"/>
        </w:rPr>
        <w:t>SEGUNDA: los bienes anteriormente desc</w:t>
      </w:r>
      <w:r>
        <w:rPr>
          <w:color w:val="000000"/>
          <w:sz w:val="19"/>
          <w:szCs w:val="19"/>
        </w:rPr>
        <w:t>ritos deberán permanecer durante la vigencia del  presente contrato en la siguiente dirección:........de la ciudad de....En consecuencia, EL  COMODATARIO no podrá cambiar el sitio de ubicación de los bienes entregados en comodato sin  la previa y escrita a</w:t>
      </w:r>
      <w:r>
        <w:rPr>
          <w:color w:val="000000"/>
          <w:sz w:val="19"/>
          <w:szCs w:val="19"/>
        </w:rPr>
        <w:t xml:space="preserve">utorización de EL COMODANTE. </w:t>
      </w:r>
    </w:p>
    <w:p w14:paraId="000003BB" w14:textId="77777777" w:rsidR="00DD7E6C" w:rsidRDefault="004064EC">
      <w:pPr>
        <w:widowControl w:val="0"/>
        <w:pBdr>
          <w:top w:val="nil"/>
          <w:left w:val="nil"/>
          <w:bottom w:val="nil"/>
          <w:right w:val="nil"/>
          <w:between w:val="nil"/>
        </w:pBdr>
        <w:spacing w:before="5" w:line="228" w:lineRule="auto"/>
        <w:ind w:left="10" w:right="6" w:firstLine="702"/>
        <w:rPr>
          <w:color w:val="000000"/>
          <w:sz w:val="19"/>
          <w:szCs w:val="19"/>
        </w:rPr>
      </w:pPr>
      <w:r>
        <w:rPr>
          <w:color w:val="000000"/>
          <w:sz w:val="19"/>
          <w:szCs w:val="19"/>
        </w:rPr>
        <w:t xml:space="preserve">TERCERA: EL COMODATORIO podrá utilizar los bienes objeto de este contrato única y  exclusivamente para los siguientes fines:..... </w:t>
      </w:r>
    </w:p>
    <w:p w14:paraId="000003BC" w14:textId="77777777" w:rsidR="00DD7E6C" w:rsidRDefault="004064EC">
      <w:pPr>
        <w:widowControl w:val="0"/>
        <w:pBdr>
          <w:top w:val="nil"/>
          <w:left w:val="nil"/>
          <w:bottom w:val="nil"/>
          <w:right w:val="nil"/>
          <w:between w:val="nil"/>
        </w:pBdr>
        <w:spacing w:before="7" w:line="231" w:lineRule="auto"/>
        <w:ind w:left="9" w:right="-1" w:firstLine="709"/>
        <w:rPr>
          <w:color w:val="000000"/>
          <w:sz w:val="19"/>
          <w:szCs w:val="19"/>
        </w:rPr>
      </w:pPr>
      <w:r>
        <w:rPr>
          <w:color w:val="000000"/>
          <w:sz w:val="19"/>
          <w:szCs w:val="19"/>
        </w:rPr>
        <w:t xml:space="preserve">CUARTA: EL COMODATARIO se obliga a:........(especialmente se debe referir a las  obligaciones de cuidado y mantenimiento de los bienes recibidos en comodato, a la </w:t>
      </w:r>
    </w:p>
    <w:p w14:paraId="000003BD"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38 </w:t>
      </w:r>
    </w:p>
    <w:p w14:paraId="000003BE" w14:textId="77777777" w:rsidR="00DD7E6C" w:rsidRDefault="004064EC">
      <w:pPr>
        <w:widowControl w:val="0"/>
        <w:pBdr>
          <w:top w:val="nil"/>
          <w:left w:val="nil"/>
          <w:bottom w:val="nil"/>
          <w:right w:val="nil"/>
          <w:between w:val="nil"/>
        </w:pBdr>
        <w:spacing w:before="433" w:line="228" w:lineRule="auto"/>
        <w:ind w:left="15" w:right="12" w:firstLine="2"/>
        <w:rPr>
          <w:color w:val="000000"/>
          <w:sz w:val="19"/>
          <w:szCs w:val="19"/>
        </w:rPr>
      </w:pPr>
      <w:r>
        <w:rPr>
          <w:color w:val="000000"/>
          <w:sz w:val="19"/>
          <w:szCs w:val="19"/>
        </w:rPr>
        <w:t xml:space="preserve">responsabilidad por los daños, deterioros y pérdida que sufran tales bienes, a la restitución de los  mismos y al aseguramiento de los bienes relacionados). </w:t>
      </w:r>
    </w:p>
    <w:p w14:paraId="000003BF" w14:textId="77777777" w:rsidR="00DD7E6C" w:rsidRDefault="004064EC">
      <w:pPr>
        <w:widowControl w:val="0"/>
        <w:pBdr>
          <w:top w:val="nil"/>
          <w:left w:val="nil"/>
          <w:bottom w:val="nil"/>
          <w:right w:val="nil"/>
          <w:between w:val="nil"/>
        </w:pBdr>
        <w:spacing w:before="7" w:line="231" w:lineRule="auto"/>
        <w:ind w:left="10" w:right="6" w:firstLine="707"/>
        <w:rPr>
          <w:color w:val="000000"/>
          <w:sz w:val="19"/>
          <w:szCs w:val="19"/>
        </w:rPr>
      </w:pPr>
      <w:r>
        <w:rPr>
          <w:color w:val="000000"/>
          <w:sz w:val="19"/>
          <w:szCs w:val="19"/>
        </w:rPr>
        <w:t xml:space="preserve">QUINTA: Declara EL COMODATARIO haber recibido los bienes objeto del presente  contrato a su entera satisfacción. </w:t>
      </w:r>
    </w:p>
    <w:p w14:paraId="000003C0" w14:textId="77777777" w:rsidR="00DD7E6C" w:rsidRDefault="004064EC">
      <w:pPr>
        <w:widowControl w:val="0"/>
        <w:pBdr>
          <w:top w:val="nil"/>
          <w:left w:val="nil"/>
          <w:bottom w:val="nil"/>
          <w:right w:val="nil"/>
          <w:between w:val="nil"/>
        </w:pBdr>
        <w:spacing w:before="5" w:line="231" w:lineRule="auto"/>
        <w:ind w:left="9" w:right="8" w:firstLine="710"/>
        <w:rPr>
          <w:color w:val="000000"/>
          <w:sz w:val="19"/>
          <w:szCs w:val="19"/>
        </w:rPr>
      </w:pPr>
      <w:r>
        <w:rPr>
          <w:color w:val="000000"/>
          <w:sz w:val="19"/>
          <w:szCs w:val="19"/>
        </w:rPr>
        <w:t xml:space="preserve">SEXTA: El presente contrato tiene una duración de...(días, meses, años), contados a partir  de su firma, fecha desde la cual se perfecciona. </w:t>
      </w:r>
    </w:p>
    <w:p w14:paraId="000003C1" w14:textId="77777777" w:rsidR="00DD7E6C" w:rsidRDefault="004064EC">
      <w:pPr>
        <w:widowControl w:val="0"/>
        <w:pBdr>
          <w:top w:val="nil"/>
          <w:left w:val="nil"/>
          <w:bottom w:val="nil"/>
          <w:right w:val="nil"/>
          <w:between w:val="nil"/>
        </w:pBdr>
        <w:spacing w:before="5" w:line="230" w:lineRule="auto"/>
        <w:ind w:left="5" w:right="3" w:firstLine="714"/>
        <w:rPr>
          <w:color w:val="000000"/>
          <w:sz w:val="19"/>
          <w:szCs w:val="19"/>
        </w:rPr>
      </w:pPr>
      <w:r>
        <w:rPr>
          <w:color w:val="000000"/>
          <w:sz w:val="19"/>
          <w:szCs w:val="19"/>
        </w:rPr>
        <w:t>SÉPTIMA: A la terminación del presente contrato surge la obligación para EL  COMODATARIO de restituir los bienes en perfecto estado de funcionamiento. OCTAVA: Acuerdan las partes estimar el valor de los bienes dados en comodato  en....pesos ($...), suma qu</w:t>
      </w:r>
      <w:r>
        <w:rPr>
          <w:color w:val="000000"/>
          <w:sz w:val="19"/>
          <w:szCs w:val="19"/>
        </w:rPr>
        <w:t xml:space="preserve">e deberá pagar EL COMODATARIO a EL COMODANTE si éste ejerce la  facultad que en su favor consagra el artículo 2203 del Código Civil. </w:t>
      </w:r>
    </w:p>
    <w:p w14:paraId="000003C2" w14:textId="77777777" w:rsidR="00DD7E6C" w:rsidRDefault="004064EC">
      <w:pPr>
        <w:widowControl w:val="0"/>
        <w:pBdr>
          <w:top w:val="nil"/>
          <w:left w:val="nil"/>
          <w:bottom w:val="nil"/>
          <w:right w:val="nil"/>
          <w:between w:val="nil"/>
        </w:pBdr>
        <w:spacing w:before="5" w:line="231" w:lineRule="auto"/>
        <w:ind w:left="14" w:right="8" w:firstLine="711"/>
        <w:rPr>
          <w:color w:val="000000"/>
          <w:sz w:val="19"/>
          <w:szCs w:val="19"/>
        </w:rPr>
      </w:pPr>
      <w:r>
        <w:rPr>
          <w:color w:val="000000"/>
          <w:sz w:val="19"/>
          <w:szCs w:val="19"/>
        </w:rPr>
        <w:t xml:space="preserve">NOVENA: Manifiestan las partes que al momento de firmarse el presente contrato los  bienes entregados en comodato se encuentran en perfecto estado. </w:t>
      </w:r>
    </w:p>
    <w:p w14:paraId="000003C3" w14:textId="77777777" w:rsidR="00DD7E6C" w:rsidRDefault="004064EC">
      <w:pPr>
        <w:widowControl w:val="0"/>
        <w:pBdr>
          <w:top w:val="nil"/>
          <w:left w:val="nil"/>
          <w:bottom w:val="nil"/>
          <w:right w:val="nil"/>
          <w:between w:val="nil"/>
        </w:pBdr>
        <w:spacing w:before="2" w:line="231" w:lineRule="auto"/>
        <w:ind w:left="5" w:right="8" w:firstLine="14"/>
        <w:rPr>
          <w:color w:val="000000"/>
          <w:sz w:val="19"/>
          <w:szCs w:val="19"/>
        </w:rPr>
      </w:pPr>
      <w:r>
        <w:rPr>
          <w:color w:val="000000"/>
          <w:sz w:val="19"/>
          <w:szCs w:val="19"/>
        </w:rPr>
        <w:t>En señal de conformidad se suscribe por las partes intervinientes en dos ejemplares del mismo  tenor, una p</w:t>
      </w:r>
      <w:r>
        <w:rPr>
          <w:color w:val="000000"/>
          <w:sz w:val="19"/>
          <w:szCs w:val="19"/>
        </w:rPr>
        <w:t xml:space="preserve">ara cada una. </w:t>
      </w:r>
    </w:p>
    <w:p w14:paraId="000003C4" w14:textId="77777777" w:rsidR="00DD7E6C" w:rsidRDefault="004064EC">
      <w:pPr>
        <w:widowControl w:val="0"/>
        <w:pBdr>
          <w:top w:val="nil"/>
          <w:left w:val="nil"/>
          <w:bottom w:val="nil"/>
          <w:right w:val="nil"/>
          <w:between w:val="nil"/>
        </w:pBdr>
        <w:spacing w:before="235" w:line="240" w:lineRule="auto"/>
        <w:ind w:left="20"/>
        <w:rPr>
          <w:color w:val="000000"/>
          <w:sz w:val="19"/>
          <w:szCs w:val="19"/>
        </w:rPr>
      </w:pPr>
      <w:r>
        <w:rPr>
          <w:color w:val="000000"/>
          <w:sz w:val="19"/>
          <w:szCs w:val="19"/>
        </w:rPr>
        <w:t xml:space="preserve">EL COMODANTE........... </w:t>
      </w:r>
    </w:p>
    <w:p w14:paraId="000003C5"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 xml:space="preserve">EL COMODATARIO....... </w:t>
      </w:r>
    </w:p>
    <w:p w14:paraId="000003C6" w14:textId="77777777" w:rsidR="00DD7E6C" w:rsidRDefault="004064EC">
      <w:pPr>
        <w:widowControl w:val="0"/>
        <w:pBdr>
          <w:top w:val="nil"/>
          <w:left w:val="nil"/>
          <w:bottom w:val="nil"/>
          <w:right w:val="nil"/>
          <w:between w:val="nil"/>
        </w:pBdr>
        <w:spacing w:line="240" w:lineRule="auto"/>
        <w:ind w:left="2"/>
        <w:rPr>
          <w:color w:val="000000"/>
          <w:sz w:val="24"/>
          <w:szCs w:val="24"/>
        </w:rPr>
      </w:pPr>
      <w:r>
        <w:rPr>
          <w:color w:val="000000"/>
          <w:sz w:val="24"/>
          <w:szCs w:val="24"/>
        </w:rPr>
        <w:t xml:space="preserve">_____________________ </w:t>
      </w:r>
    </w:p>
    <w:p w14:paraId="000003C7" w14:textId="77777777" w:rsidR="00DD7E6C" w:rsidRDefault="004064EC">
      <w:pPr>
        <w:widowControl w:val="0"/>
        <w:pBdr>
          <w:top w:val="nil"/>
          <w:left w:val="nil"/>
          <w:bottom w:val="nil"/>
          <w:right w:val="nil"/>
          <w:between w:val="nil"/>
        </w:pBdr>
        <w:spacing w:line="228" w:lineRule="auto"/>
        <w:ind w:left="5" w:right="9" w:firstLine="8"/>
        <w:rPr>
          <w:color w:val="000000"/>
          <w:sz w:val="16"/>
          <w:szCs w:val="16"/>
        </w:rPr>
      </w:pPr>
      <w:r>
        <w:rPr>
          <w:color w:val="000000"/>
          <w:sz w:val="16"/>
          <w:szCs w:val="16"/>
        </w:rPr>
        <w:t xml:space="preserve">(10)Conforme con el artículo 2200 del Código Civil, el comodato o préstamo de uso es un contrato en que una de las partes  entrega a la otra gratuitamente una especie mueble o inmueble, para que haga uso de ella, y con cargo de restituir la misma  especie </w:t>
      </w:r>
      <w:r>
        <w:rPr>
          <w:color w:val="000000"/>
          <w:sz w:val="16"/>
          <w:szCs w:val="16"/>
        </w:rPr>
        <w:t>después de terminado el uso. Este contrato se perfecciona con la tradición de la cosa. El comodato es un contrato esencialmente gratuito. Tiene como finalidad exclusiva el beneficio del contratante a quien se  permite el uso (comodatario), sin contrapresta</w:t>
      </w:r>
      <w:r>
        <w:rPr>
          <w:color w:val="000000"/>
          <w:sz w:val="16"/>
          <w:szCs w:val="16"/>
        </w:rPr>
        <w:t>ción ninguna a cargo de éste y a favor de la otra parte (comodante). Esta  función de beneficencia distingue el comodato del arrendamiento, como diferencia también de la donación de la  compraventa, al excluir de la relación jurídica el elemento retribució</w:t>
      </w:r>
      <w:r>
        <w:rPr>
          <w:color w:val="000000"/>
          <w:sz w:val="16"/>
          <w:szCs w:val="16"/>
        </w:rPr>
        <w:t xml:space="preserve">n o precio. </w:t>
      </w:r>
    </w:p>
    <w:p w14:paraId="000003C8" w14:textId="77777777" w:rsidR="00DD7E6C" w:rsidRDefault="004064EC">
      <w:pPr>
        <w:widowControl w:val="0"/>
        <w:pBdr>
          <w:top w:val="nil"/>
          <w:left w:val="nil"/>
          <w:bottom w:val="nil"/>
          <w:right w:val="nil"/>
          <w:between w:val="nil"/>
        </w:pBdr>
        <w:spacing w:before="4" w:line="228" w:lineRule="auto"/>
        <w:ind w:left="9" w:right="12" w:firstLine="7"/>
        <w:jc w:val="both"/>
        <w:rPr>
          <w:color w:val="000000"/>
          <w:sz w:val="16"/>
          <w:szCs w:val="16"/>
        </w:rPr>
      </w:pPr>
      <w:r>
        <w:rPr>
          <w:color w:val="000000"/>
          <w:sz w:val="16"/>
          <w:szCs w:val="16"/>
        </w:rPr>
        <w:t xml:space="preserve">En razón de esta gratuidad, el comodato es un contrato de los llamados “intuitu personae”,es decir, de aquellos que se  celebran en consideración a la persona con quien se concluyen. En efecto: si, por lo común, en un negocio oneroso se mira  más a lo que </w:t>
      </w:r>
      <w:r>
        <w:rPr>
          <w:color w:val="000000"/>
          <w:sz w:val="16"/>
          <w:szCs w:val="16"/>
        </w:rPr>
        <w:t xml:space="preserve">ha de recibirse a cambio de la propia prestación, en un acto benéfico, ajeno por esencia a todo móvil  especulativo, se atiende primordialmente a las condiciones personales de alguien a quien se busca ayudar o favorecer. </w:t>
      </w:r>
    </w:p>
    <w:p w14:paraId="000003C9" w14:textId="77777777" w:rsidR="00DD7E6C" w:rsidRDefault="004064EC">
      <w:pPr>
        <w:widowControl w:val="0"/>
        <w:pBdr>
          <w:top w:val="nil"/>
          <w:left w:val="nil"/>
          <w:bottom w:val="nil"/>
          <w:right w:val="nil"/>
          <w:between w:val="nil"/>
        </w:pBdr>
        <w:spacing w:before="185" w:line="240" w:lineRule="auto"/>
        <w:ind w:left="16"/>
        <w:rPr>
          <w:b/>
          <w:color w:val="0000FF"/>
          <w:sz w:val="19"/>
          <w:szCs w:val="19"/>
        </w:rPr>
      </w:pPr>
      <w:r>
        <w:rPr>
          <w:b/>
          <w:color w:val="0000FF"/>
          <w:sz w:val="19"/>
          <w:szCs w:val="19"/>
          <w:u w:val="single"/>
        </w:rPr>
        <w:t>11-MODELO DE COMPRAVENTA CON PACTO</w:t>
      </w:r>
      <w:r>
        <w:rPr>
          <w:b/>
          <w:color w:val="0000FF"/>
          <w:sz w:val="19"/>
          <w:szCs w:val="19"/>
          <w:u w:val="single"/>
        </w:rPr>
        <w:t xml:space="preserve"> DE RETROVENTA</w:t>
      </w:r>
      <w:r>
        <w:rPr>
          <w:b/>
          <w:color w:val="0000FF"/>
          <w:sz w:val="19"/>
          <w:szCs w:val="19"/>
        </w:rPr>
        <w:t xml:space="preserve"> </w:t>
      </w:r>
    </w:p>
    <w:p w14:paraId="000003CA" w14:textId="77777777" w:rsidR="00DD7E6C" w:rsidRDefault="004064EC">
      <w:pPr>
        <w:widowControl w:val="0"/>
        <w:pBdr>
          <w:top w:val="nil"/>
          <w:left w:val="nil"/>
          <w:bottom w:val="nil"/>
          <w:right w:val="nil"/>
          <w:between w:val="nil"/>
        </w:pBdr>
        <w:spacing w:before="228" w:line="230" w:lineRule="auto"/>
        <w:ind w:left="5" w:right="1" w:firstLine="14"/>
        <w:jc w:val="both"/>
        <w:rPr>
          <w:color w:val="000000"/>
          <w:sz w:val="19"/>
          <w:szCs w:val="19"/>
        </w:rPr>
      </w:pPr>
      <w:r>
        <w:rPr>
          <w:color w:val="000000"/>
          <w:sz w:val="19"/>
          <w:szCs w:val="19"/>
        </w:rPr>
        <w:t>Entre los suscritos:.........,mayor de edad, vecino de...., identificado con la cédula de ciudadanía  número....expedida en...,quien en adelante se denominará EL VENDEDOR, de una parte,  y........también mayor de edad, vecino de........,identificado con la</w:t>
      </w:r>
      <w:r>
        <w:rPr>
          <w:color w:val="000000"/>
          <w:sz w:val="19"/>
          <w:szCs w:val="19"/>
        </w:rPr>
        <w:t xml:space="preserve"> cédula de ciudadanía  número......expedida en....., quien para efectos del presente documento se designará como EL  </w:t>
      </w:r>
      <w:r>
        <w:rPr>
          <w:color w:val="000000"/>
          <w:sz w:val="19"/>
          <w:szCs w:val="19"/>
        </w:rPr>
        <w:lastRenderedPageBreak/>
        <w:t>COMPRADOR, de otra parte, manifestamos que hemos acordado celebrar un contrato de  compraventa(11) que se regirá por las disposiciones lega</w:t>
      </w:r>
      <w:r>
        <w:rPr>
          <w:color w:val="000000"/>
          <w:sz w:val="19"/>
          <w:szCs w:val="19"/>
        </w:rPr>
        <w:t xml:space="preserve">les correspondientes y en especial por las  siguientes cláusulas: </w:t>
      </w:r>
    </w:p>
    <w:p w14:paraId="000003CB" w14:textId="77777777" w:rsidR="00DD7E6C" w:rsidRDefault="004064EC">
      <w:pPr>
        <w:widowControl w:val="0"/>
        <w:pBdr>
          <w:top w:val="nil"/>
          <w:left w:val="nil"/>
          <w:bottom w:val="nil"/>
          <w:right w:val="nil"/>
          <w:between w:val="nil"/>
        </w:pBdr>
        <w:spacing w:before="5" w:line="230" w:lineRule="auto"/>
        <w:ind w:left="9" w:firstLine="718"/>
        <w:rPr>
          <w:color w:val="000000"/>
          <w:sz w:val="19"/>
          <w:szCs w:val="19"/>
        </w:rPr>
      </w:pPr>
      <w:r>
        <w:rPr>
          <w:color w:val="000000"/>
          <w:sz w:val="19"/>
          <w:szCs w:val="19"/>
        </w:rPr>
        <w:t>PRIMERA: EL VENDEDOR transfiere al COMPRADOR a título de compraventa el bien  inmueble ubicado en......de la ciudad de...., el cual corresponde con los siguientes linderos:........... SEGUNDA: EL VENDEDOR es propietario del bien inmueble reseñado en la clá</w:t>
      </w:r>
      <w:r>
        <w:rPr>
          <w:color w:val="000000"/>
          <w:sz w:val="19"/>
          <w:szCs w:val="19"/>
        </w:rPr>
        <w:t>usula  anterior, por haberlo adquirido mediante contrato de compraventa celebrado con..., según consta  en la escritura pública número ........, otorgada ante la Notaría......, del Círculo de.....el  día.....de.......del año.....e inscrita en la oficina de</w:t>
      </w:r>
      <w:r>
        <w:rPr>
          <w:color w:val="000000"/>
          <w:sz w:val="19"/>
          <w:szCs w:val="19"/>
        </w:rPr>
        <w:t xml:space="preserve"> registro de instrumentos públicos de......el  día......de........del año........bajo el folio de matrícula inmobiliaria número...... </w:t>
      </w:r>
    </w:p>
    <w:p w14:paraId="000003CC" w14:textId="77777777" w:rsidR="00DD7E6C" w:rsidRDefault="004064EC">
      <w:pPr>
        <w:widowControl w:val="0"/>
        <w:pBdr>
          <w:top w:val="nil"/>
          <w:left w:val="nil"/>
          <w:bottom w:val="nil"/>
          <w:right w:val="nil"/>
          <w:between w:val="nil"/>
        </w:pBdr>
        <w:spacing w:before="5" w:line="230" w:lineRule="auto"/>
        <w:ind w:left="10" w:right="1" w:firstLine="703"/>
        <w:jc w:val="both"/>
        <w:rPr>
          <w:color w:val="000000"/>
          <w:sz w:val="19"/>
          <w:szCs w:val="19"/>
        </w:rPr>
      </w:pPr>
      <w:r>
        <w:rPr>
          <w:color w:val="000000"/>
          <w:sz w:val="19"/>
          <w:szCs w:val="19"/>
        </w:rPr>
        <w:t>TERCERA: Manifiesta EL VENDEDOR que el inmueble objeto del presente contrato se  encuentra libre de embargo, pleito pendi</w:t>
      </w:r>
      <w:r>
        <w:rPr>
          <w:color w:val="000000"/>
          <w:sz w:val="19"/>
          <w:szCs w:val="19"/>
        </w:rPr>
        <w:t xml:space="preserve">ente, condición resolutoria, patrimonio de familia, censo,  anticresis o limitación alguna de dominio. Sin embargo, en todo caso saldrá al saneamiento en los  casos de ley. </w:t>
      </w:r>
    </w:p>
    <w:p w14:paraId="000003CD" w14:textId="77777777" w:rsidR="00DD7E6C" w:rsidRDefault="004064EC">
      <w:pPr>
        <w:widowControl w:val="0"/>
        <w:pBdr>
          <w:top w:val="nil"/>
          <w:left w:val="nil"/>
          <w:bottom w:val="nil"/>
          <w:right w:val="nil"/>
          <w:between w:val="nil"/>
        </w:pBdr>
        <w:spacing w:before="5" w:line="231" w:lineRule="auto"/>
        <w:ind w:left="11" w:right="6" w:firstLine="707"/>
        <w:rPr>
          <w:color w:val="000000"/>
          <w:sz w:val="19"/>
          <w:szCs w:val="19"/>
        </w:rPr>
      </w:pPr>
      <w:r>
        <w:rPr>
          <w:color w:val="000000"/>
          <w:sz w:val="19"/>
          <w:szCs w:val="19"/>
        </w:rPr>
        <w:t xml:space="preserve">CUARTA: Acuerdan las partes como precio de la compraventa la suma de....., que el </w:t>
      </w:r>
      <w:r>
        <w:rPr>
          <w:color w:val="000000"/>
          <w:sz w:val="19"/>
          <w:szCs w:val="19"/>
        </w:rPr>
        <w:t xml:space="preserve"> COMPRADOR se compromete a pagar de la siguiente forma..... </w:t>
      </w:r>
    </w:p>
    <w:p w14:paraId="000003CE" w14:textId="77777777" w:rsidR="00DD7E6C" w:rsidRDefault="004064EC">
      <w:pPr>
        <w:widowControl w:val="0"/>
        <w:pBdr>
          <w:top w:val="nil"/>
          <w:left w:val="nil"/>
          <w:bottom w:val="nil"/>
          <w:right w:val="nil"/>
          <w:between w:val="nil"/>
        </w:pBdr>
        <w:spacing w:before="5" w:line="230" w:lineRule="auto"/>
        <w:ind w:left="10" w:right="3"/>
        <w:jc w:val="both"/>
        <w:rPr>
          <w:color w:val="000000"/>
          <w:sz w:val="19"/>
          <w:szCs w:val="19"/>
        </w:rPr>
      </w:pPr>
      <w:r>
        <w:rPr>
          <w:color w:val="000000"/>
          <w:sz w:val="19"/>
          <w:szCs w:val="19"/>
        </w:rPr>
        <w:t>QUINTA: Las partes acuerdan que el VENDEDOR se reserva la facultad de recobrar el bien  inmueble que transmite por el presente contrato, ejercitando el pacto de retroventa que aquí se  estipula, en las condiciones, plazo y precio que a continuación se seña</w:t>
      </w:r>
      <w:r>
        <w:rPr>
          <w:color w:val="000000"/>
          <w:sz w:val="19"/>
          <w:szCs w:val="19"/>
        </w:rPr>
        <w:t>lan.</w:t>
      </w:r>
    </w:p>
    <w:p w14:paraId="000003CF"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39 </w:t>
      </w:r>
    </w:p>
    <w:p w14:paraId="000003D0" w14:textId="77777777" w:rsidR="00DD7E6C" w:rsidRDefault="004064EC">
      <w:pPr>
        <w:widowControl w:val="0"/>
        <w:pBdr>
          <w:top w:val="nil"/>
          <w:left w:val="nil"/>
          <w:bottom w:val="nil"/>
          <w:right w:val="nil"/>
          <w:between w:val="nil"/>
        </w:pBdr>
        <w:spacing w:before="433" w:line="230" w:lineRule="auto"/>
        <w:ind w:left="9" w:right="5" w:firstLine="2"/>
        <w:jc w:val="both"/>
        <w:rPr>
          <w:color w:val="000000"/>
          <w:sz w:val="19"/>
          <w:szCs w:val="19"/>
        </w:rPr>
      </w:pPr>
      <w:r>
        <w:rPr>
          <w:color w:val="000000"/>
          <w:sz w:val="19"/>
          <w:szCs w:val="19"/>
        </w:rPr>
        <w:t xml:space="preserve">SEXTA: La facultad que se reserva el VENDEDOR podrá ser ejercida dentro de un plazo máximo  de.....(años, meses, días),contados desde la fecha de otorgamiento de la escritura pública  correspondiente. </w:t>
      </w:r>
    </w:p>
    <w:p w14:paraId="000003D1" w14:textId="77777777" w:rsidR="00DD7E6C" w:rsidRDefault="004064EC">
      <w:pPr>
        <w:widowControl w:val="0"/>
        <w:pBdr>
          <w:top w:val="nil"/>
          <w:left w:val="nil"/>
          <w:bottom w:val="nil"/>
          <w:right w:val="nil"/>
          <w:between w:val="nil"/>
        </w:pBdr>
        <w:spacing w:before="6" w:line="231" w:lineRule="auto"/>
        <w:ind w:left="10" w:right="7" w:firstLine="1"/>
        <w:jc w:val="both"/>
        <w:rPr>
          <w:color w:val="000000"/>
          <w:sz w:val="19"/>
          <w:szCs w:val="19"/>
        </w:rPr>
      </w:pPr>
      <w:r>
        <w:rPr>
          <w:color w:val="000000"/>
          <w:sz w:val="19"/>
          <w:szCs w:val="19"/>
        </w:rPr>
        <w:t xml:space="preserve">SÉPTIMA: Las partes contratantes fijan como precio para la retroventa la suma de....pesos,  cantidad que deberá pagar el VENDEDOR al COMPRADOR en el momento mismo de la entrega  material del inmueble. </w:t>
      </w:r>
    </w:p>
    <w:p w14:paraId="000003D2" w14:textId="77777777" w:rsidR="00DD7E6C" w:rsidRDefault="004064EC">
      <w:pPr>
        <w:widowControl w:val="0"/>
        <w:pBdr>
          <w:top w:val="nil"/>
          <w:left w:val="nil"/>
          <w:bottom w:val="nil"/>
          <w:right w:val="nil"/>
          <w:between w:val="nil"/>
        </w:pBdr>
        <w:spacing w:before="5" w:line="230" w:lineRule="auto"/>
        <w:ind w:left="9" w:right="7"/>
        <w:jc w:val="both"/>
        <w:rPr>
          <w:color w:val="000000"/>
          <w:sz w:val="19"/>
          <w:szCs w:val="19"/>
        </w:rPr>
      </w:pPr>
      <w:r>
        <w:rPr>
          <w:color w:val="000000"/>
          <w:sz w:val="19"/>
          <w:szCs w:val="19"/>
        </w:rPr>
        <w:t>OCTAVA: EL VENDEDOR está en la obligación de dar aviso</w:t>
      </w:r>
      <w:r>
        <w:rPr>
          <w:color w:val="000000"/>
          <w:sz w:val="19"/>
          <w:szCs w:val="19"/>
        </w:rPr>
        <w:t xml:space="preserve"> al COMPRADOR, por lo menos  con........(días, meses, años) de anterioridad a la fecha en que se ha decidido ejercer el derecho  que la retroventa le confiere. </w:t>
      </w:r>
    </w:p>
    <w:p w14:paraId="000003D3" w14:textId="77777777" w:rsidR="00DD7E6C" w:rsidRDefault="004064EC">
      <w:pPr>
        <w:widowControl w:val="0"/>
        <w:pBdr>
          <w:top w:val="nil"/>
          <w:left w:val="nil"/>
          <w:bottom w:val="nil"/>
          <w:right w:val="nil"/>
          <w:between w:val="nil"/>
        </w:pBdr>
        <w:spacing w:before="6" w:line="231" w:lineRule="auto"/>
        <w:ind w:left="9" w:right="4" w:firstLine="8"/>
        <w:jc w:val="both"/>
        <w:rPr>
          <w:color w:val="000000"/>
          <w:sz w:val="19"/>
          <w:szCs w:val="19"/>
        </w:rPr>
      </w:pPr>
      <w:r>
        <w:rPr>
          <w:color w:val="000000"/>
          <w:sz w:val="19"/>
          <w:szCs w:val="19"/>
        </w:rPr>
        <w:t>NOVENA: EL COMPRADOR se obliga a no enajenar el bien inmueble objeto del presente contrato,  sa</w:t>
      </w:r>
      <w:r>
        <w:rPr>
          <w:color w:val="000000"/>
          <w:sz w:val="19"/>
          <w:szCs w:val="19"/>
        </w:rPr>
        <w:t xml:space="preserve">lvo que el VENDEDOR lo admita de manera expresa y escrita y se inserte en el texto del  respectivo documento público de enajenación la situación de estar afectado por el pacto de  retroventa que mediante este contrato se celebra. </w:t>
      </w:r>
    </w:p>
    <w:p w14:paraId="000003D4" w14:textId="77777777" w:rsidR="00DD7E6C" w:rsidRDefault="004064EC">
      <w:pPr>
        <w:widowControl w:val="0"/>
        <w:pBdr>
          <w:top w:val="nil"/>
          <w:left w:val="nil"/>
          <w:bottom w:val="nil"/>
          <w:right w:val="nil"/>
          <w:between w:val="nil"/>
        </w:pBdr>
        <w:spacing w:before="2" w:line="231" w:lineRule="auto"/>
        <w:ind w:left="10" w:right="6" w:firstLine="9"/>
        <w:rPr>
          <w:color w:val="000000"/>
          <w:sz w:val="19"/>
          <w:szCs w:val="19"/>
        </w:rPr>
      </w:pPr>
      <w:r>
        <w:rPr>
          <w:color w:val="000000"/>
          <w:sz w:val="19"/>
          <w:szCs w:val="19"/>
        </w:rPr>
        <w:t xml:space="preserve">En fé de lo anterior, se firma por la partes contratantes a los ...... días del mes de ...... del año ........,  en dos ejemplares, uno para cada parte. </w:t>
      </w:r>
    </w:p>
    <w:p w14:paraId="000003D5" w14:textId="77777777" w:rsidR="00DD7E6C" w:rsidRDefault="004064EC">
      <w:pPr>
        <w:widowControl w:val="0"/>
        <w:pBdr>
          <w:top w:val="nil"/>
          <w:left w:val="nil"/>
          <w:bottom w:val="nil"/>
          <w:right w:val="nil"/>
          <w:between w:val="nil"/>
        </w:pBdr>
        <w:spacing w:before="235" w:line="240" w:lineRule="auto"/>
        <w:ind w:left="75"/>
        <w:rPr>
          <w:color w:val="000000"/>
          <w:sz w:val="19"/>
          <w:szCs w:val="19"/>
        </w:rPr>
      </w:pPr>
      <w:r>
        <w:rPr>
          <w:color w:val="000000"/>
          <w:sz w:val="19"/>
          <w:szCs w:val="19"/>
        </w:rPr>
        <w:t xml:space="preserve">EL VENDEDOR ................... </w:t>
      </w:r>
    </w:p>
    <w:p w14:paraId="000003D6"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 xml:space="preserve">EL COMPRADOR ................. </w:t>
      </w:r>
    </w:p>
    <w:p w14:paraId="000003D7" w14:textId="77777777" w:rsidR="00DD7E6C" w:rsidRDefault="004064EC">
      <w:pPr>
        <w:widowControl w:val="0"/>
        <w:pBdr>
          <w:top w:val="nil"/>
          <w:left w:val="nil"/>
          <w:bottom w:val="nil"/>
          <w:right w:val="nil"/>
          <w:between w:val="nil"/>
        </w:pBdr>
        <w:spacing w:before="48" w:line="228" w:lineRule="auto"/>
        <w:ind w:left="8" w:right="8" w:firstLine="5"/>
        <w:jc w:val="both"/>
        <w:rPr>
          <w:color w:val="000000"/>
          <w:sz w:val="16"/>
          <w:szCs w:val="16"/>
        </w:rPr>
      </w:pPr>
      <w:r>
        <w:rPr>
          <w:color w:val="000000"/>
          <w:sz w:val="16"/>
          <w:szCs w:val="16"/>
        </w:rPr>
        <w:t>(11) Al tenor del artículo 1939 del Código Civil, por el pacto de retroventa el vendedor se reserva la facultad de recobrar a  cosa vendida, reembolsando al comprador la cantidad determinada que se estipule o en defecto de esta estipulación lo que  haya co</w:t>
      </w:r>
      <w:r>
        <w:rPr>
          <w:color w:val="000000"/>
          <w:sz w:val="16"/>
          <w:szCs w:val="16"/>
        </w:rPr>
        <w:t>stado la cosa. En este orden, el pacto de retroventa que siempre ha de estipularse como accesorio del contrato de  compraventa y no como algo independiente de éste, consiste en una verdadera condición resolutoria expresa que se  cumple cuando el vendedor e</w:t>
      </w:r>
      <w:r>
        <w:rPr>
          <w:color w:val="000000"/>
          <w:sz w:val="16"/>
          <w:szCs w:val="16"/>
        </w:rPr>
        <w:t>jerce la facultad que se reserva de recobrar lo vendido reembolsando su precio o la cantidad  que se haya determinado. En efecto, para que el pacto de retroventa tenga eficiencia es menester que él se consigne en el  mismo contrato para que pueda ser verda</w:t>
      </w:r>
      <w:r>
        <w:rPr>
          <w:color w:val="000000"/>
          <w:sz w:val="16"/>
          <w:szCs w:val="16"/>
        </w:rPr>
        <w:t xml:space="preserve">deramente calificado como reserva de la facultad de retraer. Sin embargo, es  claro que en virtud del principio de la autonomía de la voluntad y desde que con ello no se busque el estancamiento de la  riqueza o la inmovilización prohibida de la propiedad, </w:t>
      </w:r>
      <w:r>
        <w:rPr>
          <w:color w:val="000000"/>
          <w:sz w:val="16"/>
          <w:szCs w:val="16"/>
        </w:rPr>
        <w:t>nada se opone a que, por convenio posterior entre el vendedor y el  comprador que ha adquirido sin limitaciones el derecho de propiedad, se ajuste convención por la cual el comprador se  obligue a transferir nuevamente a su primitivo vendedor el objeto que</w:t>
      </w:r>
      <w:r>
        <w:rPr>
          <w:color w:val="000000"/>
          <w:sz w:val="16"/>
          <w:szCs w:val="16"/>
        </w:rPr>
        <w:t xml:space="preserve"> había sido materia del contrato inicial de compraventa.  Pero en tal caso, cuando el vendedor vuelva a ser propietario del bien, lo será en virtud de la transferencia de dominio que le haga el comprador y no a consecuencia de haber recobrado la propiedad </w:t>
      </w:r>
      <w:r>
        <w:rPr>
          <w:color w:val="000000"/>
          <w:sz w:val="16"/>
          <w:szCs w:val="16"/>
        </w:rPr>
        <w:t xml:space="preserve">por haberse cumplido la condición potestativa  que implicaría el uso de la facultad de recobro de la cosa vendida; en este último caso no se operaría una nueva venta, sino  que, por resolver la primitiva, el dominio volvería a quedar radicado en cabeza de </w:t>
      </w:r>
      <w:r>
        <w:rPr>
          <w:color w:val="000000"/>
          <w:sz w:val="16"/>
          <w:szCs w:val="16"/>
        </w:rPr>
        <w:t xml:space="preserve">quien inicialmente fue vendedor.  </w:t>
      </w:r>
    </w:p>
    <w:p w14:paraId="000003D8" w14:textId="77777777" w:rsidR="00DD7E6C" w:rsidRDefault="004064EC">
      <w:pPr>
        <w:widowControl w:val="0"/>
        <w:pBdr>
          <w:top w:val="nil"/>
          <w:left w:val="nil"/>
          <w:bottom w:val="nil"/>
          <w:right w:val="nil"/>
          <w:between w:val="nil"/>
        </w:pBdr>
        <w:spacing w:before="187" w:line="240" w:lineRule="auto"/>
        <w:ind w:left="16"/>
        <w:rPr>
          <w:b/>
          <w:color w:val="0000FF"/>
          <w:sz w:val="19"/>
          <w:szCs w:val="19"/>
        </w:rPr>
      </w:pPr>
      <w:r>
        <w:rPr>
          <w:b/>
          <w:color w:val="0000FF"/>
          <w:sz w:val="19"/>
          <w:szCs w:val="19"/>
          <w:u w:val="single"/>
        </w:rPr>
        <w:t>12-MODELO DE CONTRATO DE CESIÓN O VENTA DE DERECHOS HEREDITARIOS.</w:t>
      </w:r>
      <w:r>
        <w:rPr>
          <w:b/>
          <w:color w:val="0000FF"/>
          <w:sz w:val="19"/>
          <w:szCs w:val="19"/>
        </w:rPr>
        <w:t xml:space="preserve"> </w:t>
      </w:r>
    </w:p>
    <w:p w14:paraId="000003D9" w14:textId="77777777" w:rsidR="00DD7E6C" w:rsidRDefault="004064EC">
      <w:pPr>
        <w:widowControl w:val="0"/>
        <w:pBdr>
          <w:top w:val="nil"/>
          <w:left w:val="nil"/>
          <w:bottom w:val="nil"/>
          <w:right w:val="nil"/>
          <w:between w:val="nil"/>
        </w:pBdr>
        <w:spacing w:before="228" w:line="230" w:lineRule="auto"/>
        <w:ind w:left="5" w:right="5" w:firstLine="14"/>
        <w:jc w:val="both"/>
        <w:rPr>
          <w:color w:val="000000"/>
          <w:sz w:val="19"/>
          <w:szCs w:val="19"/>
        </w:rPr>
      </w:pPr>
      <w:r>
        <w:rPr>
          <w:color w:val="000000"/>
          <w:sz w:val="19"/>
          <w:szCs w:val="19"/>
        </w:rPr>
        <w:t>Entre los suscritos:....., mayor de edad, vecino de....., identificado con la cédula de ciudadanía  número....expedida en....,quien en adelante se denominará EL VENDEDOR, de una parte,  y....también mayor de edad, vecino de..........identificado con la céd</w:t>
      </w:r>
      <w:r>
        <w:rPr>
          <w:color w:val="000000"/>
          <w:sz w:val="19"/>
          <w:szCs w:val="19"/>
        </w:rPr>
        <w:t>ula de ciudadanía  número.........expedida en....., quien para efectos del presente instrumento se designará como el  COMPRADOR, de otra parte, manifestamos que hemos acordado celebrar un contrato de  compraventa que se regirá por las disposiciones legales</w:t>
      </w:r>
      <w:r>
        <w:rPr>
          <w:color w:val="000000"/>
          <w:sz w:val="19"/>
          <w:szCs w:val="19"/>
        </w:rPr>
        <w:t xml:space="preserve"> correspondientes y en especial por </w:t>
      </w:r>
      <w:r>
        <w:rPr>
          <w:color w:val="000000"/>
          <w:sz w:val="19"/>
          <w:szCs w:val="19"/>
        </w:rPr>
        <w:lastRenderedPageBreak/>
        <w:t xml:space="preserve">las  siguientes cláusulas: </w:t>
      </w:r>
    </w:p>
    <w:p w14:paraId="000003DA" w14:textId="77777777" w:rsidR="00DD7E6C" w:rsidRDefault="004064EC">
      <w:pPr>
        <w:widowControl w:val="0"/>
        <w:pBdr>
          <w:top w:val="nil"/>
          <w:left w:val="nil"/>
          <w:bottom w:val="nil"/>
          <w:right w:val="nil"/>
          <w:between w:val="nil"/>
        </w:pBdr>
        <w:spacing w:before="3" w:line="231" w:lineRule="auto"/>
        <w:ind w:left="9" w:firstLine="718"/>
        <w:jc w:val="both"/>
        <w:rPr>
          <w:color w:val="000000"/>
          <w:sz w:val="19"/>
          <w:szCs w:val="19"/>
        </w:rPr>
      </w:pPr>
      <w:r>
        <w:rPr>
          <w:color w:val="000000"/>
          <w:sz w:val="19"/>
          <w:szCs w:val="19"/>
        </w:rPr>
        <w:t>PRIMERA: EL VENDEDOR transfiere a título de venta a favor del COMPRADOR el  derecho de herencia(12) y asignaciones a título singular que le correspondan o puedan  corresponderle en la sucesión de.......,fallecido en esta ciudad el día.....del mes de....del</w:t>
      </w:r>
      <w:r>
        <w:rPr>
          <w:color w:val="000000"/>
          <w:sz w:val="19"/>
          <w:szCs w:val="19"/>
        </w:rPr>
        <w:t xml:space="preserve"> año...y  cuyo proceso se encuentra cursando en el juzgado....de....de la ciudad de..... </w:t>
      </w:r>
    </w:p>
    <w:p w14:paraId="000003DB" w14:textId="77777777" w:rsidR="00DD7E6C" w:rsidRDefault="004064EC">
      <w:pPr>
        <w:widowControl w:val="0"/>
        <w:pBdr>
          <w:top w:val="nil"/>
          <w:left w:val="nil"/>
          <w:bottom w:val="nil"/>
          <w:right w:val="nil"/>
          <w:between w:val="nil"/>
        </w:pBdr>
        <w:spacing w:before="5" w:line="230" w:lineRule="auto"/>
        <w:ind w:left="10" w:right="2" w:firstLine="710"/>
        <w:rPr>
          <w:color w:val="000000"/>
          <w:sz w:val="19"/>
          <w:szCs w:val="19"/>
        </w:rPr>
      </w:pPr>
      <w:r>
        <w:rPr>
          <w:color w:val="000000"/>
          <w:sz w:val="19"/>
          <w:szCs w:val="19"/>
        </w:rPr>
        <w:t>SEGUNDA: Manifiesta EL VENDEDOR que el derecho herencial objeto del presente  contrato fue adquirido a título gratuito en la mencionada sucesión en su condición de ..</w:t>
      </w:r>
      <w:r>
        <w:rPr>
          <w:color w:val="000000"/>
          <w:sz w:val="19"/>
          <w:szCs w:val="19"/>
        </w:rPr>
        <w:t>...del difunto. TERCERA: Asevera EL VENDEDOR que el derecho de que dispone recae sobre todos los  bienes que conforman la sucesión ilíquida mencionada y entre los cuales y para efecto de su  inscripción en el registro de instrumentos públicos se encuentran</w:t>
      </w:r>
      <w:r>
        <w:rPr>
          <w:color w:val="000000"/>
          <w:sz w:val="19"/>
          <w:szCs w:val="19"/>
        </w:rPr>
        <w:t xml:space="preserve"> relacionados los siguientes  inmuebles: A........B.......C........(relacionar los bienes por su ubicación, linderos, cabida, modo de  adquisición, etc.) </w:t>
      </w:r>
    </w:p>
    <w:p w14:paraId="000003DC" w14:textId="77777777" w:rsidR="00DD7E6C" w:rsidRDefault="004064EC">
      <w:pPr>
        <w:widowControl w:val="0"/>
        <w:pBdr>
          <w:top w:val="nil"/>
          <w:left w:val="nil"/>
          <w:bottom w:val="nil"/>
          <w:right w:val="nil"/>
          <w:between w:val="nil"/>
        </w:pBdr>
        <w:spacing w:before="3" w:line="231" w:lineRule="auto"/>
        <w:ind w:left="4" w:right="-2" w:firstLine="715"/>
        <w:jc w:val="both"/>
        <w:rPr>
          <w:color w:val="000000"/>
          <w:sz w:val="19"/>
          <w:szCs w:val="19"/>
        </w:rPr>
      </w:pPr>
      <w:r>
        <w:rPr>
          <w:color w:val="000000"/>
          <w:sz w:val="19"/>
          <w:szCs w:val="19"/>
        </w:rPr>
        <w:t>CUARTA: Manifiesta EL VENDEDOR que responde al comprador de su calidad de  heredero del señor...y dec</w:t>
      </w:r>
      <w:r>
        <w:rPr>
          <w:color w:val="000000"/>
          <w:sz w:val="19"/>
          <w:szCs w:val="19"/>
        </w:rPr>
        <w:t>lara no haber enajenado antes el derecho objeto del presente contrato la  venta, el cual, expresa, se encuentra libre de gravámenes, derechos de usufructo, uso o  habitación, limitaciones o condiciones, embargos o litigios pendientes y de cualquier situaci</w:t>
      </w:r>
      <w:r>
        <w:rPr>
          <w:color w:val="000000"/>
          <w:sz w:val="19"/>
          <w:szCs w:val="19"/>
        </w:rPr>
        <w:t xml:space="preserve">ón que </w:t>
      </w:r>
    </w:p>
    <w:p w14:paraId="000003DD"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40 </w:t>
      </w:r>
    </w:p>
    <w:p w14:paraId="000003DE" w14:textId="77777777" w:rsidR="00DD7E6C" w:rsidRDefault="004064EC">
      <w:pPr>
        <w:widowControl w:val="0"/>
        <w:pBdr>
          <w:top w:val="nil"/>
          <w:left w:val="nil"/>
          <w:bottom w:val="nil"/>
          <w:right w:val="nil"/>
          <w:between w:val="nil"/>
        </w:pBdr>
        <w:spacing w:before="433" w:line="228" w:lineRule="auto"/>
        <w:ind w:left="14" w:right="1" w:hanging="4"/>
        <w:rPr>
          <w:color w:val="000000"/>
          <w:sz w:val="19"/>
          <w:szCs w:val="19"/>
        </w:rPr>
      </w:pPr>
      <w:r>
        <w:rPr>
          <w:color w:val="000000"/>
          <w:sz w:val="19"/>
          <w:szCs w:val="19"/>
        </w:rPr>
        <w:t xml:space="preserve">afecte el derecho enajenado, y se obliga a salir al saneamiento de lo vendido en los casos  previstos por la ley. </w:t>
      </w:r>
    </w:p>
    <w:p w14:paraId="000003DF" w14:textId="77777777" w:rsidR="00DD7E6C" w:rsidRDefault="004064EC">
      <w:pPr>
        <w:widowControl w:val="0"/>
        <w:pBdr>
          <w:top w:val="nil"/>
          <w:left w:val="nil"/>
          <w:bottom w:val="nil"/>
          <w:right w:val="nil"/>
          <w:between w:val="nil"/>
        </w:pBdr>
        <w:spacing w:before="7" w:line="231" w:lineRule="auto"/>
        <w:ind w:left="5" w:right="5" w:firstLine="712"/>
        <w:jc w:val="both"/>
        <w:rPr>
          <w:color w:val="000000"/>
          <w:sz w:val="19"/>
          <w:szCs w:val="19"/>
        </w:rPr>
      </w:pPr>
      <w:r>
        <w:rPr>
          <w:color w:val="000000"/>
          <w:sz w:val="19"/>
          <w:szCs w:val="19"/>
        </w:rPr>
        <w:t>QUINTA: Queda, en consecuencia, el comprador cesionario autorizado para solicitar la  formación a su nombre, de la hijuela correspondiente al derecho adquirido, pero si por cualquier  motivo se hiciere la hijuela a nombre del vendedor cedente, éste manifie</w:t>
      </w:r>
      <w:r>
        <w:rPr>
          <w:color w:val="000000"/>
          <w:sz w:val="19"/>
          <w:szCs w:val="19"/>
        </w:rPr>
        <w:t xml:space="preserve">sta entender esta  adjudicación como hecha al comprador-cesionario quien con el registro de dicha hijuela será  retroactivamente propietario de los inmuebles adjudicados. </w:t>
      </w:r>
    </w:p>
    <w:p w14:paraId="000003E0" w14:textId="77777777" w:rsidR="00DD7E6C" w:rsidRDefault="004064EC">
      <w:pPr>
        <w:widowControl w:val="0"/>
        <w:pBdr>
          <w:top w:val="nil"/>
          <w:left w:val="nil"/>
          <w:bottom w:val="nil"/>
          <w:right w:val="nil"/>
          <w:between w:val="nil"/>
        </w:pBdr>
        <w:spacing w:before="2" w:line="231" w:lineRule="auto"/>
        <w:ind w:left="10" w:right="4" w:firstLine="709"/>
        <w:rPr>
          <w:color w:val="000000"/>
          <w:sz w:val="19"/>
          <w:szCs w:val="19"/>
        </w:rPr>
      </w:pPr>
      <w:r>
        <w:rPr>
          <w:color w:val="000000"/>
          <w:sz w:val="19"/>
          <w:szCs w:val="19"/>
        </w:rPr>
        <w:t xml:space="preserve">SEXTA: Acuerdan las partes como precio de esta venta la suma de....pesos, cantidad que  el vendedor manifiesta haber recibido a satisfacción del comprador. </w:t>
      </w:r>
    </w:p>
    <w:p w14:paraId="000003E1" w14:textId="77777777" w:rsidR="00DD7E6C" w:rsidRDefault="004064EC">
      <w:pPr>
        <w:widowControl w:val="0"/>
        <w:pBdr>
          <w:top w:val="nil"/>
          <w:left w:val="nil"/>
          <w:bottom w:val="nil"/>
          <w:right w:val="nil"/>
          <w:between w:val="nil"/>
        </w:pBdr>
        <w:spacing w:before="5" w:line="231" w:lineRule="auto"/>
        <w:ind w:left="16" w:right="3" w:firstLine="704"/>
        <w:jc w:val="both"/>
        <w:rPr>
          <w:color w:val="000000"/>
          <w:sz w:val="19"/>
          <w:szCs w:val="19"/>
        </w:rPr>
      </w:pPr>
      <w:r>
        <w:rPr>
          <w:color w:val="000000"/>
          <w:sz w:val="19"/>
          <w:szCs w:val="19"/>
        </w:rPr>
        <w:t>SÉPTIMA: EL VENDEDOR transfiere al COMPRADOR, a partir de la fecha, la posesión  legal de la herenc</w:t>
      </w:r>
      <w:r>
        <w:rPr>
          <w:color w:val="000000"/>
          <w:sz w:val="19"/>
          <w:szCs w:val="19"/>
        </w:rPr>
        <w:t xml:space="preserve">ia con las facultades inherentes a ella y las de comenzar la posesión material de  los bienes herenciales y administrarlos. </w:t>
      </w:r>
    </w:p>
    <w:p w14:paraId="000003E2" w14:textId="77777777" w:rsidR="00DD7E6C" w:rsidRDefault="004064EC">
      <w:pPr>
        <w:widowControl w:val="0"/>
        <w:pBdr>
          <w:top w:val="nil"/>
          <w:left w:val="nil"/>
          <w:bottom w:val="nil"/>
          <w:right w:val="nil"/>
          <w:between w:val="nil"/>
        </w:pBdr>
        <w:spacing w:before="5" w:line="228" w:lineRule="auto"/>
        <w:ind w:left="10" w:right="10" w:firstLine="9"/>
        <w:rPr>
          <w:color w:val="000000"/>
          <w:sz w:val="19"/>
          <w:szCs w:val="19"/>
        </w:rPr>
      </w:pPr>
      <w:r>
        <w:rPr>
          <w:color w:val="000000"/>
          <w:sz w:val="19"/>
          <w:szCs w:val="19"/>
        </w:rPr>
        <w:t>En fe de lo anterior, se firma por las partes contratante a los....días del mes de....del año...., en dos  ejemplares, uno para cad</w:t>
      </w:r>
      <w:r>
        <w:rPr>
          <w:color w:val="000000"/>
          <w:sz w:val="19"/>
          <w:szCs w:val="19"/>
        </w:rPr>
        <w:t xml:space="preserve">a parte, en la ciudad de... </w:t>
      </w:r>
    </w:p>
    <w:p w14:paraId="000003E3" w14:textId="77777777" w:rsidR="00DD7E6C" w:rsidRDefault="004064EC">
      <w:pPr>
        <w:widowControl w:val="0"/>
        <w:pBdr>
          <w:top w:val="nil"/>
          <w:left w:val="nil"/>
          <w:bottom w:val="nil"/>
          <w:right w:val="nil"/>
          <w:between w:val="nil"/>
        </w:pBdr>
        <w:spacing w:before="238" w:line="240" w:lineRule="auto"/>
        <w:ind w:left="20"/>
        <w:rPr>
          <w:color w:val="000000"/>
          <w:sz w:val="19"/>
          <w:szCs w:val="19"/>
        </w:rPr>
      </w:pPr>
      <w:r>
        <w:rPr>
          <w:color w:val="000000"/>
          <w:sz w:val="19"/>
          <w:szCs w:val="19"/>
        </w:rPr>
        <w:t xml:space="preserve">EL COMPRADOR.............. </w:t>
      </w:r>
    </w:p>
    <w:p w14:paraId="000003E4" w14:textId="77777777" w:rsidR="00DD7E6C" w:rsidRDefault="004064EC">
      <w:pPr>
        <w:widowControl w:val="0"/>
        <w:pBdr>
          <w:top w:val="nil"/>
          <w:left w:val="nil"/>
          <w:bottom w:val="nil"/>
          <w:right w:val="nil"/>
          <w:between w:val="nil"/>
        </w:pBdr>
        <w:spacing w:before="228" w:line="240" w:lineRule="auto"/>
        <w:ind w:left="20"/>
        <w:rPr>
          <w:color w:val="000000"/>
          <w:sz w:val="19"/>
          <w:szCs w:val="19"/>
        </w:rPr>
      </w:pPr>
      <w:r>
        <w:rPr>
          <w:color w:val="000000"/>
          <w:sz w:val="19"/>
          <w:szCs w:val="19"/>
        </w:rPr>
        <w:t xml:space="preserve">EL VENDEDOR.................. </w:t>
      </w:r>
    </w:p>
    <w:p w14:paraId="000003E5" w14:textId="77777777" w:rsidR="00DD7E6C" w:rsidRDefault="004064EC">
      <w:pPr>
        <w:widowControl w:val="0"/>
        <w:pBdr>
          <w:top w:val="nil"/>
          <w:left w:val="nil"/>
          <w:bottom w:val="nil"/>
          <w:right w:val="nil"/>
          <w:between w:val="nil"/>
        </w:pBdr>
        <w:spacing w:before="273" w:line="228" w:lineRule="auto"/>
        <w:ind w:left="5" w:right="9" w:firstLine="8"/>
        <w:jc w:val="both"/>
        <w:rPr>
          <w:color w:val="000000"/>
          <w:sz w:val="16"/>
          <w:szCs w:val="16"/>
        </w:rPr>
      </w:pPr>
      <w:r>
        <w:rPr>
          <w:color w:val="000000"/>
          <w:sz w:val="16"/>
          <w:szCs w:val="16"/>
        </w:rPr>
        <w:t>(12) El artículo 1967 del Código Civil autoriza la cesión de derechos hereditarios. Conforme con esta norma, el que cede a  título oneroso un derecho de herencia o legado sin especificar los efectos de que se compone, se hace responsable sólo de  su calida</w:t>
      </w:r>
      <w:r>
        <w:rPr>
          <w:color w:val="000000"/>
          <w:sz w:val="16"/>
          <w:szCs w:val="16"/>
        </w:rPr>
        <w:t xml:space="preserve">d de heredero o legatario. En este orden, la venta de herencia es la convención por la cual un heredero cede a  cambio de dinero la universalidad de los derechos pecuniarios que resultan para él de la apertura de la sucesión. No es la  calidad de heredero </w:t>
      </w:r>
      <w:r>
        <w:rPr>
          <w:color w:val="000000"/>
          <w:sz w:val="16"/>
          <w:szCs w:val="16"/>
        </w:rPr>
        <w:t>la que el vendedor transmite por este contrato; esta calidad es personal e intransmitible porque no  puede depender del que es heredero dar a otro su lugar en la familia y su grado de parentesco. Lo que constituye el objeto  de la venta es la masa de los b</w:t>
      </w:r>
      <w:r>
        <w:rPr>
          <w:color w:val="000000"/>
          <w:sz w:val="16"/>
          <w:szCs w:val="16"/>
        </w:rPr>
        <w:t>ienes y de las deudas dejadas por el difunto, la universalidad de su parentesco. Lo que  constituye el objeto de la venta es la masa de los bienes y de las deudas dejadas por el difunto, la universalidad de su  patrimonio activo y pasivo, universum jus def</w:t>
      </w:r>
      <w:r>
        <w:rPr>
          <w:color w:val="000000"/>
          <w:sz w:val="16"/>
          <w:szCs w:val="16"/>
        </w:rPr>
        <w:t xml:space="preserve">uncti.. El heredero que ha vendido la herencia sigue, pues, siendo heredero,  pero ha dejado de ser propietario del patrimonio hereditario; el título de heredero permanece indeleble sobre su cabeza;  pero el emolumento que de este título dependía, pasa al </w:t>
      </w:r>
      <w:r>
        <w:rPr>
          <w:color w:val="000000"/>
          <w:sz w:val="16"/>
          <w:szCs w:val="16"/>
        </w:rPr>
        <w:t>comprador. El heredero cede todo el emolumento anexo a su  calidad de heredero, es decir, todos los bienes que corresponden a la sucesión, con cargo para el cesionario de tomar para  sí todo el pasivo del difunto. Esta transmisión hecha en bloque imprime a</w:t>
      </w:r>
      <w:r>
        <w:rPr>
          <w:color w:val="000000"/>
          <w:sz w:val="16"/>
          <w:szCs w:val="16"/>
        </w:rPr>
        <w:t>l contrato un carácter aleatorio. El cesionario debe,  por lo demás, pagar todas las deudas de la sucesión, cumplir todas las obligaciones contraídas por el difunto con cargo a su  patrimonio. Debe tomar el lugar pecuniario del cedente, y soportar, como és</w:t>
      </w:r>
      <w:r>
        <w:rPr>
          <w:color w:val="000000"/>
          <w:sz w:val="16"/>
          <w:szCs w:val="16"/>
        </w:rPr>
        <w:t>te lo hubiera hecho, si no hubiera cedido sus  derechos, todas las cargas que pesan sobre la herencia. Por consiguiente, no puede alegar el cesionario de una herencia  que él solo compró los derechos y que no es responsable del pasivo, ya que la herencia e</w:t>
      </w:r>
      <w:r>
        <w:rPr>
          <w:color w:val="000000"/>
          <w:sz w:val="16"/>
          <w:szCs w:val="16"/>
        </w:rPr>
        <w:t xml:space="preserve">s el conjunto de todos los  derechos y obligaciones que el causante tenía al tiempo de su fallecimiento. </w:t>
      </w:r>
    </w:p>
    <w:p w14:paraId="000003E6" w14:textId="77777777" w:rsidR="00DD7E6C" w:rsidRDefault="004064EC">
      <w:pPr>
        <w:widowControl w:val="0"/>
        <w:pBdr>
          <w:top w:val="nil"/>
          <w:left w:val="nil"/>
          <w:bottom w:val="nil"/>
          <w:right w:val="nil"/>
          <w:between w:val="nil"/>
        </w:pBdr>
        <w:spacing w:before="2" w:line="229" w:lineRule="auto"/>
        <w:ind w:left="12" w:right="8" w:firstLine="4"/>
        <w:jc w:val="both"/>
        <w:rPr>
          <w:color w:val="000000"/>
          <w:sz w:val="16"/>
          <w:szCs w:val="16"/>
        </w:rPr>
      </w:pPr>
      <w:r>
        <w:rPr>
          <w:color w:val="000000"/>
          <w:sz w:val="16"/>
          <w:szCs w:val="16"/>
        </w:rPr>
        <w:t>Es de advertir que la cesión del derecho de herencia, lo mismo que la de los derechos personales o créditos, no es  propiamente un contrato sino la transferencia o tradición de esa especie de derecho que le sirve de título oneroso. Siempre  la transferenci</w:t>
      </w:r>
      <w:r>
        <w:rPr>
          <w:color w:val="000000"/>
          <w:sz w:val="16"/>
          <w:szCs w:val="16"/>
        </w:rPr>
        <w:t xml:space="preserve">a se hace por efecto de un título de los que por su naturaleza sirven para transferir el dominio, como la venta,  la permuta, la donación entre vivos, con resultados diferentes según sea gratuito u oneroso el título a que se ceda la  herencia. </w:t>
      </w:r>
    </w:p>
    <w:p w14:paraId="000003E7" w14:textId="77777777" w:rsidR="00DD7E6C" w:rsidRDefault="004064EC">
      <w:pPr>
        <w:widowControl w:val="0"/>
        <w:pBdr>
          <w:top w:val="nil"/>
          <w:left w:val="nil"/>
          <w:bottom w:val="nil"/>
          <w:right w:val="nil"/>
          <w:between w:val="nil"/>
        </w:pBdr>
        <w:spacing w:before="184" w:line="240" w:lineRule="auto"/>
        <w:ind w:left="16"/>
        <w:rPr>
          <w:b/>
          <w:color w:val="0000FF"/>
          <w:sz w:val="19"/>
          <w:szCs w:val="19"/>
        </w:rPr>
      </w:pPr>
      <w:r>
        <w:rPr>
          <w:b/>
          <w:color w:val="0000FF"/>
          <w:sz w:val="19"/>
          <w:szCs w:val="19"/>
          <w:u w:val="single"/>
        </w:rPr>
        <w:t>13-Modelo d</w:t>
      </w:r>
      <w:r>
        <w:rPr>
          <w:b/>
          <w:color w:val="0000FF"/>
          <w:sz w:val="19"/>
          <w:szCs w:val="19"/>
          <w:u w:val="single"/>
        </w:rPr>
        <w:t>e Estatutos (para Constitución) de fundación</w:t>
      </w:r>
      <w:r>
        <w:rPr>
          <w:b/>
          <w:color w:val="0000FF"/>
          <w:sz w:val="19"/>
          <w:szCs w:val="19"/>
        </w:rPr>
        <w:t xml:space="preserve"> </w:t>
      </w:r>
    </w:p>
    <w:p w14:paraId="000003E8" w14:textId="77777777" w:rsidR="00DD7E6C" w:rsidRDefault="004064EC">
      <w:pPr>
        <w:widowControl w:val="0"/>
        <w:pBdr>
          <w:top w:val="nil"/>
          <w:left w:val="nil"/>
          <w:bottom w:val="nil"/>
          <w:right w:val="nil"/>
          <w:between w:val="nil"/>
        </w:pBdr>
        <w:spacing w:before="228" w:line="240" w:lineRule="auto"/>
        <w:jc w:val="center"/>
        <w:rPr>
          <w:color w:val="000000"/>
          <w:sz w:val="19"/>
          <w:szCs w:val="19"/>
        </w:rPr>
      </w:pPr>
      <w:r>
        <w:rPr>
          <w:color w:val="000000"/>
          <w:sz w:val="19"/>
          <w:szCs w:val="19"/>
        </w:rPr>
        <w:t xml:space="preserve">Capítulo I </w:t>
      </w:r>
    </w:p>
    <w:p w14:paraId="000003E9" w14:textId="77777777" w:rsidR="00DD7E6C" w:rsidRDefault="004064EC">
      <w:pPr>
        <w:widowControl w:val="0"/>
        <w:pBdr>
          <w:top w:val="nil"/>
          <w:left w:val="nil"/>
          <w:bottom w:val="nil"/>
          <w:right w:val="nil"/>
          <w:between w:val="nil"/>
        </w:pBdr>
        <w:spacing w:line="240" w:lineRule="auto"/>
        <w:jc w:val="center"/>
        <w:rPr>
          <w:color w:val="000000"/>
          <w:sz w:val="19"/>
          <w:szCs w:val="19"/>
        </w:rPr>
      </w:pPr>
      <w:r>
        <w:rPr>
          <w:color w:val="000000"/>
          <w:sz w:val="19"/>
          <w:szCs w:val="19"/>
        </w:rPr>
        <w:lastRenderedPageBreak/>
        <w:t xml:space="preserve">DENOMINACIÓN, DOMICILIO, OBJETO Y DURACIÓN </w:t>
      </w:r>
    </w:p>
    <w:p w14:paraId="000003EA" w14:textId="77777777" w:rsidR="00DD7E6C" w:rsidRDefault="004064EC">
      <w:pPr>
        <w:widowControl w:val="0"/>
        <w:pBdr>
          <w:top w:val="nil"/>
          <w:left w:val="nil"/>
          <w:bottom w:val="nil"/>
          <w:right w:val="nil"/>
          <w:between w:val="nil"/>
        </w:pBdr>
        <w:spacing w:line="230" w:lineRule="auto"/>
        <w:ind w:left="5" w:right="4"/>
        <w:rPr>
          <w:color w:val="000000"/>
          <w:sz w:val="19"/>
          <w:szCs w:val="19"/>
        </w:rPr>
      </w:pPr>
      <w:r>
        <w:rPr>
          <w:color w:val="000000"/>
          <w:sz w:val="19"/>
          <w:szCs w:val="19"/>
        </w:rPr>
        <w:t>ART. 1º .- ..................(nombre de la institución) es una fundación de nacionalidad colombiana. ART. 2º.- La fundación ..... tiene su domicilio en el municipio de ....... departamento de ..... ART. 3º.- Como entidad sin ánimo de lucro la fundación ten</w:t>
      </w:r>
      <w:r>
        <w:rPr>
          <w:color w:val="000000"/>
          <w:sz w:val="19"/>
          <w:szCs w:val="19"/>
        </w:rPr>
        <w:t xml:space="preserve">drá como finalidad ...............(indicar las  actividades a realizar). </w:t>
      </w:r>
    </w:p>
    <w:p w14:paraId="000003EB" w14:textId="77777777" w:rsidR="00DD7E6C" w:rsidRDefault="004064EC">
      <w:pPr>
        <w:widowControl w:val="0"/>
        <w:pBdr>
          <w:top w:val="nil"/>
          <w:left w:val="nil"/>
          <w:bottom w:val="nil"/>
          <w:right w:val="nil"/>
          <w:between w:val="nil"/>
        </w:pBdr>
        <w:spacing w:before="5" w:line="231" w:lineRule="auto"/>
        <w:ind w:left="11" w:right="2015" w:hanging="5"/>
        <w:rPr>
          <w:color w:val="000000"/>
          <w:sz w:val="19"/>
          <w:szCs w:val="19"/>
        </w:rPr>
      </w:pPr>
      <w:r>
        <w:rPr>
          <w:color w:val="000000"/>
          <w:sz w:val="19"/>
          <w:szCs w:val="19"/>
        </w:rPr>
        <w:t xml:space="preserve">ART. 4º.- La fundación .......... durará hasta la extinción total de su patrimonio. Capítulo II </w:t>
      </w:r>
    </w:p>
    <w:p w14:paraId="000003EC" w14:textId="77777777" w:rsidR="00DD7E6C" w:rsidRDefault="004064EC">
      <w:pPr>
        <w:widowControl w:val="0"/>
        <w:pBdr>
          <w:top w:val="nil"/>
          <w:left w:val="nil"/>
          <w:bottom w:val="nil"/>
          <w:right w:val="nil"/>
          <w:between w:val="nil"/>
        </w:pBdr>
        <w:spacing w:before="5" w:line="240" w:lineRule="auto"/>
        <w:ind w:left="11"/>
        <w:rPr>
          <w:color w:val="000000"/>
          <w:sz w:val="19"/>
          <w:szCs w:val="19"/>
        </w:rPr>
      </w:pPr>
      <w:r>
        <w:rPr>
          <w:color w:val="000000"/>
          <w:sz w:val="19"/>
          <w:szCs w:val="19"/>
        </w:rPr>
        <w:t xml:space="preserve">CONFORMACIÓN Y DESTANCION DEL PATRIMONIO </w:t>
      </w:r>
    </w:p>
    <w:p w14:paraId="000003ED" w14:textId="77777777" w:rsidR="00DD7E6C" w:rsidRDefault="004064EC">
      <w:pPr>
        <w:widowControl w:val="0"/>
        <w:pBdr>
          <w:top w:val="nil"/>
          <w:left w:val="nil"/>
          <w:bottom w:val="nil"/>
          <w:right w:val="nil"/>
          <w:between w:val="nil"/>
        </w:pBdr>
        <w:spacing w:line="231" w:lineRule="auto"/>
        <w:ind w:left="5" w:right="5"/>
        <w:jc w:val="both"/>
        <w:rPr>
          <w:color w:val="000000"/>
          <w:sz w:val="19"/>
          <w:szCs w:val="19"/>
        </w:rPr>
      </w:pPr>
      <w:r>
        <w:rPr>
          <w:color w:val="000000"/>
          <w:sz w:val="19"/>
          <w:szCs w:val="19"/>
        </w:rPr>
        <w:t xml:space="preserve">Art.5º.- El patrimonio de la fundación ........ se conformará por las cuotas que aporten los  fundadores y terceras personas y con los demás bienes que a cualquier título adquiera en el  futuro. </w:t>
      </w:r>
    </w:p>
    <w:p w14:paraId="000003EE" w14:textId="77777777" w:rsidR="00DD7E6C" w:rsidRDefault="004064EC">
      <w:pPr>
        <w:widowControl w:val="0"/>
        <w:pBdr>
          <w:top w:val="nil"/>
          <w:left w:val="nil"/>
          <w:bottom w:val="nil"/>
          <w:right w:val="nil"/>
          <w:between w:val="nil"/>
        </w:pBdr>
        <w:spacing w:before="5" w:line="240" w:lineRule="auto"/>
        <w:ind w:left="20"/>
        <w:rPr>
          <w:color w:val="000000"/>
          <w:sz w:val="19"/>
          <w:szCs w:val="19"/>
        </w:rPr>
      </w:pPr>
      <w:r>
        <w:rPr>
          <w:color w:val="000000"/>
          <w:sz w:val="19"/>
          <w:szCs w:val="19"/>
        </w:rPr>
        <w:t>El fondo inicial está conformado por los siguientes bienes y</w:t>
      </w:r>
      <w:r>
        <w:rPr>
          <w:color w:val="000000"/>
          <w:sz w:val="19"/>
          <w:szCs w:val="19"/>
        </w:rPr>
        <w:t xml:space="preserve"> sumas: </w:t>
      </w:r>
    </w:p>
    <w:p w14:paraId="000003EF" w14:textId="77777777" w:rsidR="00DD7E6C" w:rsidRDefault="004064EC">
      <w:pPr>
        <w:widowControl w:val="0"/>
        <w:pBdr>
          <w:top w:val="nil"/>
          <w:left w:val="nil"/>
          <w:bottom w:val="nil"/>
          <w:right w:val="nil"/>
          <w:between w:val="nil"/>
        </w:pBdr>
        <w:spacing w:line="240" w:lineRule="auto"/>
        <w:ind w:left="5"/>
        <w:rPr>
          <w:color w:val="000000"/>
          <w:sz w:val="19"/>
          <w:szCs w:val="19"/>
        </w:rPr>
      </w:pPr>
      <w:r>
        <w:rPr>
          <w:color w:val="000000"/>
          <w:sz w:val="19"/>
          <w:szCs w:val="19"/>
        </w:rPr>
        <w:t xml:space="preserve">A. ..................(indicar y describir el bien o suma) asignado por .............. </w:t>
      </w:r>
    </w:p>
    <w:p w14:paraId="000003F0" w14:textId="77777777" w:rsidR="00DD7E6C" w:rsidRDefault="004064EC">
      <w:pPr>
        <w:widowControl w:val="0"/>
        <w:pBdr>
          <w:top w:val="nil"/>
          <w:left w:val="nil"/>
          <w:bottom w:val="nil"/>
          <w:right w:val="nil"/>
          <w:between w:val="nil"/>
        </w:pBdr>
        <w:spacing w:line="240" w:lineRule="auto"/>
        <w:ind w:left="17"/>
        <w:rPr>
          <w:color w:val="000000"/>
          <w:sz w:val="19"/>
          <w:szCs w:val="19"/>
        </w:rPr>
      </w:pPr>
      <w:r>
        <w:rPr>
          <w:color w:val="000000"/>
          <w:sz w:val="19"/>
          <w:szCs w:val="19"/>
        </w:rPr>
        <w:t>B. ..................(indicar y describir el bien o suma) asignado por ...............</w:t>
      </w:r>
    </w:p>
    <w:p w14:paraId="000003F1"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41 </w:t>
      </w:r>
    </w:p>
    <w:p w14:paraId="000003F2" w14:textId="77777777" w:rsidR="00DD7E6C" w:rsidRDefault="004064EC">
      <w:pPr>
        <w:widowControl w:val="0"/>
        <w:pBdr>
          <w:top w:val="nil"/>
          <w:left w:val="nil"/>
          <w:bottom w:val="nil"/>
          <w:right w:val="nil"/>
          <w:between w:val="nil"/>
        </w:pBdr>
        <w:spacing w:before="433" w:line="228" w:lineRule="auto"/>
        <w:ind w:left="9" w:right="-2" w:hanging="4"/>
        <w:rPr>
          <w:color w:val="000000"/>
          <w:sz w:val="19"/>
          <w:szCs w:val="19"/>
        </w:rPr>
      </w:pPr>
      <w:r>
        <w:rPr>
          <w:color w:val="000000"/>
          <w:sz w:val="19"/>
          <w:szCs w:val="19"/>
        </w:rPr>
        <w:t xml:space="preserve">ART.6º.- El patrimonio de la fundación ...... no podrá destinarse a otro fin distinto del indicado en su  objeto. </w:t>
      </w:r>
    </w:p>
    <w:p w14:paraId="000003F3" w14:textId="77777777" w:rsidR="00DD7E6C" w:rsidRDefault="004064EC">
      <w:pPr>
        <w:widowControl w:val="0"/>
        <w:pBdr>
          <w:top w:val="nil"/>
          <w:left w:val="nil"/>
          <w:bottom w:val="nil"/>
          <w:right w:val="nil"/>
          <w:between w:val="nil"/>
        </w:pBdr>
        <w:spacing w:before="7" w:line="240" w:lineRule="auto"/>
        <w:ind w:left="11"/>
        <w:rPr>
          <w:color w:val="000000"/>
          <w:sz w:val="19"/>
          <w:szCs w:val="19"/>
        </w:rPr>
      </w:pPr>
      <w:r>
        <w:rPr>
          <w:color w:val="000000"/>
          <w:sz w:val="19"/>
          <w:szCs w:val="19"/>
        </w:rPr>
        <w:t xml:space="preserve">Capítulo III </w:t>
      </w:r>
    </w:p>
    <w:p w14:paraId="000003F4" w14:textId="77777777" w:rsidR="00DD7E6C" w:rsidRDefault="004064EC">
      <w:pPr>
        <w:widowControl w:val="0"/>
        <w:pBdr>
          <w:top w:val="nil"/>
          <w:left w:val="nil"/>
          <w:bottom w:val="nil"/>
          <w:right w:val="nil"/>
          <w:between w:val="nil"/>
        </w:pBdr>
        <w:spacing w:line="240" w:lineRule="auto"/>
        <w:ind w:left="19"/>
        <w:rPr>
          <w:color w:val="000000"/>
          <w:sz w:val="19"/>
          <w:szCs w:val="19"/>
        </w:rPr>
      </w:pPr>
      <w:r>
        <w:rPr>
          <w:color w:val="000000"/>
          <w:sz w:val="19"/>
          <w:szCs w:val="19"/>
        </w:rPr>
        <w:t xml:space="preserve">DIRECCIÓN Y ADMINISTRACIÓN </w:t>
      </w:r>
    </w:p>
    <w:p w14:paraId="000003F5" w14:textId="77777777" w:rsidR="00DD7E6C" w:rsidRDefault="004064EC">
      <w:pPr>
        <w:widowControl w:val="0"/>
        <w:pBdr>
          <w:top w:val="nil"/>
          <w:left w:val="nil"/>
          <w:bottom w:val="nil"/>
          <w:right w:val="nil"/>
          <w:between w:val="nil"/>
        </w:pBdr>
        <w:spacing w:line="231" w:lineRule="auto"/>
        <w:ind w:left="10" w:right="9" w:hanging="5"/>
        <w:rPr>
          <w:color w:val="000000"/>
          <w:sz w:val="19"/>
          <w:szCs w:val="19"/>
        </w:rPr>
      </w:pPr>
      <w:r>
        <w:rPr>
          <w:color w:val="000000"/>
          <w:sz w:val="19"/>
          <w:szCs w:val="19"/>
        </w:rPr>
        <w:t xml:space="preserve">ART.7º.- La fundación .. será administrada y dirigida por la asamblea general de fundadores, por el  consejo de administración, por el director y tendrá un revisor fiscal. </w:t>
      </w:r>
    </w:p>
    <w:p w14:paraId="000003F6" w14:textId="77777777" w:rsidR="00DD7E6C" w:rsidRDefault="004064EC">
      <w:pPr>
        <w:widowControl w:val="0"/>
        <w:pBdr>
          <w:top w:val="nil"/>
          <w:left w:val="nil"/>
          <w:bottom w:val="nil"/>
          <w:right w:val="nil"/>
          <w:between w:val="nil"/>
        </w:pBdr>
        <w:spacing w:before="5" w:line="228" w:lineRule="auto"/>
        <w:ind w:left="15" w:right="6" w:hanging="10"/>
        <w:rPr>
          <w:color w:val="000000"/>
          <w:sz w:val="19"/>
          <w:szCs w:val="19"/>
        </w:rPr>
      </w:pPr>
      <w:r>
        <w:rPr>
          <w:color w:val="000000"/>
          <w:sz w:val="19"/>
          <w:szCs w:val="19"/>
        </w:rPr>
        <w:t xml:space="preserve">ART.8º.- La asamblea general de la fundación ............. estará integrada por la </w:t>
      </w:r>
      <w:r>
        <w:rPr>
          <w:color w:val="000000"/>
          <w:sz w:val="19"/>
          <w:szCs w:val="19"/>
        </w:rPr>
        <w:t xml:space="preserve">reunión de todos los  miembros fundadores con sus respectivos suplentes personales. </w:t>
      </w:r>
    </w:p>
    <w:p w14:paraId="000003F7" w14:textId="77777777" w:rsidR="00DD7E6C" w:rsidRDefault="004064EC">
      <w:pPr>
        <w:widowControl w:val="0"/>
        <w:pBdr>
          <w:top w:val="nil"/>
          <w:left w:val="nil"/>
          <w:bottom w:val="nil"/>
          <w:right w:val="nil"/>
          <w:between w:val="nil"/>
        </w:pBdr>
        <w:spacing w:before="7" w:line="231" w:lineRule="auto"/>
        <w:ind w:left="5" w:right="5"/>
        <w:rPr>
          <w:color w:val="000000"/>
          <w:sz w:val="19"/>
          <w:szCs w:val="19"/>
        </w:rPr>
      </w:pPr>
      <w:r>
        <w:rPr>
          <w:color w:val="000000"/>
          <w:sz w:val="19"/>
          <w:szCs w:val="19"/>
        </w:rPr>
        <w:t>ART.9º.- La asamblea de fundadores será presidida por el miembro que ella misma designe. ART.10º.- El quórum para las reuniones ordinarias o extraordinarias de la asamblea</w:t>
      </w:r>
      <w:r>
        <w:rPr>
          <w:color w:val="000000"/>
          <w:sz w:val="19"/>
          <w:szCs w:val="19"/>
        </w:rPr>
        <w:t xml:space="preserve"> de fundadores  lo conformará la reunión de número de personas que represente, por lo menos, la mayoría de sus  integrantes. </w:t>
      </w:r>
    </w:p>
    <w:p w14:paraId="000003F8" w14:textId="77777777" w:rsidR="00DD7E6C" w:rsidRDefault="004064EC">
      <w:pPr>
        <w:widowControl w:val="0"/>
        <w:pBdr>
          <w:top w:val="nil"/>
          <w:left w:val="nil"/>
          <w:bottom w:val="nil"/>
          <w:right w:val="nil"/>
          <w:between w:val="nil"/>
        </w:pBdr>
        <w:spacing w:before="5" w:line="230" w:lineRule="auto"/>
        <w:ind w:left="5" w:right="-1" w:hanging="4"/>
        <w:jc w:val="both"/>
        <w:rPr>
          <w:color w:val="000000"/>
          <w:sz w:val="19"/>
          <w:szCs w:val="19"/>
        </w:rPr>
      </w:pPr>
      <w:r>
        <w:rPr>
          <w:color w:val="000000"/>
          <w:sz w:val="19"/>
          <w:szCs w:val="19"/>
        </w:rPr>
        <w:t xml:space="preserve">ART.11º.- La asamblea de fundadores se reunirá, de manera ordinaria, por lo menos, una vez al  año, en la cuidad de ........, en el domicilio de la fundación, durante los .........primeros días del mes  ............. de ... previa convocatoria que haga el </w:t>
      </w:r>
      <w:r>
        <w:rPr>
          <w:color w:val="000000"/>
          <w:sz w:val="19"/>
          <w:szCs w:val="19"/>
        </w:rPr>
        <w:t xml:space="preserve">director. Las reuniones extraordinarias se realizarán  cada vez que se requiera y convoque por la mayoría absoluta de los miembros fundadores. </w:t>
      </w:r>
    </w:p>
    <w:p w14:paraId="000003F9" w14:textId="77777777" w:rsidR="00DD7E6C" w:rsidRDefault="004064EC">
      <w:pPr>
        <w:widowControl w:val="0"/>
        <w:pBdr>
          <w:top w:val="nil"/>
          <w:left w:val="nil"/>
          <w:bottom w:val="nil"/>
          <w:right w:val="nil"/>
          <w:between w:val="nil"/>
        </w:pBdr>
        <w:spacing w:before="5" w:line="231" w:lineRule="auto"/>
        <w:ind w:left="14" w:right="9" w:hanging="8"/>
        <w:rPr>
          <w:color w:val="000000"/>
          <w:sz w:val="19"/>
          <w:szCs w:val="19"/>
        </w:rPr>
      </w:pPr>
      <w:r>
        <w:rPr>
          <w:color w:val="000000"/>
          <w:sz w:val="19"/>
          <w:szCs w:val="19"/>
        </w:rPr>
        <w:t>ART.12º.- De las reuniones y decisiones se dejará constancia escrita en un libro de actas firmada  por el presid</w:t>
      </w:r>
      <w:r>
        <w:rPr>
          <w:color w:val="000000"/>
          <w:sz w:val="19"/>
          <w:szCs w:val="19"/>
        </w:rPr>
        <w:t xml:space="preserve">ente y el secretario de la asamblea. </w:t>
      </w:r>
    </w:p>
    <w:p w14:paraId="000003FA" w14:textId="77777777" w:rsidR="00DD7E6C" w:rsidRDefault="004064EC">
      <w:pPr>
        <w:widowControl w:val="0"/>
        <w:pBdr>
          <w:top w:val="nil"/>
          <w:left w:val="nil"/>
          <w:bottom w:val="nil"/>
          <w:right w:val="nil"/>
          <w:between w:val="nil"/>
        </w:pBdr>
        <w:spacing w:before="5" w:line="240" w:lineRule="auto"/>
        <w:ind w:left="5"/>
        <w:rPr>
          <w:color w:val="000000"/>
          <w:sz w:val="19"/>
          <w:szCs w:val="19"/>
        </w:rPr>
      </w:pPr>
      <w:r>
        <w:rPr>
          <w:color w:val="000000"/>
          <w:sz w:val="19"/>
          <w:szCs w:val="19"/>
        </w:rPr>
        <w:t xml:space="preserve">ART.13º.- Son funciones de la asamblea de general de fundadores: </w:t>
      </w:r>
    </w:p>
    <w:p w14:paraId="000003FB" w14:textId="77777777" w:rsidR="00DD7E6C" w:rsidRDefault="004064EC">
      <w:pPr>
        <w:widowControl w:val="0"/>
        <w:pBdr>
          <w:top w:val="nil"/>
          <w:left w:val="nil"/>
          <w:bottom w:val="nil"/>
          <w:right w:val="nil"/>
          <w:between w:val="nil"/>
        </w:pBdr>
        <w:spacing w:line="231" w:lineRule="auto"/>
        <w:ind w:left="10" w:right="9"/>
        <w:rPr>
          <w:color w:val="000000"/>
          <w:sz w:val="19"/>
          <w:szCs w:val="19"/>
        </w:rPr>
      </w:pPr>
      <w:r>
        <w:rPr>
          <w:color w:val="000000"/>
          <w:sz w:val="19"/>
          <w:szCs w:val="19"/>
        </w:rPr>
        <w:t xml:space="preserve">a) Nombrar los miembros, con sus respectivos suplentes personales, integrantes del consejo de  administración de la fundación y removerlos; </w:t>
      </w:r>
    </w:p>
    <w:p w14:paraId="000003FC" w14:textId="77777777" w:rsidR="00DD7E6C" w:rsidRDefault="004064EC">
      <w:pPr>
        <w:widowControl w:val="0"/>
        <w:pBdr>
          <w:top w:val="nil"/>
          <w:left w:val="nil"/>
          <w:bottom w:val="nil"/>
          <w:right w:val="nil"/>
          <w:between w:val="nil"/>
        </w:pBdr>
        <w:spacing w:before="5" w:line="231" w:lineRule="auto"/>
        <w:ind w:left="10" w:right="1031" w:firstLine="3"/>
        <w:rPr>
          <w:color w:val="000000"/>
          <w:sz w:val="19"/>
          <w:szCs w:val="19"/>
        </w:rPr>
      </w:pPr>
      <w:r>
        <w:rPr>
          <w:color w:val="000000"/>
          <w:sz w:val="19"/>
          <w:szCs w:val="19"/>
        </w:rPr>
        <w:t xml:space="preserve">b) Nombrar al revisor fiscal y su suplente para periodos de un año y fijarle su asignación; c) Aprobar. Improbar y </w:t>
      </w:r>
      <w:r>
        <w:rPr>
          <w:color w:val="000000"/>
          <w:sz w:val="19"/>
          <w:szCs w:val="19"/>
        </w:rPr>
        <w:t xml:space="preserve">fenecer las cuentas de la fundación. </w:t>
      </w:r>
    </w:p>
    <w:p w14:paraId="000003FD" w14:textId="77777777" w:rsidR="00DD7E6C" w:rsidRDefault="004064EC">
      <w:pPr>
        <w:widowControl w:val="0"/>
        <w:pBdr>
          <w:top w:val="nil"/>
          <w:left w:val="nil"/>
          <w:bottom w:val="nil"/>
          <w:right w:val="nil"/>
          <w:between w:val="nil"/>
        </w:pBdr>
        <w:spacing w:before="5" w:line="240" w:lineRule="auto"/>
        <w:ind w:left="9"/>
        <w:rPr>
          <w:color w:val="000000"/>
          <w:sz w:val="19"/>
          <w:szCs w:val="19"/>
        </w:rPr>
      </w:pPr>
      <w:r>
        <w:rPr>
          <w:color w:val="000000"/>
          <w:sz w:val="19"/>
          <w:szCs w:val="19"/>
        </w:rPr>
        <w:t xml:space="preserve">d) Reformar los estatutos de la fundación; </w:t>
      </w:r>
    </w:p>
    <w:p w14:paraId="000003FE" w14:textId="77777777" w:rsidR="00DD7E6C" w:rsidRDefault="004064EC">
      <w:pPr>
        <w:widowControl w:val="0"/>
        <w:pBdr>
          <w:top w:val="nil"/>
          <w:left w:val="nil"/>
          <w:bottom w:val="nil"/>
          <w:right w:val="nil"/>
          <w:between w:val="nil"/>
        </w:pBdr>
        <w:spacing w:line="240" w:lineRule="auto"/>
        <w:ind w:left="10"/>
        <w:rPr>
          <w:color w:val="000000"/>
          <w:sz w:val="19"/>
          <w:szCs w:val="19"/>
        </w:rPr>
      </w:pPr>
      <w:r>
        <w:rPr>
          <w:color w:val="000000"/>
          <w:sz w:val="19"/>
          <w:szCs w:val="19"/>
        </w:rPr>
        <w:t xml:space="preserve">e) Disolver extraordinariamente la fundación por extinción de sus fondos; </w:t>
      </w:r>
    </w:p>
    <w:p w14:paraId="000003FF" w14:textId="77777777" w:rsidR="00DD7E6C" w:rsidRDefault="004064EC">
      <w:pPr>
        <w:widowControl w:val="0"/>
        <w:pBdr>
          <w:top w:val="nil"/>
          <w:left w:val="nil"/>
          <w:bottom w:val="nil"/>
          <w:right w:val="nil"/>
          <w:between w:val="nil"/>
        </w:pBdr>
        <w:spacing w:line="231" w:lineRule="auto"/>
        <w:ind w:left="5" w:right="5"/>
        <w:rPr>
          <w:color w:val="000000"/>
          <w:sz w:val="19"/>
          <w:szCs w:val="19"/>
        </w:rPr>
      </w:pPr>
      <w:r>
        <w:rPr>
          <w:color w:val="000000"/>
          <w:sz w:val="19"/>
          <w:szCs w:val="19"/>
        </w:rPr>
        <w:t xml:space="preserve">f) Las demás que le correspondan como suprema autoridad de la fundación. ART.14º.- Las determinaciones de la asamblea de fundadores se tomarán por mayoría de votos  presentes. </w:t>
      </w:r>
    </w:p>
    <w:p w14:paraId="00000400" w14:textId="77777777" w:rsidR="00DD7E6C" w:rsidRDefault="004064EC">
      <w:pPr>
        <w:widowControl w:val="0"/>
        <w:pBdr>
          <w:top w:val="nil"/>
          <w:left w:val="nil"/>
          <w:bottom w:val="nil"/>
          <w:right w:val="nil"/>
          <w:between w:val="nil"/>
        </w:pBdr>
        <w:spacing w:before="5" w:line="231" w:lineRule="auto"/>
        <w:ind w:left="9" w:right="7" w:hanging="3"/>
        <w:rPr>
          <w:color w:val="000000"/>
          <w:sz w:val="19"/>
          <w:szCs w:val="19"/>
        </w:rPr>
      </w:pPr>
      <w:r>
        <w:rPr>
          <w:color w:val="000000"/>
          <w:sz w:val="19"/>
          <w:szCs w:val="19"/>
        </w:rPr>
        <w:t>ART.15º.- Las reformas de los estatutos requieren del voto unánime de los asist</w:t>
      </w:r>
      <w:r>
        <w:rPr>
          <w:color w:val="000000"/>
          <w:sz w:val="19"/>
          <w:szCs w:val="19"/>
        </w:rPr>
        <w:t xml:space="preserve">entes y deberán  ser sometidas a la aprobación de la entidad pública correspondiente. </w:t>
      </w:r>
    </w:p>
    <w:p w14:paraId="00000401" w14:textId="77777777" w:rsidR="00DD7E6C" w:rsidRDefault="004064EC">
      <w:pPr>
        <w:widowControl w:val="0"/>
        <w:pBdr>
          <w:top w:val="nil"/>
          <w:left w:val="nil"/>
          <w:bottom w:val="nil"/>
          <w:right w:val="nil"/>
          <w:between w:val="nil"/>
        </w:pBdr>
        <w:spacing w:before="2" w:line="231" w:lineRule="auto"/>
        <w:ind w:left="5" w:right="6"/>
        <w:jc w:val="both"/>
        <w:rPr>
          <w:color w:val="000000"/>
          <w:sz w:val="19"/>
          <w:szCs w:val="19"/>
        </w:rPr>
      </w:pPr>
      <w:r>
        <w:rPr>
          <w:color w:val="000000"/>
          <w:sz w:val="19"/>
          <w:szCs w:val="19"/>
        </w:rPr>
        <w:t xml:space="preserve">ART.16º.- El consejo de administración estará integrado por ......... miembros, con sus  correspondientes suplentes personales, los cuales son nombrados por la asamblea general de  fundadores para periodos de .... </w:t>
      </w:r>
    </w:p>
    <w:p w14:paraId="00000402" w14:textId="77777777" w:rsidR="00DD7E6C" w:rsidRDefault="004064EC">
      <w:pPr>
        <w:widowControl w:val="0"/>
        <w:pBdr>
          <w:top w:val="nil"/>
          <w:left w:val="nil"/>
          <w:bottom w:val="nil"/>
          <w:right w:val="nil"/>
          <w:between w:val="nil"/>
        </w:pBdr>
        <w:spacing w:before="5" w:line="231" w:lineRule="auto"/>
        <w:ind w:left="9" w:right="2" w:hanging="3"/>
        <w:jc w:val="both"/>
        <w:rPr>
          <w:color w:val="000000"/>
          <w:sz w:val="19"/>
          <w:szCs w:val="19"/>
        </w:rPr>
      </w:pPr>
      <w:r>
        <w:rPr>
          <w:color w:val="000000"/>
          <w:sz w:val="19"/>
          <w:szCs w:val="19"/>
        </w:rPr>
        <w:t>ART.17º.- El consejo de administración se</w:t>
      </w:r>
      <w:r>
        <w:rPr>
          <w:color w:val="000000"/>
          <w:sz w:val="19"/>
          <w:szCs w:val="19"/>
        </w:rPr>
        <w:t xml:space="preserve"> reunirá minimamente una vez al mes o cada vez que  sea convocado por el director o por derecho propio por decisión de la mayoría de sus miembros  principales. </w:t>
      </w:r>
    </w:p>
    <w:p w14:paraId="00000403" w14:textId="77777777" w:rsidR="00DD7E6C" w:rsidRDefault="004064EC">
      <w:pPr>
        <w:widowControl w:val="0"/>
        <w:pBdr>
          <w:top w:val="nil"/>
          <w:left w:val="nil"/>
          <w:bottom w:val="nil"/>
          <w:right w:val="nil"/>
          <w:between w:val="nil"/>
        </w:pBdr>
        <w:spacing w:before="2" w:line="240" w:lineRule="auto"/>
        <w:ind w:left="5"/>
        <w:rPr>
          <w:color w:val="000000"/>
          <w:sz w:val="19"/>
          <w:szCs w:val="19"/>
        </w:rPr>
      </w:pPr>
      <w:r>
        <w:rPr>
          <w:color w:val="000000"/>
          <w:sz w:val="19"/>
          <w:szCs w:val="19"/>
        </w:rPr>
        <w:t xml:space="preserve">ART.18º.- Son funciones del consejo de administración: </w:t>
      </w:r>
    </w:p>
    <w:p w14:paraId="00000404" w14:textId="77777777" w:rsidR="00DD7E6C" w:rsidRDefault="004064EC">
      <w:pPr>
        <w:widowControl w:val="0"/>
        <w:pBdr>
          <w:top w:val="nil"/>
          <w:left w:val="nil"/>
          <w:bottom w:val="nil"/>
          <w:right w:val="nil"/>
          <w:between w:val="nil"/>
        </w:pBdr>
        <w:spacing w:line="240" w:lineRule="auto"/>
        <w:ind w:left="10"/>
        <w:rPr>
          <w:color w:val="000000"/>
          <w:sz w:val="19"/>
          <w:szCs w:val="19"/>
        </w:rPr>
      </w:pPr>
      <w:r>
        <w:rPr>
          <w:color w:val="000000"/>
          <w:sz w:val="19"/>
          <w:szCs w:val="19"/>
        </w:rPr>
        <w:t xml:space="preserve">a) Ejercer la dirección administrativa de la fundación. </w:t>
      </w:r>
    </w:p>
    <w:p w14:paraId="00000405" w14:textId="77777777" w:rsidR="00DD7E6C" w:rsidRDefault="004064EC">
      <w:pPr>
        <w:widowControl w:val="0"/>
        <w:pBdr>
          <w:top w:val="nil"/>
          <w:left w:val="nil"/>
          <w:bottom w:val="nil"/>
          <w:right w:val="nil"/>
          <w:between w:val="nil"/>
        </w:pBdr>
        <w:spacing w:line="231" w:lineRule="auto"/>
        <w:ind w:left="5" w:right="7" w:firstLine="9"/>
        <w:rPr>
          <w:color w:val="000000"/>
          <w:sz w:val="19"/>
          <w:szCs w:val="19"/>
        </w:rPr>
      </w:pPr>
      <w:r>
        <w:rPr>
          <w:color w:val="000000"/>
          <w:sz w:val="19"/>
          <w:szCs w:val="19"/>
        </w:rPr>
        <w:t xml:space="preserve">b) Establecer los empleos que considere necesario para el normal funcionamiento de la fundación  y señalar sus asignaciones. </w:t>
      </w:r>
    </w:p>
    <w:p w14:paraId="00000406" w14:textId="77777777" w:rsidR="00DD7E6C" w:rsidRDefault="004064EC">
      <w:pPr>
        <w:widowControl w:val="0"/>
        <w:pBdr>
          <w:top w:val="nil"/>
          <w:left w:val="nil"/>
          <w:bottom w:val="nil"/>
          <w:right w:val="nil"/>
          <w:between w:val="nil"/>
        </w:pBdr>
        <w:spacing w:before="5" w:line="240" w:lineRule="auto"/>
        <w:ind w:left="10"/>
        <w:rPr>
          <w:color w:val="000000"/>
          <w:sz w:val="19"/>
          <w:szCs w:val="19"/>
        </w:rPr>
      </w:pPr>
      <w:r>
        <w:rPr>
          <w:color w:val="000000"/>
          <w:sz w:val="19"/>
          <w:szCs w:val="19"/>
        </w:rPr>
        <w:t xml:space="preserve">c) Nombrar y remover el personal de la fundación. </w:t>
      </w:r>
    </w:p>
    <w:p w14:paraId="00000407" w14:textId="77777777" w:rsidR="00DD7E6C" w:rsidRDefault="004064EC">
      <w:pPr>
        <w:widowControl w:val="0"/>
        <w:pBdr>
          <w:top w:val="nil"/>
          <w:left w:val="nil"/>
          <w:bottom w:val="nil"/>
          <w:right w:val="nil"/>
          <w:between w:val="nil"/>
        </w:pBdr>
        <w:spacing w:line="240" w:lineRule="auto"/>
        <w:ind w:left="9"/>
        <w:rPr>
          <w:color w:val="000000"/>
          <w:sz w:val="19"/>
          <w:szCs w:val="19"/>
        </w:rPr>
      </w:pPr>
      <w:r>
        <w:rPr>
          <w:color w:val="000000"/>
          <w:sz w:val="19"/>
          <w:szCs w:val="19"/>
        </w:rPr>
        <w:t xml:space="preserve">d) Nombrar y remover al director de la fundación .....; </w:t>
      </w:r>
    </w:p>
    <w:p w14:paraId="00000408" w14:textId="77777777" w:rsidR="00DD7E6C" w:rsidRDefault="004064EC">
      <w:pPr>
        <w:widowControl w:val="0"/>
        <w:pBdr>
          <w:top w:val="nil"/>
          <w:left w:val="nil"/>
          <w:bottom w:val="nil"/>
          <w:right w:val="nil"/>
          <w:between w:val="nil"/>
        </w:pBdr>
        <w:spacing w:line="240" w:lineRule="auto"/>
        <w:ind w:left="10"/>
        <w:rPr>
          <w:color w:val="000000"/>
          <w:sz w:val="19"/>
          <w:szCs w:val="19"/>
        </w:rPr>
      </w:pPr>
      <w:r>
        <w:rPr>
          <w:color w:val="000000"/>
          <w:sz w:val="19"/>
          <w:szCs w:val="19"/>
        </w:rPr>
        <w:t xml:space="preserve">e) Establecer el reglamento de servicios de la fundación. </w:t>
      </w:r>
    </w:p>
    <w:p w14:paraId="00000409" w14:textId="77777777" w:rsidR="00DD7E6C" w:rsidRDefault="004064EC">
      <w:pPr>
        <w:widowControl w:val="0"/>
        <w:pBdr>
          <w:top w:val="nil"/>
          <w:left w:val="nil"/>
          <w:bottom w:val="nil"/>
          <w:right w:val="nil"/>
          <w:between w:val="nil"/>
        </w:pBdr>
        <w:spacing w:line="231" w:lineRule="auto"/>
        <w:ind w:left="16" w:right="9" w:hanging="10"/>
        <w:rPr>
          <w:color w:val="000000"/>
          <w:sz w:val="19"/>
          <w:szCs w:val="19"/>
        </w:rPr>
      </w:pPr>
      <w:r>
        <w:rPr>
          <w:color w:val="000000"/>
          <w:sz w:val="19"/>
          <w:szCs w:val="19"/>
        </w:rPr>
        <w:t xml:space="preserve">f) Presentar a la asamblea general de fundadores los informes, cuentas, inventarios y balances que  le sea solicitado. </w:t>
      </w:r>
    </w:p>
    <w:p w14:paraId="0000040A" w14:textId="77777777" w:rsidR="00DD7E6C" w:rsidRDefault="004064EC">
      <w:pPr>
        <w:widowControl w:val="0"/>
        <w:pBdr>
          <w:top w:val="nil"/>
          <w:left w:val="nil"/>
          <w:bottom w:val="nil"/>
          <w:right w:val="nil"/>
          <w:between w:val="nil"/>
        </w:pBdr>
        <w:spacing w:before="5" w:line="230" w:lineRule="auto"/>
        <w:ind w:left="5" w:right="8" w:firstLine="10"/>
        <w:rPr>
          <w:color w:val="000000"/>
          <w:sz w:val="19"/>
          <w:szCs w:val="19"/>
        </w:rPr>
      </w:pPr>
      <w:r>
        <w:rPr>
          <w:color w:val="000000"/>
          <w:sz w:val="19"/>
          <w:szCs w:val="19"/>
        </w:rPr>
        <w:t xml:space="preserve">h) Autorizar al director la celebración de contratos cuya cuantía exceda la suma de ............. </w:t>
      </w:r>
      <w:r>
        <w:rPr>
          <w:color w:val="000000"/>
          <w:sz w:val="19"/>
          <w:szCs w:val="19"/>
        </w:rPr>
        <w:lastRenderedPageBreak/>
        <w:t xml:space="preserve">ART. 19.- De todas las sesiones del consejo se conformará un acta firmada por el presidente y  secretario de la reunión. </w:t>
      </w:r>
    </w:p>
    <w:p w14:paraId="0000040B" w14:textId="77777777" w:rsidR="00DD7E6C" w:rsidRDefault="004064EC">
      <w:pPr>
        <w:widowControl w:val="0"/>
        <w:pBdr>
          <w:top w:val="nil"/>
          <w:left w:val="nil"/>
          <w:bottom w:val="nil"/>
          <w:right w:val="nil"/>
          <w:between w:val="nil"/>
        </w:pBdr>
        <w:spacing w:before="6" w:line="231" w:lineRule="auto"/>
        <w:ind w:left="5" w:right="6"/>
        <w:rPr>
          <w:color w:val="000000"/>
          <w:sz w:val="19"/>
          <w:szCs w:val="19"/>
        </w:rPr>
      </w:pPr>
      <w:r>
        <w:rPr>
          <w:color w:val="000000"/>
          <w:sz w:val="19"/>
          <w:szCs w:val="19"/>
        </w:rPr>
        <w:t>ART. 20.- El quórum para las reunion</w:t>
      </w:r>
      <w:r>
        <w:rPr>
          <w:color w:val="000000"/>
          <w:sz w:val="19"/>
          <w:szCs w:val="19"/>
        </w:rPr>
        <w:t>es del consejo se formará con la concurrencia de la mayoría  de sus miembros y las decisiones se adoptaran igualmente por la mayoría de los presentes. ART. 21.- La fundación tendrá un director, quien es su representante legal, de libre nombramiento y  remo</w:t>
      </w:r>
      <w:r>
        <w:rPr>
          <w:color w:val="000000"/>
          <w:sz w:val="19"/>
          <w:szCs w:val="19"/>
        </w:rPr>
        <w:t xml:space="preserve">ción del consejo de administración, sobre el cual recae, en asocio de la asamblea y del  consejo, la dirección y la administración de la institución. </w:t>
      </w:r>
    </w:p>
    <w:p w14:paraId="0000040C" w14:textId="77777777" w:rsidR="00DD7E6C" w:rsidRDefault="004064EC">
      <w:pPr>
        <w:widowControl w:val="0"/>
        <w:pBdr>
          <w:top w:val="nil"/>
          <w:left w:val="nil"/>
          <w:bottom w:val="nil"/>
          <w:right w:val="nil"/>
          <w:between w:val="nil"/>
        </w:pBdr>
        <w:spacing w:before="2" w:line="240" w:lineRule="auto"/>
        <w:ind w:left="5"/>
        <w:rPr>
          <w:color w:val="000000"/>
          <w:sz w:val="19"/>
          <w:szCs w:val="19"/>
        </w:rPr>
      </w:pPr>
      <w:r>
        <w:rPr>
          <w:color w:val="000000"/>
          <w:sz w:val="19"/>
          <w:szCs w:val="19"/>
        </w:rPr>
        <w:t xml:space="preserve">ART. 22.- Son funciones del director: </w:t>
      </w:r>
    </w:p>
    <w:p w14:paraId="0000040D" w14:textId="77777777" w:rsidR="00DD7E6C" w:rsidRDefault="004064EC">
      <w:pPr>
        <w:widowControl w:val="0"/>
        <w:pBdr>
          <w:top w:val="nil"/>
          <w:left w:val="nil"/>
          <w:bottom w:val="nil"/>
          <w:right w:val="nil"/>
          <w:between w:val="nil"/>
        </w:pBdr>
        <w:spacing w:line="231" w:lineRule="auto"/>
        <w:ind w:left="9" w:right="9"/>
        <w:rPr>
          <w:color w:val="000000"/>
          <w:sz w:val="19"/>
          <w:szCs w:val="19"/>
        </w:rPr>
      </w:pPr>
      <w:r>
        <w:rPr>
          <w:color w:val="000000"/>
          <w:sz w:val="19"/>
          <w:szCs w:val="19"/>
        </w:rPr>
        <w:t>a) Velar por el cumplimiento de los estatutos y reglamentos de la fundación y la ejecución de las  decisiones e instrucciones de la asamblea y el consejo.</w:t>
      </w:r>
    </w:p>
    <w:p w14:paraId="0000040E"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42 </w:t>
      </w:r>
    </w:p>
    <w:p w14:paraId="0000040F" w14:textId="77777777" w:rsidR="00DD7E6C" w:rsidRDefault="004064EC">
      <w:pPr>
        <w:widowControl w:val="0"/>
        <w:pBdr>
          <w:top w:val="nil"/>
          <w:left w:val="nil"/>
          <w:bottom w:val="nil"/>
          <w:right w:val="nil"/>
          <w:between w:val="nil"/>
        </w:pBdr>
        <w:spacing w:before="433" w:line="228" w:lineRule="auto"/>
        <w:ind w:left="5" w:right="8" w:firstLine="8"/>
        <w:rPr>
          <w:color w:val="000000"/>
          <w:sz w:val="19"/>
          <w:szCs w:val="19"/>
        </w:rPr>
      </w:pPr>
      <w:r>
        <w:rPr>
          <w:color w:val="000000"/>
          <w:sz w:val="19"/>
          <w:szCs w:val="19"/>
        </w:rPr>
        <w:t>b) Realizar los contratos que fuesen necesarios para el normal y buen desarrollo del objeto de la</w:t>
      </w:r>
      <w:r>
        <w:rPr>
          <w:color w:val="000000"/>
          <w:sz w:val="19"/>
          <w:szCs w:val="19"/>
        </w:rPr>
        <w:t xml:space="preserve">  fundación. </w:t>
      </w:r>
    </w:p>
    <w:p w14:paraId="00000410" w14:textId="77777777" w:rsidR="00DD7E6C" w:rsidRDefault="004064EC">
      <w:pPr>
        <w:widowControl w:val="0"/>
        <w:pBdr>
          <w:top w:val="nil"/>
          <w:left w:val="nil"/>
          <w:bottom w:val="nil"/>
          <w:right w:val="nil"/>
          <w:between w:val="nil"/>
        </w:pBdr>
        <w:spacing w:before="7" w:line="231" w:lineRule="auto"/>
        <w:ind w:left="9" w:right="922"/>
        <w:rPr>
          <w:color w:val="000000"/>
          <w:sz w:val="19"/>
          <w:szCs w:val="19"/>
        </w:rPr>
      </w:pPr>
      <w:r>
        <w:rPr>
          <w:color w:val="000000"/>
          <w:sz w:val="19"/>
          <w:szCs w:val="19"/>
        </w:rPr>
        <w:t xml:space="preserve">c) Representar a la fundación con las facultades para transigir, desistir, delegar y sustituir. d) Constituir apoderados judiciales, de ser necesario. </w:t>
      </w:r>
    </w:p>
    <w:p w14:paraId="00000411" w14:textId="77777777" w:rsidR="00DD7E6C" w:rsidRDefault="004064EC">
      <w:pPr>
        <w:widowControl w:val="0"/>
        <w:pBdr>
          <w:top w:val="nil"/>
          <w:left w:val="nil"/>
          <w:bottom w:val="nil"/>
          <w:right w:val="nil"/>
          <w:between w:val="nil"/>
        </w:pBdr>
        <w:spacing w:before="5" w:line="240" w:lineRule="auto"/>
        <w:ind w:left="10"/>
        <w:rPr>
          <w:color w:val="000000"/>
          <w:sz w:val="19"/>
          <w:szCs w:val="19"/>
        </w:rPr>
      </w:pPr>
      <w:r>
        <w:rPr>
          <w:color w:val="000000"/>
          <w:sz w:val="19"/>
          <w:szCs w:val="19"/>
        </w:rPr>
        <w:t xml:space="preserve">e) Presentar los informes que le solicite el consejo o la asamblea. </w:t>
      </w:r>
    </w:p>
    <w:p w14:paraId="00000412" w14:textId="77777777" w:rsidR="00DD7E6C" w:rsidRDefault="004064EC">
      <w:pPr>
        <w:widowControl w:val="0"/>
        <w:pBdr>
          <w:top w:val="nil"/>
          <w:left w:val="nil"/>
          <w:bottom w:val="nil"/>
          <w:right w:val="nil"/>
          <w:between w:val="nil"/>
        </w:pBdr>
        <w:spacing w:line="230" w:lineRule="auto"/>
        <w:ind w:left="16" w:right="9" w:hanging="10"/>
        <w:rPr>
          <w:color w:val="000000"/>
          <w:sz w:val="19"/>
          <w:szCs w:val="19"/>
        </w:rPr>
      </w:pPr>
      <w:r>
        <w:rPr>
          <w:color w:val="000000"/>
          <w:sz w:val="19"/>
          <w:szCs w:val="19"/>
        </w:rPr>
        <w:t>f) Someter a consideración del cons</w:t>
      </w:r>
      <w:r>
        <w:rPr>
          <w:color w:val="000000"/>
          <w:sz w:val="19"/>
          <w:szCs w:val="19"/>
        </w:rPr>
        <w:t xml:space="preserve">ejo los planes y programas que requieran de su aprobación. Las demás funciones que corresponden a la naturaleza de su cargo y las que sean asignadas por  la asamblea de fundadores. </w:t>
      </w:r>
    </w:p>
    <w:p w14:paraId="00000413" w14:textId="77777777" w:rsidR="00DD7E6C" w:rsidRDefault="004064EC">
      <w:pPr>
        <w:widowControl w:val="0"/>
        <w:pBdr>
          <w:top w:val="nil"/>
          <w:left w:val="nil"/>
          <w:bottom w:val="nil"/>
          <w:right w:val="nil"/>
          <w:between w:val="nil"/>
        </w:pBdr>
        <w:spacing w:before="236" w:line="240" w:lineRule="auto"/>
        <w:jc w:val="center"/>
        <w:rPr>
          <w:color w:val="000000"/>
          <w:sz w:val="19"/>
          <w:szCs w:val="19"/>
        </w:rPr>
      </w:pPr>
      <w:r>
        <w:rPr>
          <w:color w:val="000000"/>
          <w:sz w:val="19"/>
          <w:szCs w:val="19"/>
        </w:rPr>
        <w:t xml:space="preserve">Capítulo IV </w:t>
      </w:r>
    </w:p>
    <w:p w14:paraId="00000414" w14:textId="77777777" w:rsidR="00DD7E6C" w:rsidRDefault="004064EC">
      <w:pPr>
        <w:widowControl w:val="0"/>
        <w:pBdr>
          <w:top w:val="nil"/>
          <w:left w:val="nil"/>
          <w:bottom w:val="nil"/>
          <w:right w:val="nil"/>
          <w:between w:val="nil"/>
        </w:pBdr>
        <w:spacing w:line="240" w:lineRule="auto"/>
        <w:jc w:val="center"/>
        <w:rPr>
          <w:color w:val="000000"/>
          <w:sz w:val="19"/>
          <w:szCs w:val="19"/>
        </w:rPr>
      </w:pPr>
      <w:r>
        <w:rPr>
          <w:color w:val="000000"/>
          <w:sz w:val="19"/>
          <w:szCs w:val="19"/>
        </w:rPr>
        <w:t xml:space="preserve">DISOLUCIÓN Y LIQUIDACIÓN </w:t>
      </w:r>
    </w:p>
    <w:p w14:paraId="00000415" w14:textId="77777777" w:rsidR="00DD7E6C" w:rsidRDefault="004064EC">
      <w:pPr>
        <w:widowControl w:val="0"/>
        <w:pBdr>
          <w:top w:val="nil"/>
          <w:left w:val="nil"/>
          <w:bottom w:val="nil"/>
          <w:right w:val="nil"/>
          <w:between w:val="nil"/>
        </w:pBdr>
        <w:spacing w:line="230" w:lineRule="auto"/>
        <w:ind w:right="5" w:firstLine="5"/>
        <w:jc w:val="both"/>
        <w:rPr>
          <w:color w:val="000000"/>
          <w:sz w:val="19"/>
          <w:szCs w:val="19"/>
        </w:rPr>
      </w:pPr>
      <w:r>
        <w:rPr>
          <w:color w:val="000000"/>
          <w:sz w:val="19"/>
          <w:szCs w:val="19"/>
        </w:rPr>
        <w:t>ART. 23.- La fundación .......... se disolverá por las causales que la ley establece de manera  general para esta clase de instituciones y en particular, cuando la asamblea de fundadores lo  decida con el voto favorable del....por ciento de sus miembros. I</w:t>
      </w:r>
      <w:r>
        <w:rPr>
          <w:color w:val="000000"/>
          <w:sz w:val="19"/>
          <w:szCs w:val="19"/>
        </w:rPr>
        <w:t xml:space="preserve">gualmente podrá disolverse  extraordinariamente en el evento de extinción de los fondos patrimoniales y cuando su personería  jurídica sea cancelada por la autoridad competente. </w:t>
      </w:r>
    </w:p>
    <w:p w14:paraId="00000416" w14:textId="77777777" w:rsidR="00DD7E6C" w:rsidRDefault="004064EC">
      <w:pPr>
        <w:widowControl w:val="0"/>
        <w:pBdr>
          <w:top w:val="nil"/>
          <w:left w:val="nil"/>
          <w:bottom w:val="nil"/>
          <w:right w:val="nil"/>
          <w:between w:val="nil"/>
        </w:pBdr>
        <w:spacing w:before="5" w:line="230" w:lineRule="auto"/>
        <w:ind w:right="4" w:firstLine="5"/>
        <w:jc w:val="both"/>
        <w:rPr>
          <w:color w:val="000000"/>
          <w:sz w:val="19"/>
          <w:szCs w:val="19"/>
        </w:rPr>
      </w:pPr>
      <w:r>
        <w:rPr>
          <w:color w:val="000000"/>
          <w:sz w:val="19"/>
          <w:szCs w:val="19"/>
        </w:rPr>
        <w:t xml:space="preserve">ART.24.- Decreta su disolución, en el mismo acto la asamblea de fundadores, con el quórum  previsto en estos estatutos, procederá a nombrar liquidador. En el evento de no llegarse a acuerdo  sobre el nombre del liquidador, ejercerá como tal el director de </w:t>
      </w:r>
      <w:r>
        <w:rPr>
          <w:color w:val="000000"/>
          <w:sz w:val="19"/>
          <w:szCs w:val="19"/>
        </w:rPr>
        <w:t>la fundación en su calidad de  representante legal de la misma. A idéntico procedimiento se sujetará el nombramiento del  liquidador cuando la disolución de la fundación tenga como causa la cancelación de la personería  jurídica decretada por autoridad com</w:t>
      </w:r>
      <w:r>
        <w:rPr>
          <w:color w:val="000000"/>
          <w:sz w:val="19"/>
          <w:szCs w:val="19"/>
        </w:rPr>
        <w:t xml:space="preserve">petente. </w:t>
      </w:r>
    </w:p>
    <w:p w14:paraId="00000417" w14:textId="77777777" w:rsidR="00DD7E6C" w:rsidRDefault="004064EC">
      <w:pPr>
        <w:widowControl w:val="0"/>
        <w:pBdr>
          <w:top w:val="nil"/>
          <w:left w:val="nil"/>
          <w:bottom w:val="nil"/>
          <w:right w:val="nil"/>
          <w:between w:val="nil"/>
        </w:pBdr>
        <w:spacing w:before="5" w:line="240" w:lineRule="auto"/>
        <w:ind w:left="2"/>
        <w:rPr>
          <w:color w:val="000000"/>
          <w:sz w:val="19"/>
          <w:szCs w:val="19"/>
        </w:rPr>
      </w:pPr>
      <w:r>
        <w:rPr>
          <w:color w:val="000000"/>
          <w:sz w:val="19"/>
          <w:szCs w:val="19"/>
        </w:rPr>
        <w:t xml:space="preserve"> Capítulo v </w:t>
      </w:r>
    </w:p>
    <w:p w14:paraId="00000418" w14:textId="77777777" w:rsidR="00DD7E6C" w:rsidRDefault="004064EC">
      <w:pPr>
        <w:widowControl w:val="0"/>
        <w:pBdr>
          <w:top w:val="nil"/>
          <w:left w:val="nil"/>
          <w:bottom w:val="nil"/>
          <w:right w:val="nil"/>
          <w:between w:val="nil"/>
        </w:pBdr>
        <w:spacing w:line="240" w:lineRule="auto"/>
        <w:ind w:left="2"/>
        <w:rPr>
          <w:color w:val="000000"/>
          <w:sz w:val="19"/>
          <w:szCs w:val="19"/>
        </w:rPr>
      </w:pPr>
      <w:r>
        <w:rPr>
          <w:color w:val="000000"/>
          <w:sz w:val="19"/>
          <w:szCs w:val="19"/>
        </w:rPr>
        <w:t xml:space="preserve"> Nombramientos provisionales </w:t>
      </w:r>
    </w:p>
    <w:p w14:paraId="00000419" w14:textId="77777777" w:rsidR="00DD7E6C" w:rsidRDefault="004064EC">
      <w:pPr>
        <w:widowControl w:val="0"/>
        <w:pBdr>
          <w:top w:val="nil"/>
          <w:left w:val="nil"/>
          <w:bottom w:val="nil"/>
          <w:right w:val="nil"/>
          <w:between w:val="nil"/>
        </w:pBdr>
        <w:spacing w:line="231" w:lineRule="auto"/>
        <w:ind w:left="9" w:right="3" w:hanging="3"/>
        <w:jc w:val="both"/>
        <w:rPr>
          <w:color w:val="000000"/>
          <w:sz w:val="19"/>
          <w:szCs w:val="19"/>
        </w:rPr>
      </w:pPr>
      <w:r>
        <w:rPr>
          <w:color w:val="000000"/>
          <w:sz w:val="19"/>
          <w:szCs w:val="19"/>
        </w:rPr>
        <w:t xml:space="preserve">ART.25- La fundación tendrá un revisor fiscal, con su respectivo suplente, cuyas funciones serán  las mismas que la ley señala a los revisores fiscales de las sociedades comerciales. Para tal efecto  se deciden los siguientes nombramientos: </w:t>
      </w:r>
    </w:p>
    <w:p w14:paraId="0000041A" w14:textId="77777777" w:rsidR="00DD7E6C" w:rsidRDefault="004064EC">
      <w:pPr>
        <w:widowControl w:val="0"/>
        <w:pBdr>
          <w:top w:val="nil"/>
          <w:left w:val="nil"/>
          <w:bottom w:val="nil"/>
          <w:right w:val="nil"/>
          <w:between w:val="nil"/>
        </w:pBdr>
        <w:spacing w:before="5" w:line="240" w:lineRule="auto"/>
        <w:ind w:left="20"/>
        <w:rPr>
          <w:color w:val="000000"/>
          <w:sz w:val="19"/>
          <w:szCs w:val="19"/>
        </w:rPr>
      </w:pPr>
      <w:r>
        <w:rPr>
          <w:color w:val="000000"/>
          <w:sz w:val="19"/>
          <w:szCs w:val="19"/>
        </w:rPr>
        <w:t>Revisor fiscal</w:t>
      </w:r>
      <w:r>
        <w:rPr>
          <w:color w:val="000000"/>
          <w:sz w:val="19"/>
          <w:szCs w:val="19"/>
        </w:rPr>
        <w:t xml:space="preserve"> principal:.......... </w:t>
      </w:r>
    </w:p>
    <w:p w14:paraId="0000041B" w14:textId="77777777" w:rsidR="00DD7E6C" w:rsidRDefault="004064EC">
      <w:pPr>
        <w:widowControl w:val="0"/>
        <w:pBdr>
          <w:top w:val="nil"/>
          <w:left w:val="nil"/>
          <w:bottom w:val="nil"/>
          <w:right w:val="nil"/>
          <w:between w:val="nil"/>
        </w:pBdr>
        <w:spacing w:line="240" w:lineRule="auto"/>
        <w:ind w:left="12"/>
        <w:rPr>
          <w:color w:val="000000"/>
          <w:sz w:val="19"/>
          <w:szCs w:val="19"/>
        </w:rPr>
      </w:pPr>
      <w:r>
        <w:rPr>
          <w:color w:val="000000"/>
          <w:sz w:val="19"/>
          <w:szCs w:val="19"/>
        </w:rPr>
        <w:t xml:space="preserve">Suplente:......... </w:t>
      </w:r>
    </w:p>
    <w:p w14:paraId="0000041C" w14:textId="77777777" w:rsidR="00DD7E6C" w:rsidRDefault="004064EC">
      <w:pPr>
        <w:widowControl w:val="0"/>
        <w:pBdr>
          <w:top w:val="nil"/>
          <w:left w:val="nil"/>
          <w:bottom w:val="nil"/>
          <w:right w:val="nil"/>
          <w:between w:val="nil"/>
        </w:pBdr>
        <w:spacing w:line="230" w:lineRule="auto"/>
        <w:ind w:left="9" w:right="-1" w:hanging="3"/>
        <w:jc w:val="both"/>
        <w:rPr>
          <w:color w:val="000000"/>
          <w:sz w:val="19"/>
          <w:szCs w:val="19"/>
        </w:rPr>
      </w:pPr>
      <w:r>
        <w:rPr>
          <w:color w:val="000000"/>
          <w:sz w:val="19"/>
          <w:szCs w:val="19"/>
        </w:rPr>
        <w:t>ART.26- La fundación tendrá un secretario nombrado por el voto mayoritario de............(la  asamblea de fundadores o del consejo de administración),....quien será a la vez secretario de la  asamblea de fundadores, del consejo de administración y del dire</w:t>
      </w:r>
      <w:r>
        <w:rPr>
          <w:color w:val="000000"/>
          <w:sz w:val="19"/>
          <w:szCs w:val="19"/>
        </w:rPr>
        <w:t xml:space="preserve">ctor y cuyas funciones serán las  indicadas por el organismo nominador. Para el efecto, se efectúa el siguiente nombramiento de  secretario:......... </w:t>
      </w:r>
    </w:p>
    <w:p w14:paraId="0000041D" w14:textId="77777777" w:rsidR="00DD7E6C" w:rsidRDefault="004064EC">
      <w:pPr>
        <w:widowControl w:val="0"/>
        <w:pBdr>
          <w:top w:val="nil"/>
          <w:left w:val="nil"/>
          <w:bottom w:val="nil"/>
          <w:right w:val="nil"/>
          <w:between w:val="nil"/>
        </w:pBdr>
        <w:spacing w:before="5" w:line="231" w:lineRule="auto"/>
        <w:ind w:left="15" w:right="9" w:hanging="10"/>
        <w:rPr>
          <w:color w:val="000000"/>
          <w:sz w:val="19"/>
          <w:szCs w:val="19"/>
        </w:rPr>
      </w:pPr>
      <w:r>
        <w:rPr>
          <w:color w:val="000000"/>
          <w:sz w:val="19"/>
          <w:szCs w:val="19"/>
        </w:rPr>
        <w:t>ART.27.- En tanto la asamblea de fundadores y el consejo de administración efectúen nuevos  nombramientos</w:t>
      </w:r>
      <w:r>
        <w:rPr>
          <w:color w:val="000000"/>
          <w:sz w:val="19"/>
          <w:szCs w:val="19"/>
        </w:rPr>
        <w:t xml:space="preserve">, se procede a designar director y consejo de administración de la siguiente forma: </w:t>
      </w:r>
    </w:p>
    <w:p w14:paraId="0000041E" w14:textId="77777777" w:rsidR="00DD7E6C" w:rsidRDefault="004064EC">
      <w:pPr>
        <w:widowControl w:val="0"/>
        <w:pBdr>
          <w:top w:val="nil"/>
          <w:left w:val="nil"/>
          <w:bottom w:val="nil"/>
          <w:right w:val="nil"/>
          <w:between w:val="nil"/>
        </w:pBdr>
        <w:spacing w:before="233" w:line="240" w:lineRule="auto"/>
        <w:ind w:left="19"/>
        <w:rPr>
          <w:color w:val="000000"/>
          <w:sz w:val="19"/>
          <w:szCs w:val="19"/>
        </w:rPr>
      </w:pPr>
      <w:r>
        <w:rPr>
          <w:color w:val="000000"/>
          <w:sz w:val="19"/>
          <w:szCs w:val="19"/>
        </w:rPr>
        <w:t xml:space="preserve">Director:.............. </w:t>
      </w:r>
    </w:p>
    <w:p w14:paraId="0000041F" w14:textId="77777777" w:rsidR="00DD7E6C" w:rsidRDefault="004064EC">
      <w:pPr>
        <w:widowControl w:val="0"/>
        <w:pBdr>
          <w:top w:val="nil"/>
          <w:left w:val="nil"/>
          <w:bottom w:val="nil"/>
          <w:right w:val="nil"/>
          <w:between w:val="nil"/>
        </w:pBdr>
        <w:spacing w:line="240" w:lineRule="auto"/>
        <w:ind w:left="12"/>
        <w:rPr>
          <w:color w:val="000000"/>
          <w:sz w:val="19"/>
          <w:szCs w:val="19"/>
        </w:rPr>
      </w:pPr>
      <w:r>
        <w:rPr>
          <w:color w:val="000000"/>
          <w:sz w:val="19"/>
          <w:szCs w:val="19"/>
        </w:rPr>
        <w:t xml:space="preserve">Suplente:............. </w:t>
      </w:r>
    </w:p>
    <w:p w14:paraId="00000420"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Consejo de administración:................ </w:t>
      </w:r>
    </w:p>
    <w:p w14:paraId="00000421"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 xml:space="preserve">Principales:.......... </w:t>
      </w:r>
    </w:p>
    <w:p w14:paraId="00000422" w14:textId="77777777" w:rsidR="00DD7E6C" w:rsidRDefault="004064EC">
      <w:pPr>
        <w:widowControl w:val="0"/>
        <w:pBdr>
          <w:top w:val="nil"/>
          <w:left w:val="nil"/>
          <w:bottom w:val="nil"/>
          <w:right w:val="nil"/>
          <w:between w:val="nil"/>
        </w:pBdr>
        <w:spacing w:line="240" w:lineRule="auto"/>
        <w:ind w:left="12"/>
        <w:rPr>
          <w:color w:val="000000"/>
          <w:sz w:val="19"/>
          <w:szCs w:val="19"/>
        </w:rPr>
      </w:pPr>
      <w:r>
        <w:rPr>
          <w:color w:val="000000"/>
          <w:sz w:val="19"/>
          <w:szCs w:val="19"/>
        </w:rPr>
        <w:t xml:space="preserve">Suplentes:.............. </w:t>
      </w:r>
    </w:p>
    <w:p w14:paraId="00000423" w14:textId="77777777" w:rsidR="00DD7E6C" w:rsidRDefault="004064EC">
      <w:pPr>
        <w:widowControl w:val="0"/>
        <w:pBdr>
          <w:top w:val="nil"/>
          <w:left w:val="nil"/>
          <w:bottom w:val="nil"/>
          <w:right w:val="nil"/>
          <w:between w:val="nil"/>
        </w:pBdr>
        <w:spacing w:line="231" w:lineRule="auto"/>
        <w:ind w:left="9" w:right="3" w:firstLine="6"/>
        <w:jc w:val="both"/>
        <w:rPr>
          <w:color w:val="000000"/>
          <w:sz w:val="19"/>
          <w:szCs w:val="19"/>
        </w:rPr>
      </w:pPr>
      <w:r>
        <w:rPr>
          <w:color w:val="000000"/>
          <w:sz w:val="19"/>
          <w:szCs w:val="19"/>
        </w:rPr>
        <w:t>(13)Los artículos 633 y siguientes del Código Civil hacen referencia a las personas jurídicas,  definiéndola como una persona ficticia, capaz de ejercer derechos y contraer obligaciones civiles y  de ser representada judicial y extrajudicialmente. Divide l</w:t>
      </w:r>
      <w:r>
        <w:rPr>
          <w:color w:val="000000"/>
          <w:sz w:val="19"/>
          <w:szCs w:val="19"/>
        </w:rPr>
        <w:t xml:space="preserve">as personas jurídicas en dos especies:  corporaciones y fundaciones. Estas personas morales pueden ser, a la vez, de derecho público y  privado. </w:t>
      </w:r>
    </w:p>
    <w:p w14:paraId="00000424" w14:textId="77777777" w:rsidR="00DD7E6C" w:rsidRDefault="004064EC">
      <w:pPr>
        <w:widowControl w:val="0"/>
        <w:pBdr>
          <w:top w:val="nil"/>
          <w:left w:val="nil"/>
          <w:bottom w:val="nil"/>
          <w:right w:val="nil"/>
          <w:between w:val="nil"/>
        </w:pBdr>
        <w:spacing w:before="2" w:line="231" w:lineRule="auto"/>
        <w:ind w:left="10" w:firstLine="9"/>
        <w:jc w:val="both"/>
        <w:rPr>
          <w:color w:val="000000"/>
          <w:sz w:val="19"/>
          <w:szCs w:val="19"/>
        </w:rPr>
      </w:pPr>
      <w:r>
        <w:rPr>
          <w:color w:val="000000"/>
          <w:sz w:val="19"/>
          <w:szCs w:val="19"/>
        </w:rPr>
        <w:t xml:space="preserve">Personas morales de derecho público. Estas personas, emanación y manifestación de la autoridad  pública, son: </w:t>
      </w:r>
      <w:r>
        <w:rPr>
          <w:color w:val="000000"/>
          <w:sz w:val="19"/>
          <w:szCs w:val="19"/>
        </w:rPr>
        <w:t xml:space="preserve">el estado, los departamentos, los municipios, los establecimientos </w:t>
      </w:r>
      <w:r>
        <w:rPr>
          <w:color w:val="000000"/>
          <w:sz w:val="19"/>
          <w:szCs w:val="19"/>
        </w:rPr>
        <w:lastRenderedPageBreak/>
        <w:t>públicos; estas  personas tienen bienes afectados al funcionamiento de los servicios públicos, o de una manera  general, para el uso de todos; además, el Estado, los departamentos y municip</w:t>
      </w:r>
      <w:r>
        <w:rPr>
          <w:color w:val="000000"/>
          <w:sz w:val="19"/>
          <w:szCs w:val="19"/>
        </w:rPr>
        <w:t xml:space="preserve">ios se identifican  con una circunscripción territorial, es decir con un territorio jurídicamente organizado. </w:t>
      </w:r>
    </w:p>
    <w:p w14:paraId="00000425" w14:textId="77777777" w:rsidR="00DD7E6C" w:rsidRDefault="004064EC">
      <w:pPr>
        <w:widowControl w:val="0"/>
        <w:pBdr>
          <w:top w:val="nil"/>
          <w:left w:val="nil"/>
          <w:bottom w:val="nil"/>
          <w:right w:val="nil"/>
          <w:between w:val="nil"/>
        </w:pBdr>
        <w:spacing w:before="5" w:line="230" w:lineRule="auto"/>
        <w:ind w:left="9" w:right="4" w:firstLine="10"/>
        <w:jc w:val="both"/>
        <w:rPr>
          <w:color w:val="000000"/>
          <w:sz w:val="19"/>
          <w:szCs w:val="19"/>
        </w:rPr>
      </w:pPr>
      <w:r>
        <w:rPr>
          <w:color w:val="000000"/>
          <w:sz w:val="19"/>
          <w:szCs w:val="19"/>
        </w:rPr>
        <w:t>Personas morales de derecho privado. En oposición a las personas morales de derecho público se  encuentran las personas morales de derecho privad</w:t>
      </w:r>
      <w:r>
        <w:rPr>
          <w:color w:val="000000"/>
          <w:sz w:val="19"/>
          <w:szCs w:val="19"/>
        </w:rPr>
        <w:t xml:space="preserve">o, que tienen por rasgo común esencial ser  extrañas a toda idea de potestad pública o de servicio público; esta característica no les impide  dedicarse a intereses generales; pero, a pesar de todo, emanan de la iniciativa de los particulares. </w:t>
      </w:r>
    </w:p>
    <w:p w14:paraId="00000426"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43 </w:t>
      </w:r>
    </w:p>
    <w:p w14:paraId="00000427" w14:textId="77777777" w:rsidR="00DD7E6C" w:rsidRDefault="004064EC">
      <w:pPr>
        <w:widowControl w:val="0"/>
        <w:pBdr>
          <w:top w:val="nil"/>
          <w:left w:val="nil"/>
          <w:bottom w:val="nil"/>
          <w:right w:val="nil"/>
          <w:between w:val="nil"/>
        </w:pBdr>
        <w:spacing w:before="433" w:line="230" w:lineRule="auto"/>
        <w:ind w:left="9" w:firstLine="8"/>
        <w:jc w:val="both"/>
        <w:rPr>
          <w:color w:val="000000"/>
          <w:sz w:val="19"/>
          <w:szCs w:val="19"/>
        </w:rPr>
      </w:pPr>
      <w:r>
        <w:rPr>
          <w:color w:val="000000"/>
          <w:sz w:val="19"/>
          <w:szCs w:val="19"/>
        </w:rPr>
        <w:t>No podemos colocar, por lo menos desde tres puntos de vista, para clasificar las personas morales  de derecho privado: 1. Desde el punto de vista orgánico, que origina la distinción de las  asociaciones lato sensu, por una parte, en sociedades, y por la ot</w:t>
      </w:r>
      <w:r>
        <w:rPr>
          <w:color w:val="000000"/>
          <w:sz w:val="19"/>
          <w:szCs w:val="19"/>
        </w:rPr>
        <w:t xml:space="preserve">ra, de las fundaciones; 2. Desde  el punto de vista de su objeto, de acuerdo con el cual se clasifican las asociaciones lato sensu, por  una parte, en  </w:t>
      </w:r>
    </w:p>
    <w:p w14:paraId="00000428" w14:textId="77777777" w:rsidR="00DD7E6C" w:rsidRDefault="004064EC">
      <w:pPr>
        <w:widowControl w:val="0"/>
        <w:pBdr>
          <w:top w:val="nil"/>
          <w:left w:val="nil"/>
          <w:bottom w:val="nil"/>
          <w:right w:val="nil"/>
          <w:between w:val="nil"/>
        </w:pBdr>
        <w:spacing w:before="5" w:line="230" w:lineRule="auto"/>
        <w:ind w:left="10" w:right="-1" w:firstLine="2"/>
        <w:jc w:val="both"/>
        <w:rPr>
          <w:color w:val="000000"/>
          <w:sz w:val="19"/>
          <w:szCs w:val="19"/>
        </w:rPr>
      </w:pPr>
      <w:r>
        <w:rPr>
          <w:color w:val="000000"/>
          <w:sz w:val="19"/>
          <w:szCs w:val="19"/>
        </w:rPr>
        <w:t>Sociedades y por la otra, en asociaciones stricto sensu; 3. Desde el punto de visto del poder de  acció</w:t>
      </w:r>
      <w:r>
        <w:rPr>
          <w:color w:val="000000"/>
          <w:sz w:val="19"/>
          <w:szCs w:val="19"/>
        </w:rPr>
        <w:t>n, que provoca la separación de las asociaciones stricto sensu en asociaciones dotadas de  plena personalidad y asociaciones de personalidad reducida o embrionaria. Debemos advertir que  las sociedades también se oponen desde este punto de vista a las asoc</w:t>
      </w:r>
      <w:r>
        <w:rPr>
          <w:color w:val="000000"/>
          <w:sz w:val="19"/>
          <w:szCs w:val="19"/>
        </w:rPr>
        <w:t xml:space="preserve">iaciones. </w:t>
      </w:r>
    </w:p>
    <w:p w14:paraId="00000429" w14:textId="77777777" w:rsidR="00DD7E6C" w:rsidRDefault="004064EC">
      <w:pPr>
        <w:widowControl w:val="0"/>
        <w:pBdr>
          <w:top w:val="nil"/>
          <w:left w:val="nil"/>
          <w:bottom w:val="nil"/>
          <w:right w:val="nil"/>
          <w:between w:val="nil"/>
        </w:pBdr>
        <w:spacing w:before="5" w:line="230" w:lineRule="auto"/>
        <w:ind w:left="4" w:firstLine="1"/>
        <w:jc w:val="both"/>
        <w:rPr>
          <w:color w:val="000000"/>
          <w:sz w:val="19"/>
          <w:szCs w:val="19"/>
        </w:rPr>
      </w:pPr>
      <w:r>
        <w:rPr>
          <w:color w:val="000000"/>
          <w:sz w:val="19"/>
          <w:szCs w:val="19"/>
        </w:rPr>
        <w:t>Asociaciones lato sensu y fundaciones. Hemos dicho que esta división se hace desde el punto de  vista de la estructura orgánica. Son asociaciones lato sensu las personas morales de derecho  privado que tienen por base una agrupación de personas físicas, fo</w:t>
      </w:r>
      <w:r>
        <w:rPr>
          <w:color w:val="000000"/>
          <w:sz w:val="19"/>
          <w:szCs w:val="19"/>
        </w:rPr>
        <w:t>rmadas con motivo de uno o  varios fines determinados, de orden más o menos extenso; estas personas comprenden a su vez ,  dos categorías: las sociedades y las asociaciones stricto sensu. La primera categoría de personas  morales de derecho privado, asocia</w:t>
      </w:r>
      <w:r>
        <w:rPr>
          <w:color w:val="000000"/>
          <w:sz w:val="19"/>
          <w:szCs w:val="19"/>
        </w:rPr>
        <w:t>ciones lato sensu, se forman orgánicamente de una unión de  personas físicas. Sin duda, pueden existir sociedades de sociedades, como se encuentran uniones  de asociaciones o sindicatos de municipios entre las personas morales de derecho público. Pero,  en</w:t>
      </w:r>
      <w:r>
        <w:rPr>
          <w:color w:val="000000"/>
          <w:sz w:val="19"/>
          <w:szCs w:val="19"/>
        </w:rPr>
        <w:t xml:space="preserve"> definitiva, siempre encontramos en su base personas físicas agrupadas, puesto que las  sociedades, que dan origen a lo que podría llamarse en ciertos aspectos una superagrupación interagrupación de sociedades, no se conciben en si mismas, sin personas fís</w:t>
      </w:r>
      <w:r>
        <w:rPr>
          <w:color w:val="000000"/>
          <w:sz w:val="19"/>
          <w:szCs w:val="19"/>
        </w:rPr>
        <w:t xml:space="preserve">icas que sean los  asociados. </w:t>
      </w:r>
    </w:p>
    <w:p w14:paraId="0000042A" w14:textId="77777777" w:rsidR="00DD7E6C" w:rsidRDefault="004064EC">
      <w:pPr>
        <w:widowControl w:val="0"/>
        <w:pBdr>
          <w:top w:val="nil"/>
          <w:left w:val="nil"/>
          <w:bottom w:val="nil"/>
          <w:right w:val="nil"/>
          <w:between w:val="nil"/>
        </w:pBdr>
        <w:spacing w:before="5" w:line="230" w:lineRule="auto"/>
        <w:ind w:left="9" w:right="-1" w:firstLine="10"/>
        <w:rPr>
          <w:color w:val="000000"/>
          <w:sz w:val="19"/>
          <w:szCs w:val="19"/>
        </w:rPr>
      </w:pPr>
      <w:r>
        <w:rPr>
          <w:color w:val="000000"/>
          <w:sz w:val="19"/>
          <w:szCs w:val="19"/>
        </w:rPr>
        <w:t xml:space="preserve">Frente a las asociaciones lato sensu se colocan las fundaciones que son independientes de toda  agrupación; en efecto, se reducen a una obra caritativa, intelectual o de recreo, con una  organización material y dotada de personalidad a fin de facilitar su </w:t>
      </w:r>
      <w:r>
        <w:rPr>
          <w:color w:val="000000"/>
          <w:sz w:val="19"/>
          <w:szCs w:val="19"/>
        </w:rPr>
        <w:t>funcionamiento. Dentro de los fines no lucrativos, nuestra ley circunscribe las finalidades de la fundación a la  beneficencia pública y al ámbito de la utilidad común y del interés social dentro de los cuales  cabe, además de las beneficencias, otros obje</w:t>
      </w:r>
      <w:r>
        <w:rPr>
          <w:color w:val="000000"/>
          <w:sz w:val="19"/>
          <w:szCs w:val="19"/>
        </w:rPr>
        <w:t xml:space="preserve">tivos de orden científico, artístico, literario, educativo,  deportivo, recreativo, etc. En relación con las corporaciones o asociaciones las finalidades exentas  de ánimo lucrativo, pueden ser un poco más amplias, incluyendo actividades de tipo religioso </w:t>
      </w:r>
      <w:r>
        <w:rPr>
          <w:color w:val="000000"/>
          <w:sz w:val="19"/>
          <w:szCs w:val="19"/>
        </w:rPr>
        <w:t xml:space="preserve">y aún  otras no puramente altruistas, como podrían ser la defensa de un gremio, de una profesión, o de un  oficio y otro análogos, de los cuales no se derive directamente un provecho económico para  distribuir entre los asociados. </w:t>
      </w:r>
    </w:p>
    <w:p w14:paraId="0000042B" w14:textId="77777777" w:rsidR="00DD7E6C" w:rsidRDefault="004064EC">
      <w:pPr>
        <w:widowControl w:val="0"/>
        <w:pBdr>
          <w:top w:val="nil"/>
          <w:left w:val="nil"/>
          <w:bottom w:val="nil"/>
          <w:right w:val="nil"/>
          <w:between w:val="nil"/>
        </w:pBdr>
        <w:spacing w:before="5" w:line="230" w:lineRule="auto"/>
        <w:ind w:left="5" w:right="-1" w:firstLine="14"/>
        <w:jc w:val="both"/>
        <w:rPr>
          <w:color w:val="000000"/>
          <w:sz w:val="19"/>
          <w:szCs w:val="19"/>
        </w:rPr>
      </w:pPr>
      <w:r>
        <w:rPr>
          <w:color w:val="000000"/>
          <w:sz w:val="19"/>
          <w:szCs w:val="19"/>
        </w:rPr>
        <w:t>En la constitución de la</w:t>
      </w:r>
      <w:r>
        <w:rPr>
          <w:color w:val="000000"/>
          <w:sz w:val="19"/>
          <w:szCs w:val="19"/>
        </w:rPr>
        <w:t>s corporaciones y de las fundaciones concurre un elemento común, como  es el acto del poder público por medio del cual se reconoce su existencia como personas jurídicas  de suerte que, si bien la voluntad particular de las personas que se asocien o de la p</w:t>
      </w:r>
      <w:r>
        <w:rPr>
          <w:color w:val="000000"/>
          <w:sz w:val="19"/>
          <w:szCs w:val="19"/>
        </w:rPr>
        <w:t>ersona que  crea la fundación es un presupuesto esencial, no es sin embargo el único y exclusivo para su  existencia. Tanto las fundaciones como las corporaciones son personas jurídicas y por lo tanto,  unas y otras participan de los caracteres fundamental</w:t>
      </w:r>
      <w:r>
        <w:rPr>
          <w:color w:val="000000"/>
          <w:sz w:val="19"/>
          <w:szCs w:val="19"/>
        </w:rPr>
        <w:t>es inherentes a estos sujetos, de derecho,  tales como el de la distinción entre la esfera jurídica de la persona moral y la de sus asociados o la  del fundador y lo concerniente a la representación legal de aquella, o lo relativo al patrimonio. En  cambio</w:t>
      </w:r>
      <w:r>
        <w:rPr>
          <w:color w:val="000000"/>
          <w:sz w:val="19"/>
          <w:szCs w:val="19"/>
        </w:rPr>
        <w:t>, los elementos restantes que configuran los conceptos jurídicos de corporación y de  fundación son típicos y específicos de cada una de estas instituciones, de suerte que, en relación  con ellos, no cabe ninguna posibilidad de aplicación de lo preceptuado</w:t>
      </w:r>
      <w:r>
        <w:rPr>
          <w:color w:val="000000"/>
          <w:sz w:val="19"/>
          <w:szCs w:val="19"/>
        </w:rPr>
        <w:t xml:space="preserve"> en el inciso final del artículo  633 del Código Civil, en cuanto prevé hipótesis de corporaciones o de fundaciones que participen  de uno u otro carácter. </w:t>
      </w:r>
    </w:p>
    <w:p w14:paraId="0000042C" w14:textId="77777777" w:rsidR="00DD7E6C" w:rsidRDefault="004064EC">
      <w:pPr>
        <w:widowControl w:val="0"/>
        <w:pBdr>
          <w:top w:val="nil"/>
          <w:left w:val="nil"/>
          <w:bottom w:val="nil"/>
          <w:right w:val="nil"/>
          <w:between w:val="nil"/>
        </w:pBdr>
        <w:spacing w:before="235" w:line="240" w:lineRule="auto"/>
        <w:ind w:left="16"/>
        <w:rPr>
          <w:b/>
          <w:color w:val="0000FF"/>
          <w:sz w:val="19"/>
          <w:szCs w:val="19"/>
        </w:rPr>
      </w:pPr>
      <w:r>
        <w:rPr>
          <w:b/>
          <w:color w:val="0000FF"/>
          <w:sz w:val="19"/>
          <w:szCs w:val="19"/>
          <w:u w:val="single"/>
        </w:rPr>
        <w:t>14-MODELO DE CONTRATO DE CONSTRUCCIÓN SIN SUMINISTRO DE MATERIALES.</w:t>
      </w:r>
      <w:r>
        <w:rPr>
          <w:b/>
          <w:color w:val="0000FF"/>
          <w:sz w:val="19"/>
          <w:szCs w:val="19"/>
        </w:rPr>
        <w:t xml:space="preserve"> </w:t>
      </w:r>
    </w:p>
    <w:p w14:paraId="0000042D" w14:textId="77777777" w:rsidR="00DD7E6C" w:rsidRDefault="004064EC">
      <w:pPr>
        <w:widowControl w:val="0"/>
        <w:pBdr>
          <w:top w:val="nil"/>
          <w:left w:val="nil"/>
          <w:bottom w:val="nil"/>
          <w:right w:val="nil"/>
          <w:between w:val="nil"/>
        </w:pBdr>
        <w:spacing w:before="225" w:line="231" w:lineRule="auto"/>
        <w:ind w:left="9" w:right="3" w:firstLine="10"/>
        <w:jc w:val="both"/>
        <w:rPr>
          <w:color w:val="000000"/>
          <w:sz w:val="19"/>
          <w:szCs w:val="19"/>
        </w:rPr>
      </w:pPr>
      <w:r>
        <w:rPr>
          <w:color w:val="000000"/>
          <w:sz w:val="19"/>
          <w:szCs w:val="19"/>
        </w:rPr>
        <w:t>En la ciudad de..... a los....días del mes de.... del año...., entre los suscritos.......y........ personas  mayores y vecinos de....domiciliados en...........,identificados con las cédul</w:t>
      </w:r>
      <w:r>
        <w:rPr>
          <w:color w:val="000000"/>
          <w:sz w:val="19"/>
          <w:szCs w:val="19"/>
        </w:rPr>
        <w:t xml:space="preserve">as de ciudadanía  número.......y....expedidas en...y...respectivamente, llamados contratante y contratistas, en su  </w:t>
      </w:r>
      <w:r>
        <w:rPr>
          <w:color w:val="000000"/>
          <w:sz w:val="19"/>
          <w:szCs w:val="19"/>
        </w:rPr>
        <w:lastRenderedPageBreak/>
        <w:t xml:space="preserve">orden, acordamos un contrato de construcción, regido por las siguientes cláusulas: </w:t>
      </w:r>
    </w:p>
    <w:p w14:paraId="0000042E" w14:textId="77777777" w:rsidR="00DD7E6C" w:rsidRDefault="004064EC">
      <w:pPr>
        <w:widowControl w:val="0"/>
        <w:pBdr>
          <w:top w:val="nil"/>
          <w:left w:val="nil"/>
          <w:bottom w:val="nil"/>
          <w:right w:val="nil"/>
          <w:between w:val="nil"/>
        </w:pBdr>
        <w:spacing w:before="5" w:line="228" w:lineRule="auto"/>
        <w:ind w:left="9" w:right="5" w:firstLine="718"/>
        <w:rPr>
          <w:color w:val="000000"/>
          <w:sz w:val="19"/>
          <w:szCs w:val="19"/>
        </w:rPr>
      </w:pPr>
      <w:r>
        <w:rPr>
          <w:color w:val="000000"/>
          <w:sz w:val="19"/>
          <w:szCs w:val="19"/>
        </w:rPr>
        <w:t>PRIMERA: El contratante contrata los servicios del contr</w:t>
      </w:r>
      <w:r>
        <w:rPr>
          <w:color w:val="000000"/>
          <w:sz w:val="19"/>
          <w:szCs w:val="19"/>
        </w:rPr>
        <w:t>atista para dirigir la construcción  de...en el lote de terreno de..........,ubicado en.........,ciudad de.....</w:t>
      </w:r>
    </w:p>
    <w:p w14:paraId="0000042F"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44 </w:t>
      </w:r>
    </w:p>
    <w:p w14:paraId="00000430" w14:textId="77777777" w:rsidR="00DD7E6C" w:rsidRDefault="004064EC">
      <w:pPr>
        <w:widowControl w:val="0"/>
        <w:pBdr>
          <w:top w:val="nil"/>
          <w:left w:val="nil"/>
          <w:bottom w:val="nil"/>
          <w:right w:val="nil"/>
          <w:between w:val="nil"/>
        </w:pBdr>
        <w:spacing w:before="433" w:line="230" w:lineRule="auto"/>
        <w:ind w:left="14" w:right="7" w:firstLine="706"/>
        <w:jc w:val="both"/>
        <w:rPr>
          <w:color w:val="000000"/>
          <w:sz w:val="19"/>
          <w:szCs w:val="19"/>
        </w:rPr>
      </w:pPr>
      <w:r>
        <w:rPr>
          <w:color w:val="000000"/>
          <w:sz w:val="19"/>
          <w:szCs w:val="19"/>
        </w:rPr>
        <w:t xml:space="preserve">SEGUNDA: El contratista se ajustará al plano preparado por el arquitecto, señor...., y al  pliego de condiciones, instrumentos ambos que las partes firman por separado, pero como  integrante de este contrato. </w:t>
      </w:r>
    </w:p>
    <w:p w14:paraId="00000431" w14:textId="77777777" w:rsidR="00DD7E6C" w:rsidRDefault="004064EC">
      <w:pPr>
        <w:widowControl w:val="0"/>
        <w:pBdr>
          <w:top w:val="nil"/>
          <w:left w:val="nil"/>
          <w:bottom w:val="nil"/>
          <w:right w:val="nil"/>
          <w:between w:val="nil"/>
        </w:pBdr>
        <w:spacing w:before="6" w:line="231" w:lineRule="auto"/>
        <w:ind w:left="9" w:right="1" w:hanging="4"/>
        <w:jc w:val="both"/>
        <w:rPr>
          <w:color w:val="000000"/>
          <w:sz w:val="19"/>
          <w:szCs w:val="19"/>
        </w:rPr>
      </w:pPr>
      <w:r>
        <w:rPr>
          <w:color w:val="000000"/>
          <w:sz w:val="19"/>
          <w:szCs w:val="19"/>
        </w:rPr>
        <w:t>TERCERA: El contratista pondrá su conocimiento</w:t>
      </w:r>
      <w:r>
        <w:rPr>
          <w:color w:val="000000"/>
          <w:sz w:val="19"/>
          <w:szCs w:val="19"/>
        </w:rPr>
        <w:t xml:space="preserve"> y trabajo al servicio de la construcción de la obra  (puede agregarse la maquinaria y los elementos necesarios), vigilando que ésta se ejecute  conforme al plano y al pliego de condiciones indicados; responderá, asimismo, ante los organismos  oficiales po</w:t>
      </w:r>
      <w:r>
        <w:rPr>
          <w:color w:val="000000"/>
          <w:sz w:val="19"/>
          <w:szCs w:val="19"/>
        </w:rPr>
        <w:t xml:space="preserve">r el debido cumplimiento de las disposiciones legales vigentes. </w:t>
      </w:r>
    </w:p>
    <w:p w14:paraId="00000432" w14:textId="77777777" w:rsidR="00DD7E6C" w:rsidRDefault="004064EC">
      <w:pPr>
        <w:widowControl w:val="0"/>
        <w:pBdr>
          <w:top w:val="nil"/>
          <w:left w:val="nil"/>
          <w:bottom w:val="nil"/>
          <w:right w:val="nil"/>
          <w:between w:val="nil"/>
        </w:pBdr>
        <w:spacing w:before="2" w:line="230" w:lineRule="auto"/>
        <w:ind w:left="9" w:firstLine="2"/>
        <w:jc w:val="both"/>
        <w:rPr>
          <w:color w:val="000000"/>
          <w:sz w:val="19"/>
          <w:szCs w:val="19"/>
        </w:rPr>
      </w:pPr>
      <w:r>
        <w:rPr>
          <w:color w:val="000000"/>
          <w:sz w:val="19"/>
          <w:szCs w:val="19"/>
        </w:rPr>
        <w:t>CUARTA: El contratante asume los gastos de la obra inclusive los aumentos que sobrevengan.  Entre los gastos se comprende el pago de salario y jornales del personal, vacaciones, sueldo anual  complementario y toda otra retribución fijada o a fijarse y toda</w:t>
      </w:r>
      <w:r>
        <w:rPr>
          <w:color w:val="000000"/>
          <w:sz w:val="19"/>
          <w:szCs w:val="19"/>
        </w:rPr>
        <w:t xml:space="preserve"> obligación que surja de la relación  laboral, así como los aportes provisionales correspondientes; el suministro, a su cargo, de los  materiales para la obra en la forma y en el momento que lo requiera y el contratista, la contratación  de los seguros par</w:t>
      </w:r>
      <w:r>
        <w:rPr>
          <w:color w:val="000000"/>
          <w:sz w:val="19"/>
          <w:szCs w:val="19"/>
        </w:rPr>
        <w:t xml:space="preserve">a todo el personal a ocuparse;.el pago de derechos, impuestos y tasas, de obras  sanitarias y de las que rijan o puedan regir en el futuro. </w:t>
      </w:r>
    </w:p>
    <w:p w14:paraId="00000433" w14:textId="77777777" w:rsidR="00DD7E6C" w:rsidRDefault="004064EC">
      <w:pPr>
        <w:widowControl w:val="0"/>
        <w:pBdr>
          <w:top w:val="nil"/>
          <w:left w:val="nil"/>
          <w:bottom w:val="nil"/>
          <w:right w:val="nil"/>
          <w:between w:val="nil"/>
        </w:pBdr>
        <w:spacing w:before="6" w:line="230" w:lineRule="auto"/>
        <w:ind w:left="5" w:right="-1" w:firstLine="5"/>
        <w:jc w:val="both"/>
        <w:rPr>
          <w:color w:val="000000"/>
          <w:sz w:val="19"/>
          <w:szCs w:val="19"/>
        </w:rPr>
      </w:pPr>
      <w:r>
        <w:rPr>
          <w:color w:val="000000"/>
          <w:sz w:val="19"/>
          <w:szCs w:val="19"/>
        </w:rPr>
        <w:t>QUINTA: El contratante pagará como única retribución al contratista el........por ciento del costo  total de la obr</w:t>
      </w:r>
      <w:r>
        <w:rPr>
          <w:color w:val="000000"/>
          <w:sz w:val="19"/>
          <w:szCs w:val="19"/>
        </w:rPr>
        <w:t>a que se estima en la suma de....pesos. Dicho pago se hará de la manera  siguiente:......pesos al iniciarse la obra;.......pesos cuando concluya la tarea de techado;.......pesos  al procederse a la instalación de los sanitarios y a trabajos de plomería; el</w:t>
      </w:r>
      <w:r>
        <w:rPr>
          <w:color w:val="000000"/>
          <w:sz w:val="19"/>
          <w:szCs w:val="19"/>
        </w:rPr>
        <w:t xml:space="preserve"> resto, o sea la suma  de.......pesos a los....meses de la entrega definitiva de la obra concluida. De esta última suma, el  contratante podrá retener la inversión que tuviera eventualmente que hacer para subsanar defectos  y vicios imputables al contratis</w:t>
      </w:r>
      <w:r>
        <w:rPr>
          <w:color w:val="000000"/>
          <w:sz w:val="19"/>
          <w:szCs w:val="19"/>
        </w:rPr>
        <w:t xml:space="preserve">ta por la errónea interpretación del plano o por no haber hecho  cumplir lo estipulado en el pliego de condiciones. </w:t>
      </w:r>
    </w:p>
    <w:p w14:paraId="00000434" w14:textId="77777777" w:rsidR="00DD7E6C" w:rsidRDefault="004064EC">
      <w:pPr>
        <w:widowControl w:val="0"/>
        <w:pBdr>
          <w:top w:val="nil"/>
          <w:left w:val="nil"/>
          <w:bottom w:val="nil"/>
          <w:right w:val="nil"/>
          <w:between w:val="nil"/>
        </w:pBdr>
        <w:spacing w:before="5" w:line="230" w:lineRule="auto"/>
        <w:ind w:left="10" w:right="7" w:firstLine="1"/>
        <w:jc w:val="both"/>
        <w:rPr>
          <w:color w:val="000000"/>
          <w:sz w:val="19"/>
          <w:szCs w:val="19"/>
        </w:rPr>
      </w:pPr>
      <w:r>
        <w:rPr>
          <w:color w:val="000000"/>
          <w:sz w:val="19"/>
          <w:szCs w:val="19"/>
        </w:rPr>
        <w:t>SEXTA: En el caso de fallecimiento o incapacidad del contratista las partes acuerdan que  continuará con la ejecución, con las mismas oblig</w:t>
      </w:r>
      <w:r>
        <w:rPr>
          <w:color w:val="000000"/>
          <w:sz w:val="19"/>
          <w:szCs w:val="19"/>
        </w:rPr>
        <w:t xml:space="preserve">aciones e iguales derechos, propuestos por el  contratista. </w:t>
      </w:r>
    </w:p>
    <w:p w14:paraId="00000435" w14:textId="77777777" w:rsidR="00DD7E6C" w:rsidRDefault="004064EC">
      <w:pPr>
        <w:widowControl w:val="0"/>
        <w:pBdr>
          <w:top w:val="nil"/>
          <w:left w:val="nil"/>
          <w:bottom w:val="nil"/>
          <w:right w:val="nil"/>
          <w:between w:val="nil"/>
        </w:pBdr>
        <w:spacing w:before="6" w:line="231" w:lineRule="auto"/>
        <w:ind w:left="9" w:right="7" w:firstLine="2"/>
        <w:rPr>
          <w:color w:val="000000"/>
          <w:sz w:val="19"/>
          <w:szCs w:val="19"/>
        </w:rPr>
      </w:pPr>
      <w:r>
        <w:rPr>
          <w:color w:val="000000"/>
          <w:sz w:val="19"/>
          <w:szCs w:val="19"/>
        </w:rPr>
        <w:t xml:space="preserve">SÉPTIMA: Cualquier divergencia en la interpretación del contrato, plano de construcción y pliego  de condiciones, las partes acuerdan que..... </w:t>
      </w:r>
    </w:p>
    <w:p w14:paraId="00000436" w14:textId="77777777" w:rsidR="00DD7E6C" w:rsidRDefault="004064EC">
      <w:pPr>
        <w:widowControl w:val="0"/>
        <w:pBdr>
          <w:top w:val="nil"/>
          <w:left w:val="nil"/>
          <w:bottom w:val="nil"/>
          <w:right w:val="nil"/>
          <w:between w:val="nil"/>
        </w:pBdr>
        <w:spacing w:before="5" w:line="230" w:lineRule="auto"/>
        <w:ind w:left="5" w:right="5" w:firstLine="5"/>
        <w:jc w:val="both"/>
        <w:rPr>
          <w:color w:val="000000"/>
          <w:sz w:val="19"/>
          <w:szCs w:val="19"/>
        </w:rPr>
      </w:pPr>
      <w:r>
        <w:rPr>
          <w:color w:val="000000"/>
          <w:sz w:val="19"/>
          <w:szCs w:val="19"/>
        </w:rPr>
        <w:t xml:space="preserve">OCTAVA: A los efectos legales y judiciales que pudieran corresponder las partes constituyen, real  y legalmente </w:t>
      </w:r>
      <w:r>
        <w:rPr>
          <w:color w:val="000000"/>
          <w:sz w:val="19"/>
          <w:szCs w:val="19"/>
        </w:rPr>
        <w:t>sus domicilios en los lugares indicados al principio de este contrato, donde serán  buenas y válidas todas las notificaciones judiciales y extrajudiciales. Aceptan, además,  expresamente la jurisdicción de los jueces ordinarios de la ciudad de....renuncian</w:t>
      </w:r>
      <w:r>
        <w:rPr>
          <w:color w:val="000000"/>
          <w:sz w:val="19"/>
          <w:szCs w:val="19"/>
        </w:rPr>
        <w:t xml:space="preserve">do a cualquier  otro fuero o jurisdicción que les pudiera corresponder. </w:t>
      </w:r>
    </w:p>
    <w:p w14:paraId="00000437" w14:textId="77777777" w:rsidR="00DD7E6C" w:rsidRDefault="004064EC">
      <w:pPr>
        <w:widowControl w:val="0"/>
        <w:pBdr>
          <w:top w:val="nil"/>
          <w:left w:val="nil"/>
          <w:bottom w:val="nil"/>
          <w:right w:val="nil"/>
          <w:between w:val="nil"/>
        </w:pBdr>
        <w:spacing w:before="5" w:line="240" w:lineRule="auto"/>
        <w:ind w:left="19"/>
        <w:rPr>
          <w:color w:val="000000"/>
          <w:sz w:val="19"/>
          <w:szCs w:val="19"/>
        </w:rPr>
      </w:pPr>
      <w:r>
        <w:rPr>
          <w:color w:val="000000"/>
          <w:sz w:val="19"/>
          <w:szCs w:val="19"/>
        </w:rPr>
        <w:t xml:space="preserve">De conformidad, se firman en....ejemplares de un mismo tenor. </w:t>
      </w:r>
    </w:p>
    <w:p w14:paraId="00000438" w14:textId="77777777" w:rsidR="00DD7E6C" w:rsidRDefault="004064EC">
      <w:pPr>
        <w:widowControl w:val="0"/>
        <w:pBdr>
          <w:top w:val="nil"/>
          <w:left w:val="nil"/>
          <w:bottom w:val="nil"/>
          <w:right w:val="nil"/>
          <w:between w:val="nil"/>
        </w:pBdr>
        <w:spacing w:before="228" w:line="240" w:lineRule="auto"/>
        <w:ind w:left="20"/>
        <w:rPr>
          <w:color w:val="000000"/>
          <w:sz w:val="19"/>
          <w:szCs w:val="19"/>
        </w:rPr>
      </w:pPr>
      <w:r>
        <w:rPr>
          <w:color w:val="000000"/>
          <w:sz w:val="19"/>
          <w:szCs w:val="19"/>
        </w:rPr>
        <w:t xml:space="preserve">EL CONTRATANTE EL CONTRATISTA </w:t>
      </w:r>
    </w:p>
    <w:p w14:paraId="00000439"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 xml:space="preserve">.................................... .................................. </w:t>
      </w:r>
    </w:p>
    <w:p w14:paraId="0000043A" w14:textId="77777777" w:rsidR="00DD7E6C" w:rsidRDefault="004064EC">
      <w:pPr>
        <w:widowControl w:val="0"/>
        <w:pBdr>
          <w:top w:val="nil"/>
          <w:left w:val="nil"/>
          <w:bottom w:val="nil"/>
          <w:right w:val="nil"/>
          <w:between w:val="nil"/>
        </w:pBdr>
        <w:spacing w:line="240" w:lineRule="auto"/>
        <w:ind w:left="2"/>
        <w:rPr>
          <w:color w:val="000000"/>
          <w:sz w:val="19"/>
          <w:szCs w:val="19"/>
        </w:rPr>
      </w:pPr>
      <w:r>
        <w:rPr>
          <w:color w:val="000000"/>
          <w:sz w:val="19"/>
          <w:szCs w:val="19"/>
        </w:rPr>
        <w:t xml:space="preserve">  </w:t>
      </w:r>
    </w:p>
    <w:p w14:paraId="0000043B" w14:textId="77777777" w:rsidR="00DD7E6C" w:rsidRDefault="004064EC">
      <w:pPr>
        <w:widowControl w:val="0"/>
        <w:pBdr>
          <w:top w:val="nil"/>
          <w:left w:val="nil"/>
          <w:bottom w:val="nil"/>
          <w:right w:val="nil"/>
          <w:between w:val="nil"/>
        </w:pBdr>
        <w:spacing w:line="240" w:lineRule="auto"/>
        <w:ind w:left="16"/>
        <w:rPr>
          <w:b/>
          <w:color w:val="0000FF"/>
          <w:sz w:val="19"/>
          <w:szCs w:val="19"/>
        </w:rPr>
      </w:pPr>
      <w:r>
        <w:rPr>
          <w:b/>
          <w:color w:val="0000FF"/>
          <w:sz w:val="19"/>
          <w:szCs w:val="19"/>
          <w:u w:val="single"/>
        </w:rPr>
        <w:t>15- MODELO DE CONTRATO DE CONSTRUCCIÓN CON SUMINISTRO DE MATERIALES.</w:t>
      </w:r>
      <w:r>
        <w:rPr>
          <w:b/>
          <w:color w:val="0000FF"/>
          <w:sz w:val="19"/>
          <w:szCs w:val="19"/>
        </w:rPr>
        <w:t xml:space="preserve"> </w:t>
      </w:r>
    </w:p>
    <w:p w14:paraId="0000043C" w14:textId="77777777" w:rsidR="00DD7E6C" w:rsidRDefault="004064EC">
      <w:pPr>
        <w:widowControl w:val="0"/>
        <w:pBdr>
          <w:top w:val="nil"/>
          <w:left w:val="nil"/>
          <w:bottom w:val="nil"/>
          <w:right w:val="nil"/>
          <w:between w:val="nil"/>
        </w:pBdr>
        <w:spacing w:before="228" w:line="230" w:lineRule="auto"/>
        <w:ind w:left="4" w:right="-1" w:firstLine="15"/>
        <w:jc w:val="both"/>
        <w:rPr>
          <w:color w:val="000000"/>
          <w:sz w:val="19"/>
          <w:szCs w:val="19"/>
        </w:rPr>
      </w:pPr>
      <w:r>
        <w:rPr>
          <w:color w:val="000000"/>
          <w:sz w:val="19"/>
          <w:szCs w:val="19"/>
        </w:rPr>
        <w:t>En la ciudad de..... a los.....días del mes......del año......entre los suscritos....y....personas mayores y  vecinos de....domiciliados en....,identificados con las cédulas de ciudadanía  números......y.......expedida en......y.....respectivamente, llamad</w:t>
      </w:r>
      <w:r>
        <w:rPr>
          <w:color w:val="000000"/>
          <w:sz w:val="19"/>
          <w:szCs w:val="19"/>
        </w:rPr>
        <w:t xml:space="preserve">os contratante y contratista, en su  orden, acordamos un contrato de construcción, regido por las siguientes cláusulas: </w:t>
      </w:r>
    </w:p>
    <w:p w14:paraId="0000043D" w14:textId="77777777" w:rsidR="00DD7E6C" w:rsidRDefault="004064EC">
      <w:pPr>
        <w:widowControl w:val="0"/>
        <w:pBdr>
          <w:top w:val="nil"/>
          <w:left w:val="nil"/>
          <w:bottom w:val="nil"/>
          <w:right w:val="nil"/>
          <w:between w:val="nil"/>
        </w:pBdr>
        <w:spacing w:before="5" w:line="231" w:lineRule="auto"/>
        <w:ind w:left="5" w:right="2" w:firstLine="722"/>
        <w:jc w:val="both"/>
        <w:rPr>
          <w:color w:val="000000"/>
          <w:sz w:val="19"/>
          <w:szCs w:val="19"/>
        </w:rPr>
      </w:pPr>
      <w:r>
        <w:rPr>
          <w:color w:val="000000"/>
          <w:sz w:val="19"/>
          <w:szCs w:val="19"/>
        </w:rPr>
        <w:t>PRIMERA: El contratante entrega al contratista y éste acepta la construcción  de:.....en.......(lugar de ubicación del terreno, y dentr</w:t>
      </w:r>
      <w:r>
        <w:rPr>
          <w:color w:val="000000"/>
          <w:sz w:val="19"/>
          <w:szCs w:val="19"/>
        </w:rPr>
        <w:t xml:space="preserve">o del mismo el sitio exacto donde se realizará  conforme al plano realizado por ........y el correspondiente pliego de condiciones aprobado, que  firmado por las partes, se adjunta y forma parte integrante del presente contrato. </w:t>
      </w:r>
    </w:p>
    <w:p w14:paraId="0000043E" w14:textId="77777777" w:rsidR="00DD7E6C" w:rsidRDefault="004064EC">
      <w:pPr>
        <w:widowControl w:val="0"/>
        <w:pBdr>
          <w:top w:val="nil"/>
          <w:left w:val="nil"/>
          <w:bottom w:val="nil"/>
          <w:right w:val="nil"/>
          <w:between w:val="nil"/>
        </w:pBdr>
        <w:spacing w:before="2" w:line="231" w:lineRule="auto"/>
        <w:ind w:left="10" w:right="2" w:firstLine="709"/>
        <w:jc w:val="both"/>
        <w:rPr>
          <w:color w:val="000000"/>
          <w:sz w:val="19"/>
          <w:szCs w:val="19"/>
        </w:rPr>
      </w:pPr>
      <w:r>
        <w:rPr>
          <w:color w:val="000000"/>
          <w:sz w:val="19"/>
          <w:szCs w:val="19"/>
        </w:rPr>
        <w:t>SEGUNDA: Los materiales se</w:t>
      </w:r>
      <w:r>
        <w:rPr>
          <w:color w:val="000000"/>
          <w:sz w:val="19"/>
          <w:szCs w:val="19"/>
        </w:rPr>
        <w:t xml:space="preserve">rán suministrados por.....conforme a las cantidades,  calidades, formas de entrega, oportunidad de entrega y demás especificaciones contenidas en el  pliego de condiciones mencionado. </w:t>
      </w:r>
    </w:p>
    <w:p w14:paraId="0000043F" w14:textId="77777777" w:rsidR="00DD7E6C" w:rsidRDefault="004064EC">
      <w:pPr>
        <w:widowControl w:val="0"/>
        <w:pBdr>
          <w:top w:val="nil"/>
          <w:left w:val="nil"/>
          <w:bottom w:val="nil"/>
          <w:right w:val="nil"/>
          <w:between w:val="nil"/>
        </w:pBdr>
        <w:spacing w:before="5" w:line="230" w:lineRule="auto"/>
        <w:ind w:left="9" w:right="7" w:firstLine="704"/>
        <w:jc w:val="both"/>
        <w:rPr>
          <w:color w:val="000000"/>
          <w:sz w:val="19"/>
          <w:szCs w:val="19"/>
        </w:rPr>
      </w:pPr>
      <w:r>
        <w:rPr>
          <w:color w:val="000000"/>
          <w:sz w:val="19"/>
          <w:szCs w:val="19"/>
        </w:rPr>
        <w:t>TERCERA: El precio total de la obra se estipula en la suma de......pesos ($....),pagaderos  de la siguiente forma: a) El ......% para proceder al acopio de materiales destinados a la  construcción aludida. B) Un........% el.........c) Un........% el.......</w:t>
      </w:r>
      <w:r>
        <w:rPr>
          <w:color w:val="000000"/>
          <w:sz w:val="19"/>
          <w:szCs w:val="19"/>
        </w:rPr>
        <w:t xml:space="preserve">.d) Y el saldo, o sea.......% restante  se abonará a la recepción final de las obras debidamente aprobada. </w:t>
      </w:r>
    </w:p>
    <w:p w14:paraId="00000440" w14:textId="77777777" w:rsidR="00DD7E6C" w:rsidRDefault="004064EC">
      <w:pPr>
        <w:widowControl w:val="0"/>
        <w:pBdr>
          <w:top w:val="nil"/>
          <w:left w:val="nil"/>
          <w:bottom w:val="nil"/>
          <w:right w:val="nil"/>
          <w:between w:val="nil"/>
        </w:pBdr>
        <w:spacing w:before="5" w:line="231" w:lineRule="auto"/>
        <w:ind w:left="14" w:right="-1" w:firstLine="705"/>
        <w:rPr>
          <w:color w:val="000000"/>
          <w:sz w:val="19"/>
          <w:szCs w:val="19"/>
        </w:rPr>
      </w:pPr>
      <w:r>
        <w:rPr>
          <w:color w:val="000000"/>
          <w:sz w:val="19"/>
          <w:szCs w:val="19"/>
        </w:rPr>
        <w:t>CUARTA: Sobre las sumas correspondientes a los porcentajes consignados en los inicios  b),c) y d), el contratante retendrá el....% como fondo de gar</w:t>
      </w:r>
      <w:r>
        <w:rPr>
          <w:color w:val="000000"/>
          <w:sz w:val="19"/>
          <w:szCs w:val="19"/>
        </w:rPr>
        <w:t xml:space="preserve">antía, el que se le </w:t>
      </w:r>
      <w:r>
        <w:rPr>
          <w:color w:val="000000"/>
          <w:sz w:val="19"/>
          <w:szCs w:val="19"/>
        </w:rPr>
        <w:lastRenderedPageBreak/>
        <w:t xml:space="preserve">reintegrará al </w:t>
      </w:r>
    </w:p>
    <w:p w14:paraId="00000441"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45 </w:t>
      </w:r>
    </w:p>
    <w:p w14:paraId="00000442" w14:textId="77777777" w:rsidR="00DD7E6C" w:rsidRDefault="004064EC">
      <w:pPr>
        <w:widowControl w:val="0"/>
        <w:pBdr>
          <w:top w:val="nil"/>
          <w:left w:val="nil"/>
          <w:bottom w:val="nil"/>
          <w:right w:val="nil"/>
          <w:between w:val="nil"/>
        </w:pBdr>
        <w:spacing w:before="433" w:line="230" w:lineRule="auto"/>
        <w:ind w:left="9" w:right="5" w:firstLine="1"/>
        <w:rPr>
          <w:color w:val="000000"/>
          <w:sz w:val="19"/>
          <w:szCs w:val="19"/>
        </w:rPr>
      </w:pPr>
      <w:r>
        <w:rPr>
          <w:color w:val="000000"/>
          <w:sz w:val="19"/>
          <w:szCs w:val="19"/>
        </w:rPr>
        <w:t>contratista una vez transcurridos .......meses desde la aprobación definitiva de la obra y siempre  que no sobrevenga ningún vicio o defecto de construcción imputable al contratista. QUINTA: El contratista se obliga a iniciar la obra de un plazo de......dí</w:t>
      </w:r>
      <w:r>
        <w:rPr>
          <w:color w:val="000000"/>
          <w:sz w:val="19"/>
          <w:szCs w:val="19"/>
        </w:rPr>
        <w:t xml:space="preserve">as a partir de la fecha  del presente contrato, y a entregarla en las debidas condiciones, completamente terminada a  satisfacción del contratante en un plazo de.....días de iniciada, salvo caso de fuerza mayor no  imputable al contratista, considerándose </w:t>
      </w:r>
      <w:r>
        <w:rPr>
          <w:color w:val="000000"/>
          <w:sz w:val="19"/>
          <w:szCs w:val="19"/>
        </w:rPr>
        <w:t>tal, con exclusión de cualquier otro: la huelga o  paralización total o parcial de actividades en el gremio de la construcción, falta de materiales en  plaza que deban emplearse en la construcción según el pliego de condiciones acompañado; y  condiciones m</w:t>
      </w:r>
      <w:r>
        <w:rPr>
          <w:color w:val="000000"/>
          <w:sz w:val="19"/>
          <w:szCs w:val="19"/>
        </w:rPr>
        <w:t xml:space="preserve">eteorológicas adversas, cualquiera de ellas en forma indistinta correspondiendo la  prueba de ellas al contratista. </w:t>
      </w:r>
    </w:p>
    <w:p w14:paraId="00000443" w14:textId="77777777" w:rsidR="00DD7E6C" w:rsidRDefault="004064EC">
      <w:pPr>
        <w:widowControl w:val="0"/>
        <w:pBdr>
          <w:top w:val="nil"/>
          <w:left w:val="nil"/>
          <w:bottom w:val="nil"/>
          <w:right w:val="nil"/>
          <w:between w:val="nil"/>
        </w:pBdr>
        <w:spacing w:before="5" w:line="230" w:lineRule="auto"/>
        <w:ind w:left="10" w:right="2" w:firstLine="709"/>
        <w:jc w:val="both"/>
        <w:rPr>
          <w:color w:val="000000"/>
          <w:sz w:val="19"/>
          <w:szCs w:val="19"/>
        </w:rPr>
      </w:pPr>
      <w:r>
        <w:rPr>
          <w:color w:val="000000"/>
          <w:sz w:val="19"/>
          <w:szCs w:val="19"/>
        </w:rPr>
        <w:t>SEXTA: En el caso de que el contratista no finalizara la obra en el plaza y condiciones  estipulados, sin que se haya presentado ninguno de</w:t>
      </w:r>
      <w:r>
        <w:rPr>
          <w:color w:val="000000"/>
          <w:sz w:val="19"/>
          <w:szCs w:val="19"/>
        </w:rPr>
        <w:t xml:space="preserve"> los hechos considerados como caso fortuito, el  mismo será deudor del contratante de una multa diaria de.....pesos ($.....) por día de retardo en la  entrega de la obra a satisfacción del contratante. </w:t>
      </w:r>
    </w:p>
    <w:p w14:paraId="00000444" w14:textId="77777777" w:rsidR="00DD7E6C" w:rsidRDefault="004064EC">
      <w:pPr>
        <w:widowControl w:val="0"/>
        <w:pBdr>
          <w:top w:val="nil"/>
          <w:left w:val="nil"/>
          <w:bottom w:val="nil"/>
          <w:right w:val="nil"/>
          <w:between w:val="nil"/>
        </w:pBdr>
        <w:spacing w:before="6" w:line="231" w:lineRule="auto"/>
        <w:ind w:left="9" w:right="7" w:firstLine="710"/>
        <w:jc w:val="both"/>
        <w:rPr>
          <w:color w:val="000000"/>
          <w:sz w:val="19"/>
          <w:szCs w:val="19"/>
        </w:rPr>
      </w:pPr>
      <w:r>
        <w:rPr>
          <w:color w:val="000000"/>
          <w:sz w:val="19"/>
          <w:szCs w:val="19"/>
        </w:rPr>
        <w:t>SÉPTIMA: El locador responde del cumplimiento de toda</w:t>
      </w:r>
      <w:r>
        <w:rPr>
          <w:color w:val="000000"/>
          <w:sz w:val="19"/>
          <w:szCs w:val="19"/>
        </w:rPr>
        <w:t xml:space="preserve">s las leyes, reglamentos y demás  disposiciones nacionales, departamentales, municipales y de orden administrativo respecto de la  construcción de la obra. </w:t>
      </w:r>
    </w:p>
    <w:p w14:paraId="00000445" w14:textId="77777777" w:rsidR="00DD7E6C" w:rsidRDefault="004064EC">
      <w:pPr>
        <w:widowControl w:val="0"/>
        <w:pBdr>
          <w:top w:val="nil"/>
          <w:left w:val="nil"/>
          <w:bottom w:val="nil"/>
          <w:right w:val="nil"/>
          <w:between w:val="nil"/>
        </w:pBdr>
        <w:spacing w:before="5" w:line="230" w:lineRule="auto"/>
        <w:ind w:left="10" w:right="7" w:firstLine="707"/>
        <w:jc w:val="both"/>
        <w:rPr>
          <w:color w:val="000000"/>
          <w:sz w:val="19"/>
          <w:szCs w:val="19"/>
        </w:rPr>
      </w:pPr>
      <w:r>
        <w:rPr>
          <w:color w:val="000000"/>
          <w:sz w:val="19"/>
          <w:szCs w:val="19"/>
        </w:rPr>
        <w:t xml:space="preserve">OCTAVA: Todas las obligaciones relacionadas con el personal que trabaja en la obra,  como sueldos, seguros, jubilaciones, cargas sociales, etc., son exclusivamente a cargo del  contratista. </w:t>
      </w:r>
    </w:p>
    <w:p w14:paraId="00000446" w14:textId="77777777" w:rsidR="00DD7E6C" w:rsidRDefault="004064EC">
      <w:pPr>
        <w:widowControl w:val="0"/>
        <w:pBdr>
          <w:top w:val="nil"/>
          <w:left w:val="nil"/>
          <w:bottom w:val="nil"/>
          <w:right w:val="nil"/>
          <w:between w:val="nil"/>
        </w:pBdr>
        <w:spacing w:before="6" w:line="231" w:lineRule="auto"/>
        <w:ind w:left="16" w:right="-1" w:firstLine="709"/>
        <w:rPr>
          <w:color w:val="000000"/>
          <w:sz w:val="19"/>
          <w:szCs w:val="19"/>
        </w:rPr>
      </w:pPr>
      <w:r>
        <w:rPr>
          <w:color w:val="000000"/>
          <w:sz w:val="19"/>
          <w:szCs w:val="19"/>
        </w:rPr>
        <w:t>NOVENA: Todo trabajo que no se encuentre estipulado en el present</w:t>
      </w:r>
      <w:r>
        <w:rPr>
          <w:color w:val="000000"/>
          <w:sz w:val="19"/>
          <w:szCs w:val="19"/>
        </w:rPr>
        <w:t xml:space="preserve">e contrato, será  liquidado como extra y pagado aparte por el contratante. </w:t>
      </w:r>
    </w:p>
    <w:p w14:paraId="00000447" w14:textId="77777777" w:rsidR="00DD7E6C" w:rsidRDefault="004064EC">
      <w:pPr>
        <w:widowControl w:val="0"/>
        <w:pBdr>
          <w:top w:val="nil"/>
          <w:left w:val="nil"/>
          <w:bottom w:val="nil"/>
          <w:right w:val="nil"/>
          <w:between w:val="nil"/>
        </w:pBdr>
        <w:spacing w:before="5" w:line="230" w:lineRule="auto"/>
        <w:ind w:left="10" w:right="7" w:firstLine="716"/>
        <w:jc w:val="both"/>
        <w:rPr>
          <w:color w:val="000000"/>
          <w:sz w:val="19"/>
          <w:szCs w:val="19"/>
        </w:rPr>
      </w:pPr>
      <w:r>
        <w:rPr>
          <w:color w:val="000000"/>
          <w:sz w:val="19"/>
          <w:szCs w:val="19"/>
        </w:rPr>
        <w:t>DÉCIMA: El contratante podrá inspeccionar las obras, personalmente o por medio de  representante, todas las veces que lo desee y siempre en fecha y hora laborable, a los efectos de</w:t>
      </w:r>
      <w:r>
        <w:rPr>
          <w:color w:val="000000"/>
          <w:sz w:val="19"/>
          <w:szCs w:val="19"/>
        </w:rPr>
        <w:t xml:space="preserve">  constatar el cumplimiento de las obligaciones del contratista. </w:t>
      </w:r>
    </w:p>
    <w:p w14:paraId="00000448" w14:textId="77777777" w:rsidR="00DD7E6C" w:rsidRDefault="004064EC">
      <w:pPr>
        <w:widowControl w:val="0"/>
        <w:pBdr>
          <w:top w:val="nil"/>
          <w:left w:val="nil"/>
          <w:bottom w:val="nil"/>
          <w:right w:val="nil"/>
          <w:between w:val="nil"/>
        </w:pBdr>
        <w:spacing w:before="6" w:line="231" w:lineRule="auto"/>
        <w:ind w:left="9" w:right="6" w:firstLine="717"/>
        <w:jc w:val="both"/>
        <w:rPr>
          <w:color w:val="000000"/>
          <w:sz w:val="19"/>
          <w:szCs w:val="19"/>
        </w:rPr>
      </w:pPr>
      <w:r>
        <w:rPr>
          <w:color w:val="000000"/>
          <w:sz w:val="19"/>
          <w:szCs w:val="19"/>
        </w:rPr>
        <w:t>DÉCIMA PRIMERA: Ante el incumplimiento por parte del contratista de cualquiera de las  obligaciones a su cargo, el contratante podrá optar por la pena pactada en la cláusula sexta o  accionar por daños y perjuicios, además de la acción por cumplimento de c</w:t>
      </w:r>
      <w:r>
        <w:rPr>
          <w:color w:val="000000"/>
          <w:sz w:val="19"/>
          <w:szCs w:val="19"/>
        </w:rPr>
        <w:t xml:space="preserve">ontrato que ejercerá  independientemente. </w:t>
      </w:r>
    </w:p>
    <w:p w14:paraId="00000449" w14:textId="77777777" w:rsidR="00DD7E6C" w:rsidRDefault="004064EC">
      <w:pPr>
        <w:widowControl w:val="0"/>
        <w:pBdr>
          <w:top w:val="nil"/>
          <w:left w:val="nil"/>
          <w:bottom w:val="nil"/>
          <w:right w:val="nil"/>
          <w:between w:val="nil"/>
        </w:pBdr>
        <w:spacing w:before="5" w:line="230" w:lineRule="auto"/>
        <w:ind w:left="5" w:right="-1"/>
        <w:jc w:val="both"/>
        <w:rPr>
          <w:color w:val="000000"/>
          <w:sz w:val="19"/>
          <w:szCs w:val="19"/>
        </w:rPr>
      </w:pPr>
      <w:r>
        <w:rPr>
          <w:color w:val="000000"/>
          <w:sz w:val="19"/>
          <w:szCs w:val="19"/>
        </w:rPr>
        <w:t>Asimismo el contratante se reserva la facultad de rescindir el presente contrato comunicando tal  decisión al contratista en forma fehaciente y sin ninguna otra formalidad, por lo que para este  evento, en el caso</w:t>
      </w:r>
      <w:r>
        <w:rPr>
          <w:color w:val="000000"/>
          <w:sz w:val="19"/>
          <w:szCs w:val="19"/>
        </w:rPr>
        <w:t xml:space="preserve"> de que el contratista no diera comienzo a la construcción en el plazo fijado,  cuando no diera cumplimiento estricto a cualquiera de las cláusulas del presente contrato, no  utilizara la cantidad o calidad de los materiales a que se comprometió en el plie</w:t>
      </w:r>
      <w:r>
        <w:rPr>
          <w:color w:val="000000"/>
          <w:sz w:val="19"/>
          <w:szCs w:val="19"/>
        </w:rPr>
        <w:t>go de condiciones  adjunto; en caso de fallecimiento, incapacidad, falencia e irresponsabilidad manifiesta a juicio del  propietario; en caso de no haber entregado la obra totalmente finalizada en las condiciones  estipuladas habiendo transcurrido .......d</w:t>
      </w:r>
      <w:r>
        <w:rPr>
          <w:color w:val="000000"/>
          <w:sz w:val="19"/>
          <w:szCs w:val="19"/>
        </w:rPr>
        <w:t xml:space="preserve">ías desde el vencimiento de dicho plazo; y en general ante  cualquier incumplimiento del contrato que pudiera afectar los intereses del contratante. En caso de  que el contratante hiciera uso de la facultad de rescisión, no estará obligado a indemnizar de </w:t>
      </w:r>
      <w:r>
        <w:rPr>
          <w:color w:val="000000"/>
          <w:sz w:val="19"/>
          <w:szCs w:val="19"/>
        </w:rPr>
        <w:t xml:space="preserve"> ninguna forma al contratista, quien perderá en beneficio del contratante el depósito de garantía  fijado en la cláusula cuarta además de responder conforme a derecho por los daños y perjuicios  de acuerdo a lo pactado en la primera parte de la presente cl</w:t>
      </w:r>
      <w:r>
        <w:rPr>
          <w:color w:val="000000"/>
          <w:sz w:val="19"/>
          <w:szCs w:val="19"/>
        </w:rPr>
        <w:t xml:space="preserve">áusula. </w:t>
      </w:r>
    </w:p>
    <w:p w14:paraId="0000044A" w14:textId="77777777" w:rsidR="00DD7E6C" w:rsidRDefault="004064EC">
      <w:pPr>
        <w:widowControl w:val="0"/>
        <w:pBdr>
          <w:top w:val="nil"/>
          <w:left w:val="nil"/>
          <w:bottom w:val="nil"/>
          <w:right w:val="nil"/>
          <w:between w:val="nil"/>
        </w:pBdr>
        <w:spacing w:before="6" w:line="231" w:lineRule="auto"/>
        <w:ind w:left="14" w:right="7" w:firstLine="712"/>
        <w:jc w:val="both"/>
        <w:rPr>
          <w:color w:val="000000"/>
          <w:sz w:val="19"/>
          <w:szCs w:val="19"/>
        </w:rPr>
      </w:pPr>
      <w:r>
        <w:rPr>
          <w:color w:val="000000"/>
          <w:sz w:val="19"/>
          <w:szCs w:val="19"/>
        </w:rPr>
        <w:t xml:space="preserve">DÉCIMA SEGUNDA: Para el cobro de toda suma líquida derivada del presente, las partes  pactan expresamente la vía ejecutiva, que procederá acompañando este contrato y constancia del  incumplimiento. </w:t>
      </w:r>
    </w:p>
    <w:p w14:paraId="0000044B" w14:textId="77777777" w:rsidR="00DD7E6C" w:rsidRDefault="004064EC">
      <w:pPr>
        <w:widowControl w:val="0"/>
        <w:pBdr>
          <w:top w:val="nil"/>
          <w:left w:val="nil"/>
          <w:bottom w:val="nil"/>
          <w:right w:val="nil"/>
          <w:between w:val="nil"/>
        </w:pBdr>
        <w:spacing w:before="5" w:line="230" w:lineRule="auto"/>
        <w:ind w:left="9" w:right="1" w:hanging="6"/>
        <w:jc w:val="both"/>
        <w:rPr>
          <w:color w:val="000000"/>
          <w:sz w:val="19"/>
          <w:szCs w:val="19"/>
        </w:rPr>
      </w:pPr>
      <w:r>
        <w:rPr>
          <w:color w:val="000000"/>
          <w:sz w:val="19"/>
          <w:szCs w:val="19"/>
        </w:rPr>
        <w:t xml:space="preserve"> DÉCIMA TERCERA: Todo trabajo que no se encuentre estipulado en el presente contrato y  pliego adjunto, y cuya realización haya sido expresamente autorizada por escrito por el contratante,  será liquidado como extra y abonada en la etapa que corresponda co</w:t>
      </w:r>
      <w:r>
        <w:rPr>
          <w:color w:val="000000"/>
          <w:sz w:val="19"/>
          <w:szCs w:val="19"/>
        </w:rPr>
        <w:t xml:space="preserve">nforme a lo estipulado en la  cláusula tercer, aplicándose asimismo lo pertinente a la cláusula cuarta. </w:t>
      </w:r>
    </w:p>
    <w:p w14:paraId="0000044C" w14:textId="77777777" w:rsidR="00DD7E6C" w:rsidRDefault="004064EC">
      <w:pPr>
        <w:widowControl w:val="0"/>
        <w:pBdr>
          <w:top w:val="nil"/>
          <w:left w:val="nil"/>
          <w:bottom w:val="nil"/>
          <w:right w:val="nil"/>
          <w:between w:val="nil"/>
        </w:pBdr>
        <w:spacing w:before="5" w:line="231" w:lineRule="auto"/>
        <w:ind w:left="9" w:right="6" w:firstLine="717"/>
        <w:rPr>
          <w:color w:val="000000"/>
          <w:sz w:val="19"/>
          <w:szCs w:val="19"/>
        </w:rPr>
      </w:pPr>
      <w:r>
        <w:rPr>
          <w:color w:val="000000"/>
          <w:sz w:val="19"/>
          <w:szCs w:val="19"/>
        </w:rPr>
        <w:t xml:space="preserve">DÉCIMA CUARTA: Todo gasto que pudiera corresponder al presente contrato será  solventado en partes iguales por ambos contratantes. </w:t>
      </w:r>
    </w:p>
    <w:p w14:paraId="0000044D" w14:textId="77777777" w:rsidR="00DD7E6C" w:rsidRDefault="004064EC">
      <w:pPr>
        <w:widowControl w:val="0"/>
        <w:pBdr>
          <w:top w:val="nil"/>
          <w:left w:val="nil"/>
          <w:bottom w:val="nil"/>
          <w:right w:val="nil"/>
          <w:between w:val="nil"/>
        </w:pBdr>
        <w:spacing w:before="5" w:line="230" w:lineRule="auto"/>
        <w:ind w:left="5" w:firstLine="721"/>
        <w:jc w:val="both"/>
        <w:rPr>
          <w:color w:val="000000"/>
          <w:sz w:val="19"/>
          <w:szCs w:val="19"/>
        </w:rPr>
      </w:pPr>
      <w:r>
        <w:rPr>
          <w:color w:val="000000"/>
          <w:sz w:val="19"/>
          <w:szCs w:val="19"/>
        </w:rPr>
        <w:t>DÉCIMA QUINTA: Para</w:t>
      </w:r>
      <w:r>
        <w:rPr>
          <w:color w:val="000000"/>
          <w:sz w:val="19"/>
          <w:szCs w:val="19"/>
        </w:rPr>
        <w:t xml:space="preserve"> todos los efectos judiciales o extrajudiciales, las partes constituyen  los siguientes domicilios; el contratante en.......y el contratista en........, donde se tendrán por  efectuadas todas las notificaciones. Asimismo las partes se someten para toda la </w:t>
      </w:r>
      <w:r>
        <w:rPr>
          <w:color w:val="000000"/>
          <w:sz w:val="19"/>
          <w:szCs w:val="19"/>
        </w:rPr>
        <w:t>cuestión judicial  derivada del presente contrato a la jurisdicción ordinaria de los tribunales de........, con renuncia a  todo otro fuero o jurisdicción.</w:t>
      </w:r>
    </w:p>
    <w:p w14:paraId="0000044E"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46 </w:t>
      </w:r>
    </w:p>
    <w:p w14:paraId="0000044F" w14:textId="77777777" w:rsidR="00DD7E6C" w:rsidRDefault="004064EC">
      <w:pPr>
        <w:widowControl w:val="0"/>
        <w:pBdr>
          <w:top w:val="nil"/>
          <w:left w:val="nil"/>
          <w:bottom w:val="nil"/>
          <w:right w:val="nil"/>
          <w:between w:val="nil"/>
        </w:pBdr>
        <w:spacing w:before="661" w:line="240" w:lineRule="auto"/>
        <w:ind w:left="20"/>
        <w:rPr>
          <w:color w:val="000000"/>
          <w:sz w:val="19"/>
          <w:szCs w:val="19"/>
        </w:rPr>
      </w:pPr>
      <w:r>
        <w:rPr>
          <w:color w:val="000000"/>
          <w:sz w:val="19"/>
          <w:szCs w:val="19"/>
        </w:rPr>
        <w:lastRenderedPageBreak/>
        <w:t xml:space="preserve">EL CONTRATANTE EL CONTRATISTA </w:t>
      </w:r>
    </w:p>
    <w:p w14:paraId="00000450" w14:textId="77777777" w:rsidR="00DD7E6C" w:rsidRDefault="004064EC">
      <w:pPr>
        <w:widowControl w:val="0"/>
        <w:pBdr>
          <w:top w:val="nil"/>
          <w:left w:val="nil"/>
          <w:bottom w:val="nil"/>
          <w:right w:val="nil"/>
          <w:between w:val="nil"/>
        </w:pBdr>
        <w:spacing w:before="228" w:line="240" w:lineRule="auto"/>
        <w:ind w:left="20"/>
        <w:rPr>
          <w:color w:val="000000"/>
          <w:sz w:val="19"/>
          <w:szCs w:val="19"/>
        </w:rPr>
      </w:pPr>
      <w:r>
        <w:rPr>
          <w:color w:val="000000"/>
          <w:sz w:val="19"/>
          <w:szCs w:val="19"/>
        </w:rPr>
        <w:t xml:space="preserve">................................... ................................... </w:t>
      </w:r>
    </w:p>
    <w:p w14:paraId="00000451" w14:textId="77777777" w:rsidR="00DD7E6C" w:rsidRDefault="004064EC">
      <w:pPr>
        <w:widowControl w:val="0"/>
        <w:pBdr>
          <w:top w:val="nil"/>
          <w:left w:val="nil"/>
          <w:bottom w:val="nil"/>
          <w:right w:val="nil"/>
          <w:between w:val="nil"/>
        </w:pBdr>
        <w:spacing w:before="228" w:line="240" w:lineRule="auto"/>
        <w:ind w:left="16"/>
        <w:rPr>
          <w:b/>
          <w:color w:val="0000FF"/>
          <w:sz w:val="19"/>
          <w:szCs w:val="19"/>
        </w:rPr>
      </w:pPr>
      <w:r>
        <w:rPr>
          <w:b/>
          <w:color w:val="0000FF"/>
          <w:sz w:val="19"/>
          <w:szCs w:val="19"/>
          <w:u w:val="single"/>
        </w:rPr>
        <w:t>16-MODELO DE CONTRATO DE DEPÓSITO.</w:t>
      </w:r>
      <w:r>
        <w:rPr>
          <w:b/>
          <w:color w:val="0000FF"/>
          <w:sz w:val="19"/>
          <w:szCs w:val="19"/>
        </w:rPr>
        <w:t xml:space="preserve"> </w:t>
      </w:r>
    </w:p>
    <w:p w14:paraId="00000452" w14:textId="77777777" w:rsidR="00DD7E6C" w:rsidRDefault="004064EC">
      <w:pPr>
        <w:widowControl w:val="0"/>
        <w:pBdr>
          <w:top w:val="nil"/>
          <w:left w:val="nil"/>
          <w:bottom w:val="nil"/>
          <w:right w:val="nil"/>
          <w:between w:val="nil"/>
        </w:pBdr>
        <w:spacing w:before="225" w:line="231" w:lineRule="auto"/>
        <w:ind w:left="9" w:right="7" w:firstLine="10"/>
        <w:jc w:val="both"/>
        <w:rPr>
          <w:color w:val="000000"/>
          <w:sz w:val="19"/>
          <w:szCs w:val="19"/>
        </w:rPr>
      </w:pPr>
      <w:r>
        <w:rPr>
          <w:color w:val="000000"/>
          <w:sz w:val="19"/>
          <w:szCs w:val="19"/>
        </w:rPr>
        <w:t>Entre los suscritos a saber:.....y...., personas mayores y vecinos de......, identificados como aparece  al pie de nuestras correspondientes firmas, quienes para los efectos del presente documento se  designarán como EL DEPOSITANTE Y EL DEPOSITARIO, respec</w:t>
      </w:r>
      <w:r>
        <w:rPr>
          <w:color w:val="000000"/>
          <w:sz w:val="19"/>
          <w:szCs w:val="19"/>
        </w:rPr>
        <w:t xml:space="preserve">tivamente, hemos convenido en  celebrar un contrato de depósito(14) que se regirá por las siguientes cláusulas especiales: </w:t>
      </w:r>
    </w:p>
    <w:p w14:paraId="00000453" w14:textId="77777777" w:rsidR="00DD7E6C" w:rsidRDefault="004064EC">
      <w:pPr>
        <w:widowControl w:val="0"/>
        <w:pBdr>
          <w:top w:val="nil"/>
          <w:left w:val="nil"/>
          <w:bottom w:val="nil"/>
          <w:right w:val="nil"/>
          <w:between w:val="nil"/>
        </w:pBdr>
        <w:spacing w:before="5" w:line="231" w:lineRule="auto"/>
        <w:ind w:left="10" w:right="6" w:firstLine="717"/>
        <w:rPr>
          <w:color w:val="000000"/>
          <w:sz w:val="19"/>
          <w:szCs w:val="19"/>
        </w:rPr>
      </w:pPr>
      <w:r>
        <w:rPr>
          <w:color w:val="000000"/>
          <w:sz w:val="19"/>
          <w:szCs w:val="19"/>
        </w:rPr>
        <w:t xml:space="preserve">PRIMERA: EL DEPOSITANTE entrega y EL DEPOSITARIO recibe, par su guarda y  custodia, los bienes que a continuación se relacionan:........ </w:t>
      </w:r>
    </w:p>
    <w:p w14:paraId="00000454" w14:textId="77777777" w:rsidR="00DD7E6C" w:rsidRDefault="004064EC">
      <w:pPr>
        <w:widowControl w:val="0"/>
        <w:pBdr>
          <w:top w:val="nil"/>
          <w:left w:val="nil"/>
          <w:bottom w:val="nil"/>
          <w:right w:val="nil"/>
          <w:between w:val="nil"/>
        </w:pBdr>
        <w:spacing w:before="2" w:line="231" w:lineRule="auto"/>
        <w:ind w:left="10" w:right="5" w:firstLine="709"/>
        <w:jc w:val="both"/>
        <w:rPr>
          <w:color w:val="000000"/>
          <w:sz w:val="19"/>
          <w:szCs w:val="19"/>
        </w:rPr>
      </w:pPr>
      <w:r>
        <w:rPr>
          <w:color w:val="000000"/>
          <w:sz w:val="19"/>
          <w:szCs w:val="19"/>
        </w:rPr>
        <w:t>SEGUNDA: Los bienes del presente contrato y descritos en la cláusula anterior, deberán  permanecer durante la vigencia del mismo en la siguiente dirección:...... de la ciudad de......En  consecuencia, EL DEPOSITARIO no podrá cambiar el sitio de ubicación d</w:t>
      </w:r>
      <w:r>
        <w:rPr>
          <w:color w:val="000000"/>
          <w:sz w:val="19"/>
          <w:szCs w:val="19"/>
        </w:rPr>
        <w:t xml:space="preserve">e los bienes entregados  en depósito sin la previa y escrita autorización de EL DEPOSITANTE. </w:t>
      </w:r>
    </w:p>
    <w:p w14:paraId="00000455" w14:textId="77777777" w:rsidR="00DD7E6C" w:rsidRDefault="004064EC">
      <w:pPr>
        <w:widowControl w:val="0"/>
        <w:pBdr>
          <w:top w:val="nil"/>
          <w:left w:val="nil"/>
          <w:bottom w:val="nil"/>
          <w:right w:val="nil"/>
          <w:between w:val="nil"/>
        </w:pBdr>
        <w:spacing w:before="5" w:line="231" w:lineRule="auto"/>
        <w:ind w:left="11" w:right="831" w:firstLine="701"/>
        <w:rPr>
          <w:color w:val="000000"/>
          <w:sz w:val="19"/>
          <w:szCs w:val="19"/>
        </w:rPr>
      </w:pPr>
      <w:r>
        <w:rPr>
          <w:color w:val="000000"/>
          <w:sz w:val="19"/>
          <w:szCs w:val="19"/>
        </w:rPr>
        <w:t xml:space="preserve">TERCERA: EL DEPOSITARIO no puede utilizar los bienes objeto de este contrato. CUARTA: EL DEPOSITARIO se obliga especialmente a: </w:t>
      </w:r>
    </w:p>
    <w:p w14:paraId="00000456" w14:textId="77777777" w:rsidR="00DD7E6C" w:rsidRDefault="004064EC">
      <w:pPr>
        <w:widowControl w:val="0"/>
        <w:pBdr>
          <w:top w:val="nil"/>
          <w:left w:val="nil"/>
          <w:bottom w:val="nil"/>
          <w:right w:val="nil"/>
          <w:between w:val="nil"/>
        </w:pBdr>
        <w:spacing w:before="2" w:line="231" w:lineRule="auto"/>
        <w:ind w:left="9" w:right="10" w:firstLine="10"/>
        <w:rPr>
          <w:color w:val="000000"/>
          <w:sz w:val="19"/>
          <w:szCs w:val="19"/>
        </w:rPr>
      </w:pPr>
      <w:r>
        <w:rPr>
          <w:color w:val="000000"/>
          <w:sz w:val="19"/>
          <w:szCs w:val="19"/>
        </w:rPr>
        <w:t>Ejercer debidamente la guarda y c</w:t>
      </w:r>
      <w:r>
        <w:rPr>
          <w:color w:val="000000"/>
          <w:sz w:val="19"/>
          <w:szCs w:val="19"/>
        </w:rPr>
        <w:t xml:space="preserve">ustodia de los bienes que se entregan, empleando para ello toda  su diligencia y cuidado. </w:t>
      </w:r>
    </w:p>
    <w:p w14:paraId="00000457" w14:textId="77777777" w:rsidR="00DD7E6C" w:rsidRDefault="004064EC">
      <w:pPr>
        <w:widowControl w:val="0"/>
        <w:pBdr>
          <w:top w:val="nil"/>
          <w:left w:val="nil"/>
          <w:bottom w:val="nil"/>
          <w:right w:val="nil"/>
          <w:between w:val="nil"/>
        </w:pBdr>
        <w:spacing w:before="5" w:line="231" w:lineRule="auto"/>
        <w:ind w:left="15" w:right="6" w:hanging="4"/>
        <w:rPr>
          <w:color w:val="000000"/>
          <w:sz w:val="19"/>
          <w:szCs w:val="19"/>
        </w:rPr>
      </w:pPr>
      <w:r>
        <w:rPr>
          <w:color w:val="000000"/>
          <w:sz w:val="19"/>
          <w:szCs w:val="19"/>
        </w:rPr>
        <w:t xml:space="preserve">Conservar los bienes en el estado en que los recibe, para lo cual se obliga a tomar las medidas  necesarias para el cumplimiento de dicha obligación. </w:t>
      </w:r>
    </w:p>
    <w:p w14:paraId="00000458" w14:textId="77777777" w:rsidR="00DD7E6C" w:rsidRDefault="004064EC">
      <w:pPr>
        <w:widowControl w:val="0"/>
        <w:pBdr>
          <w:top w:val="nil"/>
          <w:left w:val="nil"/>
          <w:bottom w:val="nil"/>
          <w:right w:val="nil"/>
          <w:between w:val="nil"/>
        </w:pBdr>
        <w:spacing w:before="5" w:line="230" w:lineRule="auto"/>
        <w:ind w:left="18" w:right="4" w:hanging="12"/>
        <w:rPr>
          <w:color w:val="000000"/>
          <w:sz w:val="19"/>
          <w:szCs w:val="19"/>
        </w:rPr>
      </w:pPr>
      <w:r>
        <w:rPr>
          <w:color w:val="000000"/>
          <w:sz w:val="19"/>
          <w:szCs w:val="19"/>
        </w:rPr>
        <w:t xml:space="preserve">Abstenerse de dar uso alguno a los bienes que en virtud del presente contrato se le confían. No entregar </w:t>
      </w:r>
      <w:r>
        <w:rPr>
          <w:color w:val="000000"/>
          <w:sz w:val="19"/>
          <w:szCs w:val="19"/>
        </w:rPr>
        <w:t xml:space="preserve">los bienes en subdepósito a persona alguna, salvo autorización expresa de EL  DEPOSITANTE. </w:t>
      </w:r>
    </w:p>
    <w:p w14:paraId="00000459" w14:textId="77777777" w:rsidR="00DD7E6C" w:rsidRDefault="004064EC">
      <w:pPr>
        <w:widowControl w:val="0"/>
        <w:pBdr>
          <w:top w:val="nil"/>
          <w:left w:val="nil"/>
          <w:bottom w:val="nil"/>
          <w:right w:val="nil"/>
          <w:between w:val="nil"/>
        </w:pBdr>
        <w:spacing w:before="6" w:line="231" w:lineRule="auto"/>
        <w:ind w:left="18" w:right="7" w:firstLine="2"/>
        <w:rPr>
          <w:color w:val="000000"/>
          <w:sz w:val="19"/>
          <w:szCs w:val="19"/>
        </w:rPr>
      </w:pPr>
      <w:r>
        <w:rPr>
          <w:color w:val="000000"/>
          <w:sz w:val="19"/>
          <w:szCs w:val="19"/>
        </w:rPr>
        <w:t xml:space="preserve">Restituir los bienes a EL DEPOSITANTE al vencimiento del plazo estipulado o cuando éste así lo  requiera. </w:t>
      </w:r>
    </w:p>
    <w:p w14:paraId="0000045A" w14:textId="77777777" w:rsidR="00DD7E6C" w:rsidRDefault="004064EC">
      <w:pPr>
        <w:widowControl w:val="0"/>
        <w:pBdr>
          <w:top w:val="nil"/>
          <w:left w:val="nil"/>
          <w:bottom w:val="nil"/>
          <w:right w:val="nil"/>
          <w:between w:val="nil"/>
        </w:pBdr>
        <w:spacing w:before="5" w:line="230" w:lineRule="auto"/>
        <w:ind w:left="10" w:right="9" w:firstLine="7"/>
        <w:rPr>
          <w:color w:val="000000"/>
          <w:sz w:val="19"/>
          <w:szCs w:val="19"/>
        </w:rPr>
      </w:pPr>
      <w:r>
        <w:rPr>
          <w:color w:val="000000"/>
          <w:sz w:val="19"/>
          <w:szCs w:val="19"/>
        </w:rPr>
        <w:t>No cambiar la ubicación de los bienes, sin autorización expresa y escrita de EL DEPOSITANTE. QUINTA: La duración del presente contrato será de.....(años, meses, días), sin perjuicio de que EL  DEPOSITARIO solicite la restitución de los bienes antes del pla</w:t>
      </w:r>
      <w:r>
        <w:rPr>
          <w:color w:val="000000"/>
          <w:sz w:val="19"/>
          <w:szCs w:val="19"/>
        </w:rPr>
        <w:t xml:space="preserve">zo pactado. </w:t>
      </w:r>
    </w:p>
    <w:p w14:paraId="0000045B" w14:textId="77777777" w:rsidR="00DD7E6C" w:rsidRDefault="004064EC">
      <w:pPr>
        <w:widowControl w:val="0"/>
        <w:pBdr>
          <w:top w:val="nil"/>
          <w:left w:val="nil"/>
          <w:bottom w:val="nil"/>
          <w:right w:val="nil"/>
          <w:between w:val="nil"/>
        </w:pBdr>
        <w:spacing w:before="6" w:line="231" w:lineRule="auto"/>
        <w:ind w:left="9" w:firstLine="3"/>
        <w:jc w:val="both"/>
        <w:rPr>
          <w:color w:val="000000"/>
          <w:sz w:val="19"/>
          <w:szCs w:val="19"/>
        </w:rPr>
      </w:pPr>
      <w:r>
        <w:rPr>
          <w:color w:val="000000"/>
          <w:sz w:val="19"/>
          <w:szCs w:val="19"/>
        </w:rPr>
        <w:t xml:space="preserve">SEXTA: Como contraprestación por sus servicios EL DEPOSITARIO tendrá derecho a recibir la  suma de.......pesos (anuales, mensuales, diarios), durante el término de duración del presente  contrato. </w:t>
      </w:r>
    </w:p>
    <w:p w14:paraId="0000045C" w14:textId="77777777" w:rsidR="00DD7E6C" w:rsidRDefault="004064EC">
      <w:pPr>
        <w:widowControl w:val="0"/>
        <w:pBdr>
          <w:top w:val="nil"/>
          <w:left w:val="nil"/>
          <w:bottom w:val="nil"/>
          <w:right w:val="nil"/>
          <w:between w:val="nil"/>
        </w:pBdr>
        <w:spacing w:before="5" w:line="231" w:lineRule="auto"/>
        <w:ind w:left="10" w:right="9" w:firstLine="1"/>
        <w:rPr>
          <w:color w:val="000000"/>
          <w:sz w:val="19"/>
          <w:szCs w:val="19"/>
        </w:rPr>
      </w:pPr>
      <w:r>
        <w:rPr>
          <w:color w:val="000000"/>
          <w:sz w:val="19"/>
          <w:szCs w:val="19"/>
        </w:rPr>
        <w:t>SÉPTIMA: Las partes declaran que los bienes q</w:t>
      </w:r>
      <w:r>
        <w:rPr>
          <w:color w:val="000000"/>
          <w:sz w:val="19"/>
          <w:szCs w:val="19"/>
        </w:rPr>
        <w:t xml:space="preserve">ue se entregan en virtud del presente contrato se  encuentran en buen estado de conservación y funcionamiento. </w:t>
      </w:r>
    </w:p>
    <w:p w14:paraId="0000045D" w14:textId="77777777" w:rsidR="00DD7E6C" w:rsidRDefault="004064EC">
      <w:pPr>
        <w:widowControl w:val="0"/>
        <w:pBdr>
          <w:top w:val="nil"/>
          <w:left w:val="nil"/>
          <w:bottom w:val="nil"/>
          <w:right w:val="nil"/>
          <w:between w:val="nil"/>
        </w:pBdr>
        <w:spacing w:before="2" w:line="231" w:lineRule="auto"/>
        <w:ind w:left="10" w:right="8" w:firstLine="1"/>
        <w:rPr>
          <w:color w:val="000000"/>
          <w:sz w:val="19"/>
          <w:szCs w:val="19"/>
        </w:rPr>
      </w:pPr>
      <w:r>
        <w:rPr>
          <w:color w:val="000000"/>
          <w:sz w:val="19"/>
          <w:szCs w:val="19"/>
        </w:rPr>
        <w:t xml:space="preserve">Se suscribe el presente contrato por las partes intervinientes, en la ciudad de......., en dos  ejemplares del mismo tenor, uno para cada parte, a los....días del mes de......del año...... EL DEPOSITANTE........ </w:t>
      </w:r>
    </w:p>
    <w:p w14:paraId="0000045E" w14:textId="77777777" w:rsidR="00DD7E6C" w:rsidRDefault="004064EC">
      <w:pPr>
        <w:widowControl w:val="0"/>
        <w:pBdr>
          <w:top w:val="nil"/>
          <w:left w:val="nil"/>
          <w:bottom w:val="nil"/>
          <w:right w:val="nil"/>
          <w:between w:val="nil"/>
        </w:pBdr>
        <w:spacing w:before="5" w:line="240" w:lineRule="auto"/>
        <w:ind w:left="20"/>
        <w:rPr>
          <w:color w:val="000000"/>
          <w:sz w:val="19"/>
          <w:szCs w:val="19"/>
        </w:rPr>
      </w:pPr>
      <w:r>
        <w:rPr>
          <w:color w:val="000000"/>
          <w:sz w:val="19"/>
          <w:szCs w:val="19"/>
        </w:rPr>
        <w:t xml:space="preserve">EL DEPOSITARIO....... </w:t>
      </w:r>
    </w:p>
    <w:p w14:paraId="0000045F" w14:textId="77777777" w:rsidR="00DD7E6C" w:rsidRDefault="004064EC">
      <w:pPr>
        <w:widowControl w:val="0"/>
        <w:pBdr>
          <w:top w:val="nil"/>
          <w:left w:val="nil"/>
          <w:bottom w:val="nil"/>
          <w:right w:val="nil"/>
          <w:between w:val="nil"/>
        </w:pBdr>
        <w:spacing w:before="48" w:line="229" w:lineRule="auto"/>
        <w:ind w:left="8" w:right="17" w:firstLine="5"/>
        <w:rPr>
          <w:color w:val="000000"/>
          <w:sz w:val="16"/>
          <w:szCs w:val="16"/>
        </w:rPr>
      </w:pPr>
      <w:r>
        <w:rPr>
          <w:color w:val="000000"/>
          <w:sz w:val="16"/>
          <w:szCs w:val="16"/>
        </w:rPr>
        <w:t>(14)El artículo 1236</w:t>
      </w:r>
      <w:r>
        <w:rPr>
          <w:color w:val="000000"/>
          <w:sz w:val="16"/>
          <w:szCs w:val="16"/>
        </w:rPr>
        <w:t xml:space="preserve"> del código Civil definen el depósito como el contrato en que se confían una cosa corporal a una persona  que se encarga de guardarla y de restituirla en especie. </w:t>
      </w:r>
    </w:p>
    <w:p w14:paraId="00000460" w14:textId="77777777" w:rsidR="00DD7E6C" w:rsidRDefault="004064EC">
      <w:pPr>
        <w:widowControl w:val="0"/>
        <w:pBdr>
          <w:top w:val="nil"/>
          <w:left w:val="nil"/>
          <w:bottom w:val="nil"/>
          <w:right w:val="nil"/>
          <w:between w:val="nil"/>
        </w:pBdr>
        <w:spacing w:before="4" w:line="228" w:lineRule="auto"/>
        <w:ind w:left="4" w:right="8" w:firstLine="12"/>
        <w:jc w:val="both"/>
        <w:rPr>
          <w:color w:val="000000"/>
          <w:sz w:val="16"/>
          <w:szCs w:val="16"/>
        </w:rPr>
      </w:pPr>
      <w:r>
        <w:rPr>
          <w:color w:val="000000"/>
          <w:sz w:val="16"/>
          <w:szCs w:val="16"/>
        </w:rPr>
        <w:t>En consecuencia, el depósito tiene como función práctica la custodia de la cosa dada a guardar y, por consiguiente, la  vigilancia para la conservación de la misma. De la definición entregada, se infiere que la causa del depósito es, al menos  como carácte</w:t>
      </w:r>
      <w:r>
        <w:rPr>
          <w:color w:val="000000"/>
          <w:sz w:val="16"/>
          <w:szCs w:val="16"/>
        </w:rPr>
        <w:t xml:space="preserve">r principal, la guarda o custodia de la cosa; pero como la custodia implica asimismo conservación del bien,  ésta forma parte de los elementos integrantes del depósito en general. El depósito entraña la necesidad de hacer entrega  efectiva de la cosa, por </w:t>
      </w:r>
      <w:r>
        <w:rPr>
          <w:color w:val="000000"/>
          <w:sz w:val="16"/>
          <w:szCs w:val="16"/>
        </w:rPr>
        <w:t>parte del depositante, y de recibirla, por parte del depositario. El depósito es un contrato real. Sin  embargo, es admisible la tradición consensual; la cual presupone en el depositario, ya un poder material sobre la cosa que  ha de custodiarse. De este m</w:t>
      </w:r>
      <w:r>
        <w:rPr>
          <w:color w:val="000000"/>
          <w:sz w:val="16"/>
          <w:szCs w:val="16"/>
        </w:rPr>
        <w:t xml:space="preserve">odo se perfecciona el contrato de depósito operando la entrega de la cosa, en forma tal que  transfiere la tenencia al momento del depósito. Como se deduce de lo anterior, el depósito no transfiere la propiedad sobre  la cosa; en consecuencia, el riesgo y </w:t>
      </w:r>
      <w:r>
        <w:rPr>
          <w:color w:val="000000"/>
          <w:sz w:val="16"/>
          <w:szCs w:val="16"/>
        </w:rPr>
        <w:t xml:space="preserve">el peligro de la cosa incumben al depositante, salvo la responsabilidad del depositario  por culpa, circunstancia que estudiaremos más ampliamente al tratar de la responsabilidad de cada una de las partes que  intervienen en el contrato. </w:t>
      </w:r>
    </w:p>
    <w:p w14:paraId="00000461" w14:textId="77777777" w:rsidR="00DD7E6C" w:rsidRDefault="004064EC">
      <w:pPr>
        <w:widowControl w:val="0"/>
        <w:pBdr>
          <w:top w:val="nil"/>
          <w:left w:val="nil"/>
          <w:bottom w:val="nil"/>
          <w:right w:val="nil"/>
          <w:between w:val="nil"/>
        </w:pBdr>
        <w:spacing w:before="4" w:line="228" w:lineRule="auto"/>
        <w:ind w:left="7" w:right="9" w:firstLine="8"/>
        <w:jc w:val="both"/>
        <w:rPr>
          <w:color w:val="000000"/>
          <w:sz w:val="16"/>
          <w:szCs w:val="16"/>
        </w:rPr>
      </w:pPr>
      <w:r>
        <w:rPr>
          <w:color w:val="000000"/>
          <w:sz w:val="16"/>
          <w:szCs w:val="16"/>
        </w:rPr>
        <w:t>Existen dos maner</w:t>
      </w:r>
      <w:r>
        <w:rPr>
          <w:color w:val="000000"/>
          <w:sz w:val="16"/>
          <w:szCs w:val="16"/>
        </w:rPr>
        <w:t>as de depósito, definidas y clasificadas en nuestra legislación civil, como depósito propiamente dicho y  secuestro.. La primera manera de ser del depósito está considerada como “un contrato en el que una de las partes entrega  a otra una cosa corporal o m</w:t>
      </w:r>
      <w:r>
        <w:rPr>
          <w:color w:val="000000"/>
          <w:sz w:val="16"/>
          <w:szCs w:val="16"/>
        </w:rPr>
        <w:t>ueble para que la guarde, y la restituya en especie a voluntad del depositante” (art. 2240, C.C.).  Este tipo de depósito puede llamarse necesario cuando, faltándole el elemento característico como lo es el de a entrega de  la cosa del depositante, se prod</w:t>
      </w:r>
      <w:r>
        <w:rPr>
          <w:color w:val="000000"/>
          <w:sz w:val="16"/>
          <w:szCs w:val="16"/>
        </w:rPr>
        <w:t>uce ésta al depositario sin intervención de la voluntad del depositante, como en el caso de  incendio, ruina, saqueo u otra calamidad semejante. La segunda forma , el secuestro, es “el depósito de una cosa que se  disputan dos o más individuos, en manos de</w:t>
      </w:r>
      <w:r>
        <w:rPr>
          <w:color w:val="000000"/>
          <w:sz w:val="16"/>
          <w:szCs w:val="16"/>
        </w:rPr>
        <w:t xml:space="preserve"> otro que debe restituirla al que obtenga una decisión a su favor” (art.2273,C.C)</w:t>
      </w:r>
    </w:p>
    <w:p w14:paraId="00000462"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47 </w:t>
      </w:r>
    </w:p>
    <w:p w14:paraId="00000463" w14:textId="77777777" w:rsidR="00DD7E6C" w:rsidRDefault="004064EC">
      <w:pPr>
        <w:widowControl w:val="0"/>
        <w:pBdr>
          <w:top w:val="nil"/>
          <w:left w:val="nil"/>
          <w:bottom w:val="nil"/>
          <w:right w:val="nil"/>
          <w:between w:val="nil"/>
        </w:pBdr>
        <w:spacing w:before="432" w:line="240" w:lineRule="auto"/>
        <w:ind w:left="15"/>
        <w:rPr>
          <w:color w:val="000000"/>
          <w:sz w:val="16"/>
          <w:szCs w:val="16"/>
        </w:rPr>
      </w:pPr>
      <w:r>
        <w:rPr>
          <w:color w:val="000000"/>
          <w:sz w:val="16"/>
          <w:szCs w:val="16"/>
        </w:rPr>
        <w:t xml:space="preserve">Las principales diferencias entre esta forma de depósito y el depósito propiamente dicho, son: </w:t>
      </w:r>
    </w:p>
    <w:p w14:paraId="00000464" w14:textId="77777777" w:rsidR="00DD7E6C" w:rsidRDefault="004064EC">
      <w:pPr>
        <w:widowControl w:val="0"/>
        <w:pBdr>
          <w:top w:val="nil"/>
          <w:left w:val="nil"/>
          <w:bottom w:val="nil"/>
          <w:right w:val="nil"/>
          <w:between w:val="nil"/>
        </w:pBdr>
        <w:spacing w:line="228" w:lineRule="auto"/>
        <w:ind w:left="8" w:right="11"/>
        <w:jc w:val="both"/>
        <w:rPr>
          <w:color w:val="000000"/>
          <w:sz w:val="16"/>
          <w:szCs w:val="16"/>
        </w:rPr>
      </w:pPr>
      <w:r>
        <w:rPr>
          <w:color w:val="000000"/>
          <w:sz w:val="16"/>
          <w:szCs w:val="16"/>
        </w:rPr>
        <w:lastRenderedPageBreak/>
        <w:t>a) que en él intervienen las voluntades de dos personas que se disputan un bien. En el depósito propiamente dicho  intervienen la voluntad de una persona que se</w:t>
      </w:r>
      <w:r>
        <w:rPr>
          <w:color w:val="000000"/>
          <w:sz w:val="16"/>
          <w:szCs w:val="16"/>
        </w:rPr>
        <w:t xml:space="preserve"> denomina depositante, y no se debate la cosa como en el caso del  secuestro. B)Esa entrega de la cosa que debe depositarse puede ser por orden judicial, mientras que, como lo señalamos  en el literal precedente, el depósito propiamente dicho sólo se perfe</w:t>
      </w:r>
      <w:r>
        <w:rPr>
          <w:color w:val="000000"/>
          <w:sz w:val="16"/>
          <w:szCs w:val="16"/>
        </w:rPr>
        <w:t xml:space="preserve">cciona con la entrega de la cosa por parte del  depositante, o sea, que es voluntario. C) En el secuestro, el depositario se denomina secuestre. En el depósito propiamente  dicho, se llama depositario simplemente. </w:t>
      </w:r>
    </w:p>
    <w:p w14:paraId="00000465" w14:textId="77777777" w:rsidR="00DD7E6C" w:rsidRDefault="004064EC">
      <w:pPr>
        <w:widowControl w:val="0"/>
        <w:pBdr>
          <w:top w:val="nil"/>
          <w:left w:val="nil"/>
          <w:bottom w:val="nil"/>
          <w:right w:val="nil"/>
          <w:between w:val="nil"/>
        </w:pBdr>
        <w:spacing w:before="187" w:line="240" w:lineRule="auto"/>
        <w:ind w:left="16"/>
        <w:rPr>
          <w:b/>
          <w:color w:val="0000FF"/>
          <w:sz w:val="19"/>
          <w:szCs w:val="19"/>
        </w:rPr>
      </w:pPr>
      <w:r>
        <w:rPr>
          <w:b/>
          <w:color w:val="0000FF"/>
          <w:sz w:val="19"/>
          <w:szCs w:val="19"/>
          <w:u w:val="single"/>
        </w:rPr>
        <w:t>17-MODELO DE CONTRATO DE CESIÓN O VENTA DE DERECHOS LITIGIOSOS</w:t>
      </w:r>
      <w:r>
        <w:rPr>
          <w:b/>
          <w:color w:val="0000FF"/>
          <w:sz w:val="19"/>
          <w:szCs w:val="19"/>
        </w:rPr>
        <w:t xml:space="preserve"> </w:t>
      </w:r>
    </w:p>
    <w:p w14:paraId="00000466" w14:textId="77777777" w:rsidR="00DD7E6C" w:rsidRDefault="004064EC">
      <w:pPr>
        <w:widowControl w:val="0"/>
        <w:pBdr>
          <w:top w:val="nil"/>
          <w:left w:val="nil"/>
          <w:bottom w:val="nil"/>
          <w:right w:val="nil"/>
          <w:between w:val="nil"/>
        </w:pBdr>
        <w:spacing w:before="228" w:line="230" w:lineRule="auto"/>
        <w:ind w:left="9" w:right="5" w:firstLine="10"/>
        <w:jc w:val="both"/>
        <w:rPr>
          <w:color w:val="000000"/>
          <w:sz w:val="19"/>
          <w:szCs w:val="19"/>
        </w:rPr>
      </w:pPr>
      <w:r>
        <w:rPr>
          <w:color w:val="000000"/>
          <w:sz w:val="19"/>
          <w:szCs w:val="19"/>
        </w:rPr>
        <w:t>Entre los suscritos a saber:......y......, personas mayores y vecinos de......, identificados como  aparece al pie de nuestras correspondientes firmas, quienes para los efectos del presente  documento se designarán como EL CEDENTE Y EL CESIONARIO, respecti</w:t>
      </w:r>
      <w:r>
        <w:rPr>
          <w:color w:val="000000"/>
          <w:sz w:val="19"/>
          <w:szCs w:val="19"/>
        </w:rPr>
        <w:t xml:space="preserve">vamente, hemos  convenido en celebrar un contrato de cesión de derechos litigiosos(15) que se regirá por las  siguientes cláusulas especiales: </w:t>
      </w:r>
    </w:p>
    <w:p w14:paraId="00000467" w14:textId="77777777" w:rsidR="00DD7E6C" w:rsidRDefault="004064EC">
      <w:pPr>
        <w:widowControl w:val="0"/>
        <w:pBdr>
          <w:top w:val="nil"/>
          <w:left w:val="nil"/>
          <w:bottom w:val="nil"/>
          <w:right w:val="nil"/>
          <w:between w:val="nil"/>
        </w:pBdr>
        <w:spacing w:before="5" w:line="230" w:lineRule="auto"/>
        <w:ind w:firstLine="728"/>
        <w:jc w:val="both"/>
        <w:rPr>
          <w:color w:val="000000"/>
          <w:sz w:val="19"/>
          <w:szCs w:val="19"/>
        </w:rPr>
      </w:pPr>
      <w:r>
        <w:rPr>
          <w:color w:val="000000"/>
          <w:sz w:val="19"/>
          <w:szCs w:val="19"/>
        </w:rPr>
        <w:t xml:space="preserve">PRIMERO: Por medio del presente documento EL CEDENTE transfiere a título de venta a  EL CESIONARIO los derechos </w:t>
      </w:r>
      <w:r>
        <w:rPr>
          <w:color w:val="000000"/>
          <w:sz w:val="19"/>
          <w:szCs w:val="19"/>
        </w:rPr>
        <w:t xml:space="preserve">que le corresponden o puedan corresponderle en el  proceso......(ordinario, de sucesión o ejecutivo) que.....contra....se encuentra tramitándose en el  juzgado.....del circuito (o municipal) de..... </w:t>
      </w:r>
    </w:p>
    <w:p w14:paraId="00000468" w14:textId="77777777" w:rsidR="00DD7E6C" w:rsidRDefault="004064EC">
      <w:pPr>
        <w:widowControl w:val="0"/>
        <w:pBdr>
          <w:top w:val="nil"/>
          <w:left w:val="nil"/>
          <w:bottom w:val="nil"/>
          <w:right w:val="nil"/>
          <w:between w:val="nil"/>
        </w:pBdr>
        <w:spacing w:before="5" w:line="231" w:lineRule="auto"/>
        <w:ind w:left="9" w:right="7" w:firstLine="710"/>
        <w:jc w:val="both"/>
        <w:rPr>
          <w:color w:val="000000"/>
          <w:sz w:val="19"/>
          <w:szCs w:val="19"/>
        </w:rPr>
      </w:pPr>
      <w:r>
        <w:rPr>
          <w:color w:val="000000"/>
          <w:sz w:val="19"/>
          <w:szCs w:val="19"/>
        </w:rPr>
        <w:t>SEGUNDO: El cedente no responde por el resultado del pro</w:t>
      </w:r>
      <w:r>
        <w:rPr>
          <w:color w:val="000000"/>
          <w:sz w:val="19"/>
          <w:szCs w:val="19"/>
        </w:rPr>
        <w:t xml:space="preserve">ceso, sólo garantiza que el  derecho litigioso objeto de la cesión surgió con la notificación de la demanda ocurrida el día.....del  mes de....del año..... </w:t>
      </w:r>
    </w:p>
    <w:p w14:paraId="00000469" w14:textId="77777777" w:rsidR="00DD7E6C" w:rsidRDefault="004064EC">
      <w:pPr>
        <w:widowControl w:val="0"/>
        <w:pBdr>
          <w:top w:val="nil"/>
          <w:left w:val="nil"/>
          <w:bottom w:val="nil"/>
          <w:right w:val="nil"/>
          <w:between w:val="nil"/>
        </w:pBdr>
        <w:spacing w:before="2" w:line="231" w:lineRule="auto"/>
        <w:ind w:left="10" w:right="1" w:firstLine="702"/>
        <w:rPr>
          <w:color w:val="000000"/>
          <w:sz w:val="19"/>
          <w:szCs w:val="19"/>
        </w:rPr>
      </w:pPr>
      <w:r>
        <w:rPr>
          <w:color w:val="000000"/>
          <w:sz w:val="19"/>
          <w:szCs w:val="19"/>
        </w:rPr>
        <w:t xml:space="preserve">TERCERO: El derecho del cual aquí se dispone recae sobre todos los bienes que  conforman el litigio mencionado. </w:t>
      </w:r>
    </w:p>
    <w:p w14:paraId="0000046A" w14:textId="77777777" w:rsidR="00DD7E6C" w:rsidRDefault="004064EC">
      <w:pPr>
        <w:widowControl w:val="0"/>
        <w:pBdr>
          <w:top w:val="nil"/>
          <w:left w:val="nil"/>
          <w:bottom w:val="nil"/>
          <w:right w:val="nil"/>
          <w:between w:val="nil"/>
        </w:pBdr>
        <w:spacing w:before="5" w:line="231" w:lineRule="auto"/>
        <w:ind w:left="15" w:right="7" w:firstLine="703"/>
        <w:rPr>
          <w:color w:val="000000"/>
          <w:sz w:val="19"/>
          <w:szCs w:val="19"/>
        </w:rPr>
      </w:pPr>
      <w:r>
        <w:rPr>
          <w:color w:val="000000"/>
          <w:sz w:val="19"/>
          <w:szCs w:val="19"/>
        </w:rPr>
        <w:t xml:space="preserve">CUARTO: El cedente responde al cesionario de la existencia del proceso y declara no  haber enajenado antes el derecho de la cesión. </w:t>
      </w:r>
    </w:p>
    <w:p w14:paraId="0000046B" w14:textId="77777777" w:rsidR="00DD7E6C" w:rsidRDefault="004064EC">
      <w:pPr>
        <w:widowControl w:val="0"/>
        <w:pBdr>
          <w:top w:val="nil"/>
          <w:left w:val="nil"/>
          <w:bottom w:val="nil"/>
          <w:right w:val="nil"/>
          <w:between w:val="nil"/>
        </w:pBdr>
        <w:spacing w:before="5" w:line="231" w:lineRule="auto"/>
        <w:ind w:left="9" w:right="-1" w:firstLine="708"/>
        <w:rPr>
          <w:color w:val="000000"/>
          <w:sz w:val="19"/>
          <w:szCs w:val="19"/>
        </w:rPr>
      </w:pPr>
      <w:r>
        <w:rPr>
          <w:color w:val="000000"/>
          <w:sz w:val="19"/>
          <w:szCs w:val="19"/>
        </w:rPr>
        <w:t>QUINTO: El</w:t>
      </w:r>
      <w:r>
        <w:rPr>
          <w:color w:val="000000"/>
          <w:sz w:val="19"/>
          <w:szCs w:val="19"/>
        </w:rPr>
        <w:t xml:space="preserve"> comprador cesionario queda autorizado para solicitar que todas las  declaraciones judiciales, y los títulos salgan a su nombre. </w:t>
      </w:r>
    </w:p>
    <w:p w14:paraId="0000046C" w14:textId="77777777" w:rsidR="00DD7E6C" w:rsidRDefault="004064EC">
      <w:pPr>
        <w:widowControl w:val="0"/>
        <w:pBdr>
          <w:top w:val="nil"/>
          <w:left w:val="nil"/>
          <w:bottom w:val="nil"/>
          <w:right w:val="nil"/>
          <w:between w:val="nil"/>
        </w:pBdr>
        <w:spacing w:before="2" w:line="231" w:lineRule="auto"/>
        <w:ind w:left="10" w:right="8" w:firstLine="710"/>
        <w:rPr>
          <w:color w:val="000000"/>
          <w:sz w:val="19"/>
          <w:szCs w:val="19"/>
        </w:rPr>
      </w:pPr>
      <w:r>
        <w:rPr>
          <w:color w:val="000000"/>
          <w:sz w:val="19"/>
          <w:szCs w:val="19"/>
        </w:rPr>
        <w:t xml:space="preserve">SEXTO: La presente cesión se realiza por la suma de.....pesos, que el cesionario pagará  así:......ciudad de... a los... días del mes de....del año. </w:t>
      </w:r>
    </w:p>
    <w:p w14:paraId="0000046D" w14:textId="77777777" w:rsidR="00DD7E6C" w:rsidRDefault="004064EC">
      <w:pPr>
        <w:widowControl w:val="0"/>
        <w:pBdr>
          <w:top w:val="nil"/>
          <w:left w:val="nil"/>
          <w:bottom w:val="nil"/>
          <w:right w:val="nil"/>
          <w:between w:val="nil"/>
        </w:pBdr>
        <w:spacing w:before="236" w:line="240" w:lineRule="auto"/>
        <w:ind w:left="20"/>
        <w:rPr>
          <w:color w:val="000000"/>
          <w:sz w:val="19"/>
          <w:szCs w:val="19"/>
        </w:rPr>
      </w:pPr>
      <w:r>
        <w:rPr>
          <w:color w:val="000000"/>
          <w:sz w:val="19"/>
          <w:szCs w:val="19"/>
        </w:rPr>
        <w:t xml:space="preserve">EL CEDENTE................... </w:t>
      </w:r>
    </w:p>
    <w:p w14:paraId="0000046E" w14:textId="77777777" w:rsidR="00DD7E6C" w:rsidRDefault="004064EC">
      <w:pPr>
        <w:widowControl w:val="0"/>
        <w:pBdr>
          <w:top w:val="nil"/>
          <w:left w:val="nil"/>
          <w:bottom w:val="nil"/>
          <w:right w:val="nil"/>
          <w:between w:val="nil"/>
        </w:pBdr>
        <w:spacing w:before="228" w:line="240" w:lineRule="auto"/>
        <w:ind w:left="20"/>
        <w:rPr>
          <w:color w:val="000000"/>
          <w:sz w:val="19"/>
          <w:szCs w:val="19"/>
        </w:rPr>
      </w:pPr>
      <w:r>
        <w:rPr>
          <w:color w:val="000000"/>
          <w:sz w:val="19"/>
          <w:szCs w:val="19"/>
        </w:rPr>
        <w:t xml:space="preserve">EL CESIONARIO............. </w:t>
      </w:r>
    </w:p>
    <w:p w14:paraId="0000046F" w14:textId="77777777" w:rsidR="00DD7E6C" w:rsidRDefault="004064EC">
      <w:pPr>
        <w:widowControl w:val="0"/>
        <w:pBdr>
          <w:top w:val="nil"/>
          <w:left w:val="nil"/>
          <w:bottom w:val="nil"/>
          <w:right w:val="nil"/>
          <w:between w:val="nil"/>
        </w:pBdr>
        <w:spacing w:line="240" w:lineRule="auto"/>
        <w:ind w:left="2"/>
        <w:rPr>
          <w:color w:val="000000"/>
          <w:sz w:val="24"/>
          <w:szCs w:val="24"/>
        </w:rPr>
      </w:pPr>
      <w:r>
        <w:rPr>
          <w:color w:val="000000"/>
          <w:sz w:val="24"/>
          <w:szCs w:val="24"/>
        </w:rPr>
        <w:t xml:space="preserve">_________________ </w:t>
      </w:r>
    </w:p>
    <w:p w14:paraId="00000470" w14:textId="77777777" w:rsidR="00DD7E6C" w:rsidRDefault="004064EC">
      <w:pPr>
        <w:widowControl w:val="0"/>
        <w:pBdr>
          <w:top w:val="nil"/>
          <w:left w:val="nil"/>
          <w:bottom w:val="nil"/>
          <w:right w:val="nil"/>
          <w:between w:val="nil"/>
        </w:pBdr>
        <w:spacing w:line="228" w:lineRule="auto"/>
        <w:ind w:right="9" w:firstLine="13"/>
        <w:jc w:val="both"/>
        <w:rPr>
          <w:color w:val="000000"/>
          <w:sz w:val="16"/>
          <w:szCs w:val="16"/>
        </w:rPr>
      </w:pPr>
      <w:r>
        <w:rPr>
          <w:color w:val="000000"/>
          <w:sz w:val="16"/>
          <w:szCs w:val="16"/>
        </w:rPr>
        <w:t>(15) Según el artículo 1969 del código Civil se cede un derecho litigioso cuando el objeto directo de la cesión es el evento  incierto de la litis, del que no se hace responsable el cedente. Se entiende litigioso un derecho desde que se notifica  judicialm</w:t>
      </w:r>
      <w:r>
        <w:rPr>
          <w:color w:val="000000"/>
          <w:sz w:val="16"/>
          <w:szCs w:val="16"/>
        </w:rPr>
        <w:t>ente la demanda. En efecto, para que un derecho tenga la calidad de litigioso basta que sea controvertido en todo  o en parte, aun sin que sobre él se hubiere promovido jurisdiccionalmente un pleito mediante el ejercicio de la acción  respectiva. Titular d</w:t>
      </w:r>
      <w:r>
        <w:rPr>
          <w:color w:val="000000"/>
          <w:sz w:val="16"/>
          <w:szCs w:val="16"/>
        </w:rPr>
        <w:t>e este derecho puede cederlo por venta o permutación a otra persona, entendiéndose como tal  operación el traspaso del evento incierto de la litis, conforme a las propias expresiones del Código. Una cesión en tales  condiciones obliga plenamente a las pers</w:t>
      </w:r>
      <w:r>
        <w:rPr>
          <w:color w:val="000000"/>
          <w:sz w:val="16"/>
          <w:szCs w:val="16"/>
        </w:rPr>
        <w:t xml:space="preserve">onas que en ella intervienen, o sea al cedente y al cesionario. </w:t>
      </w:r>
    </w:p>
    <w:p w14:paraId="00000471" w14:textId="77777777" w:rsidR="00DD7E6C" w:rsidRDefault="004064EC">
      <w:pPr>
        <w:widowControl w:val="0"/>
        <w:pBdr>
          <w:top w:val="nil"/>
          <w:left w:val="nil"/>
          <w:bottom w:val="nil"/>
          <w:right w:val="nil"/>
          <w:between w:val="nil"/>
        </w:pBdr>
        <w:spacing w:before="4" w:line="228" w:lineRule="auto"/>
        <w:ind w:left="8" w:right="15" w:firstLine="8"/>
        <w:jc w:val="both"/>
        <w:rPr>
          <w:color w:val="000000"/>
          <w:sz w:val="16"/>
          <w:szCs w:val="16"/>
        </w:rPr>
      </w:pPr>
      <w:r>
        <w:rPr>
          <w:color w:val="000000"/>
          <w:sz w:val="16"/>
          <w:szCs w:val="16"/>
        </w:rPr>
        <w:t>Es necesario advertir, que el contrato de cesión de derechos litigiosos es esencialmente distinto del de la venta de cosas  litigiosas. El objeto del primero es el evento incierto de la litis, o sea el derecho sometido a controversia judicial; el del  segu</w:t>
      </w:r>
      <w:r>
        <w:rPr>
          <w:color w:val="000000"/>
          <w:sz w:val="16"/>
          <w:szCs w:val="16"/>
        </w:rPr>
        <w:t>ndo es la cosa corporal misma cuya propiedad se litiga. El primero es lícito y eficaz y el segundo es ilícito y  absolutamente nulo, salvo el caso de que la enajenación haya sido precedida del permiso del juez que conoce el litigio. El  primero es aleatori</w:t>
      </w:r>
      <w:r>
        <w:rPr>
          <w:color w:val="000000"/>
          <w:sz w:val="16"/>
          <w:szCs w:val="16"/>
        </w:rPr>
        <w:t xml:space="preserve">o, porque el cedente no se hace responsable del evento incierto de la litis y el segundo es conmutativo y  el vendedor responde la evicción, salvo el caso de estipulación en contrario. </w:t>
      </w:r>
    </w:p>
    <w:p w14:paraId="00000472" w14:textId="77777777" w:rsidR="00DD7E6C" w:rsidRDefault="004064EC">
      <w:pPr>
        <w:widowControl w:val="0"/>
        <w:pBdr>
          <w:top w:val="nil"/>
          <w:left w:val="nil"/>
          <w:bottom w:val="nil"/>
          <w:right w:val="nil"/>
          <w:between w:val="nil"/>
        </w:pBdr>
        <w:spacing w:before="4" w:line="228" w:lineRule="auto"/>
        <w:ind w:left="8" w:right="9" w:firstLine="6"/>
        <w:rPr>
          <w:color w:val="000000"/>
          <w:sz w:val="16"/>
          <w:szCs w:val="16"/>
        </w:rPr>
      </w:pPr>
      <w:r>
        <w:rPr>
          <w:color w:val="000000"/>
          <w:sz w:val="16"/>
          <w:szCs w:val="16"/>
        </w:rPr>
        <w:t>Necesario se hace afirmar que la cesión de derechos litigiosos es un acto de carácter aleatorio. En él la incertidumbre de la litis elimina la posibilidad de la lesión enorme y por tanto dicho acto, o mejor aún, el contrato de venta o de permuta que le  da</w:t>
      </w:r>
      <w:r>
        <w:rPr>
          <w:color w:val="000000"/>
          <w:sz w:val="16"/>
          <w:szCs w:val="16"/>
        </w:rPr>
        <w:t xml:space="preserve"> origen no es susceptible de ser rescindido por causa de una supuesta lesión enorme. </w:t>
      </w:r>
    </w:p>
    <w:p w14:paraId="00000473" w14:textId="77777777" w:rsidR="00DD7E6C" w:rsidRDefault="004064EC">
      <w:pPr>
        <w:widowControl w:val="0"/>
        <w:pBdr>
          <w:top w:val="nil"/>
          <w:left w:val="nil"/>
          <w:bottom w:val="nil"/>
          <w:right w:val="nil"/>
          <w:between w:val="nil"/>
        </w:pBdr>
        <w:spacing w:before="187" w:line="240" w:lineRule="auto"/>
        <w:ind w:left="16"/>
        <w:rPr>
          <w:b/>
          <w:color w:val="0000FF"/>
          <w:sz w:val="19"/>
          <w:szCs w:val="19"/>
        </w:rPr>
      </w:pPr>
      <w:r>
        <w:rPr>
          <w:b/>
          <w:color w:val="0000FF"/>
          <w:sz w:val="19"/>
          <w:szCs w:val="19"/>
          <w:u w:val="single"/>
        </w:rPr>
        <w:t>18- Modelo de contrato de arrendamiento de inmueble destinado a vivienda urbana</w:t>
      </w:r>
      <w:r>
        <w:rPr>
          <w:b/>
          <w:color w:val="0000FF"/>
          <w:sz w:val="19"/>
          <w:szCs w:val="19"/>
        </w:rPr>
        <w:t xml:space="preserve"> </w:t>
      </w:r>
    </w:p>
    <w:p w14:paraId="00000474" w14:textId="77777777" w:rsidR="00DD7E6C" w:rsidRDefault="004064EC">
      <w:pPr>
        <w:widowControl w:val="0"/>
        <w:pBdr>
          <w:top w:val="nil"/>
          <w:left w:val="nil"/>
          <w:bottom w:val="nil"/>
          <w:right w:val="nil"/>
          <w:between w:val="nil"/>
        </w:pBdr>
        <w:spacing w:before="225" w:line="230" w:lineRule="auto"/>
        <w:ind w:left="4" w:firstLine="6"/>
        <w:jc w:val="both"/>
        <w:rPr>
          <w:color w:val="000000"/>
          <w:sz w:val="19"/>
          <w:szCs w:val="19"/>
        </w:rPr>
      </w:pPr>
      <w:r>
        <w:rPr>
          <w:color w:val="000000"/>
          <w:sz w:val="19"/>
          <w:szCs w:val="19"/>
        </w:rPr>
        <w:t>en la cuidad de ...., a los días ...., del mes de ..... de ... entre los suscritos: .....</w:t>
      </w:r>
      <w:r>
        <w:rPr>
          <w:color w:val="000000"/>
          <w:sz w:val="19"/>
          <w:szCs w:val="19"/>
        </w:rPr>
        <w:t>. y ......, y mayores y  vecinos de .... , identificados con las cédulas de ciudadanía número ..... y ..., respectivamente en  adelante llamados los ARRENDATARIOS, de una parte, y ...., sociedad domiciliada en ....,  representada legalmente por ...., mayor</w:t>
      </w:r>
      <w:r>
        <w:rPr>
          <w:color w:val="000000"/>
          <w:sz w:val="19"/>
          <w:szCs w:val="19"/>
        </w:rPr>
        <w:t xml:space="preserve"> y vecino de ..., identificado con la cédula de ciudadanía  número .... expedida en ...., en adelante denominado el ARRENDADOR, de otra parte, acuerdan  celebrar el presente contrato de arrendamiento del inmueble(16), regido por las siguientes  cláusulas:</w:t>
      </w:r>
    </w:p>
    <w:p w14:paraId="00000475"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48 </w:t>
      </w:r>
    </w:p>
    <w:p w14:paraId="00000476" w14:textId="77777777" w:rsidR="00DD7E6C" w:rsidRDefault="004064EC">
      <w:pPr>
        <w:widowControl w:val="0"/>
        <w:pBdr>
          <w:top w:val="nil"/>
          <w:left w:val="nil"/>
          <w:bottom w:val="nil"/>
          <w:right w:val="nil"/>
          <w:between w:val="nil"/>
        </w:pBdr>
        <w:spacing w:before="433" w:line="240" w:lineRule="auto"/>
        <w:ind w:left="728"/>
        <w:rPr>
          <w:color w:val="000000"/>
          <w:sz w:val="19"/>
          <w:szCs w:val="19"/>
        </w:rPr>
      </w:pPr>
      <w:r>
        <w:rPr>
          <w:color w:val="000000"/>
          <w:sz w:val="19"/>
          <w:szCs w:val="19"/>
        </w:rPr>
        <w:t xml:space="preserve">PRIMERA. Son obligaciones del arrendador, las siguientes: </w:t>
      </w:r>
    </w:p>
    <w:p w14:paraId="00000477" w14:textId="77777777" w:rsidR="00DD7E6C" w:rsidRDefault="004064EC">
      <w:pPr>
        <w:widowControl w:val="0"/>
        <w:pBdr>
          <w:top w:val="nil"/>
          <w:left w:val="nil"/>
          <w:bottom w:val="nil"/>
          <w:right w:val="nil"/>
          <w:between w:val="nil"/>
        </w:pBdr>
        <w:spacing w:line="231" w:lineRule="auto"/>
        <w:ind w:left="10" w:right="2" w:firstLine="720"/>
        <w:jc w:val="both"/>
        <w:rPr>
          <w:color w:val="000000"/>
          <w:sz w:val="19"/>
          <w:szCs w:val="19"/>
        </w:rPr>
      </w:pPr>
      <w:r>
        <w:rPr>
          <w:color w:val="000000"/>
          <w:sz w:val="19"/>
          <w:szCs w:val="19"/>
        </w:rPr>
        <w:t xml:space="preserve">1. Entregar al arrendatario en la fecha convenida, o en el momento de la celebración </w:t>
      </w:r>
      <w:r>
        <w:rPr>
          <w:color w:val="000000"/>
          <w:sz w:val="19"/>
          <w:szCs w:val="19"/>
        </w:rPr>
        <w:lastRenderedPageBreak/>
        <w:t>del  contrato, el inmueble dado en arrendamiento en buen estado de servicio, seguridad y sanidad y  poner a su disposición los servicios, cosas o usos conexos y los adicio</w:t>
      </w:r>
      <w:r>
        <w:rPr>
          <w:color w:val="000000"/>
          <w:sz w:val="19"/>
          <w:szCs w:val="19"/>
        </w:rPr>
        <w:t xml:space="preserve">nales convenidos. </w:t>
      </w:r>
    </w:p>
    <w:p w14:paraId="00000478" w14:textId="77777777" w:rsidR="00DD7E6C" w:rsidRDefault="004064EC">
      <w:pPr>
        <w:widowControl w:val="0"/>
        <w:pBdr>
          <w:top w:val="nil"/>
          <w:left w:val="nil"/>
          <w:bottom w:val="nil"/>
          <w:right w:val="nil"/>
          <w:between w:val="nil"/>
        </w:pBdr>
        <w:spacing w:before="5" w:line="231" w:lineRule="auto"/>
        <w:ind w:left="14" w:right="7" w:firstLine="701"/>
        <w:rPr>
          <w:color w:val="000000"/>
          <w:sz w:val="19"/>
          <w:szCs w:val="19"/>
        </w:rPr>
      </w:pPr>
      <w:r>
        <w:rPr>
          <w:color w:val="000000"/>
          <w:sz w:val="19"/>
          <w:szCs w:val="19"/>
        </w:rPr>
        <w:t xml:space="preserve">2. Mantener en el inmueble los servicios, las cosas y los usos conexos y adicionales en  buen estado de servir para el fin convenido en el contrato . </w:t>
      </w:r>
    </w:p>
    <w:p w14:paraId="00000479" w14:textId="77777777" w:rsidR="00DD7E6C" w:rsidRDefault="004064EC">
      <w:pPr>
        <w:widowControl w:val="0"/>
        <w:pBdr>
          <w:top w:val="nil"/>
          <w:left w:val="nil"/>
          <w:bottom w:val="nil"/>
          <w:right w:val="nil"/>
          <w:between w:val="nil"/>
        </w:pBdr>
        <w:spacing w:before="5" w:line="230" w:lineRule="auto"/>
        <w:ind w:left="5" w:right="7" w:firstLine="711"/>
        <w:jc w:val="both"/>
        <w:rPr>
          <w:color w:val="000000"/>
          <w:sz w:val="19"/>
          <w:szCs w:val="19"/>
        </w:rPr>
      </w:pPr>
      <w:r>
        <w:rPr>
          <w:color w:val="000000"/>
          <w:sz w:val="19"/>
          <w:szCs w:val="19"/>
        </w:rPr>
        <w:t>3. (Cuando el contrato de arrendamiento de vivienda urbana conste por escrito) Suministrar  tanto al arre</w:t>
      </w:r>
      <w:r>
        <w:rPr>
          <w:color w:val="000000"/>
          <w:sz w:val="19"/>
          <w:szCs w:val="19"/>
        </w:rPr>
        <w:t xml:space="preserve">ndatario como al codeudor, cuando sea el caso, copia del mismo con firmas originales,  obligación que deberá ser satisfecha en el plazo máximo de diez (10) días contados a partir de la  fecha de celebración del contrato </w:t>
      </w:r>
    </w:p>
    <w:p w14:paraId="0000047A" w14:textId="77777777" w:rsidR="00DD7E6C" w:rsidRDefault="004064EC">
      <w:pPr>
        <w:widowControl w:val="0"/>
        <w:pBdr>
          <w:top w:val="nil"/>
          <w:left w:val="nil"/>
          <w:bottom w:val="nil"/>
          <w:right w:val="nil"/>
          <w:between w:val="nil"/>
        </w:pBdr>
        <w:spacing w:before="5" w:line="231" w:lineRule="auto"/>
        <w:ind w:left="10" w:right="9" w:firstLine="705"/>
        <w:rPr>
          <w:color w:val="000000"/>
          <w:sz w:val="19"/>
          <w:szCs w:val="19"/>
        </w:rPr>
      </w:pPr>
      <w:r>
        <w:rPr>
          <w:color w:val="000000"/>
          <w:sz w:val="19"/>
          <w:szCs w:val="19"/>
        </w:rPr>
        <w:t>4. (Cuando se trate de viviendas so</w:t>
      </w:r>
      <w:r>
        <w:rPr>
          <w:color w:val="000000"/>
          <w:sz w:val="19"/>
          <w:szCs w:val="19"/>
        </w:rPr>
        <w:t xml:space="preserve">metidas a régimen de propiedad horizontal) Entregar al  arrendatario una copia de la parte normativa del mismo. </w:t>
      </w:r>
    </w:p>
    <w:p w14:paraId="0000047B" w14:textId="77777777" w:rsidR="00DD7E6C" w:rsidRDefault="004064EC">
      <w:pPr>
        <w:widowControl w:val="0"/>
        <w:pBdr>
          <w:top w:val="nil"/>
          <w:left w:val="nil"/>
          <w:bottom w:val="nil"/>
          <w:right w:val="nil"/>
          <w:between w:val="nil"/>
        </w:pBdr>
        <w:spacing w:before="5" w:line="230" w:lineRule="auto"/>
        <w:ind w:left="9" w:right="7" w:firstLine="7"/>
        <w:jc w:val="both"/>
        <w:rPr>
          <w:color w:val="000000"/>
          <w:sz w:val="19"/>
          <w:szCs w:val="19"/>
        </w:rPr>
      </w:pPr>
      <w:r>
        <w:rPr>
          <w:color w:val="000000"/>
          <w:sz w:val="19"/>
          <w:szCs w:val="19"/>
        </w:rPr>
        <w:t>(En caso de vivienda compartida). Mantener en adecuadas condiciones de funcionamiento, de  seguridad y de sanidad las zonas o servicio de uso común y de efectuar por su cuenta las  reparaciones y sustituciones necesarias, cuando no sean atribuibles a los a</w:t>
      </w:r>
      <w:r>
        <w:rPr>
          <w:color w:val="000000"/>
          <w:sz w:val="19"/>
          <w:szCs w:val="19"/>
        </w:rPr>
        <w:t xml:space="preserve">rrendatarios, y garantizar el mantenimiento del orden interno de la vivienda; </w:t>
      </w:r>
    </w:p>
    <w:p w14:paraId="0000047C" w14:textId="77777777" w:rsidR="00DD7E6C" w:rsidRDefault="004064EC">
      <w:pPr>
        <w:widowControl w:val="0"/>
        <w:pBdr>
          <w:top w:val="nil"/>
          <w:left w:val="nil"/>
          <w:bottom w:val="nil"/>
          <w:right w:val="nil"/>
          <w:between w:val="nil"/>
        </w:pBdr>
        <w:spacing w:before="5" w:line="231" w:lineRule="auto"/>
        <w:ind w:left="6" w:right="9" w:firstLine="710"/>
        <w:rPr>
          <w:color w:val="000000"/>
          <w:sz w:val="19"/>
          <w:szCs w:val="19"/>
        </w:rPr>
      </w:pPr>
      <w:r>
        <w:rPr>
          <w:color w:val="000000"/>
          <w:sz w:val="19"/>
          <w:szCs w:val="19"/>
        </w:rPr>
        <w:t xml:space="preserve">5. Las demás obligaciones consagradas para los arrendadores en el capítulo II, Título  XXVI, Libro 4 del Código Civil. </w:t>
      </w:r>
    </w:p>
    <w:p w14:paraId="0000047D" w14:textId="77777777" w:rsidR="00DD7E6C" w:rsidRDefault="004064EC">
      <w:pPr>
        <w:widowControl w:val="0"/>
        <w:pBdr>
          <w:top w:val="nil"/>
          <w:left w:val="nil"/>
          <w:bottom w:val="nil"/>
          <w:right w:val="nil"/>
          <w:between w:val="nil"/>
        </w:pBdr>
        <w:spacing w:before="5" w:line="240" w:lineRule="auto"/>
        <w:ind w:left="720"/>
        <w:rPr>
          <w:color w:val="000000"/>
          <w:sz w:val="19"/>
          <w:szCs w:val="19"/>
        </w:rPr>
      </w:pPr>
      <w:r>
        <w:rPr>
          <w:color w:val="000000"/>
          <w:sz w:val="19"/>
          <w:szCs w:val="19"/>
        </w:rPr>
        <w:t xml:space="preserve">SEGUNDA: Son obligaciones del arrendatario: </w:t>
      </w:r>
    </w:p>
    <w:p w14:paraId="0000047E" w14:textId="77777777" w:rsidR="00DD7E6C" w:rsidRDefault="004064EC">
      <w:pPr>
        <w:widowControl w:val="0"/>
        <w:pBdr>
          <w:top w:val="nil"/>
          <w:left w:val="nil"/>
          <w:bottom w:val="nil"/>
          <w:right w:val="nil"/>
          <w:between w:val="nil"/>
        </w:pBdr>
        <w:spacing w:line="231" w:lineRule="auto"/>
        <w:ind w:left="16" w:right="4" w:firstLine="714"/>
        <w:rPr>
          <w:color w:val="000000"/>
          <w:sz w:val="19"/>
          <w:szCs w:val="19"/>
        </w:rPr>
      </w:pPr>
      <w:r>
        <w:rPr>
          <w:color w:val="000000"/>
          <w:sz w:val="19"/>
          <w:szCs w:val="19"/>
        </w:rPr>
        <w:t xml:space="preserve">1. Pagar el precio del arrendamiento dentro del plazo estipulado en el contrato, en el  inmueble arrendado o en el lugar convenido. </w:t>
      </w:r>
    </w:p>
    <w:p w14:paraId="0000047F" w14:textId="77777777" w:rsidR="00DD7E6C" w:rsidRDefault="004064EC">
      <w:pPr>
        <w:widowControl w:val="0"/>
        <w:pBdr>
          <w:top w:val="nil"/>
          <w:left w:val="nil"/>
          <w:bottom w:val="nil"/>
          <w:right w:val="nil"/>
          <w:between w:val="nil"/>
        </w:pBdr>
        <w:spacing w:before="5" w:line="230" w:lineRule="auto"/>
        <w:ind w:left="9" w:firstLine="706"/>
        <w:jc w:val="both"/>
        <w:rPr>
          <w:color w:val="000000"/>
          <w:sz w:val="19"/>
          <w:szCs w:val="19"/>
        </w:rPr>
      </w:pPr>
      <w:r>
        <w:rPr>
          <w:color w:val="000000"/>
          <w:sz w:val="19"/>
          <w:szCs w:val="19"/>
        </w:rPr>
        <w:t xml:space="preserve">2. Cuidar el inmueble y las cosas recibidas en arrendamiento. En caso de daños o  deterioros distintos a los derivados del </w:t>
      </w:r>
      <w:r>
        <w:rPr>
          <w:color w:val="000000"/>
          <w:sz w:val="19"/>
          <w:szCs w:val="19"/>
        </w:rPr>
        <w:t xml:space="preserve">uso normal o de la acción del tiempo y que fueren  imputables al mal uso del inmueble o a su propia culpa, efectuar oportunamente y por su cuenta las  reparaciones o sustituciones necesarias. </w:t>
      </w:r>
    </w:p>
    <w:p w14:paraId="00000480" w14:textId="77777777" w:rsidR="00DD7E6C" w:rsidRDefault="004064EC">
      <w:pPr>
        <w:widowControl w:val="0"/>
        <w:pBdr>
          <w:top w:val="nil"/>
          <w:left w:val="nil"/>
          <w:bottom w:val="nil"/>
          <w:right w:val="nil"/>
          <w:between w:val="nil"/>
        </w:pBdr>
        <w:spacing w:before="5" w:line="231" w:lineRule="auto"/>
        <w:ind w:left="10" w:right="8" w:firstLine="706"/>
        <w:jc w:val="both"/>
        <w:rPr>
          <w:color w:val="000000"/>
          <w:sz w:val="19"/>
          <w:szCs w:val="19"/>
        </w:rPr>
      </w:pPr>
      <w:r>
        <w:rPr>
          <w:color w:val="000000"/>
          <w:sz w:val="19"/>
          <w:szCs w:val="19"/>
        </w:rPr>
        <w:t>3. Pagar a tiempo los servicios, cosas o usos conexos y adicion</w:t>
      </w:r>
      <w:r>
        <w:rPr>
          <w:color w:val="000000"/>
          <w:sz w:val="19"/>
          <w:szCs w:val="19"/>
        </w:rPr>
        <w:t xml:space="preserve">ales, así como las  expensas comunes en los casos en que haya lugar, (de conformidad con lo establecido en el  contrato). </w:t>
      </w:r>
    </w:p>
    <w:p w14:paraId="00000481" w14:textId="77777777" w:rsidR="00DD7E6C" w:rsidRDefault="004064EC">
      <w:pPr>
        <w:widowControl w:val="0"/>
        <w:pBdr>
          <w:top w:val="nil"/>
          <w:left w:val="nil"/>
          <w:bottom w:val="nil"/>
          <w:right w:val="nil"/>
          <w:between w:val="nil"/>
        </w:pBdr>
        <w:spacing w:before="5" w:line="231" w:lineRule="auto"/>
        <w:ind w:left="10" w:right="8" w:firstLine="704"/>
        <w:rPr>
          <w:color w:val="000000"/>
          <w:sz w:val="19"/>
          <w:szCs w:val="19"/>
        </w:rPr>
      </w:pPr>
      <w:r>
        <w:rPr>
          <w:color w:val="000000"/>
          <w:sz w:val="19"/>
          <w:szCs w:val="19"/>
        </w:rPr>
        <w:t xml:space="preserve">4. Cumplir las normas consagradas en los reglamentos de propiedad horizontal y las que  expida el gobierno en protección de los derechos de todos los vecinos. </w:t>
      </w:r>
    </w:p>
    <w:p w14:paraId="00000482" w14:textId="77777777" w:rsidR="00DD7E6C" w:rsidRDefault="004064EC">
      <w:pPr>
        <w:widowControl w:val="0"/>
        <w:pBdr>
          <w:top w:val="nil"/>
          <w:left w:val="nil"/>
          <w:bottom w:val="nil"/>
          <w:right w:val="nil"/>
          <w:between w:val="nil"/>
        </w:pBdr>
        <w:spacing w:before="2" w:line="231" w:lineRule="auto"/>
        <w:ind w:left="9" w:right="6" w:firstLine="715"/>
        <w:jc w:val="both"/>
        <w:rPr>
          <w:color w:val="000000"/>
          <w:sz w:val="19"/>
          <w:szCs w:val="19"/>
        </w:rPr>
      </w:pPr>
      <w:r>
        <w:rPr>
          <w:color w:val="000000"/>
          <w:sz w:val="19"/>
          <w:szCs w:val="19"/>
        </w:rPr>
        <w:t>(En caso de vivienda compartida y de pensión, el arrendatario está obligado además a  cuidar las</w:t>
      </w:r>
      <w:r>
        <w:rPr>
          <w:color w:val="000000"/>
          <w:sz w:val="19"/>
          <w:szCs w:val="19"/>
        </w:rPr>
        <w:t xml:space="preserve"> zonas y servicios de uso común y a efectuar por su cuenta las reparaciones o  sustituciones necesarias, cuando sean atribuibles a su propia culpa o, a la de sus dependientes), </w:t>
      </w:r>
    </w:p>
    <w:p w14:paraId="00000483" w14:textId="77777777" w:rsidR="00DD7E6C" w:rsidRDefault="004064EC">
      <w:pPr>
        <w:widowControl w:val="0"/>
        <w:pBdr>
          <w:top w:val="nil"/>
          <w:left w:val="nil"/>
          <w:bottom w:val="nil"/>
          <w:right w:val="nil"/>
          <w:between w:val="nil"/>
        </w:pBdr>
        <w:spacing w:before="5" w:line="231" w:lineRule="auto"/>
        <w:ind w:left="6" w:right="8" w:firstLine="710"/>
        <w:rPr>
          <w:color w:val="000000"/>
          <w:sz w:val="19"/>
          <w:szCs w:val="19"/>
        </w:rPr>
      </w:pPr>
      <w:r>
        <w:rPr>
          <w:color w:val="000000"/>
          <w:sz w:val="19"/>
          <w:szCs w:val="19"/>
        </w:rPr>
        <w:t>5. Las demás obligaciones consagradas para los arrendatarios en el capítulo II</w:t>
      </w:r>
      <w:r>
        <w:rPr>
          <w:color w:val="000000"/>
          <w:sz w:val="19"/>
          <w:szCs w:val="19"/>
        </w:rPr>
        <w:t xml:space="preserve">I, Título  XXVI, libro 4 del Código Civil. </w:t>
      </w:r>
    </w:p>
    <w:p w14:paraId="00000484" w14:textId="77777777" w:rsidR="00DD7E6C" w:rsidRDefault="004064EC">
      <w:pPr>
        <w:widowControl w:val="0"/>
        <w:pBdr>
          <w:top w:val="nil"/>
          <w:left w:val="nil"/>
          <w:bottom w:val="nil"/>
          <w:right w:val="nil"/>
          <w:between w:val="nil"/>
        </w:pBdr>
        <w:spacing w:before="5" w:line="230" w:lineRule="auto"/>
        <w:ind w:left="10" w:right="4" w:firstLine="702"/>
        <w:jc w:val="both"/>
        <w:rPr>
          <w:color w:val="000000"/>
          <w:sz w:val="19"/>
          <w:szCs w:val="19"/>
        </w:rPr>
      </w:pPr>
      <w:r>
        <w:rPr>
          <w:color w:val="000000"/>
          <w:sz w:val="19"/>
          <w:szCs w:val="19"/>
        </w:rPr>
        <w:t>TERCERA: Los arrendatarios responden solidariamente(17) por todas las obligaciones que  como a tales les corresponde, no solo por el término principal, sino durante la vigencia de las  prórrogas tácitas, pactadas por uno de ellos o por todas hasta la fecha</w:t>
      </w:r>
      <w:r>
        <w:rPr>
          <w:color w:val="000000"/>
          <w:sz w:val="19"/>
          <w:szCs w:val="19"/>
        </w:rPr>
        <w:t xml:space="preserve"> de la restitución del  inmueble. </w:t>
      </w:r>
    </w:p>
    <w:p w14:paraId="00000485" w14:textId="77777777" w:rsidR="00DD7E6C" w:rsidRDefault="004064EC">
      <w:pPr>
        <w:widowControl w:val="0"/>
        <w:pBdr>
          <w:top w:val="nil"/>
          <w:left w:val="nil"/>
          <w:bottom w:val="nil"/>
          <w:right w:val="nil"/>
          <w:between w:val="nil"/>
        </w:pBdr>
        <w:spacing w:before="5" w:line="230" w:lineRule="auto"/>
        <w:ind w:left="9" w:right="-1" w:firstLine="710"/>
        <w:rPr>
          <w:color w:val="000000"/>
          <w:sz w:val="19"/>
          <w:szCs w:val="19"/>
        </w:rPr>
      </w:pPr>
      <w:r>
        <w:rPr>
          <w:color w:val="000000"/>
          <w:sz w:val="19"/>
          <w:szCs w:val="19"/>
        </w:rPr>
        <w:t>CUARTA: El inmueble objeto de sete contrato se encuentra ubicado en la ... y distinguido  con el número ... de la actual nomenclatura urbana de ... y alinderado así ... QUINTA: El término de duración(18) del arrendamiento</w:t>
      </w:r>
      <w:r>
        <w:rPr>
          <w:color w:val="000000"/>
          <w:sz w:val="19"/>
          <w:szCs w:val="19"/>
        </w:rPr>
        <w:t xml:space="preserve"> es de ... meses, a contar del ... de  ... de ... Empero, ante el silencio de las partes al expirar el término principal estipulado, el término  se entenderá prorrogado por periodos de .... </w:t>
      </w:r>
    </w:p>
    <w:p w14:paraId="00000486" w14:textId="77777777" w:rsidR="00DD7E6C" w:rsidRDefault="004064EC">
      <w:pPr>
        <w:widowControl w:val="0"/>
        <w:pBdr>
          <w:top w:val="nil"/>
          <w:left w:val="nil"/>
          <w:bottom w:val="nil"/>
          <w:right w:val="nil"/>
          <w:between w:val="nil"/>
        </w:pBdr>
        <w:spacing w:before="5" w:line="230" w:lineRule="auto"/>
        <w:ind w:left="5" w:right="7" w:firstLine="714"/>
        <w:jc w:val="both"/>
        <w:rPr>
          <w:color w:val="000000"/>
          <w:sz w:val="19"/>
          <w:szCs w:val="19"/>
        </w:rPr>
      </w:pPr>
      <w:r>
        <w:rPr>
          <w:color w:val="000000"/>
          <w:sz w:val="19"/>
          <w:szCs w:val="19"/>
        </w:rPr>
        <w:t>SEXTA: El canon de arrendamiento(19) es la suma de ... pesos ($..</w:t>
      </w:r>
      <w:r>
        <w:rPr>
          <w:color w:val="000000"/>
          <w:sz w:val="19"/>
          <w:szCs w:val="19"/>
        </w:rPr>
        <w:t xml:space="preserve">..), suma que los  arrendatarios se obligan a pagar por cada mes calendario, anticipadamente, dentro de los cinco(5)  primeros días de la respectiva mensualidad, en la oficina del arrendador o a su orden (20). La mera  tolerancia del arrendador en aceptar </w:t>
      </w:r>
      <w:r>
        <w:rPr>
          <w:color w:val="000000"/>
          <w:sz w:val="19"/>
          <w:szCs w:val="19"/>
        </w:rPr>
        <w:t xml:space="preserve">el pago del precio con posterioridad a los cinco días citados  no se entenderá como ánimo de modificar la cláusula anterior (21). </w:t>
      </w:r>
    </w:p>
    <w:p w14:paraId="00000487" w14:textId="77777777" w:rsidR="00DD7E6C" w:rsidRDefault="004064EC">
      <w:pPr>
        <w:widowControl w:val="0"/>
        <w:pBdr>
          <w:top w:val="nil"/>
          <w:left w:val="nil"/>
          <w:bottom w:val="nil"/>
          <w:right w:val="nil"/>
          <w:between w:val="nil"/>
        </w:pBdr>
        <w:spacing w:before="5" w:line="231" w:lineRule="auto"/>
        <w:ind w:left="10" w:right="5" w:firstLine="709"/>
        <w:jc w:val="both"/>
        <w:rPr>
          <w:color w:val="000000"/>
          <w:sz w:val="19"/>
          <w:szCs w:val="19"/>
        </w:rPr>
      </w:pPr>
      <w:r>
        <w:rPr>
          <w:color w:val="000000"/>
          <w:sz w:val="19"/>
          <w:szCs w:val="19"/>
        </w:rPr>
        <w:t xml:space="preserve">SÉPTIMA: El inmueble se destinará exclusivamente para vivienda urbana. Está prohibido  guardar sustancias explosivas o perjudiciales para la conservación, seguridad e higiene del  inmueble. </w:t>
      </w:r>
    </w:p>
    <w:p w14:paraId="00000488" w14:textId="77777777" w:rsidR="00DD7E6C" w:rsidRDefault="004064EC">
      <w:pPr>
        <w:widowControl w:val="0"/>
        <w:pBdr>
          <w:top w:val="nil"/>
          <w:left w:val="nil"/>
          <w:bottom w:val="nil"/>
          <w:right w:val="nil"/>
          <w:between w:val="nil"/>
        </w:pBdr>
        <w:spacing w:before="5" w:line="230" w:lineRule="auto"/>
        <w:ind w:left="10"/>
        <w:jc w:val="right"/>
        <w:rPr>
          <w:color w:val="000000"/>
          <w:sz w:val="19"/>
          <w:szCs w:val="19"/>
        </w:rPr>
      </w:pPr>
      <w:r>
        <w:rPr>
          <w:color w:val="000000"/>
          <w:sz w:val="19"/>
          <w:szCs w:val="19"/>
        </w:rPr>
        <w:t>OCTAVA: Los arrendatarios no podrán ceder ni subarrendar, total o</w:t>
      </w:r>
      <w:r>
        <w:rPr>
          <w:color w:val="000000"/>
          <w:sz w:val="19"/>
          <w:szCs w:val="19"/>
        </w:rPr>
        <w:t xml:space="preserve"> parcialmente, el  inmueble objeto del presente contrato, sin el previo consentimiento escrito del arrendador (22). NOVENA: Los arrendatarios declaran haber recibido el inmueble a su satisfacción, en el  estado que puntualiza el inventario que por separado</w:t>
      </w:r>
      <w:r>
        <w:rPr>
          <w:color w:val="000000"/>
          <w:sz w:val="19"/>
          <w:szCs w:val="19"/>
        </w:rPr>
        <w:t xml:space="preserve"> se firma en la fecha y se considera parte </w:t>
      </w:r>
    </w:p>
    <w:p w14:paraId="00000489"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49 </w:t>
      </w:r>
    </w:p>
    <w:p w14:paraId="0000048A" w14:textId="77777777" w:rsidR="00DD7E6C" w:rsidRDefault="004064EC">
      <w:pPr>
        <w:widowControl w:val="0"/>
        <w:pBdr>
          <w:top w:val="nil"/>
          <w:left w:val="nil"/>
          <w:bottom w:val="nil"/>
          <w:right w:val="nil"/>
          <w:between w:val="nil"/>
        </w:pBdr>
        <w:spacing w:before="433" w:line="230" w:lineRule="auto"/>
        <w:ind w:left="9" w:right="7" w:firstLine="6"/>
        <w:jc w:val="both"/>
        <w:rPr>
          <w:color w:val="000000"/>
          <w:sz w:val="19"/>
          <w:szCs w:val="19"/>
        </w:rPr>
      </w:pPr>
      <w:r>
        <w:rPr>
          <w:color w:val="000000"/>
          <w:sz w:val="19"/>
          <w:szCs w:val="19"/>
        </w:rPr>
        <w:t>integrante de este contrato. Ninguna mejora podrá ser sin la venia escrita del arrendador. Hecha  sin ella acrecerá el inmueble, sin perjuicio de que el arrendador pueda exigir su retiro. En ningún  caso tendrán los arrendatarios derechos de retención sobr</w:t>
      </w:r>
      <w:r>
        <w:rPr>
          <w:color w:val="000000"/>
          <w:sz w:val="19"/>
          <w:szCs w:val="19"/>
        </w:rPr>
        <w:t xml:space="preserve">e el inmueble por razón de mejoras, ni  derecho a indemnización alguna. Están obligados los arrendatarios a efectuar </w:t>
      </w:r>
      <w:r>
        <w:rPr>
          <w:color w:val="000000"/>
          <w:sz w:val="19"/>
          <w:szCs w:val="19"/>
        </w:rPr>
        <w:lastRenderedPageBreak/>
        <w:t xml:space="preserve">en el inmueble las  reparaciones locativas que por ley corresponde. </w:t>
      </w:r>
    </w:p>
    <w:p w14:paraId="0000048B" w14:textId="77777777" w:rsidR="00DD7E6C" w:rsidRDefault="004064EC">
      <w:pPr>
        <w:widowControl w:val="0"/>
        <w:pBdr>
          <w:top w:val="nil"/>
          <w:left w:val="nil"/>
          <w:bottom w:val="nil"/>
          <w:right w:val="nil"/>
          <w:between w:val="nil"/>
        </w:pBdr>
        <w:spacing w:before="5" w:line="230" w:lineRule="auto"/>
        <w:ind w:left="14" w:right="4" w:firstLine="712"/>
        <w:jc w:val="both"/>
        <w:rPr>
          <w:color w:val="000000"/>
          <w:sz w:val="19"/>
          <w:szCs w:val="19"/>
        </w:rPr>
      </w:pPr>
      <w:r>
        <w:rPr>
          <w:color w:val="000000"/>
          <w:sz w:val="19"/>
          <w:szCs w:val="19"/>
        </w:rPr>
        <w:t>DÉCIMA: El servicio de energía eléctrica será pagado por ... . El serv</w:t>
      </w:r>
      <w:r>
        <w:rPr>
          <w:color w:val="000000"/>
          <w:sz w:val="19"/>
          <w:szCs w:val="19"/>
        </w:rPr>
        <w:t xml:space="preserve">icio de gas será  pagado por ... Los servicios de agua y aseo serán pagados por ... Los servicios de teléfono serán  pagados por ...(23) </w:t>
      </w:r>
    </w:p>
    <w:p w14:paraId="0000048C" w14:textId="77777777" w:rsidR="00DD7E6C" w:rsidRDefault="004064EC">
      <w:pPr>
        <w:widowControl w:val="0"/>
        <w:pBdr>
          <w:top w:val="nil"/>
          <w:left w:val="nil"/>
          <w:bottom w:val="nil"/>
          <w:right w:val="nil"/>
          <w:between w:val="nil"/>
        </w:pBdr>
        <w:spacing w:before="6" w:line="231" w:lineRule="auto"/>
        <w:ind w:left="5" w:right="7" w:firstLine="721"/>
        <w:jc w:val="both"/>
        <w:rPr>
          <w:color w:val="000000"/>
          <w:sz w:val="19"/>
          <w:szCs w:val="19"/>
        </w:rPr>
      </w:pPr>
      <w:r>
        <w:rPr>
          <w:color w:val="000000"/>
          <w:sz w:val="19"/>
          <w:szCs w:val="19"/>
        </w:rPr>
        <w:t>DÉCIMA PRIMERA: Podrá el arrendador en cualquier tiempo transferir sus derechos a un  tercero, obligándose los arrenda</w:t>
      </w:r>
      <w:r>
        <w:rPr>
          <w:color w:val="000000"/>
          <w:sz w:val="19"/>
          <w:szCs w:val="19"/>
        </w:rPr>
        <w:t xml:space="preserve">tarios a cumplir sus obligaciones con el cesionario desde la fecha  en que tal acto se les comunique por carta certificada o cablegráficamente. </w:t>
      </w:r>
    </w:p>
    <w:p w14:paraId="0000048D" w14:textId="77777777" w:rsidR="00DD7E6C" w:rsidRDefault="004064EC">
      <w:pPr>
        <w:widowControl w:val="0"/>
        <w:pBdr>
          <w:top w:val="nil"/>
          <w:left w:val="nil"/>
          <w:bottom w:val="nil"/>
          <w:right w:val="nil"/>
          <w:between w:val="nil"/>
        </w:pBdr>
        <w:spacing w:before="5" w:line="230" w:lineRule="auto"/>
        <w:ind w:left="5" w:right="9" w:firstLine="721"/>
        <w:rPr>
          <w:color w:val="000000"/>
          <w:sz w:val="19"/>
          <w:szCs w:val="19"/>
        </w:rPr>
      </w:pPr>
      <w:r>
        <w:rPr>
          <w:color w:val="000000"/>
          <w:sz w:val="19"/>
          <w:szCs w:val="19"/>
        </w:rPr>
        <w:t xml:space="preserve">DÉCIMA SEGUNDA: Las partes en cualquier tiempo, y de común acuerdo podrán dar por terminado el contrato de vivienda urbana. De manera unilateral, proceden los siguientes motivos,  para cada parte: </w:t>
      </w:r>
    </w:p>
    <w:p w14:paraId="0000048E" w14:textId="77777777" w:rsidR="00DD7E6C" w:rsidRDefault="004064EC">
      <w:pPr>
        <w:widowControl w:val="0"/>
        <w:pBdr>
          <w:top w:val="nil"/>
          <w:left w:val="nil"/>
          <w:bottom w:val="nil"/>
          <w:right w:val="nil"/>
          <w:between w:val="nil"/>
        </w:pBdr>
        <w:spacing w:before="6" w:line="231" w:lineRule="auto"/>
        <w:ind w:left="10" w:right="8" w:firstLine="718"/>
        <w:rPr>
          <w:color w:val="000000"/>
          <w:sz w:val="19"/>
          <w:szCs w:val="19"/>
        </w:rPr>
      </w:pPr>
      <w:r>
        <w:rPr>
          <w:color w:val="000000"/>
          <w:sz w:val="19"/>
          <w:szCs w:val="19"/>
        </w:rPr>
        <w:t>I. Son causales para que el arrendador pueda pedir unilate</w:t>
      </w:r>
      <w:r>
        <w:rPr>
          <w:color w:val="000000"/>
          <w:sz w:val="19"/>
          <w:szCs w:val="19"/>
        </w:rPr>
        <w:t xml:space="preserve">ralmente la terminación del  contrato, las siguientes: </w:t>
      </w:r>
    </w:p>
    <w:p w14:paraId="0000048F" w14:textId="77777777" w:rsidR="00DD7E6C" w:rsidRDefault="004064EC">
      <w:pPr>
        <w:widowControl w:val="0"/>
        <w:pBdr>
          <w:top w:val="nil"/>
          <w:left w:val="nil"/>
          <w:bottom w:val="nil"/>
          <w:right w:val="nil"/>
          <w:between w:val="nil"/>
        </w:pBdr>
        <w:spacing w:before="5" w:line="231" w:lineRule="auto"/>
        <w:ind w:left="10" w:right="5" w:firstLine="720"/>
        <w:rPr>
          <w:color w:val="000000"/>
          <w:sz w:val="19"/>
          <w:szCs w:val="19"/>
        </w:rPr>
      </w:pPr>
      <w:r>
        <w:rPr>
          <w:color w:val="000000"/>
          <w:sz w:val="19"/>
          <w:szCs w:val="19"/>
        </w:rPr>
        <w:t xml:space="preserve">1. La no cancelación por parte del arrendatario de las rentas y reajustes dentro del término  estipulado. </w:t>
      </w:r>
    </w:p>
    <w:p w14:paraId="00000490" w14:textId="77777777" w:rsidR="00DD7E6C" w:rsidRDefault="004064EC">
      <w:pPr>
        <w:widowControl w:val="0"/>
        <w:pBdr>
          <w:top w:val="nil"/>
          <w:left w:val="nil"/>
          <w:bottom w:val="nil"/>
          <w:right w:val="nil"/>
          <w:between w:val="nil"/>
        </w:pBdr>
        <w:spacing w:before="5" w:line="230" w:lineRule="auto"/>
        <w:ind w:left="9" w:right="8" w:firstLine="706"/>
        <w:rPr>
          <w:color w:val="000000"/>
          <w:sz w:val="19"/>
          <w:szCs w:val="19"/>
        </w:rPr>
      </w:pPr>
      <w:r>
        <w:rPr>
          <w:color w:val="000000"/>
          <w:sz w:val="19"/>
          <w:szCs w:val="19"/>
        </w:rPr>
        <w:t xml:space="preserve">2. La no cancelación de los servicios públicos, que cause la desconexión o pérdida del  servicio, o el pago de las expensas comunes (cuando su pago estuviere a cargo del arrendatario). 3. El subarriendo total o parcial del inmueble, la cesión del contrato </w:t>
      </w:r>
      <w:r>
        <w:rPr>
          <w:color w:val="000000"/>
          <w:sz w:val="19"/>
          <w:szCs w:val="19"/>
        </w:rPr>
        <w:t xml:space="preserve">o del goce del inmueble  o el cambio de destinación del mismo por parte del arrendatario, sin expresa autorización del  arrendador. </w:t>
      </w:r>
    </w:p>
    <w:p w14:paraId="00000491" w14:textId="77777777" w:rsidR="00DD7E6C" w:rsidRDefault="004064EC">
      <w:pPr>
        <w:widowControl w:val="0"/>
        <w:pBdr>
          <w:top w:val="nil"/>
          <w:left w:val="nil"/>
          <w:bottom w:val="nil"/>
          <w:right w:val="nil"/>
          <w:between w:val="nil"/>
        </w:pBdr>
        <w:spacing w:before="5" w:line="230" w:lineRule="auto"/>
        <w:ind w:left="10" w:right="1" w:firstLine="704"/>
        <w:jc w:val="both"/>
        <w:rPr>
          <w:color w:val="000000"/>
          <w:sz w:val="19"/>
          <w:szCs w:val="19"/>
        </w:rPr>
      </w:pPr>
      <w:r>
        <w:rPr>
          <w:color w:val="000000"/>
          <w:sz w:val="19"/>
          <w:szCs w:val="19"/>
        </w:rPr>
        <w:t>4. La incursión reiterada del arrendatario en procederes que afecten la tranquilidad  ciudadana de los vecinos, o la destin</w:t>
      </w:r>
      <w:r>
        <w:rPr>
          <w:color w:val="000000"/>
          <w:sz w:val="19"/>
          <w:szCs w:val="19"/>
        </w:rPr>
        <w:t xml:space="preserve">ación del inmueble para actos delictivos o que impliquen  contravención, (debidamente comprobados ante la autoridad policiva). </w:t>
      </w:r>
    </w:p>
    <w:p w14:paraId="00000492" w14:textId="77777777" w:rsidR="00DD7E6C" w:rsidRDefault="004064EC">
      <w:pPr>
        <w:widowControl w:val="0"/>
        <w:pBdr>
          <w:top w:val="nil"/>
          <w:left w:val="nil"/>
          <w:bottom w:val="nil"/>
          <w:right w:val="nil"/>
          <w:between w:val="nil"/>
        </w:pBdr>
        <w:spacing w:before="6" w:line="231" w:lineRule="auto"/>
        <w:ind w:left="9" w:firstLine="707"/>
        <w:jc w:val="both"/>
        <w:rPr>
          <w:color w:val="000000"/>
          <w:sz w:val="19"/>
          <w:szCs w:val="19"/>
        </w:rPr>
      </w:pPr>
      <w:r>
        <w:rPr>
          <w:color w:val="000000"/>
          <w:sz w:val="19"/>
          <w:szCs w:val="19"/>
        </w:rPr>
        <w:t>5. La realización de mejoras, cambios o ampliaciones del inmueble, sin expresa  autorización del arrendador o la destrucción tot</w:t>
      </w:r>
      <w:r>
        <w:rPr>
          <w:color w:val="000000"/>
          <w:sz w:val="19"/>
          <w:szCs w:val="19"/>
        </w:rPr>
        <w:t xml:space="preserve">al o parcial del inmueble o área arrendada por parte  del arrendatario. </w:t>
      </w:r>
    </w:p>
    <w:p w14:paraId="00000493" w14:textId="77777777" w:rsidR="00DD7E6C" w:rsidRDefault="004064EC">
      <w:pPr>
        <w:widowControl w:val="0"/>
        <w:pBdr>
          <w:top w:val="nil"/>
          <w:left w:val="nil"/>
          <w:bottom w:val="nil"/>
          <w:right w:val="nil"/>
          <w:between w:val="nil"/>
        </w:pBdr>
        <w:spacing w:before="5" w:line="228" w:lineRule="auto"/>
        <w:ind w:left="15" w:right="8" w:firstLine="702"/>
        <w:rPr>
          <w:color w:val="000000"/>
          <w:sz w:val="19"/>
          <w:szCs w:val="19"/>
        </w:rPr>
      </w:pPr>
      <w:r>
        <w:rPr>
          <w:color w:val="000000"/>
          <w:sz w:val="19"/>
          <w:szCs w:val="19"/>
        </w:rPr>
        <w:t xml:space="preserve">6. La violación por el arrendatario a las normas del respectivo reglamento (de propiedad  horizontal cuando se trate de viviendas sometidas a este régimen). </w:t>
      </w:r>
    </w:p>
    <w:p w14:paraId="00000494" w14:textId="77777777" w:rsidR="00DD7E6C" w:rsidRDefault="004064EC">
      <w:pPr>
        <w:widowControl w:val="0"/>
        <w:pBdr>
          <w:top w:val="nil"/>
          <w:left w:val="nil"/>
          <w:bottom w:val="nil"/>
          <w:right w:val="nil"/>
          <w:between w:val="nil"/>
        </w:pBdr>
        <w:spacing w:before="7" w:line="231" w:lineRule="auto"/>
        <w:ind w:left="9" w:right="7" w:firstLine="708"/>
        <w:jc w:val="both"/>
        <w:rPr>
          <w:color w:val="000000"/>
          <w:sz w:val="19"/>
          <w:szCs w:val="19"/>
        </w:rPr>
      </w:pPr>
      <w:r>
        <w:rPr>
          <w:color w:val="000000"/>
          <w:sz w:val="19"/>
          <w:szCs w:val="19"/>
        </w:rPr>
        <w:t>7. El arrendador podrá dar por terminado unilateralmente el contrato de arrendamiento  durante las prórrogas, previo aviso escrito dirigido al arrendatario a través del servicio postal  autorizado, con una antelación no menor de tres (3) meses y el pago de</w:t>
      </w:r>
      <w:r>
        <w:rPr>
          <w:color w:val="000000"/>
          <w:sz w:val="19"/>
          <w:szCs w:val="19"/>
        </w:rPr>
        <w:t xml:space="preserve"> una indemnización  equivalente al precio de tres (3) meses de arrendamiento (24). </w:t>
      </w:r>
    </w:p>
    <w:p w14:paraId="00000495" w14:textId="77777777" w:rsidR="00DD7E6C" w:rsidRDefault="004064EC">
      <w:pPr>
        <w:widowControl w:val="0"/>
        <w:pBdr>
          <w:top w:val="nil"/>
          <w:left w:val="nil"/>
          <w:bottom w:val="nil"/>
          <w:right w:val="nil"/>
          <w:between w:val="nil"/>
        </w:pBdr>
        <w:spacing w:before="5" w:line="230" w:lineRule="auto"/>
        <w:ind w:left="5" w:right="2" w:firstLine="713"/>
        <w:rPr>
          <w:color w:val="000000"/>
          <w:sz w:val="19"/>
          <w:szCs w:val="19"/>
        </w:rPr>
      </w:pPr>
      <w:r>
        <w:rPr>
          <w:color w:val="000000"/>
          <w:sz w:val="19"/>
          <w:szCs w:val="19"/>
        </w:rPr>
        <w:t>Cumplidas estas condiciones el arrendatario estará obligado a restituir el inmueble. 8. El arrendador podrá dar por terminado unilateralmente el contrato de arrendamiento a</w:t>
      </w:r>
      <w:r>
        <w:rPr>
          <w:color w:val="000000"/>
          <w:sz w:val="19"/>
          <w:szCs w:val="19"/>
        </w:rPr>
        <w:t xml:space="preserve"> la  fecha de vencimiento del término inicial o de sus prórrogas invocando cualquiera de las siguientes  causales especiales de restitución, previo aviso escrito al arrendatario a través del servicio postal  autorizado con una antelación no menor a tres(3)</w:t>
      </w:r>
      <w:r>
        <w:rPr>
          <w:color w:val="000000"/>
          <w:sz w:val="19"/>
          <w:szCs w:val="19"/>
        </w:rPr>
        <w:t xml:space="preserve"> meses a la referida fecha de vencimiento: a) Cuando el propietario o poseedor del inmueble necesitare ocuparlo para su propia habitación,  por un término no menor de un (1) año: </w:t>
      </w:r>
    </w:p>
    <w:p w14:paraId="00000496" w14:textId="77777777" w:rsidR="00DD7E6C" w:rsidRDefault="004064EC">
      <w:pPr>
        <w:widowControl w:val="0"/>
        <w:pBdr>
          <w:top w:val="nil"/>
          <w:left w:val="nil"/>
          <w:bottom w:val="nil"/>
          <w:right w:val="nil"/>
          <w:between w:val="nil"/>
        </w:pBdr>
        <w:spacing w:before="6" w:line="231" w:lineRule="auto"/>
        <w:ind w:left="10" w:right="5" w:firstLine="3"/>
        <w:rPr>
          <w:color w:val="000000"/>
          <w:sz w:val="19"/>
          <w:szCs w:val="19"/>
        </w:rPr>
      </w:pPr>
      <w:r>
        <w:rPr>
          <w:color w:val="000000"/>
          <w:sz w:val="19"/>
          <w:szCs w:val="19"/>
        </w:rPr>
        <w:t>b) cuando el inmueble haya de demolerse para efectuar una nueva construcción, o cuando se  requiere desocuparlo con el fin de ejecutar obras independientes para su reparación; c) Cuando haya de entregarse en cumplimiento de las obligaciones originadas en u</w:t>
      </w:r>
      <w:r>
        <w:rPr>
          <w:color w:val="000000"/>
          <w:sz w:val="19"/>
          <w:szCs w:val="19"/>
        </w:rPr>
        <w:t xml:space="preserve">n contrato de  compraventa; </w:t>
      </w:r>
    </w:p>
    <w:p w14:paraId="00000497" w14:textId="77777777" w:rsidR="00DD7E6C" w:rsidRDefault="004064EC">
      <w:pPr>
        <w:widowControl w:val="0"/>
        <w:pBdr>
          <w:top w:val="nil"/>
          <w:left w:val="nil"/>
          <w:bottom w:val="nil"/>
          <w:right w:val="nil"/>
          <w:between w:val="nil"/>
        </w:pBdr>
        <w:spacing w:before="5" w:line="230" w:lineRule="auto"/>
        <w:ind w:left="9" w:firstLine="1"/>
        <w:jc w:val="both"/>
        <w:rPr>
          <w:color w:val="000000"/>
          <w:sz w:val="19"/>
          <w:szCs w:val="19"/>
        </w:rPr>
      </w:pPr>
      <w:r>
        <w:rPr>
          <w:color w:val="000000"/>
          <w:sz w:val="19"/>
          <w:szCs w:val="19"/>
        </w:rPr>
        <w:t>Cuando se trate de las causales en los tres eventos anteriores, el arrendador acompañará al aviso  escrito la constancia de haber constituido una caución en dinero, bancaria u otorgada por  compañía de seguros legalmente recono</w:t>
      </w:r>
      <w:r>
        <w:rPr>
          <w:color w:val="000000"/>
          <w:sz w:val="19"/>
          <w:szCs w:val="19"/>
        </w:rPr>
        <w:t xml:space="preserve">cida, constituida a favor del arrendatario por un valor  equivalente a seis (6) meses del precio del arrendamiento vigente, para garantizar el cumplimiento  de la causal invocada dentro de los seis (6) meses siguientes a la fecha de la restitución. </w:t>
      </w:r>
    </w:p>
    <w:p w14:paraId="00000498" w14:textId="77777777" w:rsidR="00DD7E6C" w:rsidRDefault="004064EC">
      <w:pPr>
        <w:widowControl w:val="0"/>
        <w:pBdr>
          <w:top w:val="nil"/>
          <w:left w:val="nil"/>
          <w:bottom w:val="nil"/>
          <w:right w:val="nil"/>
          <w:between w:val="nil"/>
        </w:pBdr>
        <w:spacing w:before="5" w:line="230" w:lineRule="auto"/>
        <w:ind w:left="9" w:right="2"/>
        <w:jc w:val="both"/>
        <w:rPr>
          <w:color w:val="000000"/>
          <w:sz w:val="19"/>
          <w:szCs w:val="19"/>
        </w:rPr>
      </w:pPr>
      <w:r>
        <w:rPr>
          <w:color w:val="000000"/>
          <w:sz w:val="19"/>
          <w:szCs w:val="19"/>
        </w:rPr>
        <w:t xml:space="preserve">d) La </w:t>
      </w:r>
      <w:r>
        <w:rPr>
          <w:color w:val="000000"/>
          <w:sz w:val="19"/>
          <w:szCs w:val="19"/>
        </w:rPr>
        <w:t>plena voluntad de dar por terminado el contrato, siempre y cuando, el contrato de  arrendamiento cumpliere como mínimo cuatro (4) años de ejecución. El arrendador deberá  indemnizar al arrendatario con una suma equivalente al precio de uno punto cinco (1.5</w:t>
      </w:r>
      <w:r>
        <w:rPr>
          <w:color w:val="000000"/>
          <w:sz w:val="19"/>
          <w:szCs w:val="19"/>
        </w:rPr>
        <w:t>) meses de  arrendamiento(25).</w:t>
      </w:r>
    </w:p>
    <w:p w14:paraId="00000499"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50 </w:t>
      </w:r>
    </w:p>
    <w:p w14:paraId="0000049A" w14:textId="77777777" w:rsidR="00DD7E6C" w:rsidRDefault="004064EC">
      <w:pPr>
        <w:widowControl w:val="0"/>
        <w:pBdr>
          <w:top w:val="nil"/>
          <w:left w:val="nil"/>
          <w:bottom w:val="nil"/>
          <w:right w:val="nil"/>
          <w:between w:val="nil"/>
        </w:pBdr>
        <w:spacing w:before="433" w:line="228" w:lineRule="auto"/>
        <w:ind w:left="18" w:right="7"/>
        <w:rPr>
          <w:color w:val="000000"/>
          <w:sz w:val="19"/>
          <w:szCs w:val="19"/>
        </w:rPr>
      </w:pPr>
      <w:r>
        <w:rPr>
          <w:color w:val="000000"/>
          <w:sz w:val="19"/>
          <w:szCs w:val="19"/>
        </w:rPr>
        <w:t xml:space="preserve">De no mediar constancia por escrito del preaviso, el contrato de arrendamiento se entenderá  renovado automáticamente por un término igual al inicialmente pactado. </w:t>
      </w:r>
    </w:p>
    <w:p w14:paraId="0000049B" w14:textId="77777777" w:rsidR="00DD7E6C" w:rsidRDefault="004064EC">
      <w:pPr>
        <w:widowControl w:val="0"/>
        <w:pBdr>
          <w:top w:val="nil"/>
          <w:left w:val="nil"/>
          <w:bottom w:val="nil"/>
          <w:right w:val="nil"/>
          <w:between w:val="nil"/>
        </w:pBdr>
        <w:spacing w:before="7" w:line="231" w:lineRule="auto"/>
        <w:ind w:left="16" w:right="7" w:firstLine="4"/>
        <w:rPr>
          <w:color w:val="000000"/>
          <w:sz w:val="19"/>
          <w:szCs w:val="19"/>
        </w:rPr>
      </w:pPr>
      <w:r>
        <w:rPr>
          <w:color w:val="000000"/>
          <w:sz w:val="19"/>
          <w:szCs w:val="19"/>
        </w:rPr>
        <w:t>II. Son causales para que el arrendatario pueda pedir unilateralmente la terminación del co</w:t>
      </w:r>
      <w:r>
        <w:rPr>
          <w:color w:val="000000"/>
          <w:sz w:val="19"/>
          <w:szCs w:val="19"/>
        </w:rPr>
        <w:t xml:space="preserve">ntrato,  las siguientes: </w:t>
      </w:r>
    </w:p>
    <w:p w14:paraId="0000049C" w14:textId="77777777" w:rsidR="00DD7E6C" w:rsidRDefault="004064EC">
      <w:pPr>
        <w:widowControl w:val="0"/>
        <w:pBdr>
          <w:top w:val="nil"/>
          <w:left w:val="nil"/>
          <w:bottom w:val="nil"/>
          <w:right w:val="nil"/>
          <w:between w:val="nil"/>
        </w:pBdr>
        <w:spacing w:before="5" w:line="230" w:lineRule="auto"/>
        <w:ind w:left="10" w:right="1" w:firstLine="12"/>
        <w:jc w:val="both"/>
        <w:rPr>
          <w:color w:val="000000"/>
          <w:sz w:val="19"/>
          <w:szCs w:val="19"/>
        </w:rPr>
      </w:pPr>
      <w:r>
        <w:rPr>
          <w:color w:val="000000"/>
          <w:sz w:val="19"/>
          <w:szCs w:val="19"/>
        </w:rPr>
        <w:t>1. La suspensión de la prestación de los servicios al inmueble, por acción premeditada del  arrendador o porque incurra en mora de pagos que estuvieren a su cargo. En estos casos el  arrendatario podrá optar por asumir el costo del restablecimiento del ser</w:t>
      </w:r>
      <w:r>
        <w:rPr>
          <w:color w:val="000000"/>
          <w:sz w:val="19"/>
          <w:szCs w:val="19"/>
        </w:rPr>
        <w:t xml:space="preserve">vicio y descontarlo de los  pagos que le corresponda hacer como arrendatario. </w:t>
      </w:r>
    </w:p>
    <w:p w14:paraId="0000049D" w14:textId="77777777" w:rsidR="00DD7E6C" w:rsidRDefault="004064EC">
      <w:pPr>
        <w:widowControl w:val="0"/>
        <w:pBdr>
          <w:top w:val="nil"/>
          <w:left w:val="nil"/>
          <w:bottom w:val="nil"/>
          <w:right w:val="nil"/>
          <w:between w:val="nil"/>
        </w:pBdr>
        <w:spacing w:before="236" w:line="231" w:lineRule="auto"/>
        <w:ind w:left="14" w:right="7" w:hanging="6"/>
        <w:rPr>
          <w:color w:val="000000"/>
          <w:sz w:val="19"/>
          <w:szCs w:val="19"/>
        </w:rPr>
      </w:pPr>
      <w:r>
        <w:rPr>
          <w:color w:val="000000"/>
          <w:sz w:val="19"/>
          <w:szCs w:val="19"/>
        </w:rPr>
        <w:lastRenderedPageBreak/>
        <w:t xml:space="preserve">2. La incursión reiterada del arrendador en procederes que afecten gravemente el disfrute cabal  por el arrendado, debidamente comprobada ante la autoridad policiva. </w:t>
      </w:r>
    </w:p>
    <w:p w14:paraId="0000049E" w14:textId="77777777" w:rsidR="00DD7E6C" w:rsidRDefault="004064EC">
      <w:pPr>
        <w:widowControl w:val="0"/>
        <w:pBdr>
          <w:top w:val="nil"/>
          <w:left w:val="nil"/>
          <w:bottom w:val="nil"/>
          <w:right w:val="nil"/>
          <w:between w:val="nil"/>
        </w:pBdr>
        <w:spacing w:before="5" w:line="231" w:lineRule="auto"/>
        <w:ind w:left="9" w:right="10"/>
        <w:rPr>
          <w:color w:val="000000"/>
          <w:sz w:val="19"/>
          <w:szCs w:val="19"/>
        </w:rPr>
      </w:pPr>
      <w:r>
        <w:rPr>
          <w:color w:val="000000"/>
          <w:sz w:val="19"/>
          <w:szCs w:val="19"/>
        </w:rPr>
        <w:t>3. El desc</w:t>
      </w:r>
      <w:r>
        <w:rPr>
          <w:color w:val="000000"/>
          <w:sz w:val="19"/>
          <w:szCs w:val="19"/>
        </w:rPr>
        <w:t xml:space="preserve">onocimiento por parte del arrendador de derechos reconocidos al arrendatario por la Ley  o contractualmente. </w:t>
      </w:r>
    </w:p>
    <w:p w14:paraId="0000049F" w14:textId="77777777" w:rsidR="00DD7E6C" w:rsidRDefault="004064EC">
      <w:pPr>
        <w:widowControl w:val="0"/>
        <w:pBdr>
          <w:top w:val="nil"/>
          <w:left w:val="nil"/>
          <w:bottom w:val="nil"/>
          <w:right w:val="nil"/>
          <w:between w:val="nil"/>
        </w:pBdr>
        <w:spacing w:before="2" w:line="231" w:lineRule="auto"/>
        <w:ind w:left="5" w:right="5" w:firstLine="2"/>
        <w:rPr>
          <w:color w:val="000000"/>
          <w:sz w:val="19"/>
          <w:szCs w:val="19"/>
        </w:rPr>
      </w:pPr>
      <w:r>
        <w:rPr>
          <w:color w:val="000000"/>
          <w:sz w:val="19"/>
          <w:szCs w:val="19"/>
        </w:rPr>
        <w:t>4. El arrendatario podrá dar por terminado unilateralmente el contrato de arrendamiento dentro del  término inicial o durante sus prórrogas, previo aviso escrito dirigido al arrendador a través del  servicio postal autorizado, con una antelación no menor d</w:t>
      </w:r>
      <w:r>
        <w:rPr>
          <w:color w:val="000000"/>
          <w:sz w:val="19"/>
          <w:szCs w:val="19"/>
        </w:rPr>
        <w:t>e tres (3) meses de arrendamiento(26). Cumplidas estas condiciones el arrendador estará obligado a recibir el inmueble; si no lo hiciere, el  arrendatario podrá hacer entrega provisional mediante la intervención de la autoridad competente,  sin prejuicio d</w:t>
      </w:r>
      <w:r>
        <w:rPr>
          <w:color w:val="000000"/>
          <w:sz w:val="19"/>
          <w:szCs w:val="19"/>
        </w:rPr>
        <w:t xml:space="preserve">e acudir a la acción judicial correspondiente.(27). </w:t>
      </w:r>
    </w:p>
    <w:p w14:paraId="000004A0" w14:textId="77777777" w:rsidR="00DD7E6C" w:rsidRDefault="004064EC">
      <w:pPr>
        <w:widowControl w:val="0"/>
        <w:pBdr>
          <w:top w:val="nil"/>
          <w:left w:val="nil"/>
          <w:bottom w:val="nil"/>
          <w:right w:val="nil"/>
          <w:between w:val="nil"/>
        </w:pBdr>
        <w:spacing w:before="2" w:line="231" w:lineRule="auto"/>
        <w:ind w:left="9" w:right="-2"/>
        <w:jc w:val="both"/>
        <w:rPr>
          <w:color w:val="000000"/>
          <w:sz w:val="19"/>
          <w:szCs w:val="19"/>
        </w:rPr>
      </w:pPr>
      <w:r>
        <w:rPr>
          <w:color w:val="000000"/>
          <w:sz w:val="19"/>
          <w:szCs w:val="19"/>
        </w:rPr>
        <w:t>5. El arrendatario podrá dar por terminado unilateralmente el contrato de arrendamiento a la fecha  de vencimiento del término inicial o de sus prórrogas, siempre y cuando dé previo aviso escrito al  arr</w:t>
      </w:r>
      <w:r>
        <w:rPr>
          <w:color w:val="000000"/>
          <w:sz w:val="19"/>
          <w:szCs w:val="19"/>
        </w:rPr>
        <w:t>endador a través del servicio postal autorizado, con una antelación no menor de tres(3) meses a  la referida fecha de vencimiento. En este caso el arrendatario no estará obligado a invocar causal  alguna diferente a la de su plena voluntad, ni deberá indem</w:t>
      </w:r>
      <w:r>
        <w:rPr>
          <w:color w:val="000000"/>
          <w:sz w:val="19"/>
          <w:szCs w:val="19"/>
        </w:rPr>
        <w:t xml:space="preserve">nizar al arrendador. </w:t>
      </w:r>
    </w:p>
    <w:p w14:paraId="000004A1" w14:textId="77777777" w:rsidR="00DD7E6C" w:rsidRDefault="004064EC">
      <w:pPr>
        <w:widowControl w:val="0"/>
        <w:pBdr>
          <w:top w:val="nil"/>
          <w:left w:val="nil"/>
          <w:bottom w:val="nil"/>
          <w:right w:val="nil"/>
          <w:between w:val="nil"/>
        </w:pBdr>
        <w:spacing w:before="2" w:line="231" w:lineRule="auto"/>
        <w:ind w:left="18" w:right="8"/>
        <w:rPr>
          <w:color w:val="000000"/>
          <w:sz w:val="19"/>
          <w:szCs w:val="19"/>
        </w:rPr>
      </w:pPr>
      <w:r>
        <w:rPr>
          <w:color w:val="000000"/>
          <w:sz w:val="19"/>
          <w:szCs w:val="19"/>
        </w:rPr>
        <w:t xml:space="preserve">De no mediar constancia por escrito del preaviso, el contrato de arrendamiento se entenderá  renovado automáticamente por un término igual al inicialmente pactado. </w:t>
      </w:r>
    </w:p>
    <w:p w14:paraId="000004A2" w14:textId="77777777" w:rsidR="00DD7E6C" w:rsidRDefault="004064EC">
      <w:pPr>
        <w:widowControl w:val="0"/>
        <w:pBdr>
          <w:top w:val="nil"/>
          <w:left w:val="nil"/>
          <w:bottom w:val="nil"/>
          <w:right w:val="nil"/>
          <w:between w:val="nil"/>
        </w:pBdr>
        <w:spacing w:before="5" w:line="230" w:lineRule="auto"/>
        <w:ind w:right="-2" w:firstLine="19"/>
        <w:jc w:val="both"/>
        <w:rPr>
          <w:color w:val="000000"/>
          <w:sz w:val="19"/>
          <w:szCs w:val="19"/>
        </w:rPr>
      </w:pPr>
      <w:r>
        <w:rPr>
          <w:color w:val="000000"/>
          <w:sz w:val="19"/>
          <w:szCs w:val="19"/>
        </w:rPr>
        <w:t>DÉCIMA TERCERA: Las obligaciones de pagar sumas en dinero a cargo de cualquiera de las  partes serán exigibles ejecutivamente con base en el contrato de arrendamiento y de conformidad  con lo dispuesto en los Códigos Civil y de Procedimiento Civil. En cuan</w:t>
      </w:r>
      <w:r>
        <w:rPr>
          <w:color w:val="000000"/>
          <w:sz w:val="19"/>
          <w:szCs w:val="19"/>
        </w:rPr>
        <w:t>to a las deudas a cargo del  arrendatario por concepto de servicios públicos domiciliarios o expensas comunes dejadas de  pagar, el arrendador podrá repetir lo pagado contra el arrendatario por la vía ejecutiva mediante la  presentación de las facturas, co</w:t>
      </w:r>
      <w:r>
        <w:rPr>
          <w:color w:val="000000"/>
          <w:sz w:val="19"/>
          <w:szCs w:val="19"/>
        </w:rPr>
        <w:t>mprobantes o recibos de las correspondientes empresas  debidamente canceladas y la manifestación que haga el demandante bajo la gravedad del  juramento de que dichas facturas fueron canceladas por él, la cual se entenderá prestada con la  presentación de l</w:t>
      </w:r>
      <w:r>
        <w:rPr>
          <w:color w:val="000000"/>
          <w:sz w:val="19"/>
          <w:szCs w:val="19"/>
        </w:rPr>
        <w:t xml:space="preserve">a demanda. </w:t>
      </w:r>
    </w:p>
    <w:p w14:paraId="000004A3" w14:textId="77777777" w:rsidR="00DD7E6C" w:rsidRDefault="004064EC">
      <w:pPr>
        <w:widowControl w:val="0"/>
        <w:pBdr>
          <w:top w:val="nil"/>
          <w:left w:val="nil"/>
          <w:bottom w:val="nil"/>
          <w:right w:val="nil"/>
          <w:between w:val="nil"/>
        </w:pBdr>
        <w:spacing w:before="5" w:line="228" w:lineRule="auto"/>
        <w:ind w:left="10" w:right="9" w:firstLine="8"/>
        <w:rPr>
          <w:color w:val="000000"/>
          <w:sz w:val="19"/>
          <w:szCs w:val="19"/>
        </w:rPr>
      </w:pPr>
      <w:r>
        <w:rPr>
          <w:color w:val="000000"/>
          <w:sz w:val="19"/>
          <w:szCs w:val="19"/>
        </w:rPr>
        <w:t xml:space="preserve">DÉCIMA CUARTA: Podrá el arrendador llenar los espacios en blanco que las partes hayan dejado  en el presente documento, especialmente los linderos del inmueble. </w:t>
      </w:r>
    </w:p>
    <w:p w14:paraId="000004A4" w14:textId="77777777" w:rsidR="00DD7E6C" w:rsidRDefault="004064EC">
      <w:pPr>
        <w:widowControl w:val="0"/>
        <w:pBdr>
          <w:top w:val="nil"/>
          <w:left w:val="nil"/>
          <w:bottom w:val="nil"/>
          <w:right w:val="nil"/>
          <w:between w:val="nil"/>
        </w:pBdr>
        <w:spacing w:before="7" w:line="230" w:lineRule="auto"/>
        <w:ind w:left="10" w:right="1" w:firstLine="8"/>
        <w:rPr>
          <w:color w:val="000000"/>
          <w:sz w:val="19"/>
          <w:szCs w:val="19"/>
        </w:rPr>
      </w:pPr>
      <w:r>
        <w:rPr>
          <w:color w:val="000000"/>
          <w:sz w:val="19"/>
          <w:szCs w:val="19"/>
        </w:rPr>
        <w:t>DÉCIMA QUINTA: El valor de los derechos fiscales y demás gastos que cause el otorg</w:t>
      </w:r>
      <w:r>
        <w:rPr>
          <w:color w:val="000000"/>
          <w:sz w:val="19"/>
          <w:szCs w:val="19"/>
        </w:rPr>
        <w:t>amiento del  presente contrato o de sus prórrogas, correrá por cuenta de la parte arrendataria. DÉCIMA SEXTA: El precio del arrendamiento será reajustado en un...por ciento (...%) en relación  con el incremento que haya tenido el índice de precios al consu</w:t>
      </w:r>
      <w:r>
        <w:rPr>
          <w:color w:val="000000"/>
          <w:sz w:val="19"/>
          <w:szCs w:val="19"/>
        </w:rPr>
        <w:t xml:space="preserve">midor en el año calendario  inmediatamente anterior al del vencimiento del contrato o el de la prórroga vigente(28). DÉCIMA SÉPTIMA: Los arrendatarios renuncian expresamente a cualquier clase de  requerimientos privados o judiciales. </w:t>
      </w:r>
    </w:p>
    <w:p w14:paraId="000004A5" w14:textId="77777777" w:rsidR="00DD7E6C" w:rsidRDefault="004064EC">
      <w:pPr>
        <w:widowControl w:val="0"/>
        <w:pBdr>
          <w:top w:val="nil"/>
          <w:left w:val="nil"/>
          <w:bottom w:val="nil"/>
          <w:right w:val="nil"/>
          <w:between w:val="nil"/>
        </w:pBdr>
        <w:spacing w:before="5" w:line="231" w:lineRule="auto"/>
        <w:ind w:left="9" w:right="9" w:firstLine="9"/>
        <w:rPr>
          <w:color w:val="000000"/>
          <w:sz w:val="19"/>
          <w:szCs w:val="19"/>
        </w:rPr>
      </w:pPr>
      <w:r>
        <w:rPr>
          <w:color w:val="000000"/>
          <w:sz w:val="19"/>
          <w:szCs w:val="19"/>
        </w:rPr>
        <w:t xml:space="preserve">DÉCIMA OCTAVA: Lugar para recibir notificaciones. Las partes acuerdan las siguientes  direcciones para recibir notificaciones: (indicarlas)(29). </w:t>
      </w:r>
    </w:p>
    <w:p w14:paraId="000004A6" w14:textId="77777777" w:rsidR="00DD7E6C" w:rsidRDefault="004064EC">
      <w:pPr>
        <w:widowControl w:val="0"/>
        <w:pBdr>
          <w:top w:val="nil"/>
          <w:left w:val="nil"/>
          <w:bottom w:val="nil"/>
          <w:right w:val="nil"/>
          <w:between w:val="nil"/>
        </w:pBdr>
        <w:spacing w:before="5" w:line="460" w:lineRule="auto"/>
        <w:ind w:left="5" w:right="409" w:firstLine="6"/>
        <w:rPr>
          <w:color w:val="000000"/>
          <w:sz w:val="19"/>
          <w:szCs w:val="19"/>
        </w:rPr>
      </w:pPr>
      <w:r>
        <w:rPr>
          <w:color w:val="000000"/>
          <w:sz w:val="19"/>
          <w:szCs w:val="19"/>
        </w:rPr>
        <w:t>Se firman por las partes intervinientes en dos ejemplares, quedando cada una con uno de ellos. ARRENDADOR ARRE</w:t>
      </w:r>
      <w:r>
        <w:rPr>
          <w:color w:val="000000"/>
          <w:sz w:val="19"/>
          <w:szCs w:val="19"/>
        </w:rPr>
        <w:t xml:space="preserve">NDATARIO </w:t>
      </w:r>
    </w:p>
    <w:p w14:paraId="000004A7" w14:textId="77777777" w:rsidR="00DD7E6C" w:rsidRDefault="004064EC">
      <w:pPr>
        <w:widowControl w:val="0"/>
        <w:pBdr>
          <w:top w:val="nil"/>
          <w:left w:val="nil"/>
          <w:bottom w:val="nil"/>
          <w:right w:val="nil"/>
          <w:between w:val="nil"/>
        </w:pBdr>
        <w:spacing w:before="45" w:line="240" w:lineRule="auto"/>
        <w:ind w:left="20"/>
        <w:rPr>
          <w:color w:val="000000"/>
          <w:sz w:val="19"/>
          <w:szCs w:val="19"/>
        </w:rPr>
      </w:pPr>
      <w:r>
        <w:rPr>
          <w:color w:val="000000"/>
          <w:sz w:val="19"/>
          <w:szCs w:val="19"/>
        </w:rPr>
        <w:t xml:space="preserve">.............................. ................................ </w:t>
      </w:r>
    </w:p>
    <w:p w14:paraId="000004A8"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C.C. No.....de.... C.C. No......de..... </w:t>
      </w:r>
    </w:p>
    <w:p w14:paraId="000004A9" w14:textId="77777777" w:rsidR="00DD7E6C" w:rsidRDefault="004064EC">
      <w:pPr>
        <w:widowControl w:val="0"/>
        <w:pBdr>
          <w:top w:val="nil"/>
          <w:left w:val="nil"/>
          <w:bottom w:val="nil"/>
          <w:right w:val="nil"/>
          <w:between w:val="nil"/>
        </w:pBdr>
        <w:spacing w:line="240" w:lineRule="auto"/>
        <w:ind w:left="2"/>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_________________________ </w:t>
      </w:r>
    </w:p>
    <w:p w14:paraId="000004AA" w14:textId="77777777" w:rsidR="00DD7E6C" w:rsidRDefault="004064EC">
      <w:pPr>
        <w:widowControl w:val="0"/>
        <w:pBdr>
          <w:top w:val="nil"/>
          <w:left w:val="nil"/>
          <w:bottom w:val="nil"/>
          <w:right w:val="nil"/>
          <w:between w:val="nil"/>
        </w:pBdr>
        <w:spacing w:line="240" w:lineRule="auto"/>
        <w:ind w:left="13"/>
        <w:rPr>
          <w:color w:val="000000"/>
          <w:sz w:val="16"/>
          <w:szCs w:val="16"/>
        </w:rPr>
      </w:pPr>
      <w:r>
        <w:rPr>
          <w:color w:val="000000"/>
          <w:sz w:val="16"/>
          <w:szCs w:val="16"/>
        </w:rPr>
        <w:t xml:space="preserve">(16)La Ley 820 de 2003 indicó sobre este tipo de contrato: </w:t>
      </w:r>
    </w:p>
    <w:p w14:paraId="000004AB" w14:textId="77777777" w:rsidR="00DD7E6C" w:rsidRDefault="004064EC">
      <w:pPr>
        <w:widowControl w:val="0"/>
        <w:pBdr>
          <w:top w:val="nil"/>
          <w:left w:val="nil"/>
          <w:bottom w:val="nil"/>
          <w:right w:val="nil"/>
          <w:between w:val="nil"/>
        </w:pBdr>
        <w:spacing w:line="228" w:lineRule="auto"/>
        <w:ind w:left="9" w:right="11" w:firstLine="9"/>
        <w:jc w:val="both"/>
        <w:rPr>
          <w:color w:val="000000"/>
          <w:sz w:val="16"/>
          <w:szCs w:val="16"/>
        </w:rPr>
      </w:pPr>
      <w:r>
        <w:rPr>
          <w:color w:val="000000"/>
          <w:sz w:val="16"/>
          <w:szCs w:val="16"/>
        </w:rPr>
        <w:t>1- El contrato de arrendamiento de vivienda urbana es aquel por el cual dos partes se obligan recíprocamente, la una a  conceder el goce de un inmueble urbano destinado a vivienda, total o parcialmente, y la otra a pagar por este goce un  precio determinad</w:t>
      </w:r>
      <w:r>
        <w:rPr>
          <w:color w:val="000000"/>
          <w:sz w:val="16"/>
          <w:szCs w:val="16"/>
        </w:rPr>
        <w:t>o.</w:t>
      </w:r>
    </w:p>
    <w:p w14:paraId="000004AC"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51 </w:t>
      </w:r>
    </w:p>
    <w:p w14:paraId="000004AD" w14:textId="77777777" w:rsidR="00DD7E6C" w:rsidRDefault="004064EC">
      <w:pPr>
        <w:widowControl w:val="0"/>
        <w:pBdr>
          <w:top w:val="nil"/>
          <w:left w:val="nil"/>
          <w:bottom w:val="nil"/>
          <w:right w:val="nil"/>
          <w:between w:val="nil"/>
        </w:pBdr>
        <w:spacing w:before="432" w:line="230" w:lineRule="auto"/>
        <w:ind w:left="12" w:right="17" w:hanging="5"/>
        <w:rPr>
          <w:color w:val="000000"/>
          <w:sz w:val="16"/>
          <w:szCs w:val="16"/>
        </w:rPr>
      </w:pPr>
      <w:r>
        <w:rPr>
          <w:color w:val="000000"/>
          <w:sz w:val="16"/>
          <w:szCs w:val="16"/>
        </w:rPr>
        <w:t xml:space="preserve">2- el contrato de arrendamiento par vivienda urbana puede ser verbal o escrito. En uno u oto caso, las partes deben  ponerse de acuerdo al menos acerca de los siguientes puntos: </w:t>
      </w:r>
    </w:p>
    <w:p w14:paraId="000004AE" w14:textId="77777777" w:rsidR="00DD7E6C" w:rsidRDefault="004064EC">
      <w:pPr>
        <w:widowControl w:val="0"/>
        <w:pBdr>
          <w:top w:val="nil"/>
          <w:left w:val="nil"/>
          <w:bottom w:val="nil"/>
          <w:right w:val="nil"/>
          <w:between w:val="nil"/>
        </w:pBdr>
        <w:spacing w:before="3" w:line="240" w:lineRule="auto"/>
        <w:ind w:left="8"/>
        <w:rPr>
          <w:color w:val="000000"/>
          <w:sz w:val="16"/>
          <w:szCs w:val="16"/>
        </w:rPr>
      </w:pPr>
      <w:r>
        <w:rPr>
          <w:color w:val="000000"/>
          <w:sz w:val="16"/>
          <w:szCs w:val="16"/>
        </w:rPr>
        <w:t xml:space="preserve">a) Nombre e identificación de los contratantes; </w:t>
      </w:r>
    </w:p>
    <w:p w14:paraId="000004AF" w14:textId="77777777" w:rsidR="00DD7E6C" w:rsidRDefault="004064EC">
      <w:pPr>
        <w:widowControl w:val="0"/>
        <w:pBdr>
          <w:top w:val="nil"/>
          <w:left w:val="nil"/>
          <w:bottom w:val="nil"/>
          <w:right w:val="nil"/>
          <w:between w:val="nil"/>
        </w:pBdr>
        <w:spacing w:line="240" w:lineRule="auto"/>
        <w:ind w:left="12"/>
        <w:rPr>
          <w:color w:val="000000"/>
          <w:sz w:val="16"/>
          <w:szCs w:val="16"/>
        </w:rPr>
      </w:pPr>
      <w:r>
        <w:rPr>
          <w:color w:val="000000"/>
          <w:sz w:val="16"/>
          <w:szCs w:val="16"/>
        </w:rPr>
        <w:t xml:space="preserve">b) Identificación del inmueble objeto del contrato; </w:t>
      </w:r>
    </w:p>
    <w:p w14:paraId="000004B0" w14:textId="77777777" w:rsidR="00DD7E6C" w:rsidRDefault="004064EC">
      <w:pPr>
        <w:widowControl w:val="0"/>
        <w:pBdr>
          <w:top w:val="nil"/>
          <w:left w:val="nil"/>
          <w:bottom w:val="nil"/>
          <w:right w:val="nil"/>
          <w:between w:val="nil"/>
        </w:pBdr>
        <w:spacing w:line="229" w:lineRule="auto"/>
        <w:ind w:left="9" w:right="18"/>
        <w:rPr>
          <w:color w:val="000000"/>
          <w:sz w:val="16"/>
          <w:szCs w:val="16"/>
        </w:rPr>
      </w:pPr>
      <w:r>
        <w:rPr>
          <w:color w:val="000000"/>
          <w:sz w:val="16"/>
          <w:szCs w:val="16"/>
        </w:rPr>
        <w:t>c) Identificación de la parte del inmueble que se arrienda, cuando sea del caso, así como de las zonas y los servicios  compartidos con los demás ocupante</w:t>
      </w:r>
      <w:r>
        <w:rPr>
          <w:color w:val="000000"/>
          <w:sz w:val="16"/>
          <w:szCs w:val="16"/>
        </w:rPr>
        <w:t xml:space="preserve">s del inmueble: </w:t>
      </w:r>
    </w:p>
    <w:p w14:paraId="000004B1" w14:textId="77777777" w:rsidR="00DD7E6C" w:rsidRDefault="004064EC">
      <w:pPr>
        <w:widowControl w:val="0"/>
        <w:pBdr>
          <w:top w:val="nil"/>
          <w:left w:val="nil"/>
          <w:bottom w:val="nil"/>
          <w:right w:val="nil"/>
          <w:between w:val="nil"/>
        </w:pBdr>
        <w:spacing w:before="1" w:line="240" w:lineRule="auto"/>
        <w:ind w:left="8"/>
        <w:rPr>
          <w:color w:val="000000"/>
          <w:sz w:val="16"/>
          <w:szCs w:val="16"/>
        </w:rPr>
      </w:pPr>
      <w:r>
        <w:rPr>
          <w:color w:val="000000"/>
          <w:sz w:val="16"/>
          <w:szCs w:val="16"/>
        </w:rPr>
        <w:t xml:space="preserve">d) precio y forma de pago: </w:t>
      </w:r>
    </w:p>
    <w:p w14:paraId="000004B2" w14:textId="77777777" w:rsidR="00DD7E6C" w:rsidRDefault="004064EC">
      <w:pPr>
        <w:widowControl w:val="0"/>
        <w:pBdr>
          <w:top w:val="nil"/>
          <w:left w:val="nil"/>
          <w:bottom w:val="nil"/>
          <w:right w:val="nil"/>
          <w:between w:val="nil"/>
        </w:pBdr>
        <w:spacing w:line="240" w:lineRule="auto"/>
        <w:ind w:left="9"/>
        <w:rPr>
          <w:color w:val="000000"/>
          <w:sz w:val="16"/>
          <w:szCs w:val="16"/>
        </w:rPr>
      </w:pPr>
      <w:r>
        <w:rPr>
          <w:color w:val="000000"/>
          <w:sz w:val="16"/>
          <w:szCs w:val="16"/>
        </w:rPr>
        <w:t xml:space="preserve">e) Relación de los servicios, cosas o usos conexos y adicionales. </w:t>
      </w:r>
    </w:p>
    <w:p w14:paraId="000004B3" w14:textId="77777777" w:rsidR="00DD7E6C" w:rsidRDefault="004064EC">
      <w:pPr>
        <w:widowControl w:val="0"/>
        <w:pBdr>
          <w:top w:val="nil"/>
          <w:left w:val="nil"/>
          <w:bottom w:val="nil"/>
          <w:right w:val="nil"/>
          <w:between w:val="nil"/>
        </w:pBdr>
        <w:spacing w:line="240" w:lineRule="auto"/>
        <w:ind w:left="5"/>
        <w:rPr>
          <w:color w:val="000000"/>
          <w:sz w:val="16"/>
          <w:szCs w:val="16"/>
        </w:rPr>
      </w:pPr>
      <w:r>
        <w:rPr>
          <w:color w:val="000000"/>
          <w:sz w:val="16"/>
          <w:szCs w:val="16"/>
        </w:rPr>
        <w:t xml:space="preserve">f) Término de duración del contrato; </w:t>
      </w:r>
    </w:p>
    <w:p w14:paraId="000004B4" w14:textId="77777777" w:rsidR="00DD7E6C" w:rsidRDefault="004064EC">
      <w:pPr>
        <w:widowControl w:val="0"/>
        <w:pBdr>
          <w:top w:val="nil"/>
          <w:left w:val="nil"/>
          <w:bottom w:val="nil"/>
          <w:right w:val="nil"/>
          <w:between w:val="nil"/>
        </w:pBdr>
        <w:spacing w:line="228" w:lineRule="auto"/>
        <w:ind w:left="8" w:right="17"/>
        <w:rPr>
          <w:color w:val="000000"/>
          <w:sz w:val="16"/>
          <w:szCs w:val="16"/>
        </w:rPr>
      </w:pPr>
      <w:r>
        <w:rPr>
          <w:color w:val="000000"/>
          <w:sz w:val="16"/>
          <w:szCs w:val="16"/>
        </w:rPr>
        <w:t>g) designación de la parte contratante a cuyo cargo esté el pago de los servicios públicos del inmueble objeto del contrato. 3- El contrato de arrendamiento de vivienda urbana es aquel por el cual dos partes se obligan recíprocamente, la una a  conceder el</w:t>
      </w:r>
      <w:r>
        <w:rPr>
          <w:color w:val="000000"/>
          <w:sz w:val="16"/>
          <w:szCs w:val="16"/>
        </w:rPr>
        <w:t xml:space="preserve"> goce de un inmueble urbano destinado a vivienda, total o parcialmente, y la otra a pagar por este goce un  precio determinado. </w:t>
      </w:r>
    </w:p>
    <w:p w14:paraId="000004B5" w14:textId="77777777" w:rsidR="00DD7E6C" w:rsidRDefault="004064EC">
      <w:pPr>
        <w:widowControl w:val="0"/>
        <w:pBdr>
          <w:top w:val="nil"/>
          <w:left w:val="nil"/>
          <w:bottom w:val="nil"/>
          <w:right w:val="nil"/>
          <w:between w:val="nil"/>
        </w:pBdr>
        <w:spacing w:before="4" w:line="229" w:lineRule="auto"/>
        <w:ind w:left="8" w:right="15"/>
        <w:jc w:val="both"/>
        <w:rPr>
          <w:color w:val="000000"/>
          <w:sz w:val="16"/>
          <w:szCs w:val="16"/>
        </w:rPr>
      </w:pPr>
      <w:r>
        <w:rPr>
          <w:color w:val="000000"/>
          <w:sz w:val="16"/>
          <w:szCs w:val="16"/>
        </w:rPr>
        <w:lastRenderedPageBreak/>
        <w:t>a) se entienden como servicios, cosas o usos conexos, los servicios públicos domiciliarios y todos los demás inherentes al  goce del inmueble y a la satisfacción de las necesidades propias de la habitación en el mismo; b) Se entienden como  servicios, cosa</w:t>
      </w:r>
      <w:r>
        <w:rPr>
          <w:color w:val="000000"/>
          <w:sz w:val="16"/>
          <w:szCs w:val="16"/>
        </w:rPr>
        <w:t xml:space="preserve">s o usos adicionales los suministros eventualmente por el arrendador no inherentes al goce del inmueble. En  el contrato de arrendamiento de vivienda urbana, las partes podrán pactar la inclusión o no de servicios, cosas o usos  adicionales. </w:t>
      </w:r>
    </w:p>
    <w:p w14:paraId="000004B6" w14:textId="77777777" w:rsidR="00DD7E6C" w:rsidRDefault="004064EC">
      <w:pPr>
        <w:widowControl w:val="0"/>
        <w:pBdr>
          <w:top w:val="nil"/>
          <w:left w:val="nil"/>
          <w:bottom w:val="nil"/>
          <w:right w:val="nil"/>
          <w:between w:val="nil"/>
        </w:pBdr>
        <w:spacing w:before="2" w:line="229" w:lineRule="auto"/>
        <w:ind w:left="9" w:right="15" w:firstLine="7"/>
        <w:rPr>
          <w:color w:val="000000"/>
          <w:sz w:val="16"/>
          <w:szCs w:val="16"/>
        </w:rPr>
      </w:pPr>
      <w:r>
        <w:rPr>
          <w:color w:val="000000"/>
          <w:sz w:val="16"/>
          <w:szCs w:val="16"/>
        </w:rPr>
        <w:t>En ningún cas</w:t>
      </w:r>
      <w:r>
        <w:rPr>
          <w:color w:val="000000"/>
          <w:sz w:val="16"/>
          <w:szCs w:val="16"/>
        </w:rPr>
        <w:t xml:space="preserve">o, el precio del arrendamiento de servicios, cosas o usos adicionales podrá exceder de un cincuenta por  ciento (50%) del precio del arrendamiento del respectivo inmueble. </w:t>
      </w:r>
    </w:p>
    <w:p w14:paraId="000004B7" w14:textId="77777777" w:rsidR="00DD7E6C" w:rsidRDefault="004064EC">
      <w:pPr>
        <w:widowControl w:val="0"/>
        <w:pBdr>
          <w:top w:val="nil"/>
          <w:left w:val="nil"/>
          <w:bottom w:val="nil"/>
          <w:right w:val="nil"/>
          <w:between w:val="nil"/>
        </w:pBdr>
        <w:spacing w:before="4" w:line="226" w:lineRule="auto"/>
        <w:ind w:left="8" w:right="9" w:hanging="1"/>
        <w:rPr>
          <w:color w:val="000000"/>
          <w:sz w:val="16"/>
          <w:szCs w:val="16"/>
        </w:rPr>
      </w:pPr>
      <w:r>
        <w:rPr>
          <w:color w:val="000000"/>
          <w:sz w:val="16"/>
          <w:szCs w:val="16"/>
        </w:rPr>
        <w:t xml:space="preserve">4- los contratos de arrendamiento de vivienda urbana se clasifican de la siguiente </w:t>
      </w:r>
      <w:r>
        <w:rPr>
          <w:color w:val="000000"/>
          <w:sz w:val="16"/>
          <w:szCs w:val="16"/>
        </w:rPr>
        <w:t xml:space="preserve">forma; cualquiera que sea la estipulación  al respecto: </w:t>
      </w:r>
    </w:p>
    <w:p w14:paraId="000004B8" w14:textId="77777777" w:rsidR="00DD7E6C" w:rsidRDefault="004064EC">
      <w:pPr>
        <w:widowControl w:val="0"/>
        <w:pBdr>
          <w:top w:val="nil"/>
          <w:left w:val="nil"/>
          <w:bottom w:val="nil"/>
          <w:right w:val="nil"/>
          <w:between w:val="nil"/>
        </w:pBdr>
        <w:spacing w:before="6" w:line="228" w:lineRule="auto"/>
        <w:ind w:left="8" w:right="18"/>
        <w:rPr>
          <w:color w:val="000000"/>
          <w:sz w:val="16"/>
          <w:szCs w:val="16"/>
        </w:rPr>
      </w:pPr>
      <w:r>
        <w:rPr>
          <w:color w:val="000000"/>
          <w:sz w:val="16"/>
          <w:szCs w:val="16"/>
        </w:rPr>
        <w:t>a) Individual. Siempre que una o varias personas naturales reciban para su albergue o el de su familia, o el de terceros,  cuando se trate de personas jurídicas, un inmueble con o sin servicios, cosas o usos adicionales; b) Mancomunado. Cuando dos o más pe</w:t>
      </w:r>
      <w:r>
        <w:rPr>
          <w:color w:val="000000"/>
          <w:sz w:val="16"/>
          <w:szCs w:val="16"/>
        </w:rPr>
        <w:t xml:space="preserve">rsonas naturales reciben el goce de un inmueble o parte de él y se comprometen  solidariamente al pago de su precio; </w:t>
      </w:r>
    </w:p>
    <w:p w14:paraId="000004B9" w14:textId="77777777" w:rsidR="00DD7E6C" w:rsidRDefault="004064EC">
      <w:pPr>
        <w:widowControl w:val="0"/>
        <w:pBdr>
          <w:top w:val="nil"/>
          <w:left w:val="nil"/>
          <w:bottom w:val="nil"/>
          <w:right w:val="nil"/>
          <w:between w:val="nil"/>
        </w:pBdr>
        <w:spacing w:before="4" w:line="228" w:lineRule="auto"/>
        <w:ind w:left="5" w:right="9" w:firstLine="4"/>
        <w:rPr>
          <w:color w:val="000000"/>
          <w:sz w:val="16"/>
          <w:szCs w:val="16"/>
        </w:rPr>
      </w:pPr>
      <w:r>
        <w:rPr>
          <w:color w:val="000000"/>
          <w:sz w:val="16"/>
          <w:szCs w:val="16"/>
        </w:rPr>
        <w:t>c) Compartido. Cuando verse sobre el goce de una parte no independiente del inmueble que se arrienda, sobre el que se  comparte el goce de</w:t>
      </w:r>
      <w:r>
        <w:rPr>
          <w:color w:val="000000"/>
          <w:sz w:val="16"/>
          <w:szCs w:val="16"/>
        </w:rPr>
        <w:t>l resto del inmueble o parte de él con el arrendador o con otros arrendatarios; d) De pensión. Cuando verse sobre parte de un inmueble que no sea independiente, e incluya necesariamente servicios,  cosas o usos adicionales y se pacte por un término inferio</w:t>
      </w:r>
      <w:r>
        <w:rPr>
          <w:color w:val="000000"/>
          <w:sz w:val="16"/>
          <w:szCs w:val="16"/>
        </w:rPr>
        <w:t xml:space="preserve">r a un (1) año. En este caso, el contrato podrá darse por  terminado antes del vencimiento del plazo por cualquiera de las partes previo aviso de diez (10) días, sin indemnización  alguna. </w:t>
      </w:r>
    </w:p>
    <w:p w14:paraId="000004BA" w14:textId="77777777" w:rsidR="00DD7E6C" w:rsidRDefault="004064EC">
      <w:pPr>
        <w:widowControl w:val="0"/>
        <w:pBdr>
          <w:top w:val="nil"/>
          <w:left w:val="nil"/>
          <w:bottom w:val="nil"/>
          <w:right w:val="nil"/>
          <w:between w:val="nil"/>
        </w:pBdr>
        <w:spacing w:before="4" w:line="228" w:lineRule="auto"/>
        <w:ind w:left="4" w:right="12" w:firstLine="12"/>
        <w:rPr>
          <w:color w:val="000000"/>
          <w:sz w:val="16"/>
          <w:szCs w:val="16"/>
        </w:rPr>
      </w:pPr>
      <w:r>
        <w:rPr>
          <w:color w:val="000000"/>
          <w:sz w:val="16"/>
          <w:szCs w:val="16"/>
        </w:rPr>
        <w:t xml:space="preserve">Entiéndese como parte de un inmueble, cualquier porción del mismo </w:t>
      </w:r>
      <w:r>
        <w:rPr>
          <w:color w:val="000000"/>
          <w:sz w:val="16"/>
          <w:szCs w:val="16"/>
        </w:rPr>
        <w:t>que no sea independiente y que por sí sola no  constituya una unidad de vivienda en la forma como la definen las normas que rigen la propiedad horizontal o separada. (17) Los derechos y las obligaciones derivadas del contrato de arrendamiento son solidaria</w:t>
      </w:r>
      <w:r>
        <w:rPr>
          <w:color w:val="000000"/>
          <w:sz w:val="16"/>
          <w:szCs w:val="16"/>
        </w:rPr>
        <w:t>s, tanto entre arrendadores como  entre arrendatarios. En consecuencia, la restitución del inmueble y las obligaciones económicas derivadas del contrato,  pueden ser exigidas o cumplidas por todos o cualquiera de los arrendadores a todos o cualquiera de lo</w:t>
      </w:r>
      <w:r>
        <w:rPr>
          <w:color w:val="000000"/>
          <w:sz w:val="16"/>
          <w:szCs w:val="16"/>
        </w:rPr>
        <w:t xml:space="preserve">s arrendatarios, o  viceversa. </w:t>
      </w:r>
    </w:p>
    <w:p w14:paraId="000004BB" w14:textId="77777777" w:rsidR="00DD7E6C" w:rsidRDefault="004064EC">
      <w:pPr>
        <w:widowControl w:val="0"/>
        <w:pBdr>
          <w:top w:val="nil"/>
          <w:left w:val="nil"/>
          <w:bottom w:val="nil"/>
          <w:right w:val="nil"/>
          <w:between w:val="nil"/>
        </w:pBdr>
        <w:spacing w:before="4" w:line="228" w:lineRule="auto"/>
        <w:ind w:left="9" w:right="12" w:hanging="6"/>
        <w:jc w:val="both"/>
        <w:rPr>
          <w:color w:val="000000"/>
          <w:sz w:val="16"/>
          <w:szCs w:val="16"/>
        </w:rPr>
      </w:pPr>
      <w:r>
        <w:rPr>
          <w:color w:val="000000"/>
          <w:sz w:val="16"/>
          <w:szCs w:val="16"/>
        </w:rPr>
        <w:t xml:space="preserve"> Los arrendadores que no hayan demandado y los arrendatarios que no hayan sido demandados, podrán ser tenidos en  cuenta como intervinientes litis consorciales, en los términos del inciso tercero del artículo 52 del Código de Procedimiento  Civil. </w:t>
      </w:r>
    </w:p>
    <w:p w14:paraId="000004BC" w14:textId="77777777" w:rsidR="00DD7E6C" w:rsidRDefault="004064EC">
      <w:pPr>
        <w:widowControl w:val="0"/>
        <w:pBdr>
          <w:top w:val="nil"/>
          <w:left w:val="nil"/>
          <w:bottom w:val="nil"/>
          <w:right w:val="nil"/>
          <w:between w:val="nil"/>
        </w:pBdr>
        <w:spacing w:before="5" w:line="226" w:lineRule="auto"/>
        <w:ind w:left="12" w:right="19" w:firstLine="1"/>
        <w:rPr>
          <w:color w:val="000000"/>
          <w:sz w:val="16"/>
          <w:szCs w:val="16"/>
        </w:rPr>
      </w:pPr>
      <w:r>
        <w:rPr>
          <w:color w:val="000000"/>
          <w:sz w:val="16"/>
          <w:szCs w:val="16"/>
        </w:rPr>
        <w:t xml:space="preserve">(18)El </w:t>
      </w:r>
      <w:r>
        <w:rPr>
          <w:color w:val="000000"/>
          <w:sz w:val="16"/>
          <w:szCs w:val="16"/>
        </w:rPr>
        <w:t xml:space="preserve">término del contrato de arrendamiento será el que acuerden las parte. A falta de estipulación expresa, se entenderá  por el término de un (año). </w:t>
      </w:r>
    </w:p>
    <w:p w14:paraId="000004BD" w14:textId="77777777" w:rsidR="00DD7E6C" w:rsidRDefault="004064EC">
      <w:pPr>
        <w:widowControl w:val="0"/>
        <w:pBdr>
          <w:top w:val="nil"/>
          <w:left w:val="nil"/>
          <w:bottom w:val="nil"/>
          <w:right w:val="nil"/>
          <w:between w:val="nil"/>
        </w:pBdr>
        <w:spacing w:before="6" w:line="228" w:lineRule="auto"/>
        <w:ind w:left="8" w:right="13" w:firstLine="8"/>
        <w:jc w:val="both"/>
        <w:rPr>
          <w:color w:val="000000"/>
          <w:sz w:val="16"/>
          <w:szCs w:val="16"/>
        </w:rPr>
      </w:pPr>
      <w:r>
        <w:rPr>
          <w:color w:val="000000"/>
          <w:sz w:val="16"/>
          <w:szCs w:val="16"/>
        </w:rPr>
        <w:t xml:space="preserve">El contrato de arrendamiento de vivienda urbana se entenderá prorrogado en iguales condiciones y por el mismo </w:t>
      </w:r>
      <w:r>
        <w:rPr>
          <w:color w:val="000000"/>
          <w:sz w:val="16"/>
          <w:szCs w:val="16"/>
        </w:rPr>
        <w:t xml:space="preserve">término  inicial, siempre que cada una de las partes haya cumplido con las obligaciones a su cargo y, que el arrendatario, se avenga  a los reajustes de la renta autorizados. </w:t>
      </w:r>
    </w:p>
    <w:p w14:paraId="000004BE" w14:textId="77777777" w:rsidR="00DD7E6C" w:rsidRDefault="004064EC">
      <w:pPr>
        <w:widowControl w:val="0"/>
        <w:pBdr>
          <w:top w:val="nil"/>
          <w:left w:val="nil"/>
          <w:bottom w:val="nil"/>
          <w:right w:val="nil"/>
          <w:between w:val="nil"/>
        </w:pBdr>
        <w:spacing w:before="5" w:line="228" w:lineRule="auto"/>
        <w:ind w:left="9" w:right="14" w:firstLine="4"/>
        <w:jc w:val="both"/>
        <w:rPr>
          <w:color w:val="000000"/>
          <w:sz w:val="16"/>
          <w:szCs w:val="16"/>
        </w:rPr>
      </w:pPr>
      <w:r>
        <w:rPr>
          <w:color w:val="000000"/>
          <w:sz w:val="16"/>
          <w:szCs w:val="16"/>
        </w:rPr>
        <w:t>(19)El precio mensual del arrendamiento será fijado por las partes en moneda legal pero no podrá exceder el uno por ciento  (1%) del valor comercial del inmueble o de la parte de él que se dé en arriendo. La estimación comercial no podrá exceder  el equiva</w:t>
      </w:r>
      <w:r>
        <w:rPr>
          <w:color w:val="000000"/>
          <w:sz w:val="16"/>
          <w:szCs w:val="16"/>
        </w:rPr>
        <w:t xml:space="preserve">lente a dos (2) veces el avalúo catastral vigente. </w:t>
      </w:r>
    </w:p>
    <w:p w14:paraId="000004BF" w14:textId="77777777" w:rsidR="00DD7E6C" w:rsidRDefault="004064EC">
      <w:pPr>
        <w:widowControl w:val="0"/>
        <w:pBdr>
          <w:top w:val="nil"/>
          <w:left w:val="nil"/>
          <w:bottom w:val="nil"/>
          <w:right w:val="nil"/>
          <w:between w:val="nil"/>
        </w:pBdr>
        <w:spacing w:before="5" w:line="228" w:lineRule="auto"/>
        <w:ind w:left="8" w:right="9" w:firstLine="8"/>
        <w:jc w:val="both"/>
        <w:rPr>
          <w:color w:val="000000"/>
          <w:sz w:val="16"/>
          <w:szCs w:val="16"/>
        </w:rPr>
      </w:pPr>
      <w:r>
        <w:rPr>
          <w:color w:val="000000"/>
          <w:sz w:val="16"/>
          <w:szCs w:val="16"/>
        </w:rPr>
        <w:t>El precio mensual del canon estipulado por las partes, puede ser fijado en cualquier moneda o divisa extranjera , pagándose  en moneda legal colombiana a la tasa de cambio representativa del mercado en la</w:t>
      </w:r>
      <w:r>
        <w:rPr>
          <w:color w:val="000000"/>
          <w:sz w:val="16"/>
          <w:szCs w:val="16"/>
        </w:rPr>
        <w:t xml:space="preserve"> fecha en que fue contraída la obligación,  salvo que las partes hayan convenido una fecha o tasa de referencia diferente </w:t>
      </w:r>
    </w:p>
    <w:p w14:paraId="000004C0" w14:textId="77777777" w:rsidR="00DD7E6C" w:rsidRDefault="004064EC">
      <w:pPr>
        <w:widowControl w:val="0"/>
        <w:pBdr>
          <w:top w:val="nil"/>
          <w:left w:val="nil"/>
          <w:bottom w:val="nil"/>
          <w:right w:val="nil"/>
          <w:between w:val="nil"/>
        </w:pBdr>
        <w:spacing w:before="5" w:line="228" w:lineRule="auto"/>
        <w:ind w:left="9" w:right="14" w:firstLine="4"/>
        <w:jc w:val="both"/>
        <w:rPr>
          <w:color w:val="000000"/>
          <w:sz w:val="16"/>
          <w:szCs w:val="16"/>
        </w:rPr>
      </w:pPr>
      <w:r>
        <w:rPr>
          <w:color w:val="000000"/>
          <w:sz w:val="16"/>
          <w:szCs w:val="16"/>
        </w:rPr>
        <w:t>(20) El arrendador o la persona autorizada para recibir el pago del arrendamiento estará obligado a expedir comprobante  escrito en e</w:t>
      </w:r>
      <w:r>
        <w:rPr>
          <w:color w:val="000000"/>
          <w:sz w:val="16"/>
          <w:szCs w:val="16"/>
        </w:rPr>
        <w:t xml:space="preserve">l que conste la fecha, la cuantía y el período al cual corresponde el pago. En caso de renuncia a expedir la  constancia, el arrendatario podrá solicitar la intervención de la autoridad competente, </w:t>
      </w:r>
    </w:p>
    <w:p w14:paraId="000004C1" w14:textId="77777777" w:rsidR="00DD7E6C" w:rsidRDefault="004064EC">
      <w:pPr>
        <w:widowControl w:val="0"/>
        <w:pBdr>
          <w:top w:val="nil"/>
          <w:left w:val="nil"/>
          <w:bottom w:val="nil"/>
          <w:right w:val="nil"/>
          <w:between w:val="nil"/>
        </w:pBdr>
        <w:spacing w:before="5" w:line="226" w:lineRule="auto"/>
        <w:ind w:left="8" w:right="10" w:firstLine="5"/>
        <w:rPr>
          <w:color w:val="000000"/>
          <w:sz w:val="16"/>
          <w:szCs w:val="16"/>
        </w:rPr>
      </w:pPr>
      <w:r>
        <w:rPr>
          <w:color w:val="000000"/>
          <w:sz w:val="16"/>
          <w:szCs w:val="16"/>
        </w:rPr>
        <w:t xml:space="preserve">(21) Cuando el arrendador se rehúse a recibir el pago en las condiciones y en el lugar acordados, se aplicarán las  siguientes reglas: </w:t>
      </w:r>
    </w:p>
    <w:p w14:paraId="000004C2" w14:textId="77777777" w:rsidR="00DD7E6C" w:rsidRDefault="004064EC">
      <w:pPr>
        <w:widowControl w:val="0"/>
        <w:pBdr>
          <w:top w:val="nil"/>
          <w:left w:val="nil"/>
          <w:bottom w:val="nil"/>
          <w:right w:val="nil"/>
          <w:between w:val="nil"/>
        </w:pBdr>
        <w:spacing w:before="6" w:line="228" w:lineRule="auto"/>
        <w:ind w:left="8" w:right="11" w:firstLine="10"/>
        <w:jc w:val="both"/>
        <w:rPr>
          <w:color w:val="000000"/>
          <w:sz w:val="16"/>
          <w:szCs w:val="16"/>
        </w:rPr>
      </w:pPr>
      <w:r>
        <w:rPr>
          <w:color w:val="000000"/>
          <w:sz w:val="16"/>
          <w:szCs w:val="16"/>
        </w:rPr>
        <w:t>1. El arrendatario deberá cumplir su obligación consignando las respectivas sumas a favor del arrendador en las entidades  autorizadas, del lugar de ubicación, del inmueble, dentro de los cinco (5) días hábiles siguientes al vencimiento del plazo o  períod</w:t>
      </w:r>
      <w:r>
        <w:rPr>
          <w:color w:val="000000"/>
          <w:sz w:val="16"/>
          <w:szCs w:val="16"/>
        </w:rPr>
        <w:t xml:space="preserve">o pactado en el contrato de arrendamiento. Cuando en el lugar de ubicación del inmueble no exista entidad  autorizada, el pago se efectuará en el lugar más cercano en donde exista dicha entidad. </w:t>
      </w:r>
    </w:p>
    <w:p w14:paraId="000004C3" w14:textId="77777777" w:rsidR="00DD7E6C" w:rsidRDefault="004064EC">
      <w:pPr>
        <w:widowControl w:val="0"/>
        <w:pBdr>
          <w:top w:val="nil"/>
          <w:left w:val="nil"/>
          <w:bottom w:val="nil"/>
          <w:right w:val="nil"/>
          <w:between w:val="nil"/>
        </w:pBdr>
        <w:spacing w:before="4" w:line="226" w:lineRule="auto"/>
        <w:ind w:left="9" w:right="15" w:hanging="2"/>
        <w:rPr>
          <w:color w:val="000000"/>
          <w:sz w:val="16"/>
          <w:szCs w:val="16"/>
        </w:rPr>
      </w:pPr>
      <w:r>
        <w:rPr>
          <w:color w:val="000000"/>
          <w:sz w:val="16"/>
          <w:szCs w:val="16"/>
        </w:rPr>
        <w:t xml:space="preserve">2. La consignación se realizará a favor del arrendador o de </w:t>
      </w:r>
      <w:r>
        <w:rPr>
          <w:color w:val="000000"/>
          <w:sz w:val="16"/>
          <w:szCs w:val="16"/>
        </w:rPr>
        <w:t xml:space="preserve">la persona que legalmente lo represente, y la entidad que reciba  el pago conservará el original del título, cuyo valor quedará a disposición del arrendador. </w:t>
      </w:r>
    </w:p>
    <w:p w14:paraId="000004C4" w14:textId="77777777" w:rsidR="00DD7E6C" w:rsidRDefault="004064EC">
      <w:pPr>
        <w:widowControl w:val="0"/>
        <w:pBdr>
          <w:top w:val="nil"/>
          <w:left w:val="nil"/>
          <w:bottom w:val="nil"/>
          <w:right w:val="nil"/>
          <w:between w:val="nil"/>
        </w:pBdr>
        <w:spacing w:before="6" w:line="228" w:lineRule="auto"/>
        <w:ind w:left="8" w:right="12"/>
        <w:jc w:val="both"/>
        <w:rPr>
          <w:color w:val="000000"/>
          <w:sz w:val="16"/>
          <w:szCs w:val="16"/>
        </w:rPr>
      </w:pPr>
      <w:r>
        <w:rPr>
          <w:color w:val="000000"/>
          <w:sz w:val="16"/>
          <w:szCs w:val="16"/>
        </w:rPr>
        <w:t>3. La entidad que reciba la consignación deberá expedir y entregar a quien la realice dos (2) dup</w:t>
      </w:r>
      <w:r>
        <w:rPr>
          <w:color w:val="000000"/>
          <w:sz w:val="16"/>
          <w:szCs w:val="16"/>
        </w:rPr>
        <w:t>licados del título: uno con  destino al arrendador y otro al arrendatario, lo cual deberá estar indicado en cada duplicado. Al momento de efectuar la  consignación dejará constancia en el título que se elabore la causa de la misma, así como también el nomb</w:t>
      </w:r>
      <w:r>
        <w:rPr>
          <w:color w:val="000000"/>
          <w:sz w:val="16"/>
          <w:szCs w:val="16"/>
        </w:rPr>
        <w:t xml:space="preserve">re del  arrendatario, la dirección precisa del inmueble que se ocupa y el nombre y dirección del arrendador o su representante,  según el caso. </w:t>
      </w:r>
    </w:p>
    <w:p w14:paraId="000004C5" w14:textId="77777777" w:rsidR="00DD7E6C" w:rsidRDefault="004064EC">
      <w:pPr>
        <w:widowControl w:val="0"/>
        <w:pBdr>
          <w:top w:val="nil"/>
          <w:left w:val="nil"/>
          <w:bottom w:val="nil"/>
          <w:right w:val="nil"/>
          <w:between w:val="nil"/>
        </w:pBdr>
        <w:spacing w:before="2" w:line="229" w:lineRule="auto"/>
        <w:ind w:left="7" w:right="11"/>
        <w:jc w:val="center"/>
        <w:rPr>
          <w:color w:val="000000"/>
          <w:sz w:val="16"/>
          <w:szCs w:val="16"/>
        </w:rPr>
      </w:pPr>
      <w:r>
        <w:rPr>
          <w:color w:val="000000"/>
          <w:sz w:val="16"/>
          <w:szCs w:val="16"/>
        </w:rPr>
        <w:t xml:space="preserve">4. El arrendatario deberá dar aviso de la consignación efectuada al arrendador o a su representante, según el caso,  mediante comunicación remitida por medio del servicio postal autorizado junto con el duplicado del título correspondiente, </w:t>
      </w:r>
    </w:p>
    <w:p w14:paraId="000004C6"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52 </w:t>
      </w:r>
    </w:p>
    <w:p w14:paraId="000004C7" w14:textId="77777777" w:rsidR="00DD7E6C" w:rsidRDefault="004064EC">
      <w:pPr>
        <w:widowControl w:val="0"/>
        <w:pBdr>
          <w:top w:val="nil"/>
          <w:left w:val="nil"/>
          <w:bottom w:val="nil"/>
          <w:right w:val="nil"/>
          <w:between w:val="nil"/>
        </w:pBdr>
        <w:spacing w:before="432" w:line="230" w:lineRule="auto"/>
        <w:ind w:left="8" w:right="10"/>
        <w:jc w:val="both"/>
        <w:rPr>
          <w:color w:val="000000"/>
          <w:sz w:val="16"/>
          <w:szCs w:val="16"/>
        </w:rPr>
      </w:pPr>
      <w:r>
        <w:rPr>
          <w:color w:val="000000"/>
          <w:sz w:val="16"/>
          <w:szCs w:val="16"/>
        </w:rPr>
        <w:t>dentro de l</w:t>
      </w:r>
      <w:r>
        <w:rPr>
          <w:color w:val="000000"/>
          <w:sz w:val="16"/>
          <w:szCs w:val="16"/>
        </w:rPr>
        <w:t>os cinco (5) siguientes a la consignación. Una copia simple de la comunicación y del duplicado título deberá ser  cotejada y sellada por la empresa de servicio postal. El incumplimiento de esta obligación por parte de la empresa de  servicio postal dará lu</w:t>
      </w:r>
      <w:r>
        <w:rPr>
          <w:color w:val="000000"/>
          <w:sz w:val="16"/>
          <w:szCs w:val="16"/>
        </w:rPr>
        <w:t xml:space="preserve">gar a las sanciones a que ellas se encuentren sometidas. </w:t>
      </w:r>
    </w:p>
    <w:p w14:paraId="000004C8" w14:textId="77777777" w:rsidR="00DD7E6C" w:rsidRDefault="004064EC">
      <w:pPr>
        <w:widowControl w:val="0"/>
        <w:pBdr>
          <w:top w:val="nil"/>
          <w:left w:val="nil"/>
          <w:bottom w:val="nil"/>
          <w:right w:val="nil"/>
          <w:between w:val="nil"/>
        </w:pBdr>
        <w:spacing w:before="1" w:line="229" w:lineRule="auto"/>
        <w:ind w:left="8" w:right="17"/>
        <w:rPr>
          <w:color w:val="000000"/>
          <w:sz w:val="16"/>
          <w:szCs w:val="16"/>
        </w:rPr>
      </w:pPr>
      <w:r>
        <w:rPr>
          <w:color w:val="000000"/>
          <w:sz w:val="16"/>
          <w:szCs w:val="16"/>
        </w:rPr>
        <w:t>5. El incumplimiento de lo señalado hará incurrir al arrendatario en mora en el pago del canon de arrendamiento. 6. La entidad autorizada que haya recibido el pago, entregará al arrendador o a quien lo represente, el valor consignado  previa presentación d</w:t>
      </w:r>
      <w:r>
        <w:rPr>
          <w:color w:val="000000"/>
          <w:sz w:val="16"/>
          <w:szCs w:val="16"/>
        </w:rPr>
        <w:t xml:space="preserve">el título y de la respectiva identificación. </w:t>
      </w:r>
    </w:p>
    <w:p w14:paraId="000004C9" w14:textId="77777777" w:rsidR="00DD7E6C" w:rsidRDefault="004064EC">
      <w:pPr>
        <w:widowControl w:val="0"/>
        <w:pBdr>
          <w:top w:val="nil"/>
          <w:left w:val="nil"/>
          <w:bottom w:val="nil"/>
          <w:right w:val="nil"/>
          <w:between w:val="nil"/>
        </w:pBdr>
        <w:spacing w:before="1" w:line="229" w:lineRule="auto"/>
        <w:ind w:left="5" w:right="20" w:firstLine="3"/>
        <w:rPr>
          <w:color w:val="000000"/>
          <w:sz w:val="16"/>
          <w:szCs w:val="16"/>
        </w:rPr>
      </w:pPr>
      <w:r>
        <w:rPr>
          <w:color w:val="000000"/>
          <w:sz w:val="16"/>
          <w:szCs w:val="16"/>
        </w:rPr>
        <w:t xml:space="preserve">7. Las consignaciones subsiguientes deberán ser efectuadas dentro del plazo estipulado, mediante la consignación de que  trata este artículo o directamente al arrendador, a elección del arrendatario. </w:t>
      </w:r>
    </w:p>
    <w:p w14:paraId="000004CA" w14:textId="77777777" w:rsidR="00DD7E6C" w:rsidRDefault="004064EC">
      <w:pPr>
        <w:widowControl w:val="0"/>
        <w:pBdr>
          <w:top w:val="nil"/>
          <w:left w:val="nil"/>
          <w:bottom w:val="nil"/>
          <w:right w:val="nil"/>
          <w:between w:val="nil"/>
        </w:pBdr>
        <w:spacing w:before="4" w:line="228" w:lineRule="auto"/>
        <w:ind w:left="8" w:right="14" w:firstLine="5"/>
        <w:jc w:val="both"/>
        <w:rPr>
          <w:color w:val="000000"/>
          <w:sz w:val="16"/>
          <w:szCs w:val="16"/>
        </w:rPr>
      </w:pPr>
      <w:r>
        <w:rPr>
          <w:color w:val="000000"/>
          <w:sz w:val="16"/>
          <w:szCs w:val="16"/>
        </w:rPr>
        <w:t>(22) El a</w:t>
      </w:r>
      <w:r>
        <w:rPr>
          <w:color w:val="000000"/>
          <w:sz w:val="16"/>
          <w:szCs w:val="16"/>
        </w:rPr>
        <w:t xml:space="preserve">rrendatario no tiene la facultad de ceder el arriendo ni de subarrendar, a menos que medie autorización expresa  del arrendador. En caso de contravención, el arrendador podrá dar por terminado el contrato de arrendamiento y exigir la  entrega del inmueble </w:t>
      </w:r>
      <w:r>
        <w:rPr>
          <w:color w:val="000000"/>
          <w:sz w:val="16"/>
          <w:szCs w:val="16"/>
        </w:rPr>
        <w:t xml:space="preserve">o celebrar un nuevo contrato con los usuarios reales, caso en el cual el contrato anterior quedará sin  efectos, situaciones estas que se comunicarán por escrito al arrendatario. </w:t>
      </w:r>
    </w:p>
    <w:p w14:paraId="000004CB" w14:textId="77777777" w:rsidR="00DD7E6C" w:rsidRDefault="004064EC">
      <w:pPr>
        <w:widowControl w:val="0"/>
        <w:pBdr>
          <w:top w:val="nil"/>
          <w:left w:val="nil"/>
          <w:bottom w:val="nil"/>
          <w:right w:val="nil"/>
          <w:between w:val="nil"/>
        </w:pBdr>
        <w:spacing w:before="2" w:line="229" w:lineRule="auto"/>
        <w:ind w:left="8" w:right="8" w:firstLine="8"/>
        <w:jc w:val="both"/>
        <w:rPr>
          <w:color w:val="000000"/>
          <w:sz w:val="16"/>
          <w:szCs w:val="16"/>
        </w:rPr>
      </w:pPr>
      <w:r>
        <w:rPr>
          <w:color w:val="000000"/>
          <w:sz w:val="16"/>
          <w:szCs w:val="16"/>
        </w:rPr>
        <w:t xml:space="preserve">En caso de proceso judicial, cuando medie autorización expresa del arrendador para subarrendar, el subarrendatario podrá  ser tenido en cuenta como interviniente litis consorcial del arrendatario, en los términos </w:t>
      </w:r>
      <w:r>
        <w:rPr>
          <w:color w:val="000000"/>
          <w:sz w:val="16"/>
          <w:szCs w:val="16"/>
        </w:rPr>
        <w:lastRenderedPageBreak/>
        <w:t>del inciso tercero del artículo 52 del  Cód</w:t>
      </w:r>
      <w:r>
        <w:rPr>
          <w:color w:val="000000"/>
          <w:sz w:val="16"/>
          <w:szCs w:val="16"/>
        </w:rPr>
        <w:t xml:space="preserve">igo de Procedimiento Civil. </w:t>
      </w:r>
    </w:p>
    <w:p w14:paraId="000004CC" w14:textId="77777777" w:rsidR="00DD7E6C" w:rsidRDefault="004064EC">
      <w:pPr>
        <w:widowControl w:val="0"/>
        <w:pBdr>
          <w:top w:val="nil"/>
          <w:left w:val="nil"/>
          <w:bottom w:val="nil"/>
          <w:right w:val="nil"/>
          <w:between w:val="nil"/>
        </w:pBdr>
        <w:spacing w:before="1" w:line="229" w:lineRule="auto"/>
        <w:ind w:left="9" w:right="11"/>
        <w:rPr>
          <w:color w:val="000000"/>
          <w:sz w:val="16"/>
          <w:szCs w:val="16"/>
        </w:rPr>
      </w:pPr>
      <w:r>
        <w:rPr>
          <w:color w:val="000000"/>
          <w:sz w:val="16"/>
          <w:szCs w:val="16"/>
        </w:rPr>
        <w:t xml:space="preserve">Cuando exista cesión autorizada expresamente por el arrendador, el cesionario no será considerado dentro del proceso  como parte ni como interviniente litis consorcial. </w:t>
      </w:r>
    </w:p>
    <w:p w14:paraId="000004CD" w14:textId="77777777" w:rsidR="00DD7E6C" w:rsidRDefault="004064EC">
      <w:pPr>
        <w:widowControl w:val="0"/>
        <w:pBdr>
          <w:top w:val="nil"/>
          <w:left w:val="nil"/>
          <w:bottom w:val="nil"/>
          <w:right w:val="nil"/>
          <w:between w:val="nil"/>
        </w:pBdr>
        <w:spacing w:before="4" w:line="228" w:lineRule="auto"/>
        <w:ind w:left="5" w:right="14" w:firstLine="8"/>
        <w:jc w:val="both"/>
        <w:rPr>
          <w:color w:val="000000"/>
          <w:sz w:val="16"/>
          <w:szCs w:val="16"/>
        </w:rPr>
      </w:pPr>
      <w:r>
        <w:rPr>
          <w:color w:val="000000"/>
          <w:sz w:val="16"/>
          <w:szCs w:val="16"/>
        </w:rPr>
        <w:t>(23)Cuando un inmueble sea entregado en arriendo, a travé</w:t>
      </w:r>
      <w:r>
        <w:rPr>
          <w:color w:val="000000"/>
          <w:sz w:val="16"/>
          <w:szCs w:val="16"/>
        </w:rPr>
        <w:t>s de contrato verbal o escrito, y el pago de los servicios públicos  corresponda al arrendatario, se deberá proceder de la siguiente manera, con la finalidad de que el inmueble entregado a  título de arrendamiento no quede afecto al pago de los servicios p</w:t>
      </w:r>
      <w:r>
        <w:rPr>
          <w:color w:val="000000"/>
          <w:sz w:val="16"/>
          <w:szCs w:val="16"/>
        </w:rPr>
        <w:t xml:space="preserve">úblicos domiciliarios: </w:t>
      </w:r>
    </w:p>
    <w:p w14:paraId="000004CE" w14:textId="77777777" w:rsidR="00DD7E6C" w:rsidRDefault="004064EC">
      <w:pPr>
        <w:widowControl w:val="0"/>
        <w:pBdr>
          <w:top w:val="nil"/>
          <w:left w:val="nil"/>
          <w:bottom w:val="nil"/>
          <w:right w:val="nil"/>
          <w:between w:val="nil"/>
        </w:pBdr>
        <w:spacing w:before="4" w:line="228" w:lineRule="auto"/>
        <w:ind w:left="9" w:right="10" w:firstLine="9"/>
        <w:jc w:val="both"/>
        <w:rPr>
          <w:color w:val="000000"/>
          <w:sz w:val="16"/>
          <w:szCs w:val="16"/>
        </w:rPr>
      </w:pPr>
      <w:r>
        <w:rPr>
          <w:color w:val="000000"/>
          <w:sz w:val="16"/>
          <w:szCs w:val="16"/>
        </w:rPr>
        <w:t>1. Al momento de la celebración del contrato, el arrendador podrá exigir al arrendatario la prestación de garantías o fianzas  con el fin de garantizar a cada empresa prestadora de servicios públicos domiciliarios el pago de las facturas  correspondientes.</w:t>
      </w:r>
      <w:r>
        <w:rPr>
          <w:color w:val="000000"/>
          <w:sz w:val="16"/>
          <w:szCs w:val="16"/>
        </w:rPr>
        <w:t xml:space="preserve"> </w:t>
      </w:r>
    </w:p>
    <w:p w14:paraId="000004CF" w14:textId="77777777" w:rsidR="00DD7E6C" w:rsidRDefault="004064EC">
      <w:pPr>
        <w:widowControl w:val="0"/>
        <w:pBdr>
          <w:top w:val="nil"/>
          <w:left w:val="nil"/>
          <w:bottom w:val="nil"/>
          <w:right w:val="nil"/>
          <w:between w:val="nil"/>
        </w:pBdr>
        <w:spacing w:before="5" w:line="228" w:lineRule="auto"/>
        <w:ind w:left="5" w:right="10" w:firstLine="9"/>
        <w:jc w:val="both"/>
        <w:rPr>
          <w:color w:val="000000"/>
          <w:sz w:val="16"/>
          <w:szCs w:val="16"/>
        </w:rPr>
      </w:pPr>
      <w:r>
        <w:rPr>
          <w:color w:val="000000"/>
          <w:sz w:val="16"/>
          <w:szCs w:val="16"/>
        </w:rPr>
        <w:t xml:space="preserve">La garantía o depósito, en ningún caso, podrá exceder el valor de los servicios públicos correspondientes al cargo fijo, al  cargo por aportes de conexión y al cargo por unidad de consumo, correspondiente a dos (2) períodos consecutivos de  facturación, </w:t>
      </w:r>
      <w:r>
        <w:rPr>
          <w:color w:val="000000"/>
          <w:sz w:val="16"/>
          <w:szCs w:val="16"/>
        </w:rPr>
        <w:t xml:space="preserve">de conformidad con lo establecido en el artículo 18 de la Ley 689 de 2001. </w:t>
      </w:r>
    </w:p>
    <w:p w14:paraId="000004D0" w14:textId="77777777" w:rsidR="00DD7E6C" w:rsidRDefault="004064EC">
      <w:pPr>
        <w:widowControl w:val="0"/>
        <w:pBdr>
          <w:top w:val="nil"/>
          <w:left w:val="nil"/>
          <w:bottom w:val="nil"/>
          <w:right w:val="nil"/>
          <w:between w:val="nil"/>
        </w:pBdr>
        <w:spacing w:before="5" w:line="226" w:lineRule="auto"/>
        <w:ind w:left="8" w:right="16" w:firstLine="8"/>
        <w:rPr>
          <w:color w:val="000000"/>
          <w:sz w:val="16"/>
          <w:szCs w:val="16"/>
        </w:rPr>
      </w:pPr>
      <w:r>
        <w:rPr>
          <w:color w:val="000000"/>
          <w:sz w:val="16"/>
          <w:szCs w:val="16"/>
        </w:rPr>
        <w:t xml:space="preserve">El cargo fijo por unidad de consumo se establecerá por el promedio de los tres (3) últimos períodos de facturación,  aumentado en un cincuenta por ciento (50%) </w:t>
      </w:r>
    </w:p>
    <w:p w14:paraId="000004D1" w14:textId="77777777" w:rsidR="00DD7E6C" w:rsidRDefault="004064EC">
      <w:pPr>
        <w:widowControl w:val="0"/>
        <w:pBdr>
          <w:top w:val="nil"/>
          <w:left w:val="nil"/>
          <w:bottom w:val="nil"/>
          <w:right w:val="nil"/>
          <w:between w:val="nil"/>
        </w:pBdr>
        <w:spacing w:before="6" w:line="228" w:lineRule="auto"/>
        <w:ind w:left="8" w:right="17" w:hanging="1"/>
        <w:jc w:val="both"/>
        <w:rPr>
          <w:color w:val="000000"/>
          <w:sz w:val="16"/>
          <w:szCs w:val="16"/>
        </w:rPr>
      </w:pPr>
      <w:r>
        <w:rPr>
          <w:color w:val="000000"/>
          <w:sz w:val="16"/>
          <w:szCs w:val="16"/>
        </w:rPr>
        <w:t>2. Prestadas las garantías o depósitos a favor de la respectiva empresa de servicios públicos domiciliarios, el arrendador  denunciará ante la respectiva empresa, la existencia del contrato de arrendamiento y remitirá las garantías o depósitos  constituido</w:t>
      </w:r>
      <w:r>
        <w:rPr>
          <w:color w:val="000000"/>
          <w:sz w:val="16"/>
          <w:szCs w:val="16"/>
        </w:rPr>
        <w:t xml:space="preserve">s. </w:t>
      </w:r>
    </w:p>
    <w:p w14:paraId="000004D2" w14:textId="77777777" w:rsidR="00DD7E6C" w:rsidRDefault="004064EC">
      <w:pPr>
        <w:widowControl w:val="0"/>
        <w:pBdr>
          <w:top w:val="nil"/>
          <w:left w:val="nil"/>
          <w:bottom w:val="nil"/>
          <w:right w:val="nil"/>
          <w:between w:val="nil"/>
        </w:pBdr>
        <w:spacing w:before="5" w:line="228" w:lineRule="auto"/>
        <w:ind w:left="4" w:right="17" w:firstLine="12"/>
        <w:jc w:val="both"/>
        <w:rPr>
          <w:color w:val="000000"/>
          <w:sz w:val="16"/>
          <w:szCs w:val="16"/>
        </w:rPr>
      </w:pPr>
      <w:r>
        <w:rPr>
          <w:color w:val="000000"/>
          <w:sz w:val="16"/>
          <w:szCs w:val="16"/>
        </w:rPr>
        <w:t>El arrendador no será responsable y su inmueble dejará de estar afecto al pago de los servicios públicos, a partir del  vencimiento del período de facturación correspondiente a aquel en el que se efectúa la denuncia del contrato y se remitan  las garan</w:t>
      </w:r>
      <w:r>
        <w:rPr>
          <w:color w:val="000000"/>
          <w:sz w:val="16"/>
          <w:szCs w:val="16"/>
        </w:rPr>
        <w:t xml:space="preserve">tías o depósitos constituidos. </w:t>
      </w:r>
    </w:p>
    <w:p w14:paraId="000004D3" w14:textId="77777777" w:rsidR="00DD7E6C" w:rsidRDefault="004064EC">
      <w:pPr>
        <w:widowControl w:val="0"/>
        <w:pBdr>
          <w:top w:val="nil"/>
          <w:left w:val="nil"/>
          <w:bottom w:val="nil"/>
          <w:right w:val="nil"/>
          <w:between w:val="nil"/>
        </w:pBdr>
        <w:spacing w:before="5" w:line="228" w:lineRule="auto"/>
        <w:ind w:left="8" w:right="8"/>
        <w:jc w:val="both"/>
        <w:rPr>
          <w:color w:val="000000"/>
          <w:sz w:val="16"/>
          <w:szCs w:val="16"/>
        </w:rPr>
      </w:pPr>
      <w:r>
        <w:rPr>
          <w:color w:val="000000"/>
          <w:sz w:val="16"/>
          <w:szCs w:val="16"/>
        </w:rPr>
        <w:t>3. El arrendador podrá abstenerse de cumplir las obligaciones derivadas del contrato de arrendamiento hasta tanto el  arrendatario no le haga entrega de las garantías o fianzas constituidas. El arrendador podrá dar por termi</w:t>
      </w:r>
      <w:r>
        <w:rPr>
          <w:color w:val="000000"/>
          <w:sz w:val="16"/>
          <w:szCs w:val="16"/>
        </w:rPr>
        <w:t xml:space="preserve">nado de pleno  derecho el contrato de arrendamiento, si el arrendatario no cumple con esta obligación dentro de un plazo de quince (15)  días hábiles contados a partir de la fecha de celebración del contrato </w:t>
      </w:r>
    </w:p>
    <w:p w14:paraId="000004D4" w14:textId="77777777" w:rsidR="00DD7E6C" w:rsidRDefault="004064EC">
      <w:pPr>
        <w:widowControl w:val="0"/>
        <w:pBdr>
          <w:top w:val="nil"/>
          <w:left w:val="nil"/>
          <w:bottom w:val="nil"/>
          <w:right w:val="nil"/>
          <w:between w:val="nil"/>
        </w:pBdr>
        <w:spacing w:before="4" w:line="228" w:lineRule="auto"/>
        <w:ind w:left="9" w:right="14" w:hanging="2"/>
        <w:jc w:val="both"/>
        <w:rPr>
          <w:color w:val="000000"/>
          <w:sz w:val="16"/>
          <w:szCs w:val="16"/>
        </w:rPr>
      </w:pPr>
      <w:r>
        <w:rPr>
          <w:color w:val="000000"/>
          <w:sz w:val="16"/>
          <w:szCs w:val="16"/>
        </w:rPr>
        <w:t>4. Una vez notificada la empresa y acaecido el vencimiento del período de facturación, la responsabilidad sobre el pago de  los servicios públicos recaerá única y exclusivamente en el arrendatario. En el caso de no pago, la empresa de servicios  públicos d</w:t>
      </w:r>
      <w:r>
        <w:rPr>
          <w:color w:val="000000"/>
          <w:sz w:val="16"/>
          <w:szCs w:val="16"/>
        </w:rPr>
        <w:t xml:space="preserve">omiciliarios podrá hacer exigibles las garantías o depósitos constituidos, y si éstas no fueren suficientes, podrá  ejercer las acciones a que hubiere lugar contra el arrendatario. </w:t>
      </w:r>
    </w:p>
    <w:p w14:paraId="000004D5" w14:textId="77777777" w:rsidR="00DD7E6C" w:rsidRDefault="004064EC">
      <w:pPr>
        <w:widowControl w:val="0"/>
        <w:pBdr>
          <w:top w:val="nil"/>
          <w:left w:val="nil"/>
          <w:bottom w:val="nil"/>
          <w:right w:val="nil"/>
          <w:between w:val="nil"/>
        </w:pBdr>
        <w:spacing w:before="2" w:line="229" w:lineRule="auto"/>
        <w:ind w:left="12" w:right="14" w:hanging="4"/>
        <w:jc w:val="both"/>
        <w:rPr>
          <w:color w:val="000000"/>
          <w:sz w:val="16"/>
          <w:szCs w:val="16"/>
        </w:rPr>
      </w:pPr>
      <w:r>
        <w:rPr>
          <w:color w:val="000000"/>
          <w:sz w:val="16"/>
          <w:szCs w:val="16"/>
        </w:rPr>
        <w:t xml:space="preserve">5. En cualquier momento de ejecución del contrato de arrendamiento o a la </w:t>
      </w:r>
      <w:r>
        <w:rPr>
          <w:color w:val="000000"/>
          <w:sz w:val="16"/>
          <w:szCs w:val="16"/>
        </w:rPr>
        <w:t>terminación del mismo, el arrendador,  propietario, arrendatario o poseedor del inmueble podrá solicitar a la empresa de servicios públicos domiciliarios, la  reconexión de los servicios en el evento en que hayan sido suspendidos. A partir de este momento,</w:t>
      </w:r>
      <w:r>
        <w:rPr>
          <w:color w:val="000000"/>
          <w:sz w:val="16"/>
          <w:szCs w:val="16"/>
        </w:rPr>
        <w:t xml:space="preserve"> quien lo solicite asumirá  la obligación de pagar el servicio y el inmueble quedará afecto para tales fines, en el caso que lo solicite el arrendador o  propietario. </w:t>
      </w:r>
    </w:p>
    <w:p w14:paraId="000004D6" w14:textId="77777777" w:rsidR="00DD7E6C" w:rsidRDefault="004064EC">
      <w:pPr>
        <w:widowControl w:val="0"/>
        <w:pBdr>
          <w:top w:val="nil"/>
          <w:left w:val="nil"/>
          <w:bottom w:val="nil"/>
          <w:right w:val="nil"/>
          <w:between w:val="nil"/>
        </w:pBdr>
        <w:spacing w:before="4" w:line="228" w:lineRule="auto"/>
        <w:ind w:left="8" w:right="18" w:firstLine="6"/>
        <w:jc w:val="both"/>
        <w:rPr>
          <w:color w:val="000000"/>
          <w:sz w:val="16"/>
          <w:szCs w:val="16"/>
        </w:rPr>
      </w:pPr>
      <w:r>
        <w:rPr>
          <w:color w:val="000000"/>
          <w:sz w:val="16"/>
          <w:szCs w:val="16"/>
        </w:rPr>
        <w:t xml:space="preserve">La existencia de facturas no canceladas por la prestación de servicios públicos durante </w:t>
      </w:r>
      <w:r>
        <w:rPr>
          <w:color w:val="000000"/>
          <w:sz w:val="16"/>
          <w:szCs w:val="16"/>
        </w:rPr>
        <w:t xml:space="preserve">el término de denuncio del contrato  de arrendamiento, no podrán, en ningún caso, ser motivo para que la empresa se niegue a la reconexión, cuando dicha  reconexión sea solicitada en los términos del inciso anterior. </w:t>
      </w:r>
    </w:p>
    <w:p w14:paraId="000004D7" w14:textId="77777777" w:rsidR="00DD7E6C" w:rsidRDefault="004064EC">
      <w:pPr>
        <w:widowControl w:val="0"/>
        <w:pBdr>
          <w:top w:val="nil"/>
          <w:left w:val="nil"/>
          <w:bottom w:val="nil"/>
          <w:right w:val="nil"/>
          <w:between w:val="nil"/>
        </w:pBdr>
        <w:spacing w:before="5" w:line="228" w:lineRule="auto"/>
        <w:ind w:left="8" w:right="8"/>
        <w:jc w:val="both"/>
        <w:rPr>
          <w:color w:val="000000"/>
          <w:sz w:val="16"/>
          <w:szCs w:val="16"/>
        </w:rPr>
      </w:pPr>
      <w:r>
        <w:rPr>
          <w:color w:val="000000"/>
          <w:sz w:val="16"/>
          <w:szCs w:val="16"/>
        </w:rPr>
        <w:t>6. Cuando las empresas de servicios públicos domiciliarios instalen un nuevo servicio a un inmueble, el valor del mismo  será responsabilidad exclusiva de quien solicite el servicio. Para garantizar su pago, la empresa de servicios públicos podrá  exigir d</w:t>
      </w:r>
      <w:r>
        <w:rPr>
          <w:color w:val="000000"/>
          <w:sz w:val="16"/>
          <w:szCs w:val="16"/>
        </w:rPr>
        <w:t>irectamente las garantías , a menos que el solicitante sea el mismo propietario o poseedor del inmueble, evento en  el cual el inmueble quedará afecto al pago. En este caso, la empresa de servicios públicos determinará la cuantía y la forma  de dichas gara</w:t>
      </w:r>
      <w:r>
        <w:rPr>
          <w:color w:val="000000"/>
          <w:sz w:val="16"/>
          <w:szCs w:val="16"/>
        </w:rPr>
        <w:t xml:space="preserve">ntías o depósitos. </w:t>
      </w:r>
    </w:p>
    <w:p w14:paraId="000004D8" w14:textId="77777777" w:rsidR="00DD7E6C" w:rsidRDefault="004064EC">
      <w:pPr>
        <w:widowControl w:val="0"/>
        <w:pBdr>
          <w:top w:val="nil"/>
          <w:left w:val="nil"/>
          <w:bottom w:val="nil"/>
          <w:right w:val="nil"/>
          <w:between w:val="nil"/>
        </w:pBdr>
        <w:spacing w:before="4" w:line="226" w:lineRule="auto"/>
        <w:ind w:left="9" w:right="18" w:firstLine="4"/>
        <w:rPr>
          <w:color w:val="000000"/>
          <w:sz w:val="16"/>
          <w:szCs w:val="16"/>
        </w:rPr>
      </w:pPr>
      <w:r>
        <w:rPr>
          <w:color w:val="000000"/>
          <w:sz w:val="16"/>
          <w:szCs w:val="16"/>
        </w:rPr>
        <w:t xml:space="preserve">(24)Para que el arrendador pueda dar por terminado unilateralmente el contrato de arrendamiento en el evento previsto en  el numeral 7 del artículo anterior, deberá cumplir con los siguientes requisitos: </w:t>
      </w:r>
    </w:p>
    <w:p w14:paraId="000004D9" w14:textId="77777777" w:rsidR="00DD7E6C" w:rsidRDefault="004064EC">
      <w:pPr>
        <w:widowControl w:val="0"/>
        <w:pBdr>
          <w:top w:val="nil"/>
          <w:left w:val="nil"/>
          <w:bottom w:val="nil"/>
          <w:right w:val="nil"/>
          <w:between w:val="nil"/>
        </w:pBdr>
        <w:spacing w:before="6" w:line="228" w:lineRule="auto"/>
        <w:ind w:left="5" w:right="10" w:firstLine="3"/>
        <w:rPr>
          <w:color w:val="000000"/>
          <w:sz w:val="16"/>
          <w:szCs w:val="16"/>
        </w:rPr>
      </w:pPr>
      <w:r>
        <w:rPr>
          <w:color w:val="000000"/>
          <w:sz w:val="16"/>
          <w:szCs w:val="16"/>
        </w:rPr>
        <w:t>a) Comunicar a través del servi</w:t>
      </w:r>
      <w:r>
        <w:rPr>
          <w:color w:val="000000"/>
          <w:sz w:val="16"/>
          <w:szCs w:val="16"/>
        </w:rPr>
        <w:t xml:space="preserve">cio postal autorizado al arrendatario o a su representante legal, con la antelación allí  prevista, indicando la fecha para la terminación del contrato y manifestando que se pagará la indemnización de ley. b) Consignar a favor del arrendatario y a órdenes </w:t>
      </w:r>
      <w:r>
        <w:rPr>
          <w:color w:val="000000"/>
          <w:sz w:val="16"/>
          <w:szCs w:val="16"/>
        </w:rPr>
        <w:t>de la autoridad competente la indemnización, dentro de los tres (3) meses  anteriores a la fecha señalada para la terminación unilateral del contrato. La consignación se efectuará en las entidades  autorizadas para tal efecto y la autoridad competente alle</w:t>
      </w:r>
      <w:r>
        <w:rPr>
          <w:color w:val="000000"/>
          <w:sz w:val="16"/>
          <w:szCs w:val="16"/>
        </w:rPr>
        <w:t>gará copia del título respectivo el arrendatario o le enviará  comunicación en que se haga constar tal circunstancia, inmediatamente tenga conocimiento de la misma. El valor de la  indemnización se hará con base en la renta vigente a la fecha del preaviso;</w:t>
      </w:r>
      <w:r>
        <w:rPr>
          <w:color w:val="000000"/>
          <w:sz w:val="16"/>
          <w:szCs w:val="16"/>
        </w:rPr>
        <w:t xml:space="preserve"> inmediatamente tenga conocimiento de al  misma. El valor de la indemnización se hará con base en la renta vigente a la fecha del preaviso; c) Al momento de efectuar la consignación se dejará constancia en los respectivos títulos de las causas de la misma </w:t>
      </w:r>
      <w:r>
        <w:rPr>
          <w:color w:val="000000"/>
          <w:sz w:val="16"/>
          <w:szCs w:val="16"/>
        </w:rPr>
        <w:t xml:space="preserve">como  también el nombre y dirección precisa del arrendatario o su representante. </w:t>
      </w:r>
    </w:p>
    <w:p w14:paraId="000004DA" w14:textId="77777777" w:rsidR="00DD7E6C" w:rsidRDefault="004064EC">
      <w:pPr>
        <w:widowControl w:val="0"/>
        <w:pBdr>
          <w:top w:val="nil"/>
          <w:left w:val="nil"/>
          <w:bottom w:val="nil"/>
          <w:right w:val="nil"/>
          <w:between w:val="nil"/>
        </w:pBdr>
        <w:spacing w:before="4" w:line="226" w:lineRule="auto"/>
        <w:ind w:left="13" w:right="18" w:hanging="5"/>
        <w:rPr>
          <w:color w:val="000000"/>
          <w:sz w:val="16"/>
          <w:szCs w:val="16"/>
        </w:rPr>
      </w:pPr>
      <w:r>
        <w:rPr>
          <w:color w:val="000000"/>
          <w:sz w:val="16"/>
          <w:szCs w:val="16"/>
        </w:rPr>
        <w:t>d)Si el arrendatario cumple con la obligación de entregar el inmueble en la fecha señalada, recibirá el pago de la  indemnización, de conformidad con la autorización que expida la autoridad competente.</w:t>
      </w:r>
    </w:p>
    <w:p w14:paraId="000004DB"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53 </w:t>
      </w:r>
    </w:p>
    <w:p w14:paraId="000004DC" w14:textId="77777777" w:rsidR="00DD7E6C" w:rsidRDefault="004064EC">
      <w:pPr>
        <w:widowControl w:val="0"/>
        <w:pBdr>
          <w:top w:val="nil"/>
          <w:left w:val="nil"/>
          <w:bottom w:val="nil"/>
          <w:right w:val="nil"/>
          <w:between w:val="nil"/>
        </w:pBdr>
        <w:spacing w:before="432" w:line="228" w:lineRule="auto"/>
        <w:ind w:left="8" w:right="17" w:firstLine="8"/>
        <w:rPr>
          <w:color w:val="000000"/>
          <w:sz w:val="16"/>
          <w:szCs w:val="16"/>
        </w:rPr>
      </w:pPr>
      <w:r>
        <w:rPr>
          <w:color w:val="000000"/>
          <w:sz w:val="16"/>
          <w:szCs w:val="16"/>
        </w:rPr>
        <w:t>En caso de que el arrendatario no entregue el inmu</w:t>
      </w:r>
      <w:r>
        <w:rPr>
          <w:color w:val="000000"/>
          <w:sz w:val="16"/>
          <w:szCs w:val="16"/>
        </w:rPr>
        <w:t>eble, el arrendador tendrá derecho a que se le devuelva la  indemnización consignada sin perjuicio de que pueda iniciar el correspondiente proceso de restitución del inmueble. Si el arrendador con la aceptación del arrendatario desiste de dar por terminado</w:t>
      </w:r>
      <w:r>
        <w:rPr>
          <w:color w:val="000000"/>
          <w:sz w:val="16"/>
          <w:szCs w:val="16"/>
        </w:rPr>
        <w:t xml:space="preserve"> el contrato de arrendamiento, podrá  solicitar a la autoridad competente, la autorización para la devolución de la suma consignada. </w:t>
      </w:r>
    </w:p>
    <w:p w14:paraId="000004DD" w14:textId="77777777" w:rsidR="00DD7E6C" w:rsidRDefault="004064EC">
      <w:pPr>
        <w:widowControl w:val="0"/>
        <w:pBdr>
          <w:top w:val="nil"/>
          <w:left w:val="nil"/>
          <w:bottom w:val="nil"/>
          <w:right w:val="nil"/>
          <w:between w:val="nil"/>
        </w:pBdr>
        <w:spacing w:before="4" w:line="229" w:lineRule="auto"/>
        <w:ind w:left="9" w:right="14" w:firstLine="4"/>
        <w:rPr>
          <w:color w:val="000000"/>
          <w:sz w:val="16"/>
          <w:szCs w:val="16"/>
        </w:rPr>
      </w:pPr>
      <w:r>
        <w:rPr>
          <w:color w:val="000000"/>
          <w:sz w:val="16"/>
          <w:szCs w:val="16"/>
        </w:rPr>
        <w:t xml:space="preserve">(25)Cuando se trate de la causal prevista en el literal d), el pago de la indemnización se realizará mediante el procedimiento  establecido anteriormente. </w:t>
      </w:r>
    </w:p>
    <w:p w14:paraId="000004DE" w14:textId="77777777" w:rsidR="00DD7E6C" w:rsidRDefault="004064EC">
      <w:pPr>
        <w:widowControl w:val="0"/>
        <w:pBdr>
          <w:top w:val="nil"/>
          <w:left w:val="nil"/>
          <w:bottom w:val="nil"/>
          <w:right w:val="nil"/>
          <w:between w:val="nil"/>
        </w:pBdr>
        <w:spacing w:before="1" w:line="229" w:lineRule="auto"/>
        <w:ind w:left="9" w:right="17" w:firstLine="4"/>
        <w:rPr>
          <w:color w:val="000000"/>
          <w:sz w:val="16"/>
          <w:szCs w:val="16"/>
        </w:rPr>
      </w:pPr>
      <w:r>
        <w:rPr>
          <w:color w:val="000000"/>
          <w:sz w:val="16"/>
          <w:szCs w:val="16"/>
        </w:rPr>
        <w:t>(26) Para que el arrendatario pueda dar por terminado unilateralmente el contrato de arrendamiento e</w:t>
      </w:r>
      <w:r>
        <w:rPr>
          <w:color w:val="000000"/>
          <w:sz w:val="16"/>
          <w:szCs w:val="16"/>
        </w:rPr>
        <w:t xml:space="preserve">n el evento previsto en  el numeral 4, deberá cumplir con los siguientes requisitos: </w:t>
      </w:r>
    </w:p>
    <w:p w14:paraId="000004DF" w14:textId="77777777" w:rsidR="00DD7E6C" w:rsidRDefault="004064EC">
      <w:pPr>
        <w:widowControl w:val="0"/>
        <w:pBdr>
          <w:top w:val="nil"/>
          <w:left w:val="nil"/>
          <w:bottom w:val="nil"/>
          <w:right w:val="nil"/>
          <w:between w:val="nil"/>
        </w:pBdr>
        <w:spacing w:before="4" w:line="228" w:lineRule="auto"/>
        <w:ind w:left="8" w:right="8"/>
        <w:rPr>
          <w:color w:val="000000"/>
          <w:sz w:val="16"/>
          <w:szCs w:val="16"/>
        </w:rPr>
      </w:pPr>
      <w:r>
        <w:rPr>
          <w:color w:val="000000"/>
          <w:sz w:val="16"/>
          <w:szCs w:val="16"/>
        </w:rPr>
        <w:t>a) Comunicar a través del servicio postal autorizado al arrendador o a su representante legal, con la antelación allí prevista,  indicando la fecha para la terminación de</w:t>
      </w:r>
      <w:r>
        <w:rPr>
          <w:color w:val="000000"/>
          <w:sz w:val="16"/>
          <w:szCs w:val="16"/>
        </w:rPr>
        <w:t>l contrato y, manifestando que se pagará la indemnización de ley. b)Consignar a favor del arrendador y a órdenes de la autoridad competente, la indemnización, dentro de los tres (3) meses  anteriores a la fecha señalada para la terminación unilateral del c</w:t>
      </w:r>
      <w:r>
        <w:rPr>
          <w:color w:val="000000"/>
          <w:sz w:val="16"/>
          <w:szCs w:val="16"/>
        </w:rPr>
        <w:t xml:space="preserve">ontrato. La consignación se efectuará en las entidades  autorizadas para tal efecto y la autoridad competente allegará copia del título respectivo al arrendador o le enviará  comunicación en que se haga constar tal </w:t>
      </w:r>
      <w:r>
        <w:rPr>
          <w:color w:val="000000"/>
          <w:sz w:val="16"/>
          <w:szCs w:val="16"/>
        </w:rPr>
        <w:lastRenderedPageBreak/>
        <w:t>circunstancia, inmediatamente tenga conoc</w:t>
      </w:r>
      <w:r>
        <w:rPr>
          <w:color w:val="000000"/>
          <w:sz w:val="16"/>
          <w:szCs w:val="16"/>
        </w:rPr>
        <w:t xml:space="preserve">imiento de la misma. El valor de la  indemnización se hará con base en la renta vigente a la fecha del preaviso. </w:t>
      </w:r>
    </w:p>
    <w:p w14:paraId="000004E0" w14:textId="77777777" w:rsidR="00DD7E6C" w:rsidRDefault="004064EC">
      <w:pPr>
        <w:widowControl w:val="0"/>
        <w:pBdr>
          <w:top w:val="nil"/>
          <w:left w:val="nil"/>
          <w:bottom w:val="nil"/>
          <w:right w:val="nil"/>
          <w:between w:val="nil"/>
        </w:pBdr>
        <w:spacing w:before="2" w:line="229" w:lineRule="auto"/>
        <w:ind w:left="5" w:right="20" w:firstLine="4"/>
        <w:rPr>
          <w:color w:val="000000"/>
          <w:sz w:val="16"/>
          <w:szCs w:val="16"/>
        </w:rPr>
      </w:pPr>
      <w:r>
        <w:rPr>
          <w:color w:val="000000"/>
          <w:sz w:val="16"/>
          <w:szCs w:val="16"/>
        </w:rPr>
        <w:t xml:space="preserve">c) Al momento de efectuar la consignación se dejará constancia en los respectivos títulos de las causas de la misma como  también el nombre y dirección precisa del arrendatario o su representante. </w:t>
      </w:r>
    </w:p>
    <w:p w14:paraId="000004E1" w14:textId="77777777" w:rsidR="00DD7E6C" w:rsidRDefault="004064EC">
      <w:pPr>
        <w:widowControl w:val="0"/>
        <w:pBdr>
          <w:top w:val="nil"/>
          <w:left w:val="nil"/>
          <w:bottom w:val="nil"/>
          <w:right w:val="nil"/>
          <w:between w:val="nil"/>
        </w:pBdr>
        <w:spacing w:before="4" w:line="227" w:lineRule="auto"/>
        <w:ind w:left="13" w:right="18" w:hanging="5"/>
        <w:rPr>
          <w:color w:val="000000"/>
          <w:sz w:val="16"/>
          <w:szCs w:val="16"/>
        </w:rPr>
      </w:pPr>
      <w:r>
        <w:rPr>
          <w:color w:val="000000"/>
          <w:sz w:val="16"/>
          <w:szCs w:val="16"/>
        </w:rPr>
        <w:t>d) Si el arrendador cumple con la obligación de entregar e</w:t>
      </w:r>
      <w:r>
        <w:rPr>
          <w:color w:val="000000"/>
          <w:sz w:val="16"/>
          <w:szCs w:val="16"/>
        </w:rPr>
        <w:t xml:space="preserve">l inmueble en la fecha señalada, recibirá el pago de la  indemnización, de conformidad con la autorización que expida la autoridad competente. </w:t>
      </w:r>
    </w:p>
    <w:p w14:paraId="000004E2" w14:textId="77777777" w:rsidR="00DD7E6C" w:rsidRDefault="004064EC">
      <w:pPr>
        <w:widowControl w:val="0"/>
        <w:pBdr>
          <w:top w:val="nil"/>
          <w:left w:val="nil"/>
          <w:bottom w:val="nil"/>
          <w:right w:val="nil"/>
          <w:between w:val="nil"/>
        </w:pBdr>
        <w:spacing w:before="5" w:line="229" w:lineRule="auto"/>
        <w:ind w:left="9" w:right="14" w:firstLine="7"/>
        <w:rPr>
          <w:color w:val="000000"/>
          <w:sz w:val="16"/>
          <w:szCs w:val="16"/>
        </w:rPr>
      </w:pPr>
      <w:r>
        <w:rPr>
          <w:color w:val="000000"/>
          <w:sz w:val="16"/>
          <w:szCs w:val="16"/>
        </w:rPr>
        <w:t>En caso de que el arrendador no reciba el inmueble, el arrendatario tendrá derecho a que se le devuelva la indem</w:t>
      </w:r>
      <w:r>
        <w:rPr>
          <w:color w:val="000000"/>
          <w:sz w:val="16"/>
          <w:szCs w:val="16"/>
        </w:rPr>
        <w:t xml:space="preserve">nización  consignada, sin perjuicio de que pueda realizar la entrega provisional del inmueble. </w:t>
      </w:r>
    </w:p>
    <w:p w14:paraId="000004E3" w14:textId="77777777" w:rsidR="00DD7E6C" w:rsidRDefault="004064EC">
      <w:pPr>
        <w:widowControl w:val="0"/>
        <w:pBdr>
          <w:top w:val="nil"/>
          <w:left w:val="nil"/>
          <w:bottom w:val="nil"/>
          <w:right w:val="nil"/>
          <w:between w:val="nil"/>
        </w:pBdr>
        <w:spacing w:before="1" w:line="229" w:lineRule="auto"/>
        <w:ind w:left="8" w:right="9" w:firstLine="2"/>
        <w:rPr>
          <w:color w:val="000000"/>
          <w:sz w:val="16"/>
          <w:szCs w:val="16"/>
        </w:rPr>
      </w:pPr>
      <w:r>
        <w:rPr>
          <w:color w:val="000000"/>
          <w:sz w:val="16"/>
          <w:szCs w:val="16"/>
        </w:rPr>
        <w:t xml:space="preserve">Si el arrendatario con la aceptación del arrendador desiste de dar por terminado el contrato de arrendamiento, podrá  solicitar a la autoridad competente, al autorización para la devolución de la suma consignada. </w:t>
      </w:r>
    </w:p>
    <w:p w14:paraId="000004E4" w14:textId="77777777" w:rsidR="00DD7E6C" w:rsidRDefault="004064EC">
      <w:pPr>
        <w:widowControl w:val="0"/>
        <w:pBdr>
          <w:top w:val="nil"/>
          <w:left w:val="nil"/>
          <w:bottom w:val="nil"/>
          <w:right w:val="nil"/>
          <w:between w:val="nil"/>
        </w:pBdr>
        <w:spacing w:before="4" w:line="228" w:lineRule="auto"/>
        <w:ind w:left="9" w:right="8" w:firstLine="4"/>
        <w:jc w:val="both"/>
        <w:rPr>
          <w:color w:val="000000"/>
          <w:sz w:val="16"/>
          <w:szCs w:val="16"/>
        </w:rPr>
      </w:pPr>
      <w:r>
        <w:rPr>
          <w:color w:val="000000"/>
          <w:sz w:val="16"/>
          <w:szCs w:val="16"/>
        </w:rPr>
        <w:t>(27)Para efectos de la entrega provisional</w:t>
      </w:r>
      <w:r>
        <w:rPr>
          <w:color w:val="000000"/>
          <w:sz w:val="16"/>
          <w:szCs w:val="16"/>
        </w:rPr>
        <w:t xml:space="preserve">, la autoridad competente, a solicitud escrita del arrendatario y una vez acreditado  por parte del mismo el cumplimiento de las condiciones allí previstas, procederá a señalar fecha y hora para llevar, a cabo la  entrega del inmueble. </w:t>
      </w:r>
    </w:p>
    <w:p w14:paraId="000004E5" w14:textId="77777777" w:rsidR="00DD7E6C" w:rsidRDefault="004064EC">
      <w:pPr>
        <w:widowControl w:val="0"/>
        <w:pBdr>
          <w:top w:val="nil"/>
          <w:left w:val="nil"/>
          <w:bottom w:val="nil"/>
          <w:right w:val="nil"/>
          <w:between w:val="nil"/>
        </w:pBdr>
        <w:spacing w:before="5" w:line="228" w:lineRule="auto"/>
        <w:ind w:left="8" w:right="18" w:firstLine="1"/>
        <w:jc w:val="both"/>
        <w:rPr>
          <w:color w:val="000000"/>
          <w:sz w:val="16"/>
          <w:szCs w:val="16"/>
        </w:rPr>
      </w:pPr>
      <w:r>
        <w:rPr>
          <w:color w:val="000000"/>
          <w:sz w:val="16"/>
          <w:szCs w:val="16"/>
        </w:rPr>
        <w:t>Cumplido lo anterio</w:t>
      </w:r>
      <w:r>
        <w:rPr>
          <w:color w:val="000000"/>
          <w:sz w:val="16"/>
          <w:szCs w:val="16"/>
        </w:rPr>
        <w:t xml:space="preserve">r se citará al arrendador y al arrendatario mediante comunicación enviada por el servicio postal  autorizado, a fin de que comparezcan el día y hora señalada al lugar de ubicación del inmueble para efectuar la entrega al  arrendador. </w:t>
      </w:r>
    </w:p>
    <w:p w14:paraId="000004E6" w14:textId="77777777" w:rsidR="00DD7E6C" w:rsidRDefault="004064EC">
      <w:pPr>
        <w:widowControl w:val="0"/>
        <w:pBdr>
          <w:top w:val="nil"/>
          <w:left w:val="nil"/>
          <w:bottom w:val="nil"/>
          <w:right w:val="nil"/>
          <w:between w:val="nil"/>
        </w:pBdr>
        <w:spacing w:before="5" w:line="228" w:lineRule="auto"/>
        <w:ind w:left="8" w:right="17" w:firstLine="2"/>
        <w:jc w:val="both"/>
        <w:rPr>
          <w:color w:val="000000"/>
          <w:sz w:val="16"/>
          <w:szCs w:val="16"/>
        </w:rPr>
      </w:pPr>
      <w:r>
        <w:rPr>
          <w:color w:val="000000"/>
          <w:sz w:val="16"/>
          <w:szCs w:val="16"/>
        </w:rPr>
        <w:t>Si el arrendador no acudiere a recibir el inmueble el día de la diligencia, el funcionario competente para tal efecto hará  entrega del inmueble a un secuestre que para su custodia designare de la lista de auxiliares de la justicia hasta la entrega  al arr</w:t>
      </w:r>
      <w:r>
        <w:rPr>
          <w:color w:val="000000"/>
          <w:sz w:val="16"/>
          <w:szCs w:val="16"/>
        </w:rPr>
        <w:t xml:space="preserve">endador a cuyo cargo corren los gastos del secuestre. </w:t>
      </w:r>
    </w:p>
    <w:p w14:paraId="000004E7" w14:textId="77777777" w:rsidR="00DD7E6C" w:rsidRDefault="004064EC">
      <w:pPr>
        <w:widowControl w:val="0"/>
        <w:pBdr>
          <w:top w:val="nil"/>
          <w:left w:val="nil"/>
          <w:bottom w:val="nil"/>
          <w:right w:val="nil"/>
          <w:between w:val="nil"/>
        </w:pBdr>
        <w:spacing w:before="5" w:line="228" w:lineRule="auto"/>
        <w:ind w:left="4" w:right="9" w:firstLine="11"/>
        <w:rPr>
          <w:color w:val="000000"/>
          <w:sz w:val="16"/>
          <w:szCs w:val="16"/>
        </w:rPr>
      </w:pPr>
      <w:r>
        <w:rPr>
          <w:color w:val="000000"/>
          <w:sz w:val="16"/>
          <w:szCs w:val="16"/>
        </w:rPr>
        <w:t>De todo lo anterior se levantará un acta que será suscrita por las personas que intervinieron en la diligencia. (28) Cada doce (12) meses de ejecución del contrato bajo un mismo precio, el arrendador p</w:t>
      </w:r>
      <w:r>
        <w:rPr>
          <w:color w:val="000000"/>
          <w:sz w:val="16"/>
          <w:szCs w:val="16"/>
        </w:rPr>
        <w:t>odrá incrementar el canon  hasta en una proporción que no sea superior al ciento por ciento(100%) del incremento que haya tenido el índice de precios  al consumidor en el año calendario inmediatamente anterior a aquél en que deba efectuarse el reajuste del</w:t>
      </w:r>
      <w:r>
        <w:rPr>
          <w:color w:val="000000"/>
          <w:sz w:val="16"/>
          <w:szCs w:val="16"/>
        </w:rPr>
        <w:t xml:space="preserve"> canon, siempre  y cuando el nuevo canon no exceda el 1% del valor comercial del inmueble. </w:t>
      </w:r>
    </w:p>
    <w:p w14:paraId="000004E8" w14:textId="77777777" w:rsidR="00DD7E6C" w:rsidRDefault="004064EC">
      <w:pPr>
        <w:widowControl w:val="0"/>
        <w:pBdr>
          <w:top w:val="nil"/>
          <w:left w:val="nil"/>
          <w:bottom w:val="nil"/>
          <w:right w:val="nil"/>
          <w:between w:val="nil"/>
        </w:pBdr>
        <w:spacing w:before="4" w:line="228" w:lineRule="auto"/>
        <w:ind w:left="8" w:right="13" w:firstLine="8"/>
        <w:jc w:val="both"/>
        <w:rPr>
          <w:color w:val="000000"/>
          <w:sz w:val="16"/>
          <w:szCs w:val="16"/>
        </w:rPr>
      </w:pPr>
      <w:r>
        <w:rPr>
          <w:color w:val="000000"/>
          <w:sz w:val="16"/>
          <w:szCs w:val="16"/>
        </w:rPr>
        <w:t>El arrendador que opte por incrementar el canon de arrendamiento, deberá informarle al arrendatario el monto del  incremento y la fecha en que se hará efectivo, a t</w:t>
      </w:r>
      <w:r>
        <w:rPr>
          <w:color w:val="000000"/>
          <w:sz w:val="16"/>
          <w:szCs w:val="16"/>
        </w:rPr>
        <w:t>ravés del servicio postal autorizado o mediante el mecanismo de  notificación personal expresamente establecido en el contrato, so pena de ser inoponible al arrendatario. El pago por parte  del arrendatario de un reajuste del canon, no le dará derecho a so</w:t>
      </w:r>
      <w:r>
        <w:rPr>
          <w:color w:val="000000"/>
          <w:sz w:val="16"/>
          <w:szCs w:val="16"/>
        </w:rPr>
        <w:t xml:space="preserve">licitar el reintegro, alegando la falta de comunicación. </w:t>
      </w:r>
    </w:p>
    <w:p w14:paraId="000004E9" w14:textId="77777777" w:rsidR="00DD7E6C" w:rsidRDefault="004064EC">
      <w:pPr>
        <w:widowControl w:val="0"/>
        <w:pBdr>
          <w:top w:val="nil"/>
          <w:left w:val="nil"/>
          <w:bottom w:val="nil"/>
          <w:right w:val="nil"/>
          <w:between w:val="nil"/>
        </w:pBdr>
        <w:spacing w:before="4" w:line="228" w:lineRule="auto"/>
        <w:ind w:left="13" w:right="8"/>
        <w:jc w:val="both"/>
        <w:rPr>
          <w:color w:val="000000"/>
          <w:sz w:val="16"/>
          <w:szCs w:val="16"/>
        </w:rPr>
      </w:pPr>
      <w:r>
        <w:rPr>
          <w:color w:val="000000"/>
          <w:sz w:val="16"/>
          <w:szCs w:val="16"/>
        </w:rPr>
        <w:t>(29) En todo contrato de arrendamiento de vivienda urbana, arrendadores, arrendatarios, codeudores y fiadores, deberán  indicar en el contrato, la dirección en donde recibirán las notificaciones judiciales y extrajudiciales relacionadas directa o  indirect</w:t>
      </w:r>
      <w:r>
        <w:rPr>
          <w:color w:val="000000"/>
          <w:sz w:val="16"/>
          <w:szCs w:val="16"/>
        </w:rPr>
        <w:t xml:space="preserve">amente con el contrato de arrendamiento. La dirección suministrada conservará plena validez para todos los efectos  legales, hasta tanto no sea informado a la otra parte del contrato, el cambio de la misma, para lo cual se deberá utilizar el </w:t>
      </w:r>
    </w:p>
    <w:p w14:paraId="000004EA" w14:textId="77777777" w:rsidR="00DD7E6C" w:rsidRDefault="004064EC">
      <w:pPr>
        <w:widowControl w:val="0"/>
        <w:pBdr>
          <w:top w:val="nil"/>
          <w:left w:val="nil"/>
          <w:bottom w:val="nil"/>
          <w:right w:val="nil"/>
          <w:between w:val="nil"/>
        </w:pBdr>
        <w:spacing w:before="2" w:line="229" w:lineRule="auto"/>
        <w:ind w:left="8" w:right="11"/>
        <w:rPr>
          <w:color w:val="000000"/>
          <w:sz w:val="16"/>
          <w:szCs w:val="16"/>
        </w:rPr>
      </w:pPr>
      <w:r>
        <w:rPr>
          <w:color w:val="000000"/>
          <w:sz w:val="16"/>
          <w:szCs w:val="16"/>
        </w:rPr>
        <w:t>servicio post</w:t>
      </w:r>
      <w:r>
        <w:rPr>
          <w:color w:val="000000"/>
          <w:sz w:val="16"/>
          <w:szCs w:val="16"/>
        </w:rPr>
        <w:t>al autorizado, siendo aplicable en lo pertinente, lo dispuesto en el artículo que regula el procedimiento de pago  por consignación extrajudicial. Los arrendadores deberán informar el cambio de dirección a todos los arrendatarios,  codeudores o fiadores, m</w:t>
      </w:r>
      <w:r>
        <w:rPr>
          <w:color w:val="000000"/>
          <w:sz w:val="16"/>
          <w:szCs w:val="16"/>
        </w:rPr>
        <w:t xml:space="preserve">ientras que estos sólo están obligados a reportar el cambio a los arrendadores. Las personas a que se hizo referencia no podrán alegar ineficacia o indebida notificación sustancial o procesal. Tampoco  podrá alegarse como nulidad el conocimiento que tenga </w:t>
      </w:r>
      <w:r>
        <w:rPr>
          <w:color w:val="000000"/>
          <w:sz w:val="16"/>
          <w:szCs w:val="16"/>
        </w:rPr>
        <w:t xml:space="preserve">la contraparte de cualquier otra dirección de habitación o trabajo,  diferente a la denunciada en el contrato. </w:t>
      </w:r>
    </w:p>
    <w:p w14:paraId="000004EB" w14:textId="77777777" w:rsidR="00DD7E6C" w:rsidRDefault="004064EC">
      <w:pPr>
        <w:widowControl w:val="0"/>
        <w:pBdr>
          <w:top w:val="nil"/>
          <w:left w:val="nil"/>
          <w:bottom w:val="nil"/>
          <w:right w:val="nil"/>
          <w:between w:val="nil"/>
        </w:pBdr>
        <w:spacing w:before="2" w:line="228" w:lineRule="auto"/>
        <w:ind w:left="8" w:right="9" w:firstLine="8"/>
        <w:jc w:val="both"/>
        <w:rPr>
          <w:color w:val="000000"/>
          <w:sz w:val="16"/>
          <w:szCs w:val="16"/>
        </w:rPr>
      </w:pPr>
      <w:r>
        <w:rPr>
          <w:color w:val="000000"/>
          <w:sz w:val="16"/>
          <w:szCs w:val="16"/>
        </w:rPr>
        <w:t xml:space="preserve">En el evento en que no se reporte ninguna dirección en el contrato o en un momento posterior, se presumirá de derecho  que el arrendador deberá </w:t>
      </w:r>
      <w:r>
        <w:rPr>
          <w:color w:val="000000"/>
          <w:sz w:val="16"/>
          <w:szCs w:val="16"/>
        </w:rPr>
        <w:t xml:space="preserve">ser notificado en el lugar donde recibe el pago del canon los arrendatarios, codeudores y fiadores  en la dirección del inmueble objeto del contrato. </w:t>
      </w:r>
    </w:p>
    <w:p w14:paraId="000004EC" w14:textId="77777777" w:rsidR="00DD7E6C" w:rsidRDefault="004064EC">
      <w:pPr>
        <w:widowControl w:val="0"/>
        <w:pBdr>
          <w:top w:val="nil"/>
          <w:left w:val="nil"/>
          <w:bottom w:val="nil"/>
          <w:right w:val="nil"/>
          <w:between w:val="nil"/>
        </w:pBdr>
        <w:spacing w:before="278" w:line="240" w:lineRule="auto"/>
        <w:ind w:left="16"/>
        <w:rPr>
          <w:b/>
          <w:color w:val="0000FF"/>
          <w:sz w:val="19"/>
          <w:szCs w:val="19"/>
        </w:rPr>
      </w:pPr>
      <w:r>
        <w:rPr>
          <w:b/>
          <w:color w:val="0000FF"/>
          <w:sz w:val="19"/>
          <w:szCs w:val="19"/>
          <w:u w:val="single"/>
        </w:rPr>
        <w:t>19-MODELO DE CONTRATO DE ARRENDAMIENTO DE INMUEBLE CON MUEBLES.</w:t>
      </w:r>
      <w:r>
        <w:rPr>
          <w:b/>
          <w:color w:val="0000FF"/>
          <w:sz w:val="19"/>
          <w:szCs w:val="19"/>
        </w:rPr>
        <w:t xml:space="preserve"> </w:t>
      </w:r>
    </w:p>
    <w:p w14:paraId="000004ED" w14:textId="77777777" w:rsidR="00DD7E6C" w:rsidRDefault="004064EC">
      <w:pPr>
        <w:widowControl w:val="0"/>
        <w:pBdr>
          <w:top w:val="nil"/>
          <w:left w:val="nil"/>
          <w:bottom w:val="nil"/>
          <w:right w:val="nil"/>
          <w:between w:val="nil"/>
        </w:pBdr>
        <w:spacing w:before="228" w:line="230" w:lineRule="auto"/>
        <w:ind w:left="5" w:firstLine="14"/>
        <w:jc w:val="both"/>
        <w:rPr>
          <w:color w:val="000000"/>
          <w:sz w:val="19"/>
          <w:szCs w:val="19"/>
        </w:rPr>
      </w:pPr>
      <w:r>
        <w:rPr>
          <w:color w:val="000000"/>
          <w:sz w:val="19"/>
          <w:szCs w:val="19"/>
        </w:rPr>
        <w:t>En la ciudad de.......a los.....días del mes de.... del año....,entre.....identificado con la cédula de  ciudadanía número.....expedida en.....denominado en adelante el ARRENDADOR y......iden</w:t>
      </w:r>
      <w:r>
        <w:rPr>
          <w:color w:val="000000"/>
          <w:sz w:val="19"/>
          <w:szCs w:val="19"/>
        </w:rPr>
        <w:t xml:space="preserve">tificado  con la cédula de ciudadanía número......expedida en...denominado en adelante el  ARRENDATARIO, se celebra el presente contrato de Arrendamiento sujeto a las cláusulas  siguientes: </w:t>
      </w:r>
    </w:p>
    <w:p w14:paraId="000004EE" w14:textId="77777777" w:rsidR="00DD7E6C" w:rsidRDefault="004064EC">
      <w:pPr>
        <w:widowControl w:val="0"/>
        <w:pBdr>
          <w:top w:val="nil"/>
          <w:left w:val="nil"/>
          <w:bottom w:val="nil"/>
          <w:right w:val="nil"/>
          <w:between w:val="nil"/>
        </w:pBdr>
        <w:spacing w:before="5" w:line="231" w:lineRule="auto"/>
        <w:ind w:left="10" w:right="6" w:firstLine="9"/>
        <w:jc w:val="both"/>
        <w:rPr>
          <w:color w:val="000000"/>
          <w:sz w:val="19"/>
          <w:szCs w:val="19"/>
        </w:rPr>
      </w:pPr>
      <w:r>
        <w:rPr>
          <w:color w:val="000000"/>
          <w:sz w:val="19"/>
          <w:szCs w:val="19"/>
        </w:rPr>
        <w:t>PRIMERA: El arrendador da en arrendamiento al arrendatario el inm</w:t>
      </w:r>
      <w:r>
        <w:rPr>
          <w:color w:val="000000"/>
          <w:sz w:val="19"/>
          <w:szCs w:val="19"/>
        </w:rPr>
        <w:t>ueble ubicado en....compuesto  principalmente de las siguientes comodidades:..........comprendiéndose en el arrendamiento los  muebles, accesorios e instalaciones que se detallan en el inventario que por separado se adjunta  acordado y firmado por las part</w:t>
      </w:r>
      <w:r>
        <w:rPr>
          <w:color w:val="000000"/>
          <w:sz w:val="19"/>
          <w:szCs w:val="19"/>
        </w:rPr>
        <w:t>es siendo íntegramente del presente contrato.</w:t>
      </w:r>
    </w:p>
    <w:p w14:paraId="000004EF"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54 </w:t>
      </w:r>
    </w:p>
    <w:p w14:paraId="000004F0" w14:textId="77777777" w:rsidR="00DD7E6C" w:rsidRDefault="004064EC">
      <w:pPr>
        <w:widowControl w:val="0"/>
        <w:pBdr>
          <w:top w:val="nil"/>
          <w:left w:val="nil"/>
          <w:bottom w:val="nil"/>
          <w:right w:val="nil"/>
          <w:between w:val="nil"/>
        </w:pBdr>
        <w:spacing w:before="433" w:line="230" w:lineRule="auto"/>
        <w:ind w:left="9" w:right="6" w:firstLine="3"/>
        <w:jc w:val="both"/>
        <w:rPr>
          <w:color w:val="000000"/>
          <w:sz w:val="19"/>
          <w:szCs w:val="19"/>
        </w:rPr>
      </w:pPr>
      <w:r>
        <w:rPr>
          <w:color w:val="000000"/>
          <w:sz w:val="19"/>
          <w:szCs w:val="19"/>
        </w:rPr>
        <w:t xml:space="preserve">SEGUNDA: El inmueble sólo podrá ser destinado a ........ estando prohibida la cesión o  subrogación total o parcial, permanente o temporaria del inmueble y las transferencias totales o  parciales, onerosas o gratuitas. </w:t>
      </w:r>
    </w:p>
    <w:p w14:paraId="000004F1" w14:textId="77777777" w:rsidR="00DD7E6C" w:rsidRDefault="004064EC">
      <w:pPr>
        <w:widowControl w:val="0"/>
        <w:pBdr>
          <w:top w:val="nil"/>
          <w:left w:val="nil"/>
          <w:bottom w:val="nil"/>
          <w:right w:val="nil"/>
          <w:between w:val="nil"/>
        </w:pBdr>
        <w:spacing w:before="6" w:line="240" w:lineRule="auto"/>
        <w:ind w:left="5"/>
        <w:rPr>
          <w:color w:val="000000"/>
          <w:sz w:val="19"/>
          <w:szCs w:val="19"/>
        </w:rPr>
      </w:pPr>
      <w:r>
        <w:rPr>
          <w:color w:val="000000"/>
          <w:sz w:val="19"/>
          <w:szCs w:val="19"/>
        </w:rPr>
        <w:t>TERCERA: Está prohibido realizar mod</w:t>
      </w:r>
      <w:r>
        <w:rPr>
          <w:color w:val="000000"/>
          <w:sz w:val="19"/>
          <w:szCs w:val="19"/>
        </w:rPr>
        <w:t xml:space="preserve">ificaciones en el inmueble. </w:t>
      </w:r>
    </w:p>
    <w:p w14:paraId="000004F2" w14:textId="77777777" w:rsidR="00DD7E6C" w:rsidRDefault="004064EC">
      <w:pPr>
        <w:widowControl w:val="0"/>
        <w:pBdr>
          <w:top w:val="nil"/>
          <w:left w:val="nil"/>
          <w:bottom w:val="nil"/>
          <w:right w:val="nil"/>
          <w:between w:val="nil"/>
        </w:pBdr>
        <w:spacing w:line="231" w:lineRule="auto"/>
        <w:ind w:left="9" w:right="-1" w:firstLine="1"/>
        <w:jc w:val="both"/>
        <w:rPr>
          <w:color w:val="000000"/>
          <w:sz w:val="19"/>
          <w:szCs w:val="19"/>
        </w:rPr>
      </w:pPr>
      <w:r>
        <w:rPr>
          <w:color w:val="000000"/>
          <w:sz w:val="19"/>
          <w:szCs w:val="19"/>
        </w:rPr>
        <w:t xml:space="preserve">CUARTA: El precio del alquiler será de .......pesos ($....) mensuales, pagaderos por mes  adelantado del.......al.....de cada mes en....o en cualquier otro domicilio que el arrendador  determine y lo notifique al arrendatario fehacientemente. </w:t>
      </w:r>
    </w:p>
    <w:p w14:paraId="000004F3" w14:textId="77777777" w:rsidR="00DD7E6C" w:rsidRDefault="004064EC">
      <w:pPr>
        <w:widowControl w:val="0"/>
        <w:pBdr>
          <w:top w:val="nil"/>
          <w:left w:val="nil"/>
          <w:bottom w:val="nil"/>
          <w:right w:val="nil"/>
          <w:between w:val="nil"/>
        </w:pBdr>
        <w:spacing w:before="2" w:line="231" w:lineRule="auto"/>
        <w:ind w:left="12" w:right="2" w:hanging="1"/>
        <w:rPr>
          <w:color w:val="000000"/>
          <w:sz w:val="19"/>
          <w:szCs w:val="19"/>
        </w:rPr>
      </w:pPr>
      <w:r>
        <w:rPr>
          <w:color w:val="000000"/>
          <w:sz w:val="19"/>
          <w:szCs w:val="19"/>
        </w:rPr>
        <w:t>QUINTA: El p</w:t>
      </w:r>
      <w:r>
        <w:rPr>
          <w:color w:val="000000"/>
          <w:sz w:val="19"/>
          <w:szCs w:val="19"/>
        </w:rPr>
        <w:t>resente contrato tendrá una vigencia total de....(..) días ( o meses) a partir del...... SEXTA: El arrendatario deberá restituir el inmueble el inmueble al término de la vigencia del  presente contrato juntamente con los elementos detallados en el inventar</w:t>
      </w:r>
      <w:r>
        <w:rPr>
          <w:color w:val="000000"/>
          <w:sz w:val="19"/>
          <w:szCs w:val="19"/>
        </w:rPr>
        <w:t xml:space="preserve">io acompañado, sin  necesidad de interpelación alguna, caso contrario será automáticamente </w:t>
      </w:r>
      <w:r>
        <w:rPr>
          <w:color w:val="000000"/>
          <w:sz w:val="19"/>
          <w:szCs w:val="19"/>
        </w:rPr>
        <w:lastRenderedPageBreak/>
        <w:t xml:space="preserve">deudor del arrendador por  una suma de.......pesos ($...) diarios que en este acto quedan pactados. </w:t>
      </w:r>
    </w:p>
    <w:p w14:paraId="000004F4" w14:textId="77777777" w:rsidR="00DD7E6C" w:rsidRDefault="004064EC">
      <w:pPr>
        <w:widowControl w:val="0"/>
        <w:pBdr>
          <w:top w:val="nil"/>
          <w:left w:val="nil"/>
          <w:bottom w:val="nil"/>
          <w:right w:val="nil"/>
          <w:between w:val="nil"/>
        </w:pBdr>
        <w:spacing w:before="5" w:line="230" w:lineRule="auto"/>
        <w:ind w:left="9" w:right="6" w:firstLine="2"/>
        <w:rPr>
          <w:color w:val="000000"/>
          <w:sz w:val="19"/>
          <w:szCs w:val="19"/>
        </w:rPr>
      </w:pPr>
      <w:r>
        <w:rPr>
          <w:color w:val="000000"/>
          <w:sz w:val="19"/>
          <w:szCs w:val="19"/>
        </w:rPr>
        <w:t>SÉPTIMA: El importe de la suma anterior es independiente del mon</w:t>
      </w:r>
      <w:r>
        <w:rPr>
          <w:color w:val="000000"/>
          <w:sz w:val="19"/>
          <w:szCs w:val="19"/>
        </w:rPr>
        <w:t>to del alquiler y del importe de  los períodos que se devengan con motivo de la ocupación indebida del inmueble. OCTAVA: Para la percepción de la multa queda convenida la vía ejecutiva que procederá  agregándose este contrato y la prueba en la que conste l</w:t>
      </w:r>
      <w:r>
        <w:rPr>
          <w:color w:val="000000"/>
          <w:sz w:val="19"/>
          <w:szCs w:val="19"/>
        </w:rPr>
        <w:t xml:space="preserve">a falta de restitución del inmueble, o su  ocupación por parte del arrendatario una vez vencido el plazo convenido. </w:t>
      </w:r>
    </w:p>
    <w:p w14:paraId="000004F5" w14:textId="77777777" w:rsidR="00DD7E6C" w:rsidRDefault="004064EC">
      <w:pPr>
        <w:widowControl w:val="0"/>
        <w:pBdr>
          <w:top w:val="nil"/>
          <w:left w:val="nil"/>
          <w:bottom w:val="nil"/>
          <w:right w:val="nil"/>
          <w:between w:val="nil"/>
        </w:pBdr>
        <w:spacing w:before="5" w:line="231" w:lineRule="auto"/>
        <w:ind w:left="16" w:right="9" w:firstLine="1"/>
        <w:rPr>
          <w:color w:val="000000"/>
          <w:sz w:val="19"/>
          <w:szCs w:val="19"/>
        </w:rPr>
      </w:pPr>
      <w:r>
        <w:rPr>
          <w:color w:val="000000"/>
          <w:sz w:val="19"/>
          <w:szCs w:val="19"/>
        </w:rPr>
        <w:t xml:space="preserve">NOVENA: En caso de incumplimiento de cualquiera de las cláusulas contractuales, a excepción de  la sexta se acuerda una cláusula penal de.......pesos ($...). </w:t>
      </w:r>
    </w:p>
    <w:p w14:paraId="000004F6" w14:textId="77777777" w:rsidR="00DD7E6C" w:rsidRDefault="004064EC">
      <w:pPr>
        <w:widowControl w:val="0"/>
        <w:pBdr>
          <w:top w:val="nil"/>
          <w:left w:val="nil"/>
          <w:bottom w:val="nil"/>
          <w:right w:val="nil"/>
          <w:between w:val="nil"/>
        </w:pBdr>
        <w:spacing w:before="2" w:line="231" w:lineRule="auto"/>
        <w:ind w:left="10" w:firstLine="8"/>
        <w:rPr>
          <w:color w:val="000000"/>
          <w:sz w:val="19"/>
          <w:szCs w:val="19"/>
        </w:rPr>
      </w:pPr>
      <w:r>
        <w:rPr>
          <w:color w:val="000000"/>
          <w:sz w:val="19"/>
          <w:szCs w:val="19"/>
        </w:rPr>
        <w:t xml:space="preserve">DÉCIMA PRIMERA: En caso de falencia, irresponsabilidad manifiesta o fallecimiento del fiador, el </w:t>
      </w:r>
      <w:r>
        <w:rPr>
          <w:color w:val="000000"/>
          <w:sz w:val="19"/>
          <w:szCs w:val="19"/>
        </w:rPr>
        <w:t xml:space="preserve"> arrendador podrá pedir otra garantía en reemplazo de la presente y el arrendatario deberá  presentarla en el plazo de....días, si así no lo hiciere se considerará terminado el arrendamiento. DÉCIMA SEGUNDA: Todas las sumas emergentes por alquileres o mult</w:t>
      </w:r>
      <w:r>
        <w:rPr>
          <w:color w:val="000000"/>
          <w:sz w:val="19"/>
          <w:szCs w:val="19"/>
        </w:rPr>
        <w:t xml:space="preserve">as serán reajustadas  acumulativamente en forma.......de acuerdo con.... </w:t>
      </w:r>
    </w:p>
    <w:p w14:paraId="000004F7" w14:textId="77777777" w:rsidR="00DD7E6C" w:rsidRDefault="004064EC">
      <w:pPr>
        <w:widowControl w:val="0"/>
        <w:pBdr>
          <w:top w:val="nil"/>
          <w:left w:val="nil"/>
          <w:bottom w:val="nil"/>
          <w:right w:val="nil"/>
          <w:between w:val="nil"/>
        </w:pBdr>
        <w:spacing w:before="2" w:line="231" w:lineRule="auto"/>
        <w:ind w:left="10" w:firstLine="8"/>
        <w:jc w:val="both"/>
        <w:rPr>
          <w:color w:val="000000"/>
          <w:sz w:val="19"/>
          <w:szCs w:val="19"/>
        </w:rPr>
      </w:pPr>
      <w:r>
        <w:rPr>
          <w:color w:val="000000"/>
          <w:sz w:val="19"/>
          <w:szCs w:val="19"/>
        </w:rPr>
        <w:t>DÉCIMA TERCERA: El arrendatario declara haber visitado el inmueble y que éste al igual que sus  accesorios, muebles e instalaciones se encuentran en buen estado, obligándose a devolv</w:t>
      </w:r>
      <w:r>
        <w:rPr>
          <w:color w:val="000000"/>
          <w:sz w:val="19"/>
          <w:szCs w:val="19"/>
        </w:rPr>
        <w:t xml:space="preserve">erlo en  las mismas condiciones en que las recibe. </w:t>
      </w:r>
    </w:p>
    <w:p w14:paraId="000004F8" w14:textId="77777777" w:rsidR="00DD7E6C" w:rsidRDefault="004064EC">
      <w:pPr>
        <w:widowControl w:val="0"/>
        <w:pBdr>
          <w:top w:val="nil"/>
          <w:left w:val="nil"/>
          <w:bottom w:val="nil"/>
          <w:right w:val="nil"/>
          <w:between w:val="nil"/>
        </w:pBdr>
        <w:spacing w:before="5" w:line="231" w:lineRule="auto"/>
        <w:ind w:left="5" w:right="-2" w:firstLine="13"/>
        <w:jc w:val="both"/>
        <w:rPr>
          <w:color w:val="000000"/>
          <w:sz w:val="19"/>
          <w:szCs w:val="19"/>
        </w:rPr>
      </w:pPr>
      <w:r>
        <w:rPr>
          <w:color w:val="000000"/>
          <w:sz w:val="19"/>
          <w:szCs w:val="19"/>
        </w:rPr>
        <w:t xml:space="preserve">DÉCIMA CUARTA: El incumplimiento de cualquiera de las cláusulas del presente contrato, o la  falta de pago en término de alquiler, dará derecho al arrendador a terminar el contrato, pedir el  desalojo y accionar conforme lo manda la ley. </w:t>
      </w:r>
    </w:p>
    <w:p w14:paraId="000004F9" w14:textId="77777777" w:rsidR="00DD7E6C" w:rsidRDefault="004064EC">
      <w:pPr>
        <w:widowControl w:val="0"/>
        <w:pBdr>
          <w:top w:val="nil"/>
          <w:left w:val="nil"/>
          <w:bottom w:val="nil"/>
          <w:right w:val="nil"/>
          <w:between w:val="nil"/>
        </w:pBdr>
        <w:spacing w:before="2" w:line="231" w:lineRule="auto"/>
        <w:ind w:left="4" w:right="6" w:firstLine="14"/>
        <w:jc w:val="both"/>
        <w:rPr>
          <w:color w:val="000000"/>
          <w:sz w:val="19"/>
          <w:szCs w:val="19"/>
        </w:rPr>
      </w:pPr>
      <w:r>
        <w:rPr>
          <w:color w:val="000000"/>
          <w:sz w:val="19"/>
          <w:szCs w:val="19"/>
        </w:rPr>
        <w:t xml:space="preserve">DÉCIMA QUINTA: A </w:t>
      </w:r>
      <w:r>
        <w:rPr>
          <w:color w:val="000000"/>
          <w:sz w:val="19"/>
          <w:szCs w:val="19"/>
        </w:rPr>
        <w:t xml:space="preserve">todos los efectos judiciales o extrajudiciales del presente contrato el  arrendador constituye domicilio en....y el arrendatario en el inmueble arrendado, donde tendrán  validez todas las notificaciones. </w:t>
      </w:r>
    </w:p>
    <w:p w14:paraId="000004FA" w14:textId="77777777" w:rsidR="00DD7E6C" w:rsidRDefault="004064EC">
      <w:pPr>
        <w:widowControl w:val="0"/>
        <w:pBdr>
          <w:top w:val="nil"/>
          <w:left w:val="nil"/>
          <w:bottom w:val="nil"/>
          <w:right w:val="nil"/>
          <w:between w:val="nil"/>
        </w:pBdr>
        <w:spacing w:before="5" w:line="240" w:lineRule="auto"/>
        <w:ind w:left="12"/>
        <w:rPr>
          <w:color w:val="000000"/>
          <w:sz w:val="19"/>
          <w:szCs w:val="19"/>
        </w:rPr>
      </w:pPr>
      <w:r>
        <w:rPr>
          <w:color w:val="000000"/>
          <w:sz w:val="19"/>
          <w:szCs w:val="19"/>
        </w:rPr>
        <w:t>Se firman tres ejemplares y cada parte recibe el su</w:t>
      </w:r>
      <w:r>
        <w:rPr>
          <w:color w:val="000000"/>
          <w:sz w:val="19"/>
          <w:szCs w:val="19"/>
        </w:rPr>
        <w:t xml:space="preserve">yo. </w:t>
      </w:r>
    </w:p>
    <w:p w14:paraId="000004FB" w14:textId="77777777" w:rsidR="00DD7E6C" w:rsidRDefault="004064EC">
      <w:pPr>
        <w:widowControl w:val="0"/>
        <w:pBdr>
          <w:top w:val="nil"/>
          <w:left w:val="nil"/>
          <w:bottom w:val="nil"/>
          <w:right w:val="nil"/>
          <w:between w:val="nil"/>
        </w:pBdr>
        <w:spacing w:before="228" w:line="240" w:lineRule="auto"/>
        <w:ind w:left="20"/>
        <w:rPr>
          <w:color w:val="000000"/>
          <w:sz w:val="19"/>
          <w:szCs w:val="19"/>
        </w:rPr>
      </w:pPr>
      <w:r>
        <w:rPr>
          <w:color w:val="000000"/>
          <w:sz w:val="19"/>
          <w:szCs w:val="19"/>
        </w:rPr>
        <w:t xml:space="preserve">EL ARRENDADOR EL ARRENDATARIO </w:t>
      </w:r>
    </w:p>
    <w:p w14:paraId="000004FC" w14:textId="77777777" w:rsidR="00DD7E6C" w:rsidRDefault="004064EC">
      <w:pPr>
        <w:widowControl w:val="0"/>
        <w:pBdr>
          <w:top w:val="nil"/>
          <w:left w:val="nil"/>
          <w:bottom w:val="nil"/>
          <w:right w:val="nil"/>
          <w:between w:val="nil"/>
        </w:pBdr>
        <w:spacing w:before="225" w:line="240" w:lineRule="auto"/>
        <w:ind w:left="20"/>
        <w:rPr>
          <w:color w:val="000000"/>
          <w:sz w:val="19"/>
          <w:szCs w:val="19"/>
        </w:rPr>
      </w:pPr>
      <w:r>
        <w:rPr>
          <w:color w:val="000000"/>
          <w:sz w:val="19"/>
          <w:szCs w:val="19"/>
        </w:rPr>
        <w:t xml:space="preserve">.................................... ....................................... </w:t>
      </w:r>
    </w:p>
    <w:p w14:paraId="000004FD"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C.C. No.........de...... C.C. No........de.... </w:t>
      </w:r>
    </w:p>
    <w:p w14:paraId="000004FE" w14:textId="77777777" w:rsidR="00DD7E6C" w:rsidRDefault="004064EC">
      <w:pPr>
        <w:widowControl w:val="0"/>
        <w:pBdr>
          <w:top w:val="nil"/>
          <w:left w:val="nil"/>
          <w:bottom w:val="nil"/>
          <w:right w:val="nil"/>
          <w:between w:val="nil"/>
        </w:pBdr>
        <w:spacing w:before="228" w:line="240" w:lineRule="auto"/>
        <w:ind w:left="20"/>
        <w:rPr>
          <w:color w:val="000000"/>
          <w:sz w:val="19"/>
          <w:szCs w:val="19"/>
        </w:rPr>
      </w:pPr>
      <w:r>
        <w:rPr>
          <w:color w:val="000000"/>
          <w:sz w:val="19"/>
          <w:szCs w:val="19"/>
        </w:rPr>
        <w:t xml:space="preserve">EL FIADOR </w:t>
      </w:r>
    </w:p>
    <w:p w14:paraId="000004FF" w14:textId="77777777" w:rsidR="00DD7E6C" w:rsidRDefault="004064EC">
      <w:pPr>
        <w:widowControl w:val="0"/>
        <w:pBdr>
          <w:top w:val="nil"/>
          <w:left w:val="nil"/>
          <w:bottom w:val="nil"/>
          <w:right w:val="nil"/>
          <w:between w:val="nil"/>
        </w:pBdr>
        <w:spacing w:before="226" w:line="240" w:lineRule="auto"/>
        <w:ind w:left="20"/>
        <w:rPr>
          <w:color w:val="000000"/>
          <w:sz w:val="19"/>
          <w:szCs w:val="19"/>
        </w:rPr>
      </w:pPr>
      <w:r>
        <w:rPr>
          <w:color w:val="000000"/>
          <w:sz w:val="19"/>
          <w:szCs w:val="19"/>
        </w:rPr>
        <w:t xml:space="preserve">..................... </w:t>
      </w:r>
    </w:p>
    <w:p w14:paraId="00000500"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C.C No.....de.... </w:t>
      </w:r>
    </w:p>
    <w:p w14:paraId="00000501" w14:textId="77777777" w:rsidR="00DD7E6C" w:rsidRDefault="004064EC">
      <w:pPr>
        <w:widowControl w:val="0"/>
        <w:pBdr>
          <w:top w:val="nil"/>
          <w:left w:val="nil"/>
          <w:bottom w:val="nil"/>
          <w:right w:val="nil"/>
          <w:between w:val="nil"/>
        </w:pBdr>
        <w:spacing w:before="228" w:line="240" w:lineRule="auto"/>
        <w:ind w:left="8"/>
        <w:rPr>
          <w:b/>
          <w:color w:val="0000FF"/>
          <w:sz w:val="19"/>
          <w:szCs w:val="19"/>
        </w:rPr>
      </w:pPr>
      <w:r>
        <w:rPr>
          <w:b/>
          <w:color w:val="0000FF"/>
          <w:sz w:val="19"/>
          <w:szCs w:val="19"/>
          <w:u w:val="single"/>
        </w:rPr>
        <w:t>20-MODELO DE CESIÓN DE CONTRATO DE ARRENDAMIENTO</w:t>
      </w:r>
      <w:r>
        <w:rPr>
          <w:b/>
          <w:color w:val="0000FF"/>
          <w:sz w:val="19"/>
          <w:szCs w:val="19"/>
        </w:rPr>
        <w:t xml:space="preserve"> </w:t>
      </w:r>
    </w:p>
    <w:p w14:paraId="00000502" w14:textId="77777777" w:rsidR="00DD7E6C" w:rsidRDefault="004064EC">
      <w:pPr>
        <w:widowControl w:val="0"/>
        <w:pBdr>
          <w:top w:val="nil"/>
          <w:left w:val="nil"/>
          <w:bottom w:val="nil"/>
          <w:right w:val="nil"/>
          <w:between w:val="nil"/>
        </w:pBdr>
        <w:spacing w:before="225" w:line="230" w:lineRule="auto"/>
        <w:ind w:left="9" w:right="-2" w:hanging="3"/>
        <w:jc w:val="both"/>
        <w:rPr>
          <w:color w:val="000000"/>
          <w:sz w:val="19"/>
          <w:szCs w:val="19"/>
        </w:rPr>
      </w:pPr>
      <w:r>
        <w:rPr>
          <w:color w:val="000000"/>
          <w:sz w:val="19"/>
          <w:szCs w:val="19"/>
        </w:rPr>
        <w:t>Yo..........(nombre del cedente), mayor y vecino de....identificado como aparece al pie de mi  correspondiente firma, por medio del presente documento manifiesto que cedo y traspaso a favor  del señor............(nombre del cesionario), persona mayor y vec</w:t>
      </w:r>
      <w:r>
        <w:rPr>
          <w:color w:val="000000"/>
          <w:sz w:val="19"/>
          <w:szCs w:val="19"/>
        </w:rPr>
        <w:t>ino de....., identificado con la cédula  de ciudadanía número......expedida en...., todos los derechos que como arrendador me  corresponden en el contrato de arrendamiento celebrado el día......del mes de.... de 19...., con el  señor....(nombre del arrenda</w:t>
      </w:r>
      <w:r>
        <w:rPr>
          <w:color w:val="000000"/>
          <w:sz w:val="19"/>
          <w:szCs w:val="19"/>
        </w:rPr>
        <w:t xml:space="preserve">tario), respecto del inmueble ubicado en...de...destinado a...; en virtud  a que el señor........(cesionario) me compró el mencionado inmueble, conforme a la escritura  número...de fecha......de la notaría......de....,inscrita en la oficina de Registro de </w:t>
      </w:r>
      <w:r>
        <w:rPr>
          <w:color w:val="000000"/>
          <w:sz w:val="19"/>
          <w:szCs w:val="19"/>
        </w:rPr>
        <w:t xml:space="preserve">Instrumentos </w:t>
      </w:r>
    </w:p>
    <w:p w14:paraId="00000503"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55 </w:t>
      </w:r>
    </w:p>
    <w:p w14:paraId="00000504" w14:textId="77777777" w:rsidR="00DD7E6C" w:rsidRDefault="004064EC">
      <w:pPr>
        <w:widowControl w:val="0"/>
        <w:pBdr>
          <w:top w:val="nil"/>
          <w:left w:val="nil"/>
          <w:bottom w:val="nil"/>
          <w:right w:val="nil"/>
          <w:between w:val="nil"/>
        </w:pBdr>
        <w:spacing w:before="433" w:line="230" w:lineRule="auto"/>
        <w:ind w:left="10" w:right="4" w:firstLine="9"/>
        <w:rPr>
          <w:color w:val="000000"/>
          <w:sz w:val="19"/>
          <w:szCs w:val="19"/>
        </w:rPr>
      </w:pPr>
      <w:r>
        <w:rPr>
          <w:color w:val="000000"/>
          <w:sz w:val="19"/>
          <w:szCs w:val="19"/>
        </w:rPr>
        <w:t>Públicos y Privados de.....con fecha....en el folio de matrícula inmobiliaria número......; asumiendo  igualmente el cesionario todas las obligaciones que como arrendador tengo a mi cargo. Por lo anterior, el cesionario asume las responsa</w:t>
      </w:r>
      <w:r>
        <w:rPr>
          <w:color w:val="000000"/>
          <w:sz w:val="19"/>
          <w:szCs w:val="19"/>
        </w:rPr>
        <w:t xml:space="preserve">bilidades a su cargo y se obliga para con el  cedente a notificarle al arrendatario la cesión correspondiente. </w:t>
      </w:r>
    </w:p>
    <w:p w14:paraId="00000505" w14:textId="77777777" w:rsidR="00DD7E6C" w:rsidRDefault="004064EC">
      <w:pPr>
        <w:widowControl w:val="0"/>
        <w:pBdr>
          <w:top w:val="nil"/>
          <w:left w:val="nil"/>
          <w:bottom w:val="nil"/>
          <w:right w:val="nil"/>
          <w:between w:val="nil"/>
        </w:pBdr>
        <w:spacing w:before="5" w:line="462" w:lineRule="auto"/>
        <w:ind w:left="20" w:right="285"/>
        <w:rPr>
          <w:color w:val="000000"/>
          <w:sz w:val="19"/>
          <w:szCs w:val="19"/>
        </w:rPr>
      </w:pPr>
      <w:r>
        <w:rPr>
          <w:color w:val="000000"/>
          <w:sz w:val="19"/>
          <w:szCs w:val="19"/>
        </w:rPr>
        <w:t xml:space="preserve">En señal de conformidad, con los términos de la presente cesión, firmamos cedente y cesionario. EL CEDENTE EL CESIONARIO </w:t>
      </w:r>
    </w:p>
    <w:p w14:paraId="00000506" w14:textId="77777777" w:rsidR="00DD7E6C" w:rsidRDefault="004064EC">
      <w:pPr>
        <w:widowControl w:val="0"/>
        <w:pBdr>
          <w:top w:val="nil"/>
          <w:left w:val="nil"/>
          <w:bottom w:val="nil"/>
          <w:right w:val="nil"/>
          <w:between w:val="nil"/>
        </w:pBdr>
        <w:spacing w:before="41" w:line="240" w:lineRule="auto"/>
        <w:ind w:left="20"/>
        <w:rPr>
          <w:color w:val="000000"/>
          <w:sz w:val="19"/>
          <w:szCs w:val="19"/>
        </w:rPr>
      </w:pPr>
      <w:r>
        <w:rPr>
          <w:color w:val="000000"/>
          <w:sz w:val="19"/>
          <w:szCs w:val="19"/>
        </w:rPr>
        <w:t xml:space="preserve">....................... ............................... </w:t>
      </w:r>
    </w:p>
    <w:p w14:paraId="00000507"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C.C. No.......de...... C.C. No.......de..... </w:t>
      </w:r>
    </w:p>
    <w:p w14:paraId="00000508" w14:textId="77777777" w:rsidR="00DD7E6C" w:rsidRDefault="004064EC">
      <w:pPr>
        <w:widowControl w:val="0"/>
        <w:pBdr>
          <w:top w:val="nil"/>
          <w:left w:val="nil"/>
          <w:bottom w:val="nil"/>
          <w:right w:val="nil"/>
          <w:between w:val="nil"/>
        </w:pBdr>
        <w:spacing w:before="458" w:line="228" w:lineRule="auto"/>
        <w:ind w:left="6" w:right="1708" w:firstLine="1"/>
        <w:rPr>
          <w:b/>
          <w:color w:val="0000FF"/>
          <w:sz w:val="19"/>
          <w:szCs w:val="19"/>
        </w:rPr>
      </w:pPr>
      <w:r>
        <w:rPr>
          <w:b/>
          <w:color w:val="0000FF"/>
          <w:sz w:val="19"/>
          <w:szCs w:val="19"/>
          <w:u w:val="single"/>
        </w:rPr>
        <w:t xml:space="preserve">21. MODELO DE NOTIFICACIÓN PRIVADA DE CESIÓN DEL CONTRATO DE </w:t>
      </w:r>
      <w:r>
        <w:rPr>
          <w:b/>
          <w:color w:val="0000FF"/>
          <w:sz w:val="19"/>
          <w:szCs w:val="19"/>
        </w:rPr>
        <w:t xml:space="preserve"> </w:t>
      </w:r>
      <w:r>
        <w:rPr>
          <w:b/>
          <w:color w:val="0000FF"/>
          <w:sz w:val="19"/>
          <w:szCs w:val="19"/>
          <w:u w:val="single"/>
        </w:rPr>
        <w:t>ARRENDAMIENTO</w:t>
      </w:r>
      <w:r>
        <w:rPr>
          <w:b/>
          <w:color w:val="0000FF"/>
          <w:sz w:val="19"/>
          <w:szCs w:val="19"/>
        </w:rPr>
        <w:t xml:space="preserve"> </w:t>
      </w:r>
    </w:p>
    <w:p w14:paraId="00000509" w14:textId="77777777" w:rsidR="00DD7E6C" w:rsidRDefault="004064EC">
      <w:pPr>
        <w:widowControl w:val="0"/>
        <w:pBdr>
          <w:top w:val="nil"/>
          <w:left w:val="nil"/>
          <w:bottom w:val="nil"/>
          <w:right w:val="nil"/>
          <w:between w:val="nil"/>
        </w:pBdr>
        <w:spacing w:before="238" w:line="240" w:lineRule="auto"/>
        <w:ind w:left="11"/>
        <w:rPr>
          <w:color w:val="000000"/>
          <w:sz w:val="19"/>
          <w:szCs w:val="19"/>
        </w:rPr>
      </w:pPr>
      <w:r>
        <w:rPr>
          <w:color w:val="000000"/>
          <w:sz w:val="19"/>
          <w:szCs w:val="19"/>
        </w:rPr>
        <w:lastRenderedPageBreak/>
        <w:t xml:space="preserve">Ciudad Y fecha:............. </w:t>
      </w:r>
    </w:p>
    <w:p w14:paraId="0000050A" w14:textId="77777777" w:rsidR="00DD7E6C" w:rsidRDefault="004064EC">
      <w:pPr>
        <w:widowControl w:val="0"/>
        <w:pBdr>
          <w:top w:val="nil"/>
          <w:left w:val="nil"/>
          <w:bottom w:val="nil"/>
          <w:right w:val="nil"/>
          <w:between w:val="nil"/>
        </w:pBdr>
        <w:spacing w:line="240" w:lineRule="auto"/>
        <w:ind w:left="12"/>
        <w:rPr>
          <w:color w:val="000000"/>
          <w:sz w:val="19"/>
          <w:szCs w:val="19"/>
        </w:rPr>
      </w:pPr>
      <w:r>
        <w:rPr>
          <w:color w:val="000000"/>
          <w:sz w:val="19"/>
          <w:szCs w:val="19"/>
        </w:rPr>
        <w:t xml:space="preserve">Señores: </w:t>
      </w:r>
    </w:p>
    <w:p w14:paraId="0000050B"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 xml:space="preserve">...................(nombre arrendatario) </w:t>
      </w:r>
    </w:p>
    <w:p w14:paraId="0000050C"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 xml:space="preserve">................(dirección) </w:t>
      </w:r>
    </w:p>
    <w:p w14:paraId="0000050D"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Ciudad </w:t>
      </w:r>
    </w:p>
    <w:p w14:paraId="0000050E" w14:textId="77777777" w:rsidR="00DD7E6C" w:rsidRDefault="004064EC">
      <w:pPr>
        <w:widowControl w:val="0"/>
        <w:pBdr>
          <w:top w:val="nil"/>
          <w:left w:val="nil"/>
          <w:bottom w:val="nil"/>
          <w:right w:val="nil"/>
          <w:between w:val="nil"/>
        </w:pBdr>
        <w:spacing w:before="228" w:line="230" w:lineRule="auto"/>
        <w:ind w:left="10" w:right="7" w:hanging="4"/>
        <w:jc w:val="both"/>
        <w:rPr>
          <w:color w:val="000000"/>
          <w:sz w:val="19"/>
          <w:szCs w:val="19"/>
        </w:rPr>
      </w:pPr>
      <w:r>
        <w:rPr>
          <w:color w:val="000000"/>
          <w:sz w:val="19"/>
          <w:szCs w:val="19"/>
        </w:rPr>
        <w:t>Yo.........., (nombre del cesionario, directamente o por medio de apoderado), mayor y vecino de.....,  identificado como aparece al pie de mi correspondiente firma, me dirijo a usted, de la manera más  atenta para hacerle notificación de cesión del contrat</w:t>
      </w:r>
      <w:r>
        <w:rPr>
          <w:color w:val="000000"/>
          <w:sz w:val="19"/>
          <w:szCs w:val="19"/>
        </w:rPr>
        <w:t xml:space="preserve">o de arrendamiento, en los términos que a  continuación me permito explicar. </w:t>
      </w:r>
    </w:p>
    <w:p w14:paraId="0000050F" w14:textId="77777777" w:rsidR="00DD7E6C" w:rsidRDefault="004064EC">
      <w:pPr>
        <w:widowControl w:val="0"/>
        <w:pBdr>
          <w:top w:val="nil"/>
          <w:left w:val="nil"/>
          <w:bottom w:val="nil"/>
          <w:right w:val="nil"/>
          <w:between w:val="nil"/>
        </w:pBdr>
        <w:spacing w:before="5" w:line="230" w:lineRule="auto"/>
        <w:ind w:left="5" w:right="3" w:firstLine="14"/>
        <w:rPr>
          <w:color w:val="000000"/>
          <w:sz w:val="19"/>
          <w:szCs w:val="19"/>
        </w:rPr>
      </w:pPr>
      <w:r>
        <w:rPr>
          <w:color w:val="000000"/>
          <w:sz w:val="19"/>
          <w:szCs w:val="19"/>
        </w:rPr>
        <w:t>PRIMERO: Mediante escritura No........emanada de la Notaría .......del Círculo de...., de  fecha....de.....de 19...., la señora.....celebró contrato de compraventa en favor del suscrito ( o del  señor.....), respecto del inmueble que se encuentra localizad</w:t>
      </w:r>
      <w:r>
        <w:rPr>
          <w:color w:val="000000"/>
          <w:sz w:val="19"/>
          <w:szCs w:val="19"/>
        </w:rPr>
        <w:t>a en la calle...No....de esta ciudad. SEGUNDO: La señora.....había celebrado con usted, en fecha muy anterior a la indicada  anteriormente ( o el día......) un contrato (verbal o escrito) de arrendamiento destinado a vivienda  urbana, que se encuentra loca</w:t>
      </w:r>
      <w:r>
        <w:rPr>
          <w:color w:val="000000"/>
          <w:sz w:val="19"/>
          <w:szCs w:val="19"/>
        </w:rPr>
        <w:t xml:space="preserve">lizado en este mismo inmueble. </w:t>
      </w:r>
    </w:p>
    <w:p w14:paraId="00000510" w14:textId="77777777" w:rsidR="00DD7E6C" w:rsidRDefault="004064EC">
      <w:pPr>
        <w:widowControl w:val="0"/>
        <w:pBdr>
          <w:top w:val="nil"/>
          <w:left w:val="nil"/>
          <w:bottom w:val="nil"/>
          <w:right w:val="nil"/>
          <w:between w:val="nil"/>
        </w:pBdr>
        <w:spacing w:before="5" w:line="231" w:lineRule="auto"/>
        <w:ind w:left="9" w:right="8" w:hanging="4"/>
        <w:jc w:val="both"/>
        <w:rPr>
          <w:color w:val="000000"/>
          <w:sz w:val="19"/>
          <w:szCs w:val="19"/>
        </w:rPr>
      </w:pPr>
      <w:r>
        <w:rPr>
          <w:color w:val="000000"/>
          <w:sz w:val="19"/>
          <w:szCs w:val="19"/>
        </w:rPr>
        <w:t xml:space="preserve">TERCERO: La señora........hizo cesión a favor mío ( o del señor...........), de todos los derechos que  como arrendadora le correspondían en el contrato con usted celebrado, como consta en  documento de fecha..... </w:t>
      </w:r>
    </w:p>
    <w:p w14:paraId="00000511" w14:textId="77777777" w:rsidR="00DD7E6C" w:rsidRDefault="004064EC">
      <w:pPr>
        <w:widowControl w:val="0"/>
        <w:pBdr>
          <w:top w:val="nil"/>
          <w:left w:val="nil"/>
          <w:bottom w:val="nil"/>
          <w:right w:val="nil"/>
          <w:between w:val="nil"/>
        </w:pBdr>
        <w:spacing w:before="5" w:line="231" w:lineRule="auto"/>
        <w:ind w:left="10" w:right="3" w:firstLine="1"/>
        <w:rPr>
          <w:color w:val="000000"/>
          <w:sz w:val="19"/>
          <w:szCs w:val="19"/>
        </w:rPr>
      </w:pPr>
      <w:r>
        <w:rPr>
          <w:color w:val="000000"/>
          <w:sz w:val="19"/>
          <w:szCs w:val="19"/>
        </w:rPr>
        <w:t>CUARTO: E</w:t>
      </w:r>
      <w:r>
        <w:rPr>
          <w:color w:val="000000"/>
          <w:sz w:val="19"/>
          <w:szCs w:val="19"/>
        </w:rPr>
        <w:t xml:space="preserve">n virtud de la anterior cesión, mi persona (o el señor....) se obligó para con su antigua  arrendadora a notificarle al arrendatario la correspondiente cesión. </w:t>
      </w:r>
    </w:p>
    <w:p w14:paraId="00000512" w14:textId="77777777" w:rsidR="00DD7E6C" w:rsidRDefault="004064EC">
      <w:pPr>
        <w:widowControl w:val="0"/>
        <w:pBdr>
          <w:top w:val="nil"/>
          <w:left w:val="nil"/>
          <w:bottom w:val="nil"/>
          <w:right w:val="nil"/>
          <w:between w:val="nil"/>
        </w:pBdr>
        <w:spacing w:before="2" w:line="231" w:lineRule="auto"/>
        <w:ind w:left="9" w:right="4"/>
        <w:jc w:val="both"/>
        <w:rPr>
          <w:color w:val="000000"/>
          <w:sz w:val="19"/>
          <w:szCs w:val="19"/>
        </w:rPr>
      </w:pPr>
      <w:r>
        <w:rPr>
          <w:color w:val="000000"/>
          <w:sz w:val="19"/>
          <w:szCs w:val="19"/>
        </w:rPr>
        <w:t>QUINTO: Por medio de escrito presentado notarialmente, el suscrito (o el señor....), en su  condición de nuevo propietario del inmueble y de cesionario de los derechos derivados del contrato  de arrendamiento procede a hacerle notificación de la mencionada</w:t>
      </w:r>
      <w:r>
        <w:rPr>
          <w:color w:val="000000"/>
          <w:sz w:val="19"/>
          <w:szCs w:val="19"/>
        </w:rPr>
        <w:t xml:space="preserve"> cesión, conforme lo ordena la  ley. </w:t>
      </w:r>
    </w:p>
    <w:p w14:paraId="00000513" w14:textId="77777777" w:rsidR="00DD7E6C" w:rsidRDefault="004064EC">
      <w:pPr>
        <w:widowControl w:val="0"/>
        <w:pBdr>
          <w:top w:val="nil"/>
          <w:left w:val="nil"/>
          <w:bottom w:val="nil"/>
          <w:right w:val="nil"/>
          <w:between w:val="nil"/>
        </w:pBdr>
        <w:spacing w:before="5" w:line="230" w:lineRule="auto"/>
        <w:ind w:left="9" w:right="7" w:firstLine="2"/>
        <w:jc w:val="both"/>
        <w:rPr>
          <w:color w:val="000000"/>
          <w:sz w:val="19"/>
          <w:szCs w:val="19"/>
        </w:rPr>
      </w:pPr>
      <w:r>
        <w:rPr>
          <w:color w:val="000000"/>
          <w:sz w:val="19"/>
          <w:szCs w:val="19"/>
        </w:rPr>
        <w:t>SEXTO: Como esta notificación implica para usted el reconocimiento de los derechos de una  nueva persona en su calidad de arrendador, en adelante el pago de los cánones de arrendamiento  deben hacerse a favor mío (o de</w:t>
      </w:r>
      <w:r>
        <w:rPr>
          <w:color w:val="000000"/>
          <w:sz w:val="19"/>
          <w:szCs w:val="19"/>
        </w:rPr>
        <w:t xml:space="preserve">l señor......), al igual que las diferentes reclamaciones y  notificaciones, tal como se expresa en la notificación respectiva. </w:t>
      </w:r>
    </w:p>
    <w:p w14:paraId="00000514" w14:textId="77777777" w:rsidR="00DD7E6C" w:rsidRDefault="004064EC">
      <w:pPr>
        <w:widowControl w:val="0"/>
        <w:pBdr>
          <w:top w:val="nil"/>
          <w:left w:val="nil"/>
          <w:bottom w:val="nil"/>
          <w:right w:val="nil"/>
          <w:between w:val="nil"/>
        </w:pBdr>
        <w:spacing w:before="5" w:line="231" w:lineRule="auto"/>
        <w:ind w:left="10" w:right="5" w:firstLine="1"/>
        <w:jc w:val="both"/>
        <w:rPr>
          <w:color w:val="000000"/>
          <w:sz w:val="19"/>
          <w:szCs w:val="19"/>
        </w:rPr>
      </w:pPr>
      <w:r>
        <w:rPr>
          <w:color w:val="000000"/>
          <w:sz w:val="19"/>
          <w:szCs w:val="19"/>
        </w:rPr>
        <w:t>SÉPTIMO: De no ser aceptada por su parte las estipulaciones emanadas de la ley y que se  concretan en los documentos .adjuntos,</w:t>
      </w:r>
      <w:r>
        <w:rPr>
          <w:color w:val="000000"/>
          <w:sz w:val="19"/>
          <w:szCs w:val="19"/>
        </w:rPr>
        <w:t xml:space="preserve"> procederé judicialmente, conforme a los poderes  extendidos de mi representado. </w:t>
      </w:r>
    </w:p>
    <w:p w14:paraId="00000515" w14:textId="77777777" w:rsidR="00DD7E6C" w:rsidRDefault="004064EC">
      <w:pPr>
        <w:widowControl w:val="0"/>
        <w:pBdr>
          <w:top w:val="nil"/>
          <w:left w:val="nil"/>
          <w:bottom w:val="nil"/>
          <w:right w:val="nil"/>
          <w:between w:val="nil"/>
        </w:pBdr>
        <w:spacing w:before="2" w:line="231" w:lineRule="auto"/>
        <w:ind w:left="9"/>
        <w:jc w:val="both"/>
        <w:rPr>
          <w:color w:val="000000"/>
          <w:sz w:val="19"/>
          <w:szCs w:val="19"/>
        </w:rPr>
      </w:pPr>
      <w:r>
        <w:rPr>
          <w:color w:val="000000"/>
          <w:sz w:val="19"/>
          <w:szCs w:val="19"/>
        </w:rPr>
        <w:t xml:space="preserve">OCTAVO: Anexo a este escrito los siguientes documentos: original del escrito de cesión, original  del escrito de notificación de cesión, copia de la escritura pública ya mencionada, copia del folio de  Matrícula Inmobiliaria (y poder a mi favor si se obra </w:t>
      </w:r>
      <w:r>
        <w:rPr>
          <w:color w:val="000000"/>
          <w:sz w:val="19"/>
          <w:szCs w:val="19"/>
        </w:rPr>
        <w:t xml:space="preserve">por apoderado.) </w:t>
      </w:r>
    </w:p>
    <w:p w14:paraId="00000516" w14:textId="77777777" w:rsidR="00DD7E6C" w:rsidRDefault="004064EC">
      <w:pPr>
        <w:widowControl w:val="0"/>
        <w:pBdr>
          <w:top w:val="nil"/>
          <w:left w:val="nil"/>
          <w:bottom w:val="nil"/>
          <w:right w:val="nil"/>
          <w:between w:val="nil"/>
        </w:pBdr>
        <w:spacing w:before="5" w:line="230" w:lineRule="auto"/>
        <w:ind w:left="9" w:firstLine="8"/>
        <w:rPr>
          <w:color w:val="000000"/>
          <w:sz w:val="19"/>
          <w:szCs w:val="19"/>
        </w:rPr>
      </w:pPr>
      <w:r>
        <w:rPr>
          <w:color w:val="000000"/>
          <w:sz w:val="19"/>
          <w:szCs w:val="19"/>
        </w:rPr>
        <w:t>NOVENO: Quedaría agradecido respecto de cualquier comunicación, bien directamente con usted  o de su abogado privado, a fin de que para el bien de ambas partes se suscribiera un contrato  escrito de arrendamiento, que regulara derechos y d</w:t>
      </w:r>
      <w:r>
        <w:rPr>
          <w:color w:val="000000"/>
          <w:sz w:val="19"/>
          <w:szCs w:val="19"/>
        </w:rPr>
        <w:t xml:space="preserve">eberes para los mismos. Sin ser otro el objeto de la presente, se suscribe. </w:t>
      </w:r>
    </w:p>
    <w:p w14:paraId="00000517" w14:textId="77777777" w:rsidR="00DD7E6C" w:rsidRDefault="004064EC">
      <w:pPr>
        <w:widowControl w:val="0"/>
        <w:pBdr>
          <w:top w:val="nil"/>
          <w:left w:val="nil"/>
          <w:bottom w:val="nil"/>
          <w:right w:val="nil"/>
          <w:between w:val="nil"/>
        </w:pBdr>
        <w:spacing w:before="5" w:line="240" w:lineRule="auto"/>
        <w:ind w:left="11"/>
        <w:rPr>
          <w:color w:val="000000"/>
          <w:sz w:val="19"/>
          <w:szCs w:val="19"/>
        </w:rPr>
      </w:pPr>
      <w:r>
        <w:rPr>
          <w:color w:val="000000"/>
          <w:sz w:val="19"/>
          <w:szCs w:val="19"/>
        </w:rPr>
        <w:t>Cordialmente,</w:t>
      </w:r>
    </w:p>
    <w:p w14:paraId="00000518"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56 </w:t>
      </w:r>
    </w:p>
    <w:p w14:paraId="00000519" w14:textId="77777777" w:rsidR="00DD7E6C" w:rsidRDefault="004064EC">
      <w:pPr>
        <w:widowControl w:val="0"/>
        <w:pBdr>
          <w:top w:val="nil"/>
          <w:left w:val="nil"/>
          <w:bottom w:val="nil"/>
          <w:right w:val="nil"/>
          <w:between w:val="nil"/>
        </w:pBdr>
        <w:spacing w:before="433" w:line="240" w:lineRule="auto"/>
        <w:ind w:left="20"/>
        <w:rPr>
          <w:color w:val="000000"/>
          <w:sz w:val="19"/>
          <w:szCs w:val="19"/>
        </w:rPr>
      </w:pPr>
      <w:r>
        <w:rPr>
          <w:color w:val="000000"/>
          <w:sz w:val="19"/>
          <w:szCs w:val="19"/>
        </w:rPr>
        <w:t xml:space="preserve">....................... </w:t>
      </w:r>
    </w:p>
    <w:p w14:paraId="0000051A"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C.C. No.........de........ </w:t>
      </w:r>
    </w:p>
    <w:p w14:paraId="0000051B" w14:textId="77777777" w:rsidR="00DD7E6C" w:rsidRDefault="004064EC">
      <w:pPr>
        <w:widowControl w:val="0"/>
        <w:pBdr>
          <w:top w:val="nil"/>
          <w:left w:val="nil"/>
          <w:bottom w:val="nil"/>
          <w:right w:val="nil"/>
          <w:between w:val="nil"/>
        </w:pBdr>
        <w:spacing w:before="689" w:line="240" w:lineRule="auto"/>
        <w:ind w:left="8"/>
        <w:rPr>
          <w:b/>
          <w:color w:val="0000FF"/>
          <w:sz w:val="19"/>
          <w:szCs w:val="19"/>
        </w:rPr>
      </w:pPr>
      <w:r>
        <w:rPr>
          <w:b/>
          <w:color w:val="0000FF"/>
          <w:sz w:val="19"/>
          <w:szCs w:val="19"/>
          <w:u w:val="single"/>
        </w:rPr>
        <w:t>22.MODELO DE CONTRATO DE PRESTACIÓN DE SERVICIOS PROFESIONALES</w:t>
      </w:r>
      <w:r>
        <w:rPr>
          <w:b/>
          <w:color w:val="0000FF"/>
          <w:sz w:val="19"/>
          <w:szCs w:val="19"/>
        </w:rPr>
        <w:t xml:space="preserve"> </w:t>
      </w:r>
    </w:p>
    <w:p w14:paraId="0000051C" w14:textId="77777777" w:rsidR="00DD7E6C" w:rsidRDefault="004064EC">
      <w:pPr>
        <w:widowControl w:val="0"/>
        <w:pBdr>
          <w:top w:val="nil"/>
          <w:left w:val="nil"/>
          <w:bottom w:val="nil"/>
          <w:right w:val="nil"/>
          <w:between w:val="nil"/>
        </w:pBdr>
        <w:spacing w:before="456" w:line="231" w:lineRule="auto"/>
        <w:ind w:left="9" w:right="1" w:firstLine="10"/>
        <w:jc w:val="both"/>
        <w:rPr>
          <w:color w:val="000000"/>
          <w:sz w:val="19"/>
          <w:szCs w:val="19"/>
        </w:rPr>
      </w:pPr>
      <w:r>
        <w:rPr>
          <w:color w:val="000000"/>
          <w:sz w:val="19"/>
          <w:szCs w:val="19"/>
        </w:rPr>
        <w:t>En.....a........de.....de....entre............de profesión........de estado civil......identificado.....con domicilio  en.....quien en adelante se designará El contratista y ..........de estado civil......identificado......con  domicilio en.....,quien en a</w:t>
      </w:r>
      <w:r>
        <w:rPr>
          <w:color w:val="000000"/>
          <w:sz w:val="19"/>
          <w:szCs w:val="19"/>
        </w:rPr>
        <w:t xml:space="preserve">delante se llamará El Contratante acuerdan celebrar el presente contrato  de prestación de servicios profesionales, regido por las siguientes cláusulas: </w:t>
      </w:r>
    </w:p>
    <w:p w14:paraId="0000051D" w14:textId="77777777" w:rsidR="00DD7E6C" w:rsidRDefault="004064EC">
      <w:pPr>
        <w:widowControl w:val="0"/>
        <w:pBdr>
          <w:top w:val="nil"/>
          <w:left w:val="nil"/>
          <w:bottom w:val="nil"/>
          <w:right w:val="nil"/>
          <w:between w:val="nil"/>
        </w:pBdr>
        <w:spacing w:before="5" w:line="230" w:lineRule="auto"/>
        <w:ind w:left="5" w:right="7" w:firstLine="14"/>
        <w:jc w:val="both"/>
        <w:rPr>
          <w:color w:val="000000"/>
          <w:sz w:val="19"/>
          <w:szCs w:val="19"/>
        </w:rPr>
      </w:pPr>
      <w:r>
        <w:rPr>
          <w:color w:val="000000"/>
          <w:sz w:val="19"/>
          <w:szCs w:val="19"/>
        </w:rPr>
        <w:t>PRIMERA: El contratante contrata los servicios profesionales del contratista a fin  de.......compromet</w:t>
      </w:r>
      <w:r>
        <w:rPr>
          <w:color w:val="000000"/>
          <w:sz w:val="19"/>
          <w:szCs w:val="19"/>
        </w:rPr>
        <w:t>iéndose el contratista mencionado a la realización específica de las siguientes  tareas, sin que esta mención importe la negación de otras conducentes a los fines  contratados:................................................................................</w:t>
      </w:r>
      <w:r>
        <w:rPr>
          <w:color w:val="000000"/>
          <w:sz w:val="19"/>
          <w:szCs w:val="19"/>
        </w:rPr>
        <w:t xml:space="preserve">............... </w:t>
      </w:r>
    </w:p>
    <w:p w14:paraId="0000051E" w14:textId="77777777" w:rsidR="00DD7E6C" w:rsidRDefault="004064EC">
      <w:pPr>
        <w:widowControl w:val="0"/>
        <w:pBdr>
          <w:top w:val="nil"/>
          <w:left w:val="nil"/>
          <w:bottom w:val="nil"/>
          <w:right w:val="nil"/>
          <w:between w:val="nil"/>
        </w:pBdr>
        <w:spacing w:before="5" w:line="230" w:lineRule="auto"/>
        <w:ind w:left="9" w:right="1" w:firstLine="3"/>
        <w:jc w:val="both"/>
        <w:rPr>
          <w:color w:val="000000"/>
          <w:sz w:val="19"/>
          <w:szCs w:val="19"/>
        </w:rPr>
      </w:pPr>
      <w:r>
        <w:rPr>
          <w:color w:val="000000"/>
          <w:sz w:val="19"/>
          <w:szCs w:val="19"/>
        </w:rPr>
        <w:t xml:space="preserve">SEGUNDA: El precio y forma de pago estipulado como retribución de los servicios tratados es el  siguiente, que el contratante se obliga a pagar puntualmente en la ciudad de....dentro del horario  de.....respectivamente, dentro de los días </w:t>
      </w:r>
      <w:r>
        <w:rPr>
          <w:color w:val="000000"/>
          <w:sz w:val="19"/>
          <w:szCs w:val="19"/>
        </w:rPr>
        <w:t xml:space="preserve">que se estipulan y sin necesidad de </w:t>
      </w:r>
      <w:r>
        <w:rPr>
          <w:color w:val="000000"/>
          <w:sz w:val="19"/>
          <w:szCs w:val="19"/>
        </w:rPr>
        <w:lastRenderedPageBreak/>
        <w:t xml:space="preserve">requerimiento ni  intimación judicial alguna:...................pesos($....) pagaderos de la siguiente forma: </w:t>
      </w:r>
    </w:p>
    <w:p w14:paraId="0000051F" w14:textId="77777777" w:rsidR="00DD7E6C" w:rsidRDefault="004064EC">
      <w:pPr>
        <w:widowControl w:val="0"/>
        <w:pBdr>
          <w:top w:val="nil"/>
          <w:left w:val="nil"/>
          <w:bottom w:val="nil"/>
          <w:right w:val="nil"/>
          <w:between w:val="nil"/>
        </w:pBdr>
        <w:spacing w:before="5" w:line="230" w:lineRule="auto"/>
        <w:ind w:left="5"/>
        <w:rPr>
          <w:color w:val="000000"/>
          <w:sz w:val="19"/>
          <w:szCs w:val="19"/>
        </w:rPr>
      </w:pPr>
      <w:r>
        <w:rPr>
          <w:color w:val="000000"/>
          <w:sz w:val="19"/>
          <w:szCs w:val="19"/>
        </w:rPr>
        <w:t>TERCERA: El pago del precio convenido se asegura e instrumenta de la siguiente forma:........... CUARTA: Los servicios se prestarán a ciencia y conciencia del contratista, el que deberá actuar  dentro de las prescripciones éticas y legales que hacen a su d</w:t>
      </w:r>
      <w:r>
        <w:rPr>
          <w:color w:val="000000"/>
          <w:sz w:val="19"/>
          <w:szCs w:val="19"/>
        </w:rPr>
        <w:t>isciplina u oficio profesional, pero  siempre teniendo como mira y finalidad el objeto del presente contrato y de la contratación de sus  servicios efectuada por el contratante. Si en el curso de su labor surgieran imposibilidades o  incompatibilidades leg</w:t>
      </w:r>
      <w:r>
        <w:rPr>
          <w:color w:val="000000"/>
          <w:sz w:val="19"/>
          <w:szCs w:val="19"/>
        </w:rPr>
        <w:t>ales respecto del ejercicio profesional contratado, el profesional las hará  saber al contratante o cliente a fin de buscar los medios idóneos para obviar las mismas  dificultades surgidas en cuyo caso el precio convenido pasará a ser el proporcional a los</w:t>
      </w:r>
      <w:r>
        <w:rPr>
          <w:color w:val="000000"/>
          <w:sz w:val="19"/>
          <w:szCs w:val="19"/>
        </w:rPr>
        <w:t xml:space="preserve"> servicios  cumplidos. Para caso de dudas o discusiones al respecto las partes se sujetarán a.......................A  cuyo fin dejan constituidos sus respectivos domicilios legales en....y......a todos los fines judiciales  y/o extrajudiciales. </w:t>
      </w:r>
    </w:p>
    <w:p w14:paraId="00000520" w14:textId="77777777" w:rsidR="00DD7E6C" w:rsidRDefault="004064EC">
      <w:pPr>
        <w:widowControl w:val="0"/>
        <w:pBdr>
          <w:top w:val="nil"/>
          <w:left w:val="nil"/>
          <w:bottom w:val="nil"/>
          <w:right w:val="nil"/>
          <w:between w:val="nil"/>
        </w:pBdr>
        <w:spacing w:before="5" w:line="231" w:lineRule="auto"/>
        <w:ind w:left="18" w:right="10" w:hanging="5"/>
        <w:rPr>
          <w:color w:val="000000"/>
          <w:sz w:val="19"/>
          <w:szCs w:val="19"/>
        </w:rPr>
      </w:pPr>
      <w:r>
        <w:rPr>
          <w:color w:val="000000"/>
          <w:sz w:val="19"/>
          <w:szCs w:val="19"/>
        </w:rPr>
        <w:t>Se firman</w:t>
      </w:r>
      <w:r>
        <w:rPr>
          <w:color w:val="000000"/>
          <w:sz w:val="19"/>
          <w:szCs w:val="19"/>
        </w:rPr>
        <w:t xml:space="preserve"> dos ejemplares iguales, las partes los firman y cada una de ellas recibe en este acto su  respectivo ejemplar de conformidad. </w:t>
      </w:r>
    </w:p>
    <w:p w14:paraId="00000521" w14:textId="77777777" w:rsidR="00DD7E6C" w:rsidRDefault="004064EC">
      <w:pPr>
        <w:widowControl w:val="0"/>
        <w:pBdr>
          <w:top w:val="nil"/>
          <w:left w:val="nil"/>
          <w:bottom w:val="nil"/>
          <w:right w:val="nil"/>
          <w:between w:val="nil"/>
        </w:pBdr>
        <w:spacing w:before="235" w:line="240" w:lineRule="auto"/>
        <w:ind w:left="20"/>
        <w:rPr>
          <w:color w:val="000000"/>
          <w:sz w:val="19"/>
          <w:szCs w:val="19"/>
        </w:rPr>
      </w:pPr>
      <w:r>
        <w:rPr>
          <w:color w:val="000000"/>
          <w:sz w:val="19"/>
          <w:szCs w:val="19"/>
        </w:rPr>
        <w:t xml:space="preserve">EL CONTRATANTE EL CONTRATISTA </w:t>
      </w:r>
    </w:p>
    <w:p w14:paraId="00000522" w14:textId="77777777" w:rsidR="00DD7E6C" w:rsidRDefault="004064EC">
      <w:pPr>
        <w:widowControl w:val="0"/>
        <w:pBdr>
          <w:top w:val="nil"/>
          <w:left w:val="nil"/>
          <w:bottom w:val="nil"/>
          <w:right w:val="nil"/>
          <w:between w:val="nil"/>
        </w:pBdr>
        <w:spacing w:before="225" w:line="240" w:lineRule="auto"/>
        <w:ind w:left="20"/>
        <w:rPr>
          <w:color w:val="000000"/>
          <w:sz w:val="19"/>
          <w:szCs w:val="19"/>
        </w:rPr>
      </w:pPr>
      <w:r>
        <w:rPr>
          <w:color w:val="000000"/>
          <w:sz w:val="19"/>
          <w:szCs w:val="19"/>
        </w:rPr>
        <w:t xml:space="preserve">................................... .................................. </w:t>
      </w:r>
    </w:p>
    <w:p w14:paraId="00000523" w14:textId="77777777" w:rsidR="00DD7E6C" w:rsidRDefault="004064EC">
      <w:pPr>
        <w:widowControl w:val="0"/>
        <w:pBdr>
          <w:top w:val="nil"/>
          <w:left w:val="nil"/>
          <w:bottom w:val="nil"/>
          <w:right w:val="nil"/>
          <w:between w:val="nil"/>
        </w:pBdr>
        <w:spacing w:before="228" w:line="231" w:lineRule="auto"/>
        <w:ind w:left="6" w:right="877" w:firstLine="1"/>
        <w:rPr>
          <w:b/>
          <w:color w:val="0000FF"/>
          <w:sz w:val="19"/>
          <w:szCs w:val="19"/>
        </w:rPr>
      </w:pPr>
      <w:r>
        <w:rPr>
          <w:b/>
          <w:color w:val="0000FF"/>
          <w:sz w:val="19"/>
          <w:szCs w:val="19"/>
          <w:u w:val="single"/>
        </w:rPr>
        <w:t xml:space="preserve">23-MODELO DE CONTRATO DE PRESTACIÓN DE SERVICIOS PROFESIONALES DE </w:t>
      </w:r>
      <w:r>
        <w:rPr>
          <w:b/>
          <w:color w:val="0000FF"/>
          <w:sz w:val="19"/>
          <w:szCs w:val="19"/>
        </w:rPr>
        <w:t xml:space="preserve"> </w:t>
      </w:r>
      <w:r>
        <w:rPr>
          <w:b/>
          <w:color w:val="0000FF"/>
          <w:sz w:val="19"/>
          <w:szCs w:val="19"/>
          <w:u w:val="single"/>
        </w:rPr>
        <w:t>ABOGADO.</w:t>
      </w:r>
      <w:r>
        <w:rPr>
          <w:b/>
          <w:color w:val="0000FF"/>
          <w:sz w:val="19"/>
          <w:szCs w:val="19"/>
        </w:rPr>
        <w:t xml:space="preserve"> </w:t>
      </w:r>
    </w:p>
    <w:p w14:paraId="00000524" w14:textId="77777777" w:rsidR="00DD7E6C" w:rsidRDefault="004064EC">
      <w:pPr>
        <w:widowControl w:val="0"/>
        <w:pBdr>
          <w:top w:val="nil"/>
          <w:left w:val="nil"/>
          <w:bottom w:val="nil"/>
          <w:right w:val="nil"/>
          <w:between w:val="nil"/>
        </w:pBdr>
        <w:spacing w:before="233" w:line="231" w:lineRule="auto"/>
        <w:ind w:left="9" w:firstLine="10"/>
        <w:jc w:val="both"/>
        <w:rPr>
          <w:color w:val="000000"/>
          <w:sz w:val="19"/>
          <w:szCs w:val="19"/>
        </w:rPr>
      </w:pPr>
      <w:r>
        <w:rPr>
          <w:color w:val="000000"/>
          <w:sz w:val="19"/>
          <w:szCs w:val="19"/>
        </w:rPr>
        <w:t>En la ciudad de.......a los.........días del mes de.......del año....., entre los suscritos, a saber:  ....</w:t>
      </w:r>
      <w:r>
        <w:rPr>
          <w:color w:val="000000"/>
          <w:sz w:val="19"/>
          <w:szCs w:val="19"/>
        </w:rPr>
        <w:t xml:space="preserve">........sociedad legalmente constituida, con domicilio principal en la ciudad de....., que para  efectos del presente documento se denominará EL MANDANTE, representada por....., persona  mayor de edad y vecino de......, quien obra en su condición de.....y </w:t>
      </w:r>
      <w:r>
        <w:rPr>
          <w:color w:val="000000"/>
          <w:sz w:val="19"/>
          <w:szCs w:val="19"/>
        </w:rPr>
        <w:t>se identifica como aparece al  pie de su correspondiente firma, de una parte y........,igualmente mayor y vecino de..........,abogado  en ejercicio, portador de la Tarjeta Profesional No........e identificado con la cédula de ciudadanía  No......expedida e</w:t>
      </w:r>
      <w:r>
        <w:rPr>
          <w:color w:val="000000"/>
          <w:sz w:val="19"/>
          <w:szCs w:val="19"/>
        </w:rPr>
        <w:t>n..., quien para efectos de presente contrato se denominará EL MANDATARIO,  de otra parte, hemos convenido celebrar el presente CONTRATO DE PRESTACIÓN DE  SERVICIOS PROFESIONALES, el cual se regula por las cláusulas que a continuación se indican y  por las</w:t>
      </w:r>
      <w:r>
        <w:rPr>
          <w:color w:val="000000"/>
          <w:sz w:val="19"/>
          <w:szCs w:val="19"/>
        </w:rPr>
        <w:t xml:space="preserve"> disposiciones del Código Civil aplicables a la materia: </w:t>
      </w:r>
    </w:p>
    <w:p w14:paraId="00000525" w14:textId="77777777" w:rsidR="00DD7E6C" w:rsidRDefault="004064EC">
      <w:pPr>
        <w:widowControl w:val="0"/>
        <w:pBdr>
          <w:top w:val="nil"/>
          <w:left w:val="nil"/>
          <w:bottom w:val="nil"/>
          <w:right w:val="nil"/>
          <w:between w:val="nil"/>
        </w:pBdr>
        <w:spacing w:before="5" w:line="231" w:lineRule="auto"/>
        <w:ind w:left="17" w:right="6" w:firstLine="2"/>
        <w:rPr>
          <w:color w:val="000000"/>
          <w:sz w:val="19"/>
          <w:szCs w:val="19"/>
        </w:rPr>
      </w:pPr>
      <w:r>
        <w:rPr>
          <w:color w:val="000000"/>
          <w:sz w:val="19"/>
          <w:szCs w:val="19"/>
        </w:rPr>
        <w:t xml:space="preserve">PRIMERA: EL MANDATARIO se obliga de manera independiente a prestar asesoría al  MANDANTE, en los siguientes asuntos: </w:t>
      </w:r>
    </w:p>
    <w:p w14:paraId="00000526" w14:textId="77777777" w:rsidR="00DD7E6C" w:rsidRDefault="004064EC">
      <w:pPr>
        <w:widowControl w:val="0"/>
        <w:pBdr>
          <w:top w:val="nil"/>
          <w:left w:val="nil"/>
          <w:bottom w:val="nil"/>
          <w:right w:val="nil"/>
          <w:between w:val="nil"/>
        </w:pBdr>
        <w:spacing w:before="2" w:line="231" w:lineRule="auto"/>
        <w:ind w:left="9" w:right="2" w:firstLine="3"/>
        <w:rPr>
          <w:color w:val="000000"/>
          <w:sz w:val="19"/>
          <w:szCs w:val="19"/>
        </w:rPr>
      </w:pPr>
      <w:r>
        <w:rPr>
          <w:color w:val="000000"/>
          <w:sz w:val="19"/>
          <w:szCs w:val="19"/>
        </w:rPr>
        <w:t>SEGUNDA: EL MANDANTE cancelará, como contraprestación, por concepto de honorarios, la  suma de ........pesos($...) (mensuales, anuales, et</w:t>
      </w:r>
      <w:r>
        <w:rPr>
          <w:color w:val="000000"/>
          <w:sz w:val="19"/>
          <w:szCs w:val="19"/>
        </w:rPr>
        <w:t>c.). (o pagaderos así:.....).</w:t>
      </w:r>
    </w:p>
    <w:p w14:paraId="00000527"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57 </w:t>
      </w:r>
    </w:p>
    <w:p w14:paraId="00000528" w14:textId="77777777" w:rsidR="00DD7E6C" w:rsidRDefault="004064EC">
      <w:pPr>
        <w:widowControl w:val="0"/>
        <w:pBdr>
          <w:top w:val="nil"/>
          <w:left w:val="nil"/>
          <w:bottom w:val="nil"/>
          <w:right w:val="nil"/>
          <w:between w:val="nil"/>
        </w:pBdr>
        <w:spacing w:before="433" w:line="230" w:lineRule="auto"/>
        <w:ind w:left="10" w:right="3" w:hanging="5"/>
        <w:jc w:val="both"/>
        <w:rPr>
          <w:color w:val="000000"/>
          <w:sz w:val="19"/>
          <w:szCs w:val="19"/>
        </w:rPr>
      </w:pPr>
      <w:r>
        <w:rPr>
          <w:color w:val="000000"/>
          <w:sz w:val="19"/>
          <w:szCs w:val="19"/>
        </w:rPr>
        <w:t xml:space="preserve">TERCERA: EL MANDATARIO se obliga a:.........(entre otras obligaciones se pueden señalar: Obrar  con diligencia en los asuntos encomendados, absolver las consultas que le formulare EL  MANDANTE, rendir informes de los negocios a su cargo, etc.) </w:t>
      </w:r>
    </w:p>
    <w:p w14:paraId="00000529" w14:textId="77777777" w:rsidR="00DD7E6C" w:rsidRDefault="004064EC">
      <w:pPr>
        <w:widowControl w:val="0"/>
        <w:pBdr>
          <w:top w:val="nil"/>
          <w:left w:val="nil"/>
          <w:bottom w:val="nil"/>
          <w:right w:val="nil"/>
          <w:between w:val="nil"/>
        </w:pBdr>
        <w:spacing w:before="6" w:line="231" w:lineRule="auto"/>
        <w:ind w:left="10" w:right="2"/>
        <w:jc w:val="both"/>
        <w:rPr>
          <w:color w:val="000000"/>
          <w:sz w:val="19"/>
          <w:szCs w:val="19"/>
        </w:rPr>
      </w:pPr>
      <w:r>
        <w:rPr>
          <w:color w:val="000000"/>
          <w:sz w:val="19"/>
          <w:szCs w:val="19"/>
        </w:rPr>
        <w:t xml:space="preserve">CUARTA: EL </w:t>
      </w:r>
      <w:r>
        <w:rPr>
          <w:color w:val="000000"/>
          <w:sz w:val="19"/>
          <w:szCs w:val="19"/>
        </w:rPr>
        <w:t>MANDANTE se obliga a:........(entre otras obligaciones se pueden indicar: Cancelar  los honorarios de la manera pactada en la cláusula segunda, suministrar al MANDATARIO toda la  información que requiera para el normal desempeño de la labor contratada, cub</w:t>
      </w:r>
      <w:r>
        <w:rPr>
          <w:color w:val="000000"/>
          <w:sz w:val="19"/>
          <w:szCs w:val="19"/>
        </w:rPr>
        <w:t xml:space="preserve">rir los gastos que la  gestión conlleve, distintos de los honorarios, etc.) </w:t>
      </w:r>
    </w:p>
    <w:p w14:paraId="0000052A" w14:textId="77777777" w:rsidR="00DD7E6C" w:rsidRDefault="004064EC">
      <w:pPr>
        <w:widowControl w:val="0"/>
        <w:pBdr>
          <w:top w:val="nil"/>
          <w:left w:val="nil"/>
          <w:bottom w:val="nil"/>
          <w:right w:val="nil"/>
          <w:between w:val="nil"/>
        </w:pBdr>
        <w:spacing w:before="2" w:line="231" w:lineRule="auto"/>
        <w:ind w:left="10" w:right="1"/>
        <w:jc w:val="both"/>
        <w:rPr>
          <w:color w:val="000000"/>
          <w:sz w:val="19"/>
          <w:szCs w:val="19"/>
        </w:rPr>
      </w:pPr>
      <w:r>
        <w:rPr>
          <w:color w:val="000000"/>
          <w:sz w:val="19"/>
          <w:szCs w:val="19"/>
        </w:rPr>
        <w:t>QUINTA: El presente contrato se celebra por el tiempo necesario para llevar hasta su culminación  la labor encomendada, sin embargo, cualquiera de las partes podrá darlo por termi</w:t>
      </w:r>
      <w:r>
        <w:rPr>
          <w:color w:val="000000"/>
          <w:sz w:val="19"/>
          <w:szCs w:val="19"/>
        </w:rPr>
        <w:t xml:space="preserve">nado dando  aviso escrito a la otra con un término de....(días, meses) de anticipación. </w:t>
      </w:r>
    </w:p>
    <w:p w14:paraId="0000052B" w14:textId="77777777" w:rsidR="00DD7E6C" w:rsidRDefault="004064EC">
      <w:pPr>
        <w:widowControl w:val="0"/>
        <w:pBdr>
          <w:top w:val="nil"/>
          <w:left w:val="nil"/>
          <w:bottom w:val="nil"/>
          <w:right w:val="nil"/>
          <w:between w:val="nil"/>
        </w:pBdr>
        <w:spacing w:before="5" w:line="231" w:lineRule="auto"/>
        <w:ind w:left="14" w:right="1" w:firstLine="5"/>
        <w:rPr>
          <w:color w:val="000000"/>
          <w:sz w:val="19"/>
          <w:szCs w:val="19"/>
        </w:rPr>
      </w:pPr>
      <w:r>
        <w:rPr>
          <w:color w:val="000000"/>
          <w:sz w:val="19"/>
          <w:szCs w:val="19"/>
        </w:rPr>
        <w:t xml:space="preserve">En señal de conformidad se suscribe el presente documento en dos ejemplares del mismo tenor,  por las partes intervinientes. </w:t>
      </w:r>
    </w:p>
    <w:p w14:paraId="0000052C" w14:textId="77777777" w:rsidR="00DD7E6C" w:rsidRDefault="004064EC">
      <w:pPr>
        <w:widowControl w:val="0"/>
        <w:pBdr>
          <w:top w:val="nil"/>
          <w:left w:val="nil"/>
          <w:bottom w:val="nil"/>
          <w:right w:val="nil"/>
          <w:between w:val="nil"/>
        </w:pBdr>
        <w:spacing w:before="233" w:line="240" w:lineRule="auto"/>
        <w:ind w:left="20"/>
        <w:rPr>
          <w:color w:val="000000"/>
          <w:sz w:val="19"/>
          <w:szCs w:val="19"/>
        </w:rPr>
      </w:pPr>
      <w:r>
        <w:rPr>
          <w:color w:val="000000"/>
          <w:sz w:val="19"/>
          <w:szCs w:val="19"/>
        </w:rPr>
        <w:t xml:space="preserve">EL MANDANTE................................ </w:t>
      </w:r>
    </w:p>
    <w:p w14:paraId="0000052D"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 xml:space="preserve">EL MANDATARIO....................... </w:t>
      </w:r>
    </w:p>
    <w:p w14:paraId="0000052E" w14:textId="77777777" w:rsidR="00DD7E6C" w:rsidRDefault="004064EC">
      <w:pPr>
        <w:widowControl w:val="0"/>
        <w:pBdr>
          <w:top w:val="nil"/>
          <w:left w:val="nil"/>
          <w:bottom w:val="nil"/>
          <w:right w:val="nil"/>
          <w:between w:val="nil"/>
        </w:pBdr>
        <w:spacing w:before="228" w:line="240" w:lineRule="auto"/>
        <w:ind w:left="8"/>
        <w:rPr>
          <w:b/>
          <w:color w:val="0000FF"/>
          <w:sz w:val="19"/>
          <w:szCs w:val="19"/>
        </w:rPr>
      </w:pPr>
      <w:r>
        <w:rPr>
          <w:b/>
          <w:color w:val="0000FF"/>
          <w:sz w:val="19"/>
          <w:szCs w:val="19"/>
          <w:u w:val="single"/>
        </w:rPr>
        <w:t>24-MODELO DE NEGOCIOS GRATUITOS COLECTIVOS (30)</w:t>
      </w:r>
      <w:r>
        <w:rPr>
          <w:b/>
          <w:color w:val="0000FF"/>
          <w:sz w:val="19"/>
          <w:szCs w:val="19"/>
        </w:rPr>
        <w:t xml:space="preserve"> </w:t>
      </w:r>
    </w:p>
    <w:p w14:paraId="0000052F" w14:textId="77777777" w:rsidR="00DD7E6C" w:rsidRDefault="004064EC">
      <w:pPr>
        <w:widowControl w:val="0"/>
        <w:pBdr>
          <w:top w:val="nil"/>
          <w:left w:val="nil"/>
          <w:bottom w:val="nil"/>
          <w:right w:val="nil"/>
          <w:between w:val="nil"/>
        </w:pBdr>
        <w:spacing w:before="228" w:line="240" w:lineRule="auto"/>
        <w:ind w:left="6"/>
        <w:rPr>
          <w:b/>
          <w:color w:val="0000FF"/>
          <w:sz w:val="19"/>
          <w:szCs w:val="19"/>
        </w:rPr>
      </w:pPr>
      <w:r>
        <w:rPr>
          <w:b/>
          <w:color w:val="0000FF"/>
          <w:sz w:val="19"/>
          <w:szCs w:val="19"/>
          <w:u w:val="single"/>
        </w:rPr>
        <w:t>A. GUÍA DEL CONTENIDO GENERAL DE LOS NEGOCIOS GRATUITOS COLECTIVOS.</w:t>
      </w:r>
      <w:r>
        <w:rPr>
          <w:b/>
          <w:color w:val="0000FF"/>
          <w:sz w:val="19"/>
          <w:szCs w:val="19"/>
        </w:rPr>
        <w:t xml:space="preserve"> </w:t>
      </w:r>
    </w:p>
    <w:p w14:paraId="00000530" w14:textId="77777777" w:rsidR="00DD7E6C" w:rsidRDefault="004064EC">
      <w:pPr>
        <w:widowControl w:val="0"/>
        <w:pBdr>
          <w:top w:val="nil"/>
          <w:left w:val="nil"/>
          <w:bottom w:val="nil"/>
          <w:right w:val="nil"/>
          <w:between w:val="nil"/>
        </w:pBdr>
        <w:spacing w:before="225" w:line="230" w:lineRule="auto"/>
        <w:ind w:left="9" w:firstLine="10"/>
        <w:jc w:val="both"/>
        <w:rPr>
          <w:color w:val="000000"/>
          <w:sz w:val="19"/>
          <w:szCs w:val="19"/>
        </w:rPr>
      </w:pPr>
      <w:r>
        <w:rPr>
          <w:color w:val="000000"/>
          <w:sz w:val="19"/>
          <w:szCs w:val="19"/>
        </w:rPr>
        <w:t>En la ciudad de..., a los...del mes de... del año..., entre los suscritos,..portador de la  cédula..,expedida en...domiciliado en..., en s</w:t>
      </w:r>
      <w:r>
        <w:rPr>
          <w:color w:val="000000"/>
          <w:sz w:val="19"/>
          <w:szCs w:val="19"/>
        </w:rPr>
        <w:t xml:space="preserve">u calidad de Gerente o de Presidente y </w:t>
      </w:r>
      <w:r>
        <w:rPr>
          <w:color w:val="000000"/>
          <w:sz w:val="19"/>
          <w:szCs w:val="19"/>
        </w:rPr>
        <w:lastRenderedPageBreak/>
        <w:t xml:space="preserve">representante  legal de la entidad...,también con domicilio principal en...y también domiciliado en esta ciudad..,  quien en adelante se denominará (el disponente, el contratante, etc.)...(el cooperante gratuito, el  </w:t>
      </w:r>
      <w:r>
        <w:rPr>
          <w:color w:val="000000"/>
          <w:sz w:val="19"/>
          <w:szCs w:val="19"/>
        </w:rPr>
        <w:t xml:space="preserve">asociado gratuito, el subsidiante, el auxiliante o entidad auxiliadora, el financista, el inversionista o  inversor, el aportante, el disponente forzoso, etc.), por una parte; y por la otra,....también  identificado con la cédula nº....de..,domiciliado en </w:t>
      </w:r>
      <w:r>
        <w:rPr>
          <w:color w:val="000000"/>
          <w:sz w:val="19"/>
          <w:szCs w:val="19"/>
        </w:rPr>
        <w:t>esta ciudad, quien también obra nombre y  representación de la entidad...Con domicilio principal en... y también domicilio en....(y con  establecimiento, actividades o acciones en la región de...,en el territorio de...).....,quien en adelante  se denominar</w:t>
      </w:r>
      <w:r>
        <w:rPr>
          <w:color w:val="000000"/>
          <w:sz w:val="19"/>
          <w:szCs w:val="19"/>
        </w:rPr>
        <w:t>á .....(el adquirente, el contratista)...(el cooperado beneficiario, el asociado  beneficiario, el responsable del programa subsidiado, la entidad auxiliadora o gestadora de  auxilios, el financiado, la entidad destinataria de la inversión, la entidad dest</w:t>
      </w:r>
      <w:r>
        <w:rPr>
          <w:color w:val="000000"/>
          <w:sz w:val="19"/>
          <w:szCs w:val="19"/>
        </w:rPr>
        <w:t xml:space="preserve">inataria de la  inversión, la entidad receptora del aporte, y la entidad beneficiario forzosa de la gratuidad)...de  acuerdo con las siguientes cláusulas: </w:t>
      </w:r>
    </w:p>
    <w:p w14:paraId="00000531" w14:textId="77777777" w:rsidR="00DD7E6C" w:rsidRDefault="004064EC">
      <w:pPr>
        <w:widowControl w:val="0"/>
        <w:pBdr>
          <w:top w:val="nil"/>
          <w:left w:val="nil"/>
          <w:bottom w:val="nil"/>
          <w:right w:val="nil"/>
          <w:between w:val="nil"/>
        </w:pBdr>
        <w:spacing w:before="5" w:line="230" w:lineRule="auto"/>
        <w:ind w:left="5" w:right="-1" w:firstLine="14"/>
        <w:jc w:val="both"/>
        <w:rPr>
          <w:color w:val="000000"/>
          <w:sz w:val="19"/>
          <w:szCs w:val="19"/>
        </w:rPr>
      </w:pPr>
      <w:r>
        <w:rPr>
          <w:color w:val="000000"/>
          <w:sz w:val="19"/>
          <w:szCs w:val="19"/>
        </w:rPr>
        <w:t>PRIMERA.- OBJETO. (varía según la clase de negocio jurídico de que se trate, a la cual nos  referimos en forma especial más adelante)......SEGUNDA- LUGAR DE DESARROLLO  CONTRACTUAL.- El presente contrato se desarrollará en el territorio de....(en la región</w:t>
      </w:r>
      <w:r>
        <w:rPr>
          <w:color w:val="000000"/>
          <w:sz w:val="19"/>
          <w:szCs w:val="19"/>
        </w:rPr>
        <w:t>...; en el  departamento de...), pero principalmente en la ciudad de... y, particularmente en los  establecimientos (familiares, sociales, etc.) del adquiriente que actualmente existen, o que en el  futuro se creen con ocasión de este negocio o del ejercic</w:t>
      </w:r>
      <w:r>
        <w:rPr>
          <w:color w:val="000000"/>
          <w:sz w:val="19"/>
          <w:szCs w:val="19"/>
        </w:rPr>
        <w:t>io de sus funciones, donde debe  desarrollarse el programa de... y en beneficio del público ( o de la población especial de...) a la cual  está destinada, tal como se indica en las cláusulas que a continuación se expresan. TERCERA.- OBLIGACIONES DEL DISPON</w:t>
      </w:r>
      <w:r>
        <w:rPr>
          <w:color w:val="000000"/>
          <w:sz w:val="19"/>
          <w:szCs w:val="19"/>
        </w:rPr>
        <w:t>ENTE GRATUITO. El disponente gratuito se obliga para con el  adquirente a: a.- Sujetarse al contenido del programa o proyecto que constituye base fundamental  del presente negocio, así como sus modificaciones posteriores previamente comunicadas y  autoriza</w:t>
      </w:r>
      <w:r>
        <w:rPr>
          <w:color w:val="000000"/>
          <w:sz w:val="19"/>
          <w:szCs w:val="19"/>
        </w:rPr>
        <w:t>das por éste y a los reglamentos, manuales, e instrucciones que en su desarrollo se  aspiran para el cumplimiento de aquellos. B.- A transferir gratuitamente, sin compensación  recíproca alguna, los bienes inmuebles, así como a disponer de los servicios qu</w:t>
      </w:r>
      <w:r>
        <w:rPr>
          <w:color w:val="000000"/>
          <w:sz w:val="19"/>
          <w:szCs w:val="19"/>
        </w:rPr>
        <w:t>e desarrollan el  objeto del presente contrato, que a continuación se describen de manera especial. C).- A participar  en la dirección, administración, control, evaluación y reajuste de los programas, proyectos y  subproyectos a que se ha hecho referencia,</w:t>
      </w:r>
      <w:r>
        <w:rPr>
          <w:color w:val="000000"/>
          <w:sz w:val="19"/>
          <w:szCs w:val="19"/>
        </w:rPr>
        <w:t xml:space="preserve"> designando a una persona o.....varias personas  como.... (miembro de la junta, comité o coordinador, delegado fiscal, supervisor, etc.) en los mismos que tenga el adquirente responsable del programa( .....respetar la autonomía del  adquiriente y responsab</w:t>
      </w:r>
      <w:r>
        <w:rPr>
          <w:color w:val="000000"/>
          <w:sz w:val="19"/>
          <w:szCs w:val="19"/>
        </w:rPr>
        <w:t xml:space="preserve">le del subprograma en su dirección, administración, control, evaluación y  ajuste del mismo, sin perjuicio del derecho que le asiste al disponente gratuito a reclamar  información periódica mensual(..), evaluación de avances de los programas y ejecución </w:t>
      </w:r>
    </w:p>
    <w:p w14:paraId="00000532"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xml:space="preserve">8 </w:t>
      </w:r>
    </w:p>
    <w:p w14:paraId="00000533" w14:textId="77777777" w:rsidR="00DD7E6C" w:rsidRDefault="004064EC">
      <w:pPr>
        <w:widowControl w:val="0"/>
        <w:pBdr>
          <w:top w:val="nil"/>
          <w:left w:val="nil"/>
          <w:bottom w:val="nil"/>
          <w:right w:val="nil"/>
          <w:between w:val="nil"/>
        </w:pBdr>
        <w:spacing w:before="433" w:line="230" w:lineRule="auto"/>
        <w:ind w:left="9" w:right="-2" w:firstLine="5"/>
        <w:jc w:val="both"/>
        <w:rPr>
          <w:color w:val="000000"/>
          <w:sz w:val="19"/>
          <w:szCs w:val="19"/>
        </w:rPr>
      </w:pPr>
      <w:r>
        <w:rPr>
          <w:color w:val="000000"/>
          <w:sz w:val="19"/>
          <w:szCs w:val="19"/>
        </w:rPr>
        <w:t>presupuestal, evaluación de los servicios prestados, etc....). d.- Comunicar oportunamente al  adquiriente las decisiones unilaterales que, en una u otra forma, puedan alterar la ejecución del  presente negocio y, ante todo, la continuidad de los progra</w:t>
      </w:r>
      <w:r>
        <w:rPr>
          <w:color w:val="000000"/>
          <w:sz w:val="19"/>
          <w:szCs w:val="19"/>
        </w:rPr>
        <w:t>mas y proyectos que lo sustentan, tales  como designaciones de delegados o coordinadores, riesgos o eventuales infracciones a los  reglamentos especiales de esta transferencia o disposiciones gratuitas, las correcciones y ajustes  que deban hacerse, las pe</w:t>
      </w:r>
      <w:r>
        <w:rPr>
          <w:color w:val="000000"/>
          <w:sz w:val="19"/>
          <w:szCs w:val="19"/>
        </w:rPr>
        <w:t>rspectivas inmediatas o mediatas de su vigencia, la suspensión, la  modificación o extinción de las disposiciones económicas o presupuéstales pertinentes, etc, e.- Intervenir mediante recomendaciones, asistencia, consejo, cooperación, previsiones o de cual</w:t>
      </w:r>
      <w:r>
        <w:rPr>
          <w:color w:val="000000"/>
          <w:sz w:val="19"/>
          <w:szCs w:val="19"/>
        </w:rPr>
        <w:t>quier  otra forma que se acuerden en la ejecución del presente contrato, procurando siempre hacerlo con  la armonía que sea del caso. F.- En forma especial, el disponente gratuito, se obliga a .....  CUARTA.- OBLIGACIONES DEL ADQUIRIENTE GRATUITO.- A su tu</w:t>
      </w:r>
      <w:r>
        <w:rPr>
          <w:color w:val="000000"/>
          <w:sz w:val="19"/>
          <w:szCs w:val="19"/>
        </w:rPr>
        <w:t>rno, el adquirente a título  gratuito se obliga para con el disponente a: .- A someterse a los planes y programas (o proyectos)  que sirvieron de sustento o base al presente negocio, pudiendo solamente hacerlas  modificaciones menores o accidentales que po</w:t>
      </w:r>
      <w:r>
        <w:rPr>
          <w:color w:val="000000"/>
          <w:sz w:val="19"/>
          <w:szCs w:val="19"/>
        </w:rPr>
        <w:t>steriormente se acuerden, ya que, con relación a las  demás, deberán ser previamente autorizadas o posteriormente ratificadas por el disponente. B.- Recibir en propiedad ( o en usufructo, tenencia, etc.) los bienes cuya transferencia o entrega  gratuita se</w:t>
      </w:r>
      <w:r>
        <w:rPr>
          <w:color w:val="000000"/>
          <w:sz w:val="19"/>
          <w:szCs w:val="19"/>
        </w:rPr>
        <w:t xml:space="preserve"> le ha hecho, o que en el fututo se le haga de acuerdo con las oportunidades previstas  en este contrato, o recibir los servicios que se le han puesto a disposición ( o se le pondrán  oportunamente) a disposición (asistencia técnica, capacitación, etc.) a </w:t>
      </w:r>
      <w:r>
        <w:rPr>
          <w:color w:val="000000"/>
          <w:sz w:val="19"/>
          <w:szCs w:val="19"/>
        </w:rPr>
        <w:t>que se ha hecho mención,  los cuales declara haber recibido a total y plena satisfacción, sin perjuicio de comunicar al  disponente su insatisfacción, reparos o preocupaciones dentro de los quince (15) días siguientes a  la ejecución pertinente. C.- Asumir</w:t>
      </w:r>
      <w:r>
        <w:rPr>
          <w:color w:val="000000"/>
          <w:sz w:val="19"/>
          <w:szCs w:val="19"/>
        </w:rPr>
        <w:t>, por cuenta propia todos los gastos de funcionamiento,  mantenimiento, impuestos, contribuciones, cargas que impliquen la adquisición de los bienes y  servicios mencionados y la ejecución de los programas; así como las inversiones que por  reparaciones ne</w:t>
      </w:r>
      <w:r>
        <w:rPr>
          <w:color w:val="000000"/>
          <w:sz w:val="19"/>
          <w:szCs w:val="19"/>
        </w:rPr>
        <w:t xml:space="preserve">cesarias, útiles o voluptuarias y por ampliaciones, </w:t>
      </w:r>
      <w:r>
        <w:rPr>
          <w:color w:val="000000"/>
          <w:sz w:val="19"/>
          <w:szCs w:val="19"/>
        </w:rPr>
        <w:lastRenderedPageBreak/>
        <w:t>transformaciones haya que  efectuarse dentro de la ejecución del mismo. D.- Aceptar la participación del disponente en la  modalidad antes aceptada en cuanto a la dirección, administración, evaluación, co</w:t>
      </w:r>
      <w:r>
        <w:rPr>
          <w:color w:val="000000"/>
          <w:sz w:val="19"/>
          <w:szCs w:val="19"/>
        </w:rPr>
        <w:t>ntrol y ajuste de  la ejecución de estos programas, para lo cual debe suministrarse la información y demás  elementos que oportunamente se le requieran. E.- Actuar con relación al objeto de este negocio  siempre a nombre y por cuenta propia en la celebraci</w:t>
      </w:r>
      <w:r>
        <w:rPr>
          <w:color w:val="000000"/>
          <w:sz w:val="19"/>
          <w:szCs w:val="19"/>
        </w:rPr>
        <w:t>ón de cualquier acto o contrato, en las  declaraciones ante particulares y autoridades, en la realización de hechos o actos o asunción de  situaciones con consecuencias jurídicas, asumiendo consecuencialmente obligaciones a título  personal y responsabilid</w:t>
      </w:r>
      <w:r>
        <w:rPr>
          <w:color w:val="000000"/>
          <w:sz w:val="19"/>
          <w:szCs w:val="19"/>
        </w:rPr>
        <w:t>ad propia y autónoma. F.- Suministrar al disponente, a las autoridades y al  público en general, cuando no contraríen los intereses del disponente, la información y la  publicidad en cada uno de sus actos individuales y públicos en la forma como se acuerde</w:t>
      </w:r>
      <w:r>
        <w:rPr>
          <w:color w:val="000000"/>
          <w:sz w:val="19"/>
          <w:szCs w:val="19"/>
        </w:rPr>
        <w:t xml:space="preserve">  posteriormente. G.- Informar al disponente las dificultades, conflictos, controversias, necesidades y  cualquier otro aspecto que altere la destinación de estos negocios gratuitos colectivos. H.- Darle la  destinación, de acuerdo con el objeto del presen</w:t>
      </w:r>
      <w:r>
        <w:rPr>
          <w:color w:val="000000"/>
          <w:sz w:val="19"/>
          <w:szCs w:val="19"/>
        </w:rPr>
        <w:t>te contrato, a las transferencias o disposiciones  gratuitas de bienes y servicios a favor del público o de la colectividad en especial, de la manera  como más adelante se indican.- QUINTA.- OBLIGACIONES DE DISPOSICIONES GRATUITAS O  DE BENEFICENCIA PUBLIC</w:t>
      </w:r>
      <w:r>
        <w:rPr>
          <w:color w:val="000000"/>
          <w:sz w:val="19"/>
          <w:szCs w:val="19"/>
        </w:rPr>
        <w:t xml:space="preserve">A O SOCIAL.- Así mismo, el adquirente se obliga para con el  disponente a lo siguiente: </w:t>
      </w:r>
    </w:p>
    <w:p w14:paraId="00000534" w14:textId="77777777" w:rsidR="00DD7E6C" w:rsidRDefault="004064EC">
      <w:pPr>
        <w:widowControl w:val="0"/>
        <w:pBdr>
          <w:top w:val="nil"/>
          <w:left w:val="nil"/>
          <w:bottom w:val="nil"/>
          <w:right w:val="nil"/>
          <w:between w:val="nil"/>
        </w:pBdr>
        <w:spacing w:before="6" w:line="230" w:lineRule="auto"/>
        <w:ind w:left="4" w:right="-1" w:firstLine="5"/>
        <w:jc w:val="both"/>
        <w:rPr>
          <w:color w:val="000000"/>
          <w:sz w:val="19"/>
          <w:szCs w:val="19"/>
        </w:rPr>
      </w:pPr>
      <w:r>
        <w:rPr>
          <w:color w:val="000000"/>
          <w:sz w:val="19"/>
          <w:szCs w:val="19"/>
        </w:rPr>
        <w:t>a.- A preparar y poner en marcha los programas y proyectos a que se ha hecho mención en los  lugares, oportunidades y circunstancias que ellos contienen y durante todo el tiempo previsto en  este negocio. B.- Los beneficiarios de estos programas (lo de ben</w:t>
      </w:r>
      <w:r>
        <w:rPr>
          <w:color w:val="000000"/>
          <w:sz w:val="19"/>
          <w:szCs w:val="19"/>
        </w:rPr>
        <w:t xml:space="preserve">eficencia pública) son todos los  miembros de la población del barrio... de la zona... y demás sectores adyacentes que carezcan  absoluta o relativamente de los recursos económicos, sociales y humanos indispensables para  obtener el acceso a los servicios </w:t>
      </w:r>
      <w:r>
        <w:rPr>
          <w:color w:val="000000"/>
          <w:sz w:val="19"/>
          <w:szCs w:val="19"/>
        </w:rPr>
        <w:t>de....(salud...educación, recreación, alimentación, ocupación,  vivienda, capacitación, seguridad, transporte, etc.) de acuerdo con los requisitos, condiciones,  oportunidades, circunstancias, duración, cantidad y demás aspectos que se prevean en los  regl</w:t>
      </w:r>
      <w:r>
        <w:rPr>
          <w:color w:val="000000"/>
          <w:sz w:val="19"/>
          <w:szCs w:val="19"/>
        </w:rPr>
        <w:t>amentos, manuales e instrucciones, etc...Los beneficiarios de estos programas( los de  beneficencia social) son aquellos que conforman las poblaciones especiales de...(desplazados,  inmigrantes, personas o familias de la calle, personas o familias en la ca</w:t>
      </w:r>
      <w:r>
        <w:rPr>
          <w:color w:val="000000"/>
          <w:sz w:val="19"/>
          <w:szCs w:val="19"/>
        </w:rPr>
        <w:t>lle, ancianos abandonados  o desprotegidos, niños abandonados o desprotegidos, desempleados, fármacos dependientes,  etc.) debidamente comprobado de acuerdo con los requisitos, condiciones, inventarios, registros,  historias y demás aspectos que señalen lo</w:t>
      </w:r>
      <w:r>
        <w:rPr>
          <w:color w:val="000000"/>
          <w:sz w:val="19"/>
          <w:szCs w:val="19"/>
        </w:rPr>
        <w:t xml:space="preserve">s reglamentos, los manuales, las instrucciones y demás </w:t>
      </w:r>
    </w:p>
    <w:p w14:paraId="00000535"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59 </w:t>
      </w:r>
    </w:p>
    <w:p w14:paraId="00000536" w14:textId="77777777" w:rsidR="00DD7E6C" w:rsidRDefault="004064EC">
      <w:pPr>
        <w:widowControl w:val="0"/>
        <w:pBdr>
          <w:top w:val="nil"/>
          <w:left w:val="nil"/>
          <w:bottom w:val="nil"/>
          <w:right w:val="nil"/>
          <w:between w:val="nil"/>
        </w:pBdr>
        <w:spacing w:before="433" w:line="230" w:lineRule="auto"/>
        <w:ind w:left="5" w:right="-2" w:firstLine="12"/>
        <w:jc w:val="both"/>
        <w:rPr>
          <w:color w:val="000000"/>
          <w:sz w:val="19"/>
          <w:szCs w:val="19"/>
        </w:rPr>
      </w:pPr>
      <w:r>
        <w:rPr>
          <w:color w:val="000000"/>
          <w:sz w:val="19"/>
          <w:szCs w:val="19"/>
        </w:rPr>
        <w:t>reglas necesarias par la puesta en marcha, funcionamiento, control, evaluación y ajuste de los  programas o proyectos pertinentes, los cuales también indicarán los derechos, deberes,  responsabilidades y sanciones con relación a los usuarios. SEXTA.-DURACI</w:t>
      </w:r>
      <w:r>
        <w:rPr>
          <w:color w:val="000000"/>
          <w:sz w:val="19"/>
          <w:szCs w:val="19"/>
        </w:rPr>
        <w:t>ÓN DEL  CONTRATO.- Tendrá una duración de..años dentro de la cual se ejecutarán de manera inmediata  todas las obligaciones, salvo aquellas que requieran un cumplimiento periódico o sucesivo que se  extenderá durante todo ese plazo, sin perjuicio de que la</w:t>
      </w:r>
      <w:r>
        <w:rPr>
          <w:color w:val="000000"/>
          <w:sz w:val="19"/>
          <w:szCs w:val="19"/>
        </w:rPr>
        <w:t>s partes, de común acuerdo y en forma  expresa, puedan prorrogar dicho negocio por el mismo lapso u otro inferior o mayor. En caso de no  renovación, el disponente conservará los derechos a que se refiere la cláusula décima sexta.  SÉPTIMA.- VALOR DEL NEGO</w:t>
      </w:r>
      <w:r>
        <w:rPr>
          <w:color w:val="000000"/>
          <w:sz w:val="19"/>
          <w:szCs w:val="19"/>
        </w:rPr>
        <w:t>CIO Y PRESUPUESTO.- El valor del objeto o de la transmisión gratuita a que hace referencia este negocio asciende a la suma de....($....), que será sufragado de  la siguiente forma: a.- A la firma del presente convenio , la suma de...($..), que el adquirent</w:t>
      </w:r>
      <w:r>
        <w:rPr>
          <w:color w:val="000000"/>
          <w:sz w:val="19"/>
          <w:szCs w:val="19"/>
        </w:rPr>
        <w:t>e  declarar haber recibido a su plena y entera satisfacción. B.- La suma de...(..$..) será entrega por el  disponente al adquiriente durante la vigencia del presente negocio en...cuotas trimestrales  (semestrales-anuales) de a....($..) cada una. C.- El val</w:t>
      </w:r>
      <w:r>
        <w:rPr>
          <w:color w:val="000000"/>
          <w:sz w:val="19"/>
          <w:szCs w:val="19"/>
        </w:rPr>
        <w:t>or de este negocio se encuentra  representado en los bienes inmuebles y muebles objeto del presente negocio que mediante este  escrito ( mediante escritura pública posterior) se transfieren gratuitamente al adquirente, para los  fines antes mencionados...,</w:t>
      </w:r>
      <w:r>
        <w:rPr>
          <w:color w:val="000000"/>
          <w:sz w:val="19"/>
          <w:szCs w:val="19"/>
        </w:rPr>
        <w:t>etc. Con todo, las partes convienen que tanto el nacimiento como la  exigibilidad y cumplimiento de las obligaciones de transmisión gratuita que asume el disponente se  encuentran sujetas en todo momento a la existencia y vigencia de la disponibilidad pres</w:t>
      </w:r>
      <w:r>
        <w:rPr>
          <w:color w:val="000000"/>
          <w:sz w:val="19"/>
          <w:szCs w:val="19"/>
        </w:rPr>
        <w:t>upuestal  dentro del presupuesto interno, aprobado por......para el surgimiento, mantenimiento, exigibilidad y  cumplimiento de dichas obligaciones, cuya ausencia se conviene que deja insubsistente todo tipo  de obligación y reclamación en su contra. OCTAV</w:t>
      </w:r>
      <w:r>
        <w:rPr>
          <w:color w:val="000000"/>
          <w:sz w:val="19"/>
          <w:szCs w:val="19"/>
        </w:rPr>
        <w:t xml:space="preserve">A.- EJECUCIÓN Y ADMINISTRACIÓN DEL  NEGOCIO.- La ejecución y administración del presente negocio se sujetará a las siguientes reglas: </w:t>
      </w:r>
    </w:p>
    <w:p w14:paraId="00000537" w14:textId="77777777" w:rsidR="00DD7E6C" w:rsidRDefault="004064EC">
      <w:pPr>
        <w:widowControl w:val="0"/>
        <w:pBdr>
          <w:top w:val="nil"/>
          <w:left w:val="nil"/>
          <w:bottom w:val="nil"/>
          <w:right w:val="nil"/>
          <w:between w:val="nil"/>
        </w:pBdr>
        <w:spacing w:before="5" w:line="230" w:lineRule="auto"/>
        <w:ind w:left="5" w:right="-2" w:firstLine="4"/>
        <w:jc w:val="both"/>
        <w:rPr>
          <w:color w:val="000000"/>
          <w:sz w:val="19"/>
          <w:szCs w:val="19"/>
        </w:rPr>
      </w:pPr>
      <w:r>
        <w:rPr>
          <w:color w:val="000000"/>
          <w:sz w:val="19"/>
          <w:szCs w:val="19"/>
        </w:rPr>
        <w:t>a.- La dirección, ejecución y administración directa del presente negocio y, particularmente, de sus  recursos corresponderá autónoma y exclusivamente al adquiriente, sin perjuicio de los deberes de  información, supervisión, control, etc. que sobre el par</w:t>
      </w:r>
      <w:r>
        <w:rPr>
          <w:color w:val="000000"/>
          <w:sz w:val="19"/>
          <w:szCs w:val="19"/>
        </w:rPr>
        <w:t xml:space="preserve">ticular adquiere para con el disponente (la  dirección, ejecución y administración del presente negocio colectivo, en cuanto </w:t>
      </w:r>
      <w:r>
        <w:rPr>
          <w:color w:val="000000"/>
          <w:sz w:val="19"/>
          <w:szCs w:val="19"/>
        </w:rPr>
        <w:lastRenderedPageBreak/>
        <w:t>a sus recursos  principalmente será conjunta de las partes contratantes, mediante la integración de un comité  compuesto por..miemb</w:t>
      </w:r>
      <w:r>
        <w:rPr>
          <w:color w:val="000000"/>
          <w:sz w:val="19"/>
          <w:szCs w:val="19"/>
        </w:rPr>
        <w:t xml:space="preserve">ros, quienes operarán como delegados de las partes y..., lo cual harán en  cuenta o fondo autónomo, y determinarán la reglamentación de una administración eficiente...) (La  dirección, ejecución y administración de este negocio, principalmente en cuanto a </w:t>
      </w:r>
      <w:r>
        <w:rPr>
          <w:color w:val="000000"/>
          <w:sz w:val="19"/>
          <w:szCs w:val="19"/>
        </w:rPr>
        <w:t>los recursos,  será administrada autónomamente por el disponente, pudiéndolo hacer en forma libre en cantidad  no superior a .... o la que indique posteriormente el delegado del disponente, y en los demás casos,  previa autorización del disponente o su del</w:t>
      </w:r>
      <w:r>
        <w:rPr>
          <w:color w:val="000000"/>
          <w:sz w:val="19"/>
          <w:szCs w:val="19"/>
        </w:rPr>
        <w:t>egado en cada caso). B.- La Dirección, ejecución y  administración del programa de beneficencia pública o social dentro del cual se enmarca este  negocio gratuito colectivo será de competencia autónoma y exclusiva del adquirente (...será de  competencia co</w:t>
      </w:r>
      <w:r>
        <w:rPr>
          <w:color w:val="000000"/>
          <w:sz w:val="19"/>
          <w:szCs w:val="19"/>
        </w:rPr>
        <w:t>njunta de ambas partes contratantes......) (será de competencia autónoma del  adquirente (....será de competencia conjunta de ambas partes contratantes...) será de competencia  autónoma del adquiriente, salvo la necesidad de autorización expresa del dispon</w:t>
      </w:r>
      <w:r>
        <w:rPr>
          <w:color w:val="000000"/>
          <w:sz w:val="19"/>
          <w:szCs w:val="19"/>
        </w:rPr>
        <w:t>ente en aquellos  casos de superación de los costos individuales del promedio estándar previsto para cada usuario o  colectividad, ....y en todos los demás casos que posteriormente se indiquen, sin perjuicio de las  facultades de supervisión, control, etc.</w:t>
      </w:r>
      <w:r>
        <w:rPr>
          <w:color w:val="000000"/>
          <w:sz w:val="19"/>
          <w:szCs w:val="19"/>
        </w:rPr>
        <w:t xml:space="preserve"> a que hace referencia las demás cláusulas. NOVENA.- INFORMES Y RENDICIÓN DE CUENTAS.- El adquiriente deberá rendir mensualmente  (...semestralmente...) informe sobre el desarrollo de las transmisiones gratuitas, datos e  inversiones, funcionamiento y demá</w:t>
      </w:r>
      <w:r>
        <w:rPr>
          <w:color w:val="000000"/>
          <w:sz w:val="19"/>
          <w:szCs w:val="19"/>
        </w:rPr>
        <w:t>s aspectos para los cuales aquellas se hicieren; y, con dos  meses de antelación al vencimiento del plazo aquí pactado, deberá rendir cuentas generales de los  bienes recibidos, pormenorizando su destinación e inversión correspondiente. DÉCIMA-CESIÓN.- las</w:t>
      </w:r>
      <w:r>
        <w:rPr>
          <w:color w:val="000000"/>
          <w:sz w:val="19"/>
          <w:szCs w:val="19"/>
        </w:rPr>
        <w:t xml:space="preserve"> partes convienen en prohibir al adquiriente la transmisión del presente contrato, sin previa  autorización por escrito del adquiriente, cuyo incumplimiento dará lugar a la terminación justificada  del mismo, con el derecho a reclamar los perjuicios pertin</w:t>
      </w:r>
      <w:r>
        <w:rPr>
          <w:color w:val="000000"/>
          <w:sz w:val="19"/>
          <w:szCs w:val="19"/>
        </w:rPr>
        <w:t>entes DÉCIMA PRIMERA.- RESPONSABILIDAD DE LOS SUJETOS DEL NEGOCIO.- Las partes convienen en establecer en  forma expresa la siguiente responsabilidad: a.- RESPONSABILIDAD INTERNA DEL NEGOCIO  GRATUITO COLECTIVO.- Al respecto, las partes convienen que el di</w:t>
      </w:r>
      <w:r>
        <w:rPr>
          <w:color w:val="000000"/>
          <w:sz w:val="19"/>
          <w:szCs w:val="19"/>
        </w:rPr>
        <w:t>sponente gratuito solamente  responde del cumplimiento mediante la transferencia gratuita de los bienes antes mencionados y  de la puesta a disposición de los servicios que se han relacionado, pero expresamente queda  exonerado de las obligaciones de sanea</w:t>
      </w:r>
      <w:r>
        <w:rPr>
          <w:color w:val="000000"/>
          <w:sz w:val="19"/>
          <w:szCs w:val="19"/>
        </w:rPr>
        <w:t xml:space="preserve">miento por evicción o vicios ocultos que pueda presentarse </w:t>
      </w:r>
    </w:p>
    <w:p w14:paraId="00000538"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60 </w:t>
      </w:r>
    </w:p>
    <w:p w14:paraId="00000539" w14:textId="77777777" w:rsidR="00DD7E6C" w:rsidRDefault="004064EC">
      <w:pPr>
        <w:widowControl w:val="0"/>
        <w:pBdr>
          <w:top w:val="nil"/>
          <w:left w:val="nil"/>
          <w:bottom w:val="nil"/>
          <w:right w:val="nil"/>
          <w:between w:val="nil"/>
        </w:pBdr>
        <w:spacing w:before="433" w:line="230" w:lineRule="auto"/>
        <w:ind w:right="-1" w:firstLine="10"/>
        <w:jc w:val="both"/>
        <w:rPr>
          <w:color w:val="000000"/>
          <w:sz w:val="19"/>
          <w:szCs w:val="19"/>
        </w:rPr>
      </w:pPr>
      <w:r>
        <w:rPr>
          <w:color w:val="000000"/>
          <w:sz w:val="19"/>
          <w:szCs w:val="19"/>
        </w:rPr>
        <w:t xml:space="preserve">con relación a los primeros, así como con los incumplimientos o cumplimientos defectuosos de los  segundos, e igualmente con los casos fortuitos y fuerza mayor e imposibilidad de cumplimiento </w:t>
      </w:r>
      <w:r>
        <w:rPr>
          <w:color w:val="000000"/>
          <w:sz w:val="19"/>
          <w:szCs w:val="19"/>
        </w:rPr>
        <w:t xml:space="preserve"> sobreviniente que pueda presentarse. Sin embargo, el disponente puede libre y espontáneamente  procurar sustituir o reemplazar dicha inejecución o ejecución defectuosa a fin de dar satisfacción  plena a lo inicialmente requerido. Por su parte, el adquirie</w:t>
      </w:r>
      <w:r>
        <w:rPr>
          <w:color w:val="000000"/>
          <w:sz w:val="19"/>
          <w:szCs w:val="19"/>
        </w:rPr>
        <w:t xml:space="preserve">nte asume, de manera personal y directa  la responsabilidad que como institución, (aún por conducto de sus empleados, delegados o  terceros contratados), le corresponde de cumplimiento de las obligaciones aquí adquiridas, así  como del cumplimiento que le </w:t>
      </w:r>
      <w:r>
        <w:rPr>
          <w:color w:val="000000"/>
          <w:sz w:val="19"/>
          <w:szCs w:val="19"/>
        </w:rPr>
        <w:t>corresponda en el adelantamiento, ejecución, evaluación y control de  los programas de benéfico colectivo (público o social), quedando entonces obligado a resarcir al  disponente gratuito los daños y perjuicios compensatorios y moratorios a que haya lugar.</w:t>
      </w:r>
      <w:r>
        <w:rPr>
          <w:color w:val="000000"/>
          <w:sz w:val="19"/>
          <w:szCs w:val="19"/>
        </w:rPr>
        <w:t xml:space="preserve"> B.- Responsabilidad externa.- los actos, contratos, hechos, omisiones y demás situaciones que  ocurran en el desarrollo de la preparación, ejecución, dirección, evaluación, control y ajuste de los  programas o proyectos que se adelantan en virtud de este </w:t>
      </w:r>
      <w:r>
        <w:rPr>
          <w:color w:val="000000"/>
          <w:sz w:val="19"/>
          <w:szCs w:val="19"/>
        </w:rPr>
        <w:t xml:space="preserve">negocio gratuito colectivo, son hechos  jurídicos autónomos e independiente del adquirente y, por tanto, sólo generan obligaciones y  responsabilidades para este último contra los terceros, quienes, por consiguiente carecen de derechos y acciones directas </w:t>
      </w:r>
      <w:r>
        <w:rPr>
          <w:color w:val="000000"/>
          <w:sz w:val="19"/>
          <w:szCs w:val="19"/>
        </w:rPr>
        <w:t>contra el disponente gratuito. Sin embargo, en el evento en que a  éste le quepa responder frente a terceros, podrá hacer efectivo o llamar en garantía a las  compañías de seguros o a los garantes del caso y, en su defecto, podrá repetir contra el  adquire</w:t>
      </w:r>
      <w:r>
        <w:rPr>
          <w:color w:val="000000"/>
          <w:sz w:val="19"/>
          <w:szCs w:val="19"/>
        </w:rPr>
        <w:t>nte responsable. DÉCIMA SEGUNDA.- GARANTÍA DEL NEGOCIO.- El adquirente de los  bienes y servicios aquí transmitidos o que se transmitan gratuitamente para los fines colectivos que  aquí se indican, garantizará el cumplimiento de sus obligaciones, de las ob</w:t>
      </w:r>
      <w:r>
        <w:rPr>
          <w:color w:val="000000"/>
          <w:sz w:val="19"/>
          <w:szCs w:val="19"/>
        </w:rPr>
        <w:t>ligaciones de indemnizar  los perjuicios causados al disponente y a terceros y todas las demás obligaciones, de las  obligaciones e indemnizar los perjuicios causados al disponente y a terceros y todas las demás  obligaciones que puedan surgir del incumpli</w:t>
      </w:r>
      <w:r>
        <w:rPr>
          <w:color w:val="000000"/>
          <w:sz w:val="19"/>
          <w:szCs w:val="19"/>
        </w:rPr>
        <w:t>miento o cumplimiento defectuoso del presente  contrato, de la siguiente manera: a.- Tomará una póliza en una compañía de seguro para  responder de tales obligaciones y perjuicios, a favor del disponente gratuito, en la suma de...($....).  b.- Deberá pagar</w:t>
      </w:r>
      <w:r>
        <w:rPr>
          <w:color w:val="000000"/>
          <w:sz w:val="19"/>
          <w:szCs w:val="19"/>
        </w:rPr>
        <w:t xml:space="preserve">, a título de cláusula penal, una o varias sumas de dinero por los incumplimientos  o cumplimientos defectuosos o por la mora en ellos, en las cantidades, </w:t>
      </w:r>
      <w:r>
        <w:rPr>
          <w:color w:val="000000"/>
          <w:sz w:val="19"/>
          <w:szCs w:val="19"/>
        </w:rPr>
        <w:lastRenderedPageBreak/>
        <w:t>oportunidades y  circunstancias que se indican: la suma de....($..), al establecerse un incumplimient</w:t>
      </w:r>
      <w:r>
        <w:rPr>
          <w:color w:val="000000"/>
          <w:sz w:val="19"/>
          <w:szCs w:val="19"/>
        </w:rPr>
        <w:t>o o cumplimiento  defectuoso grave y definitivo del contrato. C.- La suma equivalente al 10% de cada desembolso o  del valor total final se constituirá en una reserva que servirá de garantía no solamente para la  reparación de los perjuicios ocasionados po</w:t>
      </w:r>
      <w:r>
        <w:rPr>
          <w:color w:val="000000"/>
          <w:sz w:val="19"/>
          <w:szCs w:val="19"/>
        </w:rPr>
        <w:t>r el incumplimiento o cumplimiento defectuoso al  disponente gratuito, sino también para los ocasionados a terceros, la cual se mantendrá en reserva  hasta el momento de la liquidación del contrato, el que, en caso de paz y salvo, se entregará al  adquiren</w:t>
      </w:r>
      <w:r>
        <w:rPr>
          <w:color w:val="000000"/>
          <w:sz w:val="19"/>
          <w:szCs w:val="19"/>
        </w:rPr>
        <w:t>te. DÉCIMA TERCERA.- control y supervisión.- El adquirente adoptará los mecanismos de  control y supervisión internos que sean necesarios para la dirección, administración, evaluación y  ajuste rápido de este contrato, sin perjuicio de los controles y supe</w:t>
      </w:r>
      <w:r>
        <w:rPr>
          <w:color w:val="000000"/>
          <w:sz w:val="19"/>
          <w:szCs w:val="19"/>
        </w:rPr>
        <w:t>rvisiones externos que en esta  materia determine el disponente en forma permanente, periódica u ocasional, a fin de velar única y  exclusivamente para la correcta y eficaz destinación de los recursos y transmisiones gratuitas que  se hacen mediante el pre</w:t>
      </w:r>
      <w:r>
        <w:rPr>
          <w:color w:val="000000"/>
          <w:sz w:val="19"/>
          <w:szCs w:val="19"/>
        </w:rPr>
        <w:t xml:space="preserve">sente negocio. DÉCIMA CUARTA.- SOLUCIÓN DE CONTROVERSIAS.- Las dificultades y controversias que surjan en el cumplimiento y ejecución del presente negocio, así  como aquellas que sean de la ejecución de los programas de beneficencia pública o social aquí  </w:t>
      </w:r>
      <w:r>
        <w:rPr>
          <w:color w:val="000000"/>
          <w:sz w:val="19"/>
          <w:szCs w:val="19"/>
        </w:rPr>
        <w:t>convenido serán solucionados de manera directa mediante arreglo directo y, en subsidio  procurarán la solución conciliatoria del caso, y, en su defecto, se acudirá al conocimiento de los  jueces competentes dentro de la legislación colombiana...(..y, en su</w:t>
      </w:r>
      <w:r>
        <w:rPr>
          <w:color w:val="000000"/>
          <w:sz w:val="19"/>
          <w:szCs w:val="19"/>
        </w:rPr>
        <w:t xml:space="preserve"> defecto, se acuerda  expresamente someter dichas diferencias a un Tribunal de Arbitramento que se integrará en la  forma y mediante los procedimientos previstos en la legislación colombiana....). DÉCIMA  QUINTA.- TERMINACIÓN DEL NEGOCIO COLECTIVO. Además </w:t>
      </w:r>
      <w:r>
        <w:rPr>
          <w:color w:val="000000"/>
          <w:sz w:val="19"/>
          <w:szCs w:val="19"/>
        </w:rPr>
        <w:t>de las causas legales, el  presente negocio gratuito colectivo, podrá terminarse por estos otros motivos: a.- Por mutuo  acuerdo de las partes. B.- Por vencimiento del plazo o de la prórroga correspondiente .c.-Por  disolución y liquidación de la persona j</w:t>
      </w:r>
      <w:r>
        <w:rPr>
          <w:color w:val="000000"/>
          <w:sz w:val="19"/>
          <w:szCs w:val="19"/>
        </w:rPr>
        <w:t>urídica adquirente, sin que haya sustitución alguna de ella o  que, habiéndola, el disponente no autorice la sustitución del contrato o negocio que aquí se  celebra. D.- Por terminación unilateral del disponente motivada en la falta o insuficiencia  presup</w:t>
      </w:r>
      <w:r>
        <w:rPr>
          <w:color w:val="000000"/>
          <w:sz w:val="19"/>
          <w:szCs w:val="19"/>
        </w:rPr>
        <w:t xml:space="preserve">uestal, en el incumplimiento grave del adquirente en la preparación, puesta en marcha,  funcionamiento, evaluación, control y ajuste de los programas de beneficencia pública asociada  aquí patrocinado, por temor fundado en el incumplimiento o cumplimiento </w:t>
      </w:r>
      <w:r>
        <w:rPr>
          <w:color w:val="000000"/>
          <w:sz w:val="19"/>
          <w:szCs w:val="19"/>
        </w:rPr>
        <w:t xml:space="preserve">defectuoso que pueda </w:t>
      </w:r>
    </w:p>
    <w:p w14:paraId="0000053A"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61 </w:t>
      </w:r>
    </w:p>
    <w:p w14:paraId="0000053B" w14:textId="77777777" w:rsidR="00DD7E6C" w:rsidRDefault="004064EC">
      <w:pPr>
        <w:widowControl w:val="0"/>
        <w:pBdr>
          <w:top w:val="nil"/>
          <w:left w:val="nil"/>
          <w:bottom w:val="nil"/>
          <w:right w:val="nil"/>
          <w:between w:val="nil"/>
        </w:pBdr>
        <w:spacing w:before="433" w:line="230" w:lineRule="auto"/>
        <w:ind w:left="5" w:right="-1" w:firstLine="9"/>
        <w:jc w:val="both"/>
        <w:rPr>
          <w:color w:val="000000"/>
          <w:sz w:val="19"/>
          <w:szCs w:val="19"/>
        </w:rPr>
      </w:pPr>
      <w:r>
        <w:rPr>
          <w:color w:val="000000"/>
          <w:sz w:val="19"/>
          <w:szCs w:val="19"/>
        </w:rPr>
        <w:t xml:space="preserve">presentarse por parte del adquirente debida a circunstancias objetivas que los rodean, etc. e.-Por  terminación unilateral del adquirente ocasionada por fuerza mayor o caso fortuito, por imposibilidad  absoluta o grave de carácter físico y jurídico de dar </w:t>
      </w:r>
      <w:r>
        <w:rPr>
          <w:color w:val="000000"/>
          <w:sz w:val="19"/>
          <w:szCs w:val="19"/>
        </w:rPr>
        <w:t>el cumplimiento adecuado a la programación,  por dificultades grates de financiación o administración, etc. En estos casos, el disponente podrá,  por su propia iniciativa o a solicitud del adquirente, autorizar la transferencia del contrato. F.- Por  cumpl</w:t>
      </w:r>
      <w:r>
        <w:rPr>
          <w:color w:val="000000"/>
          <w:sz w:val="19"/>
          <w:szCs w:val="19"/>
        </w:rPr>
        <w:t>imiento satisfactorio del objeto propio del negocio. DÉCIMA SEXTA.- EFECTOS  POSTNEGOCIALES.- Una vez terminado el negocio colectivo, por alguna de las causas legales o  convencionales mencionadas, se procederá a la determinación y cumplimiento de los efec</w:t>
      </w:r>
      <w:r>
        <w:rPr>
          <w:color w:val="000000"/>
          <w:sz w:val="19"/>
          <w:szCs w:val="19"/>
        </w:rPr>
        <w:t>tos  consecuenciales, a saber: a.- En caso de que la terminación del negocio gratuito colectivo coincida  con el cumplimiento satisfactorio de su objeto, el adquiriente queda consolidado en las  adquisiciones gratuitas de bienes y servicios adquiridos, y a</w:t>
      </w:r>
      <w:r>
        <w:rPr>
          <w:color w:val="000000"/>
          <w:sz w:val="19"/>
          <w:szCs w:val="19"/>
        </w:rPr>
        <w:t>mbas partes quedan libradas de  cualquier ulterior obligación o responsabilidad. B.- En caso de terminación adoptada  unilateralmente por el disponente gratuito en virtud de incumplimiento o cumplimiento defectuoso  grave del adquirente, este último manten</w:t>
      </w:r>
      <w:r>
        <w:rPr>
          <w:color w:val="000000"/>
          <w:sz w:val="19"/>
          <w:szCs w:val="19"/>
        </w:rPr>
        <w:t>drá en su patrimonio las adquisiciones gratuitas de bienes  y servicios adquiridos y que aún no hayan sido transmitidos a terceros en la ejecución de los  programas, dejando a salvo la responsabilidad que le quepa por la indemnización de daños y  perjuicio</w:t>
      </w:r>
      <w:r>
        <w:rPr>
          <w:color w:val="000000"/>
          <w:sz w:val="19"/>
          <w:szCs w:val="19"/>
        </w:rPr>
        <w:t>s pertinentes(... no podrá mantener en su patrimonio el remanente de las transmisiones  gratuitas adquiridas de bienes y servicios sino que queda obligada a revertir todo o parte de los  bienes transmitidos por tal concepto...y a restituir el valor de dich</w:t>
      </w:r>
      <w:r>
        <w:rPr>
          <w:color w:val="000000"/>
          <w:sz w:val="19"/>
          <w:szCs w:val="19"/>
        </w:rPr>
        <w:t>o remanente al disponente...), lo  cual se imputará al valor de la reparación de los perjuicios que deba resarcirle al disponente  (..podrá mantener en su patrimonio los bienes y servicios que le fueran transmitidos  gratuitamente..., siempre y cuando adqu</w:t>
      </w:r>
      <w:r>
        <w:rPr>
          <w:color w:val="000000"/>
          <w:sz w:val="19"/>
          <w:szCs w:val="19"/>
        </w:rPr>
        <w:t xml:space="preserve">iera la obligación y los impute a la destinación de otros  programas o proyectos de la misma entidad o de un tercero...). c.- En caso de terminación  unilateral por parte del adquirente podrá mantener la totalidad o el remanente de los bienes o  servicios </w:t>
      </w:r>
      <w:r>
        <w:rPr>
          <w:color w:val="000000"/>
          <w:sz w:val="19"/>
          <w:szCs w:val="19"/>
        </w:rPr>
        <w:t xml:space="preserve">que no hayan sido dispuestos dentro de la ejecución de los programas de beneficencia  pública o social, según que tenga otros programas o proyectos públicos o sociales internos o  externos. </w:t>
      </w:r>
    </w:p>
    <w:p w14:paraId="0000053C" w14:textId="77777777" w:rsidR="00DD7E6C" w:rsidRDefault="004064EC">
      <w:pPr>
        <w:widowControl w:val="0"/>
        <w:pBdr>
          <w:top w:val="nil"/>
          <w:left w:val="nil"/>
          <w:bottom w:val="nil"/>
          <w:right w:val="nil"/>
          <w:between w:val="nil"/>
        </w:pBdr>
        <w:spacing w:before="5" w:line="231" w:lineRule="auto"/>
        <w:ind w:left="5" w:right="1" w:firstLine="12"/>
        <w:rPr>
          <w:color w:val="000000"/>
          <w:sz w:val="19"/>
          <w:szCs w:val="19"/>
        </w:rPr>
      </w:pPr>
      <w:r>
        <w:rPr>
          <w:color w:val="000000"/>
          <w:sz w:val="19"/>
          <w:szCs w:val="19"/>
        </w:rPr>
        <w:t xml:space="preserve">No siendo otro el objeto del presente contrato, se firma por los </w:t>
      </w:r>
      <w:r>
        <w:rPr>
          <w:color w:val="000000"/>
          <w:sz w:val="19"/>
          <w:szCs w:val="19"/>
        </w:rPr>
        <w:t xml:space="preserve">aquí intervinientes, ante dos (2)  testigos (previamente autenticación notarial), en dos ejemplares. </w:t>
      </w:r>
    </w:p>
    <w:p w14:paraId="0000053D" w14:textId="77777777" w:rsidR="00DD7E6C" w:rsidRDefault="004064EC">
      <w:pPr>
        <w:widowControl w:val="0"/>
        <w:pBdr>
          <w:top w:val="nil"/>
          <w:left w:val="nil"/>
          <w:bottom w:val="nil"/>
          <w:right w:val="nil"/>
          <w:between w:val="nil"/>
        </w:pBdr>
        <w:spacing w:before="4" w:line="240" w:lineRule="auto"/>
        <w:ind w:left="20"/>
        <w:rPr>
          <w:color w:val="000000"/>
          <w:sz w:val="19"/>
          <w:szCs w:val="19"/>
        </w:rPr>
      </w:pPr>
      <w:r>
        <w:rPr>
          <w:color w:val="000000"/>
          <w:sz w:val="19"/>
          <w:szCs w:val="19"/>
        </w:rPr>
        <w:t xml:space="preserve">............................. ................................ </w:t>
      </w:r>
    </w:p>
    <w:p w14:paraId="0000053E" w14:textId="77777777" w:rsidR="00DD7E6C" w:rsidRDefault="004064EC">
      <w:pPr>
        <w:widowControl w:val="0"/>
        <w:pBdr>
          <w:top w:val="nil"/>
          <w:left w:val="nil"/>
          <w:bottom w:val="nil"/>
          <w:right w:val="nil"/>
          <w:between w:val="nil"/>
        </w:pBdr>
        <w:spacing w:line="240" w:lineRule="auto"/>
        <w:ind w:left="18"/>
        <w:rPr>
          <w:color w:val="000000"/>
          <w:sz w:val="19"/>
          <w:szCs w:val="19"/>
        </w:rPr>
      </w:pPr>
      <w:r>
        <w:rPr>
          <w:color w:val="000000"/>
          <w:sz w:val="19"/>
          <w:szCs w:val="19"/>
        </w:rPr>
        <w:t xml:space="preserve">Nombres y apellidos Nombres y apellidos </w:t>
      </w:r>
    </w:p>
    <w:p w14:paraId="0000053F" w14:textId="77777777" w:rsidR="00DD7E6C" w:rsidRDefault="004064EC">
      <w:pPr>
        <w:widowControl w:val="0"/>
        <w:pBdr>
          <w:top w:val="nil"/>
          <w:left w:val="nil"/>
          <w:bottom w:val="nil"/>
          <w:right w:val="nil"/>
          <w:between w:val="nil"/>
        </w:pBdr>
        <w:spacing w:line="240" w:lineRule="auto"/>
        <w:ind w:left="11"/>
        <w:rPr>
          <w:rFonts w:ascii="Times New Roman" w:eastAsia="Times New Roman" w:hAnsi="Times New Roman" w:cs="Times New Roman"/>
          <w:color w:val="000000"/>
          <w:sz w:val="19"/>
          <w:szCs w:val="19"/>
        </w:rPr>
      </w:pPr>
      <w:r>
        <w:rPr>
          <w:color w:val="000000"/>
          <w:sz w:val="19"/>
          <w:szCs w:val="19"/>
        </w:rPr>
        <w:lastRenderedPageBreak/>
        <w:t xml:space="preserve">C.C. No........ </w:t>
      </w:r>
      <w:r>
        <w:rPr>
          <w:rFonts w:ascii="Times New Roman" w:eastAsia="Times New Roman" w:hAnsi="Times New Roman" w:cs="Times New Roman"/>
          <w:color w:val="000000"/>
          <w:sz w:val="19"/>
          <w:szCs w:val="19"/>
        </w:rPr>
        <w:t xml:space="preserve">C.C. No....... </w:t>
      </w:r>
    </w:p>
    <w:p w14:paraId="00000540" w14:textId="77777777" w:rsidR="00DD7E6C" w:rsidRDefault="004064EC">
      <w:pPr>
        <w:widowControl w:val="0"/>
        <w:pBdr>
          <w:top w:val="nil"/>
          <w:left w:val="nil"/>
          <w:bottom w:val="nil"/>
          <w:right w:val="nil"/>
          <w:between w:val="nil"/>
        </w:pBdr>
        <w:spacing w:line="240" w:lineRule="auto"/>
        <w:ind w:left="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_____________________ </w:t>
      </w:r>
    </w:p>
    <w:p w14:paraId="00000541" w14:textId="77777777" w:rsidR="00DD7E6C" w:rsidRDefault="004064EC">
      <w:pPr>
        <w:widowControl w:val="0"/>
        <w:pBdr>
          <w:top w:val="nil"/>
          <w:left w:val="nil"/>
          <w:bottom w:val="nil"/>
          <w:right w:val="nil"/>
          <w:between w:val="nil"/>
        </w:pBdr>
        <w:spacing w:line="229" w:lineRule="auto"/>
        <w:ind w:left="7" w:right="14" w:firstLine="5"/>
        <w:jc w:val="both"/>
        <w:rPr>
          <w:color w:val="000000"/>
          <w:sz w:val="16"/>
          <w:szCs w:val="16"/>
        </w:rPr>
      </w:pPr>
      <w:r>
        <w:rPr>
          <w:color w:val="000000"/>
          <w:sz w:val="16"/>
          <w:szCs w:val="16"/>
        </w:rPr>
        <w:t xml:space="preserve">(30)Con algunas variaciones se presentan estos modelos, traídos como ejemplos por la Dra. Andrea Mahecha Sánchez en  su obra “Negocios Solidarios Contemporáneos”, primera edición, 2000, publicado por Ediciones Librería del Profesional,  Págs. 249 y ss. </w:t>
      </w:r>
    </w:p>
    <w:p w14:paraId="00000542" w14:textId="77777777" w:rsidR="00DD7E6C" w:rsidRDefault="004064EC">
      <w:pPr>
        <w:widowControl w:val="0"/>
        <w:pBdr>
          <w:top w:val="nil"/>
          <w:left w:val="nil"/>
          <w:bottom w:val="nil"/>
          <w:right w:val="nil"/>
          <w:between w:val="nil"/>
        </w:pBdr>
        <w:spacing w:before="184" w:line="231" w:lineRule="auto"/>
        <w:ind w:left="16" w:right="833" w:hanging="1"/>
        <w:rPr>
          <w:b/>
          <w:color w:val="0000FF"/>
          <w:sz w:val="19"/>
          <w:szCs w:val="19"/>
        </w:rPr>
      </w:pPr>
      <w:r>
        <w:rPr>
          <w:b/>
          <w:color w:val="0000FF"/>
          <w:sz w:val="19"/>
          <w:szCs w:val="19"/>
          <w:u w:val="single"/>
        </w:rPr>
        <w:t xml:space="preserve">b. GUÍA GENERAL DE LOS PROGRAMAS O PROYECTOS A QUE SE REFIEREN LOS </w:t>
      </w:r>
      <w:r>
        <w:rPr>
          <w:b/>
          <w:color w:val="0000FF"/>
          <w:sz w:val="19"/>
          <w:szCs w:val="19"/>
        </w:rPr>
        <w:t xml:space="preserve"> </w:t>
      </w:r>
      <w:r>
        <w:rPr>
          <w:b/>
          <w:color w:val="0000FF"/>
          <w:sz w:val="19"/>
          <w:szCs w:val="19"/>
          <w:u w:val="single"/>
        </w:rPr>
        <w:t>NEGOCIOS GRATUITOS COLECTIVOS (31)</w:t>
      </w:r>
      <w:r>
        <w:rPr>
          <w:b/>
          <w:color w:val="0000FF"/>
          <w:sz w:val="19"/>
          <w:szCs w:val="19"/>
        </w:rPr>
        <w:t xml:space="preserve"> </w:t>
      </w:r>
    </w:p>
    <w:p w14:paraId="00000543" w14:textId="77777777" w:rsidR="00DD7E6C" w:rsidRDefault="004064EC">
      <w:pPr>
        <w:widowControl w:val="0"/>
        <w:pBdr>
          <w:top w:val="nil"/>
          <w:left w:val="nil"/>
          <w:bottom w:val="nil"/>
          <w:right w:val="nil"/>
          <w:between w:val="nil"/>
        </w:pBdr>
        <w:spacing w:before="235" w:line="240" w:lineRule="auto"/>
        <w:ind w:left="23"/>
        <w:rPr>
          <w:color w:val="000000"/>
          <w:sz w:val="19"/>
          <w:szCs w:val="19"/>
        </w:rPr>
      </w:pPr>
      <w:r>
        <w:rPr>
          <w:color w:val="000000"/>
          <w:sz w:val="19"/>
          <w:szCs w:val="19"/>
        </w:rPr>
        <w:t xml:space="preserve">1.- identificación Y justificación </w:t>
      </w:r>
    </w:p>
    <w:p w14:paraId="00000544" w14:textId="77777777" w:rsidR="00DD7E6C" w:rsidRDefault="004064EC">
      <w:pPr>
        <w:widowControl w:val="0"/>
        <w:pBdr>
          <w:top w:val="nil"/>
          <w:left w:val="nil"/>
          <w:bottom w:val="nil"/>
          <w:right w:val="nil"/>
          <w:between w:val="nil"/>
        </w:pBdr>
        <w:spacing w:line="230" w:lineRule="auto"/>
        <w:ind w:left="4" w:right="-1" w:firstLine="18"/>
        <w:rPr>
          <w:color w:val="000000"/>
          <w:sz w:val="19"/>
          <w:szCs w:val="19"/>
        </w:rPr>
      </w:pPr>
      <w:r>
        <w:rPr>
          <w:color w:val="000000"/>
          <w:sz w:val="19"/>
          <w:szCs w:val="19"/>
        </w:rPr>
        <w:t xml:space="preserve">1.1.-Título.- Puede ser programa o proyecto de cooperación, de asociación, de auxilio, de  financiación, de inversión social, de aporte social o de transmisión social forzosa de....a.... 1.2.-Código.- puede ser el que identifique internamente dentro de la </w:t>
      </w:r>
      <w:r>
        <w:rPr>
          <w:color w:val="000000"/>
          <w:sz w:val="19"/>
          <w:szCs w:val="19"/>
        </w:rPr>
        <w:t>institución adquirente. 1.3.- Antecedentes y justificación. La problemática que tiene la población del barrio..., de la  zona...(la que va a justificar el programa o proyecto de la trascendencia Pública ) o la que encierra  los núcleos poblacionales de....</w:t>
      </w:r>
      <w:r>
        <w:rPr>
          <w:color w:val="000000"/>
          <w:sz w:val="19"/>
          <w:szCs w:val="19"/>
        </w:rPr>
        <w:t>(la que va a justificar los programas o proyectos de beneficencia  social) no solo consiste en que (en la necesidad pública de acceso a la vivienda, alimentación,  vestuario, empleo, recreación, tranquilidad, etc.) (en la necesidad de solución y prevención</w:t>
      </w:r>
      <w:r>
        <w:rPr>
          <w:color w:val="000000"/>
          <w:sz w:val="19"/>
          <w:szCs w:val="19"/>
        </w:rPr>
        <w:t xml:space="preserve"> a los  desplazados, emigrantes, personas de o en la calle, hogares de ancianos, etc.)..., sino que tiene  las características de...Sus causas obedecen a...lo que ha acarreado como consecuencia la  amplitud de la problemática colectiva en...Sin embargo, pa</w:t>
      </w:r>
      <w:r>
        <w:rPr>
          <w:color w:val="000000"/>
          <w:sz w:val="19"/>
          <w:szCs w:val="19"/>
        </w:rPr>
        <w:t xml:space="preserve">ra su logro también se observa como  problema fundamental la imposibilidad de adelantarlo en forma aislada debido a la ausencia o  insuficiencia de elementos como son...que requieren de...(cooperación, asociación, auxilio,  financiación, inversión, aporte </w:t>
      </w:r>
      <w:r>
        <w:rPr>
          <w:color w:val="000000"/>
          <w:sz w:val="19"/>
          <w:szCs w:val="19"/>
        </w:rPr>
        <w:t>o cumplimiento forzoso de la transmisión según el caso), siendo  entonces justificable la elaboración de este programa de.....(de cooperación, de asociación, de  auxilio, financiación, inversión, aporte o cumplimiento forzoso de la transmisión, según el ca</w:t>
      </w:r>
      <w:r>
        <w:rPr>
          <w:color w:val="000000"/>
          <w:sz w:val="19"/>
          <w:szCs w:val="19"/>
        </w:rPr>
        <w:t xml:space="preserve">so), </w:t>
      </w:r>
    </w:p>
    <w:p w14:paraId="00000545"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62 </w:t>
      </w:r>
    </w:p>
    <w:p w14:paraId="00000546" w14:textId="77777777" w:rsidR="00DD7E6C" w:rsidRDefault="004064EC">
      <w:pPr>
        <w:widowControl w:val="0"/>
        <w:pBdr>
          <w:top w:val="nil"/>
          <w:left w:val="nil"/>
          <w:bottom w:val="nil"/>
          <w:right w:val="nil"/>
          <w:between w:val="nil"/>
        </w:pBdr>
        <w:spacing w:before="433" w:line="230" w:lineRule="auto"/>
        <w:ind w:left="9" w:right="7"/>
        <w:jc w:val="both"/>
        <w:rPr>
          <w:color w:val="000000"/>
          <w:sz w:val="19"/>
          <w:szCs w:val="19"/>
        </w:rPr>
      </w:pPr>
      <w:r>
        <w:rPr>
          <w:color w:val="000000"/>
          <w:sz w:val="19"/>
          <w:szCs w:val="19"/>
        </w:rPr>
        <w:t xml:space="preserve">siendo entonces justificable la elaboración de este programa de...(de cooperación, de asociación,  de auxilio, de financiación, de inversión, de aporte social, de transmisión forzosa de carácter social  ,etc.) </w:t>
      </w:r>
    </w:p>
    <w:p w14:paraId="00000547" w14:textId="77777777" w:rsidR="00DD7E6C" w:rsidRDefault="004064EC">
      <w:pPr>
        <w:widowControl w:val="0"/>
        <w:pBdr>
          <w:top w:val="nil"/>
          <w:left w:val="nil"/>
          <w:bottom w:val="nil"/>
          <w:right w:val="nil"/>
          <w:between w:val="nil"/>
        </w:pBdr>
        <w:spacing w:before="6" w:line="230" w:lineRule="auto"/>
        <w:ind w:left="5" w:right="-1" w:firstLine="2"/>
        <w:jc w:val="both"/>
        <w:rPr>
          <w:color w:val="000000"/>
          <w:sz w:val="19"/>
          <w:szCs w:val="19"/>
        </w:rPr>
      </w:pPr>
      <w:r>
        <w:rPr>
          <w:color w:val="000000"/>
          <w:sz w:val="19"/>
          <w:szCs w:val="19"/>
        </w:rPr>
        <w:t>2.- Objetivos. En desarrollo de las políticas que corresponden al funcionamiento de esta Entidad,  que aspira a desarrollar el programa o proyecto mencionado y dentro del marco jurídico que nos  otorga nuestro ordenamiento constitucional y legal, el progra</w:t>
      </w:r>
      <w:r>
        <w:rPr>
          <w:color w:val="000000"/>
          <w:sz w:val="19"/>
          <w:szCs w:val="19"/>
        </w:rPr>
        <w:t>ma o proyecto que se representa para  que sea el marco de realización del contenido, desarrollo, control y evaluación, el negocio gratuito  colectivo de (cooperación, sujeción, auxilio, financiación, inversión, aporte social, o transmisión  forzosa social,</w:t>
      </w:r>
      <w:r>
        <w:rPr>
          <w:color w:val="000000"/>
          <w:sz w:val="19"/>
          <w:szCs w:val="19"/>
        </w:rPr>
        <w:t xml:space="preserve"> etc.), tiene como objetivos generales los de procurar la satisfacción de las  necesidades de la población de....en...(en los de beneficencia pública), o en la satisfacción de las  necesidades de las colectividades especiales de los...(desplazados, inmigra</w:t>
      </w:r>
      <w:r>
        <w:rPr>
          <w:color w:val="000000"/>
          <w:sz w:val="19"/>
          <w:szCs w:val="19"/>
        </w:rPr>
        <w:t>ntes, etc...) en los  servicios de...y adquisiciones de... (en los programas o proyectos de beneficencia social); y, como  objetivos particulares o específicos, las metas inmediatas de.. y las mediatas...(las metas  inmediatas de obtener una cooperación po</w:t>
      </w:r>
      <w:r>
        <w:rPr>
          <w:color w:val="000000"/>
          <w:sz w:val="19"/>
          <w:szCs w:val="19"/>
        </w:rPr>
        <w:t xml:space="preserve">lítica, económica, personal, tecnológica, científica, etc.,  mediante el suministro correspondiente de...; lo cual nos permita obtener en forma mediata la  integración de equipos científicos..., de capacitación..., de incorporación laboral ..) (las metas  </w:t>
      </w:r>
      <w:r>
        <w:rPr>
          <w:color w:val="000000"/>
          <w:sz w:val="19"/>
          <w:szCs w:val="19"/>
        </w:rPr>
        <w:t>inmediatas de una asociación bilateral o multilateral que permita reunir sus esfuerzos en sectores  económicos , políticos, administrativos, científicos, etc.; lo cual a su turno, permita obtener en forma  mediata las metas de creación de las instituciones</w:t>
      </w:r>
      <w:r>
        <w:rPr>
          <w:color w:val="000000"/>
          <w:sz w:val="19"/>
          <w:szCs w:val="19"/>
        </w:rPr>
        <w:t xml:space="preserve"> de... modernización de la atención o prestación  de los servicios, etc.) (metas inmediatas de obtención de recursos económicos , técnicos,  administrativos, infraestructurales, etc.) (metas inmediatas de atención de las necesidades  urgentes y ocasionales</w:t>
      </w:r>
      <w:r>
        <w:rPr>
          <w:color w:val="000000"/>
          <w:sz w:val="19"/>
          <w:szCs w:val="19"/>
        </w:rPr>
        <w:t xml:space="preserve"> de la población de... en.., etc.)..(metas inmediatas de obtener recursos  económicos de....para obtener la financiación..de....porcentajes en..., meses, que sirvan para la  financiación total o gradual del mencionado programa; y como metas mediatas, la ob</w:t>
      </w:r>
      <w:r>
        <w:rPr>
          <w:color w:val="000000"/>
          <w:sz w:val="19"/>
          <w:szCs w:val="19"/>
        </w:rPr>
        <w:t xml:space="preserve">tención de  constitución institucional....., adquisición de sede..., la dotación....,etc., en...)...(metas mediatas de  la obtención de la obtención de los recursos económicos , administrativos, técnicos ,etc. que sirvan  de inversión para la constitución </w:t>
      </w:r>
      <w:r>
        <w:rPr>
          <w:color w:val="000000"/>
          <w:sz w:val="19"/>
          <w:szCs w:val="19"/>
        </w:rPr>
        <w:t>de una institución de interés social-fundación o asociación- que  permita, a su vez, el apoyo, financiamiento y desarrollo de programas o proyectos de beneficio  social o colectivo; y en forma mediata, las metas de servicio institucional, apoyo a otras  in</w:t>
      </w:r>
      <w:r>
        <w:rPr>
          <w:color w:val="000000"/>
          <w:sz w:val="19"/>
          <w:szCs w:val="19"/>
        </w:rPr>
        <w:t xml:space="preserve">stituciones, ampliación de sedes y redes, etc.) (metas inmediatas de obtención por parte de  terceros del suministro de aportes para constitución o fortalecimiento de fundaciones o asociación  .de... que permitan el desarrollo de programas de beneficencia </w:t>
      </w:r>
      <w:r>
        <w:rPr>
          <w:color w:val="000000"/>
          <w:sz w:val="19"/>
          <w:szCs w:val="19"/>
        </w:rPr>
        <w:t xml:space="preserve">pública o social...y, como medidas,  las de obtener el incremento patrimonial </w:t>
      </w:r>
      <w:r>
        <w:rPr>
          <w:color w:val="000000"/>
          <w:sz w:val="19"/>
          <w:szCs w:val="19"/>
        </w:rPr>
        <w:lastRenderedPageBreak/>
        <w:t>en...., la ampliación de servicios en,,,, el fomento  en...,etc.)....(metas inmediatas de dar cumplimiento, sin dilación, a los deberes legales o  contractuales previamente estab</w:t>
      </w:r>
      <w:r>
        <w:rPr>
          <w:color w:val="000000"/>
          <w:sz w:val="19"/>
          <w:szCs w:val="19"/>
        </w:rPr>
        <w:t xml:space="preserve">lecidos, y hacer las transferencias gratuitas correspondientes,  consistentes en....; y, como mediatas, la preparación, elaboración, puesta en marcha,  funcionamiento, control y evaluación de los programas de....).. </w:t>
      </w:r>
    </w:p>
    <w:p w14:paraId="00000548" w14:textId="77777777" w:rsidR="00DD7E6C" w:rsidRDefault="004064EC">
      <w:pPr>
        <w:widowControl w:val="0"/>
        <w:pBdr>
          <w:top w:val="nil"/>
          <w:left w:val="nil"/>
          <w:bottom w:val="nil"/>
          <w:right w:val="nil"/>
          <w:between w:val="nil"/>
        </w:pBdr>
        <w:spacing w:before="5" w:line="231" w:lineRule="auto"/>
        <w:ind w:left="10" w:right="7"/>
        <w:rPr>
          <w:color w:val="000000"/>
          <w:sz w:val="19"/>
          <w:szCs w:val="19"/>
        </w:rPr>
      </w:pPr>
      <w:r>
        <w:rPr>
          <w:color w:val="000000"/>
          <w:sz w:val="19"/>
          <w:szCs w:val="19"/>
        </w:rPr>
        <w:t>3.- Contenido. Para la obtención de los</w:t>
      </w:r>
      <w:r>
        <w:rPr>
          <w:color w:val="000000"/>
          <w:sz w:val="19"/>
          <w:szCs w:val="19"/>
        </w:rPr>
        <w:t xml:space="preserve"> anteriores objetivos se requieren como actividades,  acciones y proyectos posibles, los siguientes: </w:t>
      </w:r>
    </w:p>
    <w:p w14:paraId="00000549" w14:textId="77777777" w:rsidR="00DD7E6C" w:rsidRDefault="004064EC">
      <w:pPr>
        <w:widowControl w:val="0"/>
        <w:pBdr>
          <w:top w:val="nil"/>
          <w:left w:val="nil"/>
          <w:bottom w:val="nil"/>
          <w:right w:val="nil"/>
          <w:between w:val="nil"/>
        </w:pBdr>
        <w:spacing w:before="5" w:line="230" w:lineRule="auto"/>
        <w:ind w:left="5" w:right="5" w:firstLine="3"/>
        <w:jc w:val="both"/>
        <w:rPr>
          <w:color w:val="000000"/>
          <w:sz w:val="19"/>
          <w:szCs w:val="19"/>
        </w:rPr>
      </w:pPr>
      <w:r>
        <w:rPr>
          <w:color w:val="000000"/>
          <w:sz w:val="19"/>
          <w:szCs w:val="19"/>
        </w:rPr>
        <w:t>3.1.- La transmisión gratuita de todo o parte de los bienes o servicios para las finalidades colectivas  que se han mencionado, para lo cual se requiere l</w:t>
      </w:r>
      <w:r>
        <w:rPr>
          <w:color w:val="000000"/>
          <w:sz w:val="19"/>
          <w:szCs w:val="19"/>
        </w:rPr>
        <w:t xml:space="preserve">as de investigar, obtener y dar asesoría,  fomentar, estimular, participar.....que conduzcan a obtener la cooperación (o asociación, auxilios,  financiación, inversión, aportes o transmisión forzosa, según el caso). </w:t>
      </w:r>
    </w:p>
    <w:p w14:paraId="0000054A" w14:textId="77777777" w:rsidR="00DD7E6C" w:rsidRDefault="004064EC">
      <w:pPr>
        <w:widowControl w:val="0"/>
        <w:pBdr>
          <w:top w:val="nil"/>
          <w:left w:val="nil"/>
          <w:bottom w:val="nil"/>
          <w:right w:val="nil"/>
          <w:between w:val="nil"/>
        </w:pBdr>
        <w:spacing w:before="5" w:line="230" w:lineRule="auto"/>
        <w:ind w:left="9"/>
        <w:jc w:val="both"/>
        <w:rPr>
          <w:color w:val="000000"/>
          <w:sz w:val="19"/>
          <w:szCs w:val="19"/>
        </w:rPr>
      </w:pPr>
      <w:r>
        <w:rPr>
          <w:color w:val="000000"/>
          <w:sz w:val="19"/>
          <w:szCs w:val="19"/>
        </w:rPr>
        <w:t>3.2.- Las acciones de investigación, fomento, asesoría, adquisiciones de bienes, prestaciones de  servicios, así como la realización de actividades y prestaciones de servicios que requieren los  programas de beneficencia pública (de vivienda subsidiada, re</w:t>
      </w:r>
      <w:r>
        <w:rPr>
          <w:color w:val="000000"/>
          <w:sz w:val="19"/>
          <w:szCs w:val="19"/>
        </w:rPr>
        <w:t xml:space="preserve">creación, salud, educación, empleo,  etc.) o social (v.gr. de subsistencia y retorno al lugar de desarraigo en caso de desplazados, de  atención, insubsistencia de emigrantes, de personas de o en la calle, etc..) según el caso. </w:t>
      </w:r>
    </w:p>
    <w:p w14:paraId="0000054B" w14:textId="77777777" w:rsidR="00DD7E6C" w:rsidRDefault="004064EC">
      <w:pPr>
        <w:widowControl w:val="0"/>
        <w:pBdr>
          <w:top w:val="nil"/>
          <w:left w:val="nil"/>
          <w:bottom w:val="nil"/>
          <w:right w:val="nil"/>
          <w:between w:val="nil"/>
        </w:pBdr>
        <w:spacing w:before="5" w:line="231" w:lineRule="auto"/>
        <w:ind w:left="9" w:right="2" w:hanging="1"/>
        <w:jc w:val="both"/>
        <w:rPr>
          <w:color w:val="000000"/>
          <w:sz w:val="19"/>
          <w:szCs w:val="19"/>
        </w:rPr>
      </w:pPr>
      <w:r>
        <w:rPr>
          <w:color w:val="000000"/>
          <w:sz w:val="19"/>
          <w:szCs w:val="19"/>
        </w:rPr>
        <w:t>3.3.- Las actividades, acci</w:t>
      </w:r>
      <w:r>
        <w:rPr>
          <w:color w:val="000000"/>
          <w:sz w:val="19"/>
          <w:szCs w:val="19"/>
        </w:rPr>
        <w:t xml:space="preserve">ones y servicios precedentes se encuentran organizados en los  proyectos zonales, institucionales y especiales siguientes:.....(de salud, alimentación, vivienda,  etc.), los cuales se proyectan desarrollar en la siguiente fase: </w:t>
      </w:r>
    </w:p>
    <w:p w14:paraId="0000054C" w14:textId="77777777" w:rsidR="00DD7E6C" w:rsidRDefault="004064EC">
      <w:pPr>
        <w:widowControl w:val="0"/>
        <w:pBdr>
          <w:top w:val="nil"/>
          <w:left w:val="nil"/>
          <w:bottom w:val="nil"/>
          <w:right w:val="nil"/>
          <w:between w:val="nil"/>
        </w:pBdr>
        <w:spacing w:before="5" w:line="230" w:lineRule="auto"/>
        <w:ind w:left="5" w:right="3" w:firstLine="2"/>
        <w:rPr>
          <w:color w:val="000000"/>
          <w:sz w:val="19"/>
          <w:szCs w:val="19"/>
        </w:rPr>
      </w:pPr>
      <w:r>
        <w:rPr>
          <w:color w:val="000000"/>
          <w:sz w:val="19"/>
          <w:szCs w:val="19"/>
        </w:rPr>
        <w:t>4.- Medios.- El anterior pr</w:t>
      </w:r>
      <w:r>
        <w:rPr>
          <w:color w:val="000000"/>
          <w:sz w:val="19"/>
          <w:szCs w:val="19"/>
        </w:rPr>
        <w:t xml:space="preserve">ograma requiere los siguientes recursos, estrategias y procedimientos. 4.1.- Como recursos económicos y presupuéstales, los de...los materiales (bienes), los de....; los  técnicos (temas y apoyos).....; los humanos (para dirección, colaboración, empleados </w:t>
      </w:r>
      <w:r>
        <w:rPr>
          <w:color w:val="000000"/>
          <w:sz w:val="19"/>
          <w:szCs w:val="19"/>
        </w:rPr>
        <w:t>y  comunidad), los de....; los ambientales (sociales, familiares, ecológicos, sanitarios, etc.), lo de.....;  los administrativos,(para estructura y funcionamiento), los de...</w:t>
      </w:r>
    </w:p>
    <w:p w14:paraId="0000054D"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63 </w:t>
      </w:r>
    </w:p>
    <w:p w14:paraId="0000054E" w14:textId="77777777" w:rsidR="00DD7E6C" w:rsidRDefault="004064EC">
      <w:pPr>
        <w:widowControl w:val="0"/>
        <w:pBdr>
          <w:top w:val="nil"/>
          <w:left w:val="nil"/>
          <w:bottom w:val="nil"/>
          <w:right w:val="nil"/>
          <w:between w:val="nil"/>
        </w:pBdr>
        <w:spacing w:before="433" w:line="230" w:lineRule="auto"/>
        <w:ind w:left="14" w:right="8" w:hanging="6"/>
        <w:jc w:val="both"/>
        <w:rPr>
          <w:color w:val="000000"/>
          <w:sz w:val="19"/>
          <w:szCs w:val="19"/>
        </w:rPr>
      </w:pPr>
      <w:r>
        <w:rPr>
          <w:color w:val="000000"/>
          <w:sz w:val="19"/>
          <w:szCs w:val="19"/>
        </w:rPr>
        <w:t>4.2.- Como estrategias: En materia de financiamiento, las de persuasión de los programas sociales  propuestas, las de adecuación a los planes y programas de desarrollo de los disponentes gratuitos,  las de utilidad múltiple (en materia política, social, ec</w:t>
      </w:r>
      <w:r>
        <w:rPr>
          <w:color w:val="000000"/>
          <w:sz w:val="19"/>
          <w:szCs w:val="19"/>
        </w:rPr>
        <w:t xml:space="preserve">onómica, etc), las de progreso o desarrollo  (especialmente en el campo humano), etc. </w:t>
      </w:r>
    </w:p>
    <w:p w14:paraId="0000054F" w14:textId="77777777" w:rsidR="00DD7E6C" w:rsidRDefault="004064EC">
      <w:pPr>
        <w:widowControl w:val="0"/>
        <w:pBdr>
          <w:top w:val="nil"/>
          <w:left w:val="nil"/>
          <w:bottom w:val="nil"/>
          <w:right w:val="nil"/>
          <w:between w:val="nil"/>
        </w:pBdr>
        <w:spacing w:before="5" w:line="230" w:lineRule="auto"/>
        <w:ind w:left="5" w:right="-1" w:firstLine="2"/>
        <w:jc w:val="both"/>
        <w:rPr>
          <w:color w:val="000000"/>
          <w:sz w:val="19"/>
          <w:szCs w:val="19"/>
        </w:rPr>
      </w:pPr>
      <w:r>
        <w:rPr>
          <w:color w:val="000000"/>
          <w:sz w:val="19"/>
          <w:szCs w:val="19"/>
        </w:rPr>
        <w:t>4.3.- Para el desarrollo de este programa se requerirán los siguientes procedimientos: Los que  están dirigidos a la obtención de los negocios colectivos pertinentes que</w:t>
      </w:r>
      <w:r>
        <w:rPr>
          <w:color w:val="000000"/>
          <w:sz w:val="19"/>
          <w:szCs w:val="19"/>
        </w:rPr>
        <w:t xml:space="preserve"> permitan asegurar en gran  parte su desarrollo, dentro de lo cual están todos los que tienen que ver con investigación de  donantes, objetivos y funciones de ésta y procedimiento general de negociación; los que atañen a  la organización de los efectos inm</w:t>
      </w:r>
      <w:r>
        <w:rPr>
          <w:color w:val="000000"/>
          <w:sz w:val="19"/>
          <w:szCs w:val="19"/>
        </w:rPr>
        <w:t>ediatos de dichos negocios (como son según el caso, los que  organicen y permitan obtener su objeto principal, como es la cooperación , la asociación, la  resarción de los bienes y servicios para programas subsidiados, los auxilios, las finanzas, la  inver</w:t>
      </w:r>
      <w:r>
        <w:rPr>
          <w:color w:val="000000"/>
          <w:sz w:val="19"/>
          <w:szCs w:val="19"/>
        </w:rPr>
        <w:t xml:space="preserve">sión, el aporte y el cumplimiento forzoso de la negociación) que fueren pertinente, según sea  el tipo de programa (de cooperación, de asociación, de financiación, de inversión, de aporte social,  y de cumplimiento forzoso social); los programáticos, esto </w:t>
      </w:r>
      <w:r>
        <w:rPr>
          <w:color w:val="000000"/>
          <w:sz w:val="19"/>
          <w:szCs w:val="19"/>
        </w:rPr>
        <w:t>es, los que permiten la instalación o  continuación del programa o proyecto correspondiente con las nuevas formas de  apoyo(cooperación, asociación, auxilio, financiación, inversión, aporte social, negociación social  forzosa, etc) como son su reglamentaci</w:t>
      </w:r>
      <w:r>
        <w:rPr>
          <w:color w:val="000000"/>
          <w:sz w:val="19"/>
          <w:szCs w:val="19"/>
        </w:rPr>
        <w:t>ón de funcionamiento interno, la reglamentación con  relación a las instituciones disponentes gratuitas y la reglamentación frente a los beneficiarios y los  procedimientos administrativos de funcionamiento, mediante los manuales, reglamentos,  instructivo</w:t>
      </w:r>
      <w:r>
        <w:rPr>
          <w:color w:val="000000"/>
          <w:sz w:val="19"/>
          <w:szCs w:val="19"/>
        </w:rPr>
        <w:t xml:space="preserve">s institucionales e individuales, incluyendo, si fuere el caso, los posteriores de dirección,  puesta en marcha, funcionamiento, evaluación, control y ajustes, programas o proyectos. </w:t>
      </w:r>
    </w:p>
    <w:p w14:paraId="00000550" w14:textId="77777777" w:rsidR="00DD7E6C" w:rsidRDefault="004064EC">
      <w:pPr>
        <w:widowControl w:val="0"/>
        <w:pBdr>
          <w:top w:val="nil"/>
          <w:left w:val="nil"/>
          <w:bottom w:val="nil"/>
          <w:right w:val="nil"/>
          <w:between w:val="nil"/>
        </w:pBdr>
        <w:spacing w:before="5" w:line="230" w:lineRule="auto"/>
        <w:ind w:left="5" w:right="-2" w:firstLine="3"/>
        <w:jc w:val="both"/>
        <w:rPr>
          <w:color w:val="000000"/>
          <w:sz w:val="19"/>
          <w:szCs w:val="19"/>
        </w:rPr>
      </w:pPr>
      <w:r>
        <w:rPr>
          <w:color w:val="000000"/>
          <w:sz w:val="19"/>
          <w:szCs w:val="19"/>
        </w:rPr>
        <w:t>5.-Realización. El programa está previsto para ejecutarse en tres etapas de acuerdo con el  siguiente cronograma: La primera que es la de negociación con la entidad donante o disponente  gratuito, que comprende..y va hasta...; La segunda, relativa a la ins</w:t>
      </w:r>
      <w:r>
        <w:rPr>
          <w:color w:val="000000"/>
          <w:sz w:val="19"/>
          <w:szCs w:val="19"/>
        </w:rPr>
        <w:t>talación e implementación  programática con el apoyo que se recibe, lo cual comprende...y va hasta....; y la tercera, relativa la  desarrollo de dicho programa de función colectiva, que comprende la puesta en funcionamiento,  desarrollo, evaluación con tod</w:t>
      </w:r>
      <w:r>
        <w:rPr>
          <w:color w:val="000000"/>
          <w:sz w:val="19"/>
          <w:szCs w:val="19"/>
        </w:rPr>
        <w:t>o, ajustes, prevista para.... y cobija la restante duración del contrato.  Para efectos de su realización, se prevé como responsable y administrador del programa a la  entidad...elaboradora del presente programa, en forma autónoma y exclusiva a través de l</w:t>
      </w:r>
      <w:r>
        <w:rPr>
          <w:color w:val="000000"/>
          <w:sz w:val="19"/>
          <w:szCs w:val="19"/>
        </w:rPr>
        <w:t>a  persona designada( a la elaboradora del programa y la entidad donante o disponente gratuita, en  forma conjunta, mediante la integración de un comité conformado.., con capacidad....etc.) (a la  entidad elaboradora del programa , como responsable autónom</w:t>
      </w:r>
      <w:r>
        <w:rPr>
          <w:color w:val="000000"/>
          <w:sz w:val="19"/>
          <w:szCs w:val="19"/>
        </w:rPr>
        <w:t xml:space="preserve">o, pero reservando para el  disponente gratuito la facultad de intervención que se acuerde en aquellas actividades y  situaciones que arriesguen seria o gravemente la </w:t>
      </w:r>
      <w:r>
        <w:rPr>
          <w:color w:val="000000"/>
          <w:sz w:val="19"/>
          <w:szCs w:val="19"/>
        </w:rPr>
        <w:lastRenderedPageBreak/>
        <w:t>distorsión del beneficio que se recibe o si llegare  a los beneficiarios públicos o socia</w:t>
      </w:r>
      <w:r>
        <w:rPr>
          <w:color w:val="000000"/>
          <w:sz w:val="19"/>
          <w:szCs w:val="19"/>
        </w:rPr>
        <w:t>les que se acuerden, etc.). Así mismo, la eficacia de este  programa está sujeta, de un lado, a los controles internos de diversa índole que debe asumir la  entidad encargada de desarrollarlo, sin perjuicio de los controles externos que de manera exclusiva</w:t>
      </w:r>
      <w:r>
        <w:rPr>
          <w:color w:val="000000"/>
          <w:sz w:val="19"/>
          <w:szCs w:val="19"/>
        </w:rPr>
        <w:t xml:space="preserve">  o compartida pueda ejercer la entidad donante o disponente gratuita, aislada o conjuntamente con  la responsable del programa, así como el otorgamiento de garantías de seguros, cláusula penal,  responsabilidades, etc. </w:t>
      </w:r>
    </w:p>
    <w:p w14:paraId="00000551" w14:textId="77777777" w:rsidR="00DD7E6C" w:rsidRDefault="004064EC">
      <w:pPr>
        <w:widowControl w:val="0"/>
        <w:pBdr>
          <w:top w:val="nil"/>
          <w:left w:val="nil"/>
          <w:bottom w:val="nil"/>
          <w:right w:val="nil"/>
          <w:between w:val="nil"/>
        </w:pBdr>
        <w:spacing w:before="5" w:line="230" w:lineRule="auto"/>
        <w:ind w:left="9" w:firstLine="1"/>
        <w:jc w:val="both"/>
        <w:rPr>
          <w:color w:val="000000"/>
          <w:sz w:val="19"/>
          <w:szCs w:val="19"/>
        </w:rPr>
      </w:pPr>
      <w:r>
        <w:rPr>
          <w:color w:val="000000"/>
          <w:sz w:val="19"/>
          <w:szCs w:val="19"/>
        </w:rPr>
        <w:t>6.- Adopción legal del programa. Un</w:t>
      </w:r>
      <w:r>
        <w:rPr>
          <w:color w:val="000000"/>
          <w:sz w:val="19"/>
          <w:szCs w:val="19"/>
        </w:rPr>
        <w:t>a vez la Entidad destinataria a quien se le ha presentado y ofrecido el apoyo para la realización del presente programa o proyecto lo haya aprobado  debidamente, por conducto de su entidad competente, la entidad oferente que lo suscribe, se  encuentra en i</w:t>
      </w:r>
      <w:r>
        <w:rPr>
          <w:color w:val="000000"/>
          <w:sz w:val="19"/>
          <w:szCs w:val="19"/>
        </w:rPr>
        <w:t>nmediata disposición de iniciar las conversaciones, establecer los términos de  referencia y demás actuaciones que permitan concluir el negocio gratuito colectivo pertinente, pues  se encuentran las condiciones legales y financieras adecuadas para ello, as</w:t>
      </w:r>
      <w:r>
        <w:rPr>
          <w:color w:val="000000"/>
          <w:sz w:val="19"/>
          <w:szCs w:val="19"/>
        </w:rPr>
        <w:t xml:space="preserve">í como para iniciar (o,  en su caso, continuar) dicho programa, con los controles estatales que fueren del caso, en las  etapas anteriormente indicadas. </w:t>
      </w:r>
    </w:p>
    <w:p w14:paraId="00000552" w14:textId="77777777" w:rsidR="00DD7E6C" w:rsidRDefault="004064EC">
      <w:pPr>
        <w:widowControl w:val="0"/>
        <w:pBdr>
          <w:top w:val="nil"/>
          <w:left w:val="nil"/>
          <w:bottom w:val="nil"/>
          <w:right w:val="nil"/>
          <w:between w:val="nil"/>
        </w:pBdr>
        <w:spacing w:before="3" w:line="240" w:lineRule="auto"/>
        <w:ind w:left="2"/>
        <w:rPr>
          <w:color w:val="000000"/>
          <w:sz w:val="24"/>
          <w:szCs w:val="24"/>
        </w:rPr>
      </w:pPr>
      <w:r>
        <w:rPr>
          <w:color w:val="000000"/>
          <w:sz w:val="24"/>
          <w:szCs w:val="24"/>
        </w:rPr>
        <w:t xml:space="preserve">____________________ </w:t>
      </w:r>
    </w:p>
    <w:p w14:paraId="00000553" w14:textId="77777777" w:rsidR="00DD7E6C" w:rsidRDefault="004064EC">
      <w:pPr>
        <w:widowControl w:val="0"/>
        <w:pBdr>
          <w:top w:val="nil"/>
          <w:left w:val="nil"/>
          <w:bottom w:val="nil"/>
          <w:right w:val="nil"/>
          <w:between w:val="nil"/>
        </w:pBdr>
        <w:spacing w:line="229" w:lineRule="auto"/>
        <w:ind w:left="8" w:right="15" w:firstLine="5"/>
        <w:rPr>
          <w:color w:val="000000"/>
          <w:sz w:val="16"/>
          <w:szCs w:val="16"/>
        </w:rPr>
      </w:pPr>
      <w:r>
        <w:rPr>
          <w:color w:val="000000"/>
          <w:sz w:val="16"/>
          <w:szCs w:val="16"/>
        </w:rPr>
        <w:t>(31) Al respecto consultar la obra Derecho de Familia. Seguridad Familiar. Tomo II, de Pedro Lafont pianetta. Para efectos  de dar una guía que sirva de orientación a lo que debe contener el programa o proyecto que no solo sirve para su  aprobación y poste</w:t>
      </w:r>
      <w:r>
        <w:rPr>
          <w:color w:val="000000"/>
          <w:sz w:val="16"/>
          <w:szCs w:val="16"/>
        </w:rPr>
        <w:t>rior celebración del convenio gratuito colectivo correspondiente, sino que también suele entrar a ser parte del mismo en su contenido, ejecución, extinción y efectos ulteriores, simplemente nos permitimos exponer en forma breve y  sintética sus respectivos</w:t>
      </w:r>
      <w:r>
        <w:rPr>
          <w:color w:val="000000"/>
          <w:sz w:val="16"/>
          <w:szCs w:val="16"/>
        </w:rPr>
        <w:t xml:space="preserve"> componentes.</w:t>
      </w:r>
    </w:p>
    <w:p w14:paraId="00000554"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64 </w:t>
      </w:r>
    </w:p>
    <w:p w14:paraId="00000555" w14:textId="77777777" w:rsidR="00DD7E6C" w:rsidRDefault="004064EC">
      <w:pPr>
        <w:widowControl w:val="0"/>
        <w:pBdr>
          <w:top w:val="nil"/>
          <w:left w:val="nil"/>
          <w:bottom w:val="nil"/>
          <w:right w:val="nil"/>
          <w:between w:val="nil"/>
        </w:pBdr>
        <w:spacing w:before="433" w:line="228" w:lineRule="auto"/>
        <w:ind w:left="15" w:right="226" w:hanging="5"/>
        <w:rPr>
          <w:b/>
          <w:color w:val="0000FF"/>
          <w:sz w:val="19"/>
          <w:szCs w:val="19"/>
        </w:rPr>
      </w:pPr>
      <w:r>
        <w:rPr>
          <w:b/>
          <w:color w:val="0000FF"/>
          <w:sz w:val="19"/>
          <w:szCs w:val="19"/>
          <w:u w:val="single"/>
        </w:rPr>
        <w:t xml:space="preserve">c. Guía especial complementaria para la elaboración de cada negocio gratuito colectivo en </w:t>
      </w:r>
      <w:r>
        <w:rPr>
          <w:b/>
          <w:color w:val="0000FF"/>
          <w:sz w:val="19"/>
          <w:szCs w:val="19"/>
        </w:rPr>
        <w:t xml:space="preserve"> </w:t>
      </w:r>
      <w:r>
        <w:rPr>
          <w:b/>
          <w:color w:val="0000FF"/>
          <w:sz w:val="19"/>
          <w:szCs w:val="19"/>
          <w:u w:val="single"/>
        </w:rPr>
        <w:t>particular con su correspondiente programa anexo.</w:t>
      </w:r>
      <w:r>
        <w:rPr>
          <w:b/>
          <w:color w:val="0000FF"/>
          <w:sz w:val="19"/>
          <w:szCs w:val="19"/>
        </w:rPr>
        <w:t xml:space="preserve"> </w:t>
      </w:r>
    </w:p>
    <w:p w14:paraId="00000556" w14:textId="77777777" w:rsidR="00DD7E6C" w:rsidRDefault="004064EC">
      <w:pPr>
        <w:widowControl w:val="0"/>
        <w:pBdr>
          <w:top w:val="nil"/>
          <w:left w:val="nil"/>
          <w:bottom w:val="nil"/>
          <w:right w:val="nil"/>
          <w:between w:val="nil"/>
        </w:pBdr>
        <w:spacing w:before="194" w:line="228" w:lineRule="auto"/>
        <w:ind w:left="5" w:right="11" w:firstLine="11"/>
        <w:jc w:val="both"/>
        <w:rPr>
          <w:color w:val="000000"/>
          <w:sz w:val="16"/>
          <w:szCs w:val="16"/>
        </w:rPr>
      </w:pPr>
      <w:r>
        <w:rPr>
          <w:color w:val="000000"/>
          <w:sz w:val="16"/>
          <w:szCs w:val="16"/>
        </w:rPr>
        <w:t>Para tal efecto simplemente hay que tener en cuenta, además de las guías generales del contenido de los negocios y de los  programas a que se ha hecho alusión, las particularidades que allí mismo se indican y que ahora se reiteran que deben  tenerse para c</w:t>
      </w:r>
      <w:r>
        <w:rPr>
          <w:color w:val="000000"/>
          <w:sz w:val="16"/>
          <w:szCs w:val="16"/>
        </w:rPr>
        <w:t xml:space="preserve">ada uno de los negocios y programas en particular. </w:t>
      </w:r>
    </w:p>
    <w:p w14:paraId="00000557" w14:textId="77777777" w:rsidR="00DD7E6C" w:rsidRDefault="004064EC">
      <w:pPr>
        <w:widowControl w:val="0"/>
        <w:pBdr>
          <w:top w:val="nil"/>
          <w:left w:val="nil"/>
          <w:bottom w:val="nil"/>
          <w:right w:val="nil"/>
          <w:between w:val="nil"/>
        </w:pBdr>
        <w:spacing w:before="278" w:line="240" w:lineRule="auto"/>
        <w:ind w:left="16"/>
        <w:rPr>
          <w:b/>
          <w:color w:val="0000FF"/>
          <w:sz w:val="19"/>
          <w:szCs w:val="19"/>
        </w:rPr>
      </w:pPr>
      <w:r>
        <w:rPr>
          <w:b/>
          <w:color w:val="0000FF"/>
          <w:sz w:val="19"/>
          <w:szCs w:val="19"/>
          <w:u w:val="single"/>
        </w:rPr>
        <w:t>1) Guía especial para los negocios gratuitos de cooperación y su programa anexo.</w:t>
      </w:r>
      <w:r>
        <w:rPr>
          <w:b/>
          <w:color w:val="0000FF"/>
          <w:sz w:val="19"/>
          <w:szCs w:val="19"/>
        </w:rPr>
        <w:t xml:space="preserve"> </w:t>
      </w:r>
    </w:p>
    <w:p w14:paraId="00000558" w14:textId="77777777" w:rsidR="00DD7E6C" w:rsidRDefault="004064EC">
      <w:pPr>
        <w:widowControl w:val="0"/>
        <w:pBdr>
          <w:top w:val="nil"/>
          <w:left w:val="nil"/>
          <w:bottom w:val="nil"/>
          <w:right w:val="nil"/>
          <w:between w:val="nil"/>
        </w:pBdr>
        <w:spacing w:before="228" w:line="230" w:lineRule="auto"/>
        <w:ind w:left="5" w:right="-1" w:firstLine="12"/>
        <w:jc w:val="both"/>
        <w:rPr>
          <w:color w:val="000000"/>
          <w:sz w:val="19"/>
          <w:szCs w:val="19"/>
        </w:rPr>
      </w:pPr>
      <w:r>
        <w:rPr>
          <w:color w:val="000000"/>
          <w:sz w:val="19"/>
          <w:szCs w:val="19"/>
        </w:rPr>
        <w:t>Negocio gratuito de cooperación (... adáptese la guía general del negocio a lo pertinente de las  siguientes cláusulas y l</w:t>
      </w:r>
      <w:r>
        <w:rPr>
          <w:color w:val="000000"/>
          <w:sz w:val="19"/>
          <w:szCs w:val="19"/>
        </w:rPr>
        <w:t>as que sean del caso ...) : ... PRIMERA.- OBJETO. Las partes convienen en  desarrollar la cooperación bilateral en los ámbitos político, económico, técnico, científico,  tecnológico, jurídico, cultural, educacional, deportivo, ecológico, etc., empleando un</w:t>
      </w:r>
      <w:r>
        <w:rPr>
          <w:color w:val="000000"/>
          <w:sz w:val="19"/>
          <w:szCs w:val="19"/>
        </w:rPr>
        <w:t xml:space="preserve">a comisión  bilateral, con delegados de ambas partes, que no solo definan las líneas generales de cooperación,  sino también las expresiones concretas de las mismas, de acuerdo al programa aprobado que  hace parte del presente negocio. SEGUNDA- OBLIGACIÓN </w:t>
      </w:r>
      <w:r>
        <w:rPr>
          <w:color w:val="000000"/>
          <w:sz w:val="19"/>
          <w:szCs w:val="19"/>
        </w:rPr>
        <w:t>DEL DISPONENTE EN LA  COOPERACIÓN. La..., en su calidad de entidad cooperadora (disponente en cooperación), se  obliga principalmente a cumplir a cabalidad con el objeto del presente contrato con plena  autonomía técnica y administrativa; a desarrollar las</w:t>
      </w:r>
      <w:r>
        <w:rPr>
          <w:color w:val="000000"/>
          <w:sz w:val="19"/>
          <w:szCs w:val="19"/>
        </w:rPr>
        <w:t xml:space="preserve"> formas de cooperación, mediante la  realización , de acuerdo con la ejecución de los programas y proyectos aprobados, de las visitas; a  realizar los suministros de consultas en...; a estimular, promover, facilitar el desarrollo en las áreas  mencionadas,</w:t>
      </w:r>
      <w:r>
        <w:rPr>
          <w:color w:val="000000"/>
          <w:sz w:val="19"/>
          <w:szCs w:val="19"/>
        </w:rPr>
        <w:t xml:space="preserve"> de acuerdo con la ejecución del programa; a establecer y fortalecer los vínculos de  colaboración con las entidades de...etc. Además,... TERCERA- OBLIGACIÓN DEL ADQUIRIENTE.  La..., en su calidad de entidad cooperadora receptora (adquirente gratuito), se </w:t>
      </w:r>
      <w:r>
        <w:rPr>
          <w:color w:val="000000"/>
          <w:sz w:val="19"/>
          <w:szCs w:val="19"/>
        </w:rPr>
        <w:t>obliga de manera  especial a disponer todo lo concerniente para estrechar la colaboración que desarrolla el objeto  mencionado; a cumplir y desarrollarlo a plena cabalidad; a establecer y fortalecer los vínculos de  colaboración con...;a asumir todos los g</w:t>
      </w:r>
      <w:r>
        <w:rPr>
          <w:color w:val="000000"/>
          <w:sz w:val="19"/>
          <w:szCs w:val="19"/>
        </w:rPr>
        <w:t>astos, cargas y pagos de impuestos, etc, que conlleve el  aprovechamiento de dicha colaboración ; a sujetarse a la programación correspondiente, etc.  CUARTA.- OBLIGACIONES DE DISPOSICIÓN GRATUITA AL BENEFICIARIO (público o  social)...con la cooperación re</w:t>
      </w:r>
      <w:r>
        <w:rPr>
          <w:color w:val="000000"/>
          <w:sz w:val="19"/>
          <w:szCs w:val="19"/>
        </w:rPr>
        <w:t>cibida por...(con la asistencia técnica, con la prestación de servicios  en salud....., con la transferencia tecnológica, con la cooperación tecnológica, etc.), se obliga a la  conformación del departamento de investigación ( a la estructuración y elaborac</w:t>
      </w:r>
      <w:r>
        <w:rPr>
          <w:color w:val="000000"/>
          <w:sz w:val="19"/>
          <w:szCs w:val="19"/>
        </w:rPr>
        <w:t>ión de planes y  programas en beneficio del público o de las colectividades de..a, a la transformación y  modernización de su estructura, equipos, instalaciones, etc.) que logre el beneficio del público de  las colectividades especiales pertinentes; a desa</w:t>
      </w:r>
      <w:r>
        <w:rPr>
          <w:color w:val="000000"/>
          <w:sz w:val="19"/>
          <w:szCs w:val="19"/>
        </w:rPr>
        <w:t xml:space="preserve">rrollar, controlar y evaluar haciendo los ajustes del  caso para el logro de las metas pertinentes...etc. </w:t>
      </w:r>
    </w:p>
    <w:p w14:paraId="00000559" w14:textId="77777777" w:rsidR="00DD7E6C" w:rsidRDefault="004064EC">
      <w:pPr>
        <w:widowControl w:val="0"/>
        <w:pBdr>
          <w:top w:val="nil"/>
          <w:left w:val="nil"/>
          <w:bottom w:val="nil"/>
          <w:right w:val="nil"/>
          <w:between w:val="nil"/>
        </w:pBdr>
        <w:spacing w:before="5" w:line="230" w:lineRule="auto"/>
        <w:ind w:left="5" w:right="-1" w:firstLine="14"/>
        <w:jc w:val="both"/>
        <w:rPr>
          <w:color w:val="000000"/>
          <w:sz w:val="19"/>
          <w:szCs w:val="19"/>
        </w:rPr>
      </w:pPr>
      <w:r>
        <w:rPr>
          <w:color w:val="000000"/>
          <w:sz w:val="19"/>
          <w:szCs w:val="19"/>
        </w:rPr>
        <w:t xml:space="preserve">Programa o proyecto de cooperación bilateral o multilateral.. (desarróllese en la guía general del  programa o proyecto lo pertinente a los siguientes aspectos y los que sean del caso...): Objetivos.  Los generales son los de desarrollar y profundizar las </w:t>
      </w:r>
      <w:r>
        <w:rPr>
          <w:color w:val="000000"/>
          <w:sz w:val="19"/>
          <w:szCs w:val="19"/>
        </w:rPr>
        <w:t xml:space="preserve">relaciones institucionales y de cooperación  que den apoyo mutuo a la satisfacción y desarrollo de sus intereses; y los </w:t>
      </w:r>
      <w:r>
        <w:rPr>
          <w:color w:val="000000"/>
          <w:sz w:val="19"/>
          <w:szCs w:val="19"/>
        </w:rPr>
        <w:lastRenderedPageBreak/>
        <w:t>objetivos específicos de  obtener como meta inmediata la actualización de:....la modernización de..., la transformación  de...,etc; y co</w:t>
      </w:r>
      <w:r>
        <w:rPr>
          <w:color w:val="000000"/>
          <w:sz w:val="19"/>
          <w:szCs w:val="19"/>
        </w:rPr>
        <w:t>mo metas mediatas, la capacitación de...., la adquisición de....., el beneficio público  en.., el incremento y desarrollo de la colectividad de...en...etc. Contenido.- Las acciones,  actividades y servicios de este programa de cooperación, se encuentran or</w:t>
      </w:r>
      <w:r>
        <w:rPr>
          <w:color w:val="000000"/>
          <w:sz w:val="19"/>
          <w:szCs w:val="19"/>
        </w:rPr>
        <w:t xml:space="preserve">ganizadas en diversos  proyectos ( de cooperación política, de cooperación económica, de cooperación técnica, científica y  tecnológica; de cooperación cultural, educacional y deportiva, etc.), así: En el de cooperación  económica, existe la de estimular, </w:t>
      </w:r>
      <w:r>
        <w:rPr>
          <w:color w:val="000000"/>
          <w:sz w:val="19"/>
          <w:szCs w:val="19"/>
        </w:rPr>
        <w:t xml:space="preserve">promover y facilitar el apoyo económico para.....(equipos,  maquinaria, capacitación, etc.), avalar o garantizar iniciativas de empréstitos internacionales...;  impulsar o fomentar el desarrollo de las actividades económicas de autosostenimiento; cooperar </w:t>
      </w:r>
      <w:r>
        <w:rPr>
          <w:color w:val="000000"/>
          <w:sz w:val="19"/>
          <w:szCs w:val="19"/>
        </w:rPr>
        <w:t xml:space="preserve"> con la promoción de las relaciones internacionales para obtención de recursos; etc. En el proyecto  de cooperación técnica, científica y tecnológica, se buscarán las cooperaciones en el desarrollo de  los siguientes programas y proyectos específicos en la</w:t>
      </w:r>
      <w:r>
        <w:rPr>
          <w:color w:val="000000"/>
          <w:sz w:val="19"/>
          <w:szCs w:val="19"/>
        </w:rPr>
        <w:t xml:space="preserve"> áreas de.....(salud, educación,  administración, etc.)..., en la modalidad de...(suministro de información, sistematización, transporte,  comisiones, suministro de personal, etc.); etc.</w:t>
      </w:r>
    </w:p>
    <w:p w14:paraId="0000055A"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65 </w:t>
      </w:r>
    </w:p>
    <w:p w14:paraId="0000055B" w14:textId="77777777" w:rsidR="00DD7E6C" w:rsidRDefault="004064EC">
      <w:pPr>
        <w:widowControl w:val="0"/>
        <w:pBdr>
          <w:top w:val="nil"/>
          <w:left w:val="nil"/>
          <w:bottom w:val="nil"/>
          <w:right w:val="nil"/>
          <w:between w:val="nil"/>
        </w:pBdr>
        <w:spacing w:before="433" w:line="240" w:lineRule="auto"/>
        <w:ind w:left="8"/>
        <w:rPr>
          <w:b/>
          <w:color w:val="0000FF"/>
          <w:sz w:val="19"/>
          <w:szCs w:val="19"/>
        </w:rPr>
      </w:pPr>
      <w:r>
        <w:rPr>
          <w:b/>
          <w:color w:val="0000FF"/>
          <w:sz w:val="19"/>
          <w:szCs w:val="19"/>
          <w:u w:val="single"/>
        </w:rPr>
        <w:t>2) GUÍA ESPECIAL PARA NEGOCIO GRATUITO DE ASOCIACIÓN Y SU PROGRAM</w:t>
      </w:r>
      <w:r>
        <w:rPr>
          <w:b/>
          <w:color w:val="0000FF"/>
          <w:sz w:val="19"/>
          <w:szCs w:val="19"/>
          <w:u w:val="single"/>
        </w:rPr>
        <w:t>A.</w:t>
      </w:r>
      <w:r>
        <w:rPr>
          <w:b/>
          <w:color w:val="0000FF"/>
          <w:sz w:val="19"/>
          <w:szCs w:val="19"/>
        </w:rPr>
        <w:t xml:space="preserve"> </w:t>
      </w:r>
    </w:p>
    <w:p w14:paraId="0000055C" w14:textId="77777777" w:rsidR="00DD7E6C" w:rsidRDefault="004064EC">
      <w:pPr>
        <w:widowControl w:val="0"/>
        <w:pBdr>
          <w:top w:val="nil"/>
          <w:left w:val="nil"/>
          <w:bottom w:val="nil"/>
          <w:right w:val="nil"/>
          <w:between w:val="nil"/>
        </w:pBdr>
        <w:spacing w:before="225" w:line="230" w:lineRule="auto"/>
        <w:ind w:left="9" w:right="1" w:firstLine="8"/>
        <w:jc w:val="both"/>
        <w:rPr>
          <w:color w:val="000000"/>
          <w:sz w:val="19"/>
          <w:szCs w:val="19"/>
        </w:rPr>
      </w:pPr>
      <w:r>
        <w:rPr>
          <w:color w:val="000000"/>
          <w:sz w:val="19"/>
          <w:szCs w:val="19"/>
        </w:rPr>
        <w:t>Negocio gratuito de asociación.- (....adáptese la guía general del negocio a lo pertinente de las  siguientes cláusulas y de las que sean del caso:..): PRIMERA.- OBJETO. Consiste en la realización  conjunta en lo político, económico, científico, técnico, c</w:t>
      </w:r>
      <w:r>
        <w:rPr>
          <w:color w:val="000000"/>
          <w:sz w:val="19"/>
          <w:szCs w:val="19"/>
        </w:rPr>
        <w:t>ultural, deportivo, investigativo,  administrativo, etc. de las actividades o servicios públicos de...(integración de las poblaciones de la  región, divulgación de sus costumbres, integración poblacional, recreación folklórica, etc.) o de los  beneficios d</w:t>
      </w:r>
      <w:r>
        <w:rPr>
          <w:color w:val="000000"/>
          <w:sz w:val="19"/>
          <w:szCs w:val="19"/>
        </w:rPr>
        <w:t xml:space="preserve">e las colectividades especiales de..para.. (....de los desplazados, los ubicados en  asentamientos riesgosos, los campesinos de determinada región, etc...).- SEGUNDA </w:t>
      </w:r>
    </w:p>
    <w:p w14:paraId="0000055D" w14:textId="77777777" w:rsidR="00DD7E6C" w:rsidRDefault="004064EC">
      <w:pPr>
        <w:widowControl w:val="0"/>
        <w:pBdr>
          <w:top w:val="nil"/>
          <w:left w:val="nil"/>
          <w:bottom w:val="nil"/>
          <w:right w:val="nil"/>
          <w:between w:val="nil"/>
        </w:pBdr>
        <w:spacing w:before="5" w:line="230" w:lineRule="auto"/>
        <w:ind w:left="9" w:right="-1" w:firstLine="1"/>
        <w:jc w:val="both"/>
        <w:rPr>
          <w:color w:val="000000"/>
          <w:sz w:val="19"/>
          <w:szCs w:val="19"/>
        </w:rPr>
      </w:pPr>
      <w:r>
        <w:rPr>
          <w:color w:val="000000"/>
          <w:sz w:val="19"/>
          <w:szCs w:val="19"/>
        </w:rPr>
        <w:t>OBLIGACIÓN DEL ASOCIADO (DISPONENTE GRATUITO). La entidad...., en su calidad de  asociado</w:t>
      </w:r>
      <w:r>
        <w:rPr>
          <w:color w:val="000000"/>
          <w:sz w:val="19"/>
          <w:szCs w:val="19"/>
        </w:rPr>
        <w:t>, se obliga en forma especial: a actuar conjuntamente con la entidad asociada en la  dirección, funcionamiento, evaluación y ajuste del programa de asociación debidamente aprobado,  que hace parte del presente negocio; a participar conjuntamente en el aspe</w:t>
      </w:r>
      <w:r>
        <w:rPr>
          <w:color w:val="000000"/>
          <w:sz w:val="19"/>
          <w:szCs w:val="19"/>
        </w:rPr>
        <w:t xml:space="preserve">cto económico,  científico, etc. (Según sea el caso), mediante el suministro de....(...la suma de..., para la  participación conjunta; el suministro de...científicos o tecnólogos en, durante, etc.); a formar parte  del comité de dirección del programa, en </w:t>
      </w:r>
      <w:r>
        <w:rPr>
          <w:color w:val="000000"/>
          <w:sz w:val="19"/>
          <w:szCs w:val="19"/>
        </w:rPr>
        <w:t xml:space="preserve">los términos que éste indica; a asumir la responsabilidad  conjunta en materia de...;etc. Además, también adquiere.....TERCERA- OBLIGACIONES DE LA  SOCIEDAD O RECEPTOR (ADQUIRENTE). A su vez, la entidad..., como asociada (receptora o  adquirente), también </w:t>
      </w:r>
      <w:r>
        <w:rPr>
          <w:color w:val="000000"/>
          <w:sz w:val="19"/>
          <w:szCs w:val="19"/>
        </w:rPr>
        <w:t>se obliga principalmente a realizar todas las acciones, que sean necesarias  para crear las condiciones para la implantación y ejecución de la asociación convenida; a actuar  conjuntamente con el nuevo asociado en los aspectos del programa de..., en los té</w:t>
      </w:r>
      <w:r>
        <w:rPr>
          <w:color w:val="000000"/>
          <w:sz w:val="19"/>
          <w:szCs w:val="19"/>
        </w:rPr>
        <w:t>rminos que éste  indica; a asumir los gastos, costos, impuestos, que demande dicha ejecución; a compartir la  dirección, funcionamiento, ejecución, evaluación y ajustes programáticos pertinentes, así como su  responsabilidad, etc; etc. CUARTA.- OBLIGACIONE</w:t>
      </w:r>
      <w:r>
        <w:rPr>
          <w:color w:val="000000"/>
          <w:sz w:val="19"/>
          <w:szCs w:val="19"/>
        </w:rPr>
        <w:t>S DE LA TRANSFERENCIA GRATUITA  BENEFICIARIA (PUBLICA O SOCIAL).- Ambas partes contratantes se obligan a disponer  gratuitamente de los bienes y servicios que señala el programa (v.gr.de alimentación, atención de  salud, suministro de droga, etc.) al públi</w:t>
      </w:r>
      <w:r>
        <w:rPr>
          <w:color w:val="000000"/>
          <w:sz w:val="19"/>
          <w:szCs w:val="19"/>
        </w:rPr>
        <w:t xml:space="preserve">co en general en la región de...en los días...etc.(en caso de  beneficencia pública); o a las transmisiones gratuitas de...en beneficio de las colectividades  de.....(a las prestaciones de servicios de tipo educativo, religioso, a las comunidades ubicadas </w:t>
      </w:r>
      <w:r>
        <w:rPr>
          <w:color w:val="000000"/>
          <w:sz w:val="19"/>
          <w:szCs w:val="19"/>
        </w:rPr>
        <w:t xml:space="preserve"> en...)..etc. </w:t>
      </w:r>
    </w:p>
    <w:p w14:paraId="0000055E" w14:textId="77777777" w:rsidR="00DD7E6C" w:rsidRDefault="004064EC">
      <w:pPr>
        <w:widowControl w:val="0"/>
        <w:pBdr>
          <w:top w:val="nil"/>
          <w:left w:val="nil"/>
          <w:bottom w:val="nil"/>
          <w:right w:val="nil"/>
          <w:between w:val="nil"/>
        </w:pBdr>
        <w:spacing w:before="3" w:line="230" w:lineRule="auto"/>
        <w:ind w:left="5" w:right="-2" w:firstLine="14"/>
        <w:jc w:val="both"/>
        <w:rPr>
          <w:color w:val="000000"/>
          <w:sz w:val="19"/>
          <w:szCs w:val="19"/>
        </w:rPr>
      </w:pPr>
      <w:r>
        <w:rPr>
          <w:color w:val="000000"/>
          <w:sz w:val="19"/>
          <w:szCs w:val="19"/>
        </w:rPr>
        <w:t>Programa de asociación de......(desarróllese la guía general del programa o proyecto en lo  pertinente de los siguientes aspectos y de los que sean del caso): Objetivos. Son los de desarrollar  acciones y actividades conjuntas en las áreas (</w:t>
      </w:r>
      <w:r>
        <w:rPr>
          <w:color w:val="000000"/>
          <w:sz w:val="19"/>
          <w:szCs w:val="19"/>
        </w:rPr>
        <w:t>política, económica, tecnológica, científica, cultural,  deportiva, ambiental, recreativa, etc). en beneficio público de la población de..., o de las  colectividades de en..; y, como objetivos específicos, la capacitación y habilitación de....para..; la  t</w:t>
      </w:r>
      <w:r>
        <w:rPr>
          <w:color w:val="000000"/>
          <w:sz w:val="19"/>
          <w:szCs w:val="19"/>
        </w:rPr>
        <w:t>ransmisión y adquisición de experiencia a..., en la dirección, ejecución y evaluación de programas  de..la creación de condiciones para un desarrollo ulterior autónomo de programas de...etc.  Contenido.- Las acciones, actividades y servicios organizados, l</w:t>
      </w:r>
      <w:r>
        <w:rPr>
          <w:color w:val="000000"/>
          <w:sz w:val="19"/>
          <w:szCs w:val="19"/>
        </w:rPr>
        <w:t>os diversos proyectos (políticos,  económicos, culturales, científicos, tecnológico, recreativo, etc.) requerido son los siguientes : En el  proyecto de asociación en el campo educativo de la capacitación a nivel de postgrados, están las  acciones de adecu</w:t>
      </w:r>
      <w:r>
        <w:rPr>
          <w:color w:val="000000"/>
          <w:sz w:val="19"/>
          <w:szCs w:val="19"/>
        </w:rPr>
        <w:t>ar los pénsumes, intercambiar docentes, elevar la calidad académica, promover  y estimular la actividad investigativa, reconocer la actividad académica mutua y otorgar los títulos  en forma conjunta.- En el proyecto tecnológico, están las acciones de capac</w:t>
      </w:r>
      <w:r>
        <w:rPr>
          <w:color w:val="000000"/>
          <w:sz w:val="19"/>
          <w:szCs w:val="19"/>
        </w:rPr>
        <w:t xml:space="preserve">itar..., incorporar a la  experimentación a..., habilitar experimentalmente a desarrollar las habilidades de..; etc. </w:t>
      </w:r>
    </w:p>
    <w:p w14:paraId="0000055F" w14:textId="77777777" w:rsidR="00DD7E6C" w:rsidRDefault="004064EC">
      <w:pPr>
        <w:widowControl w:val="0"/>
        <w:pBdr>
          <w:top w:val="nil"/>
          <w:left w:val="nil"/>
          <w:bottom w:val="nil"/>
          <w:right w:val="nil"/>
          <w:between w:val="nil"/>
        </w:pBdr>
        <w:spacing w:before="235" w:line="231" w:lineRule="auto"/>
        <w:ind w:left="18" w:right="388" w:hanging="9"/>
        <w:rPr>
          <w:b/>
          <w:color w:val="0000FF"/>
          <w:sz w:val="19"/>
          <w:szCs w:val="19"/>
        </w:rPr>
      </w:pPr>
      <w:r>
        <w:rPr>
          <w:b/>
          <w:color w:val="0000FF"/>
          <w:sz w:val="19"/>
          <w:szCs w:val="19"/>
          <w:u w:val="single"/>
        </w:rPr>
        <w:lastRenderedPageBreak/>
        <w:t xml:space="preserve">3) GUÍA ESPECIAL PARA NEGOCIOS GRATUITOS DE PROGRAMAS SUBSIDIADOS Y SU </w:t>
      </w:r>
      <w:r>
        <w:rPr>
          <w:b/>
          <w:color w:val="0000FF"/>
          <w:sz w:val="19"/>
          <w:szCs w:val="19"/>
        </w:rPr>
        <w:t xml:space="preserve"> </w:t>
      </w:r>
      <w:r>
        <w:rPr>
          <w:b/>
          <w:color w:val="0000FF"/>
          <w:sz w:val="19"/>
          <w:szCs w:val="19"/>
          <w:u w:val="single"/>
        </w:rPr>
        <w:t>PROGRAMA.</w:t>
      </w:r>
      <w:r>
        <w:rPr>
          <w:b/>
          <w:color w:val="0000FF"/>
          <w:sz w:val="19"/>
          <w:szCs w:val="19"/>
        </w:rPr>
        <w:t xml:space="preserve"> </w:t>
      </w:r>
    </w:p>
    <w:p w14:paraId="00000560" w14:textId="77777777" w:rsidR="00DD7E6C" w:rsidRDefault="004064EC">
      <w:pPr>
        <w:widowControl w:val="0"/>
        <w:pBdr>
          <w:top w:val="nil"/>
          <w:left w:val="nil"/>
          <w:bottom w:val="nil"/>
          <w:right w:val="nil"/>
          <w:between w:val="nil"/>
        </w:pBdr>
        <w:spacing w:before="233" w:line="230" w:lineRule="auto"/>
        <w:ind w:left="4" w:right="-2" w:firstLine="13"/>
        <w:jc w:val="both"/>
        <w:rPr>
          <w:color w:val="000000"/>
          <w:sz w:val="19"/>
          <w:szCs w:val="19"/>
        </w:rPr>
      </w:pPr>
      <w:r>
        <w:rPr>
          <w:color w:val="000000"/>
          <w:sz w:val="19"/>
          <w:szCs w:val="19"/>
        </w:rPr>
        <w:t>Negocios gratuitos de programas subsidiados.- (...adáptese en la guía general del negocio lo  pertinente de las siguientes cláusulas y las que sean del caso...): PRIMERA.- o</w:t>
      </w:r>
      <w:r>
        <w:rPr>
          <w:color w:val="000000"/>
          <w:sz w:val="19"/>
          <w:szCs w:val="19"/>
        </w:rPr>
        <w:t xml:space="preserve">bjeto.- Consiste en  la transmisión gratuita autónoma de un beneficio o accesoria a otro beneficio de una parte, el  disponente subsidiante, a otra , el adquirente del subsidio, a fin de que éste lo destine en forma  programada a los beneficiarios finales </w:t>
      </w:r>
      <w:r>
        <w:rPr>
          <w:color w:val="000000"/>
          <w:sz w:val="19"/>
          <w:szCs w:val="19"/>
        </w:rPr>
        <w:t>del mismo. Dicha transmisión gratuita inicial de disponente  adquirente consiste en....(tratándose de programas subsidiados de vivienda, puede consistir en la  construcción o adquisición de vivienda; construcción o adquisición de unidades básicas de  vivie</w:t>
      </w:r>
      <w:r>
        <w:rPr>
          <w:color w:val="000000"/>
          <w:sz w:val="19"/>
          <w:szCs w:val="19"/>
        </w:rPr>
        <w:t xml:space="preserve">nda para el desarrollo progresivo; adquisición o urbanización de terrenos para desarrollo </w:t>
      </w:r>
    </w:p>
    <w:p w14:paraId="00000561"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66 </w:t>
      </w:r>
    </w:p>
    <w:p w14:paraId="00000562" w14:textId="77777777" w:rsidR="00DD7E6C" w:rsidRDefault="004064EC">
      <w:pPr>
        <w:widowControl w:val="0"/>
        <w:pBdr>
          <w:top w:val="nil"/>
          <w:left w:val="nil"/>
          <w:bottom w:val="nil"/>
          <w:right w:val="nil"/>
          <w:between w:val="nil"/>
        </w:pBdr>
        <w:spacing w:before="433" w:line="230" w:lineRule="auto"/>
        <w:ind w:left="9" w:right="3" w:firstLine="4"/>
        <w:rPr>
          <w:color w:val="000000"/>
          <w:sz w:val="19"/>
          <w:szCs w:val="19"/>
        </w:rPr>
      </w:pPr>
      <w:r>
        <w:rPr>
          <w:color w:val="000000"/>
          <w:sz w:val="19"/>
          <w:szCs w:val="19"/>
        </w:rPr>
        <w:t>progresivo; adquisición de terrenos destinados a vivienda; adquisición de materiales de construcción ; mejoramiento, habilitación y subdivisión de vivienda; habilitación de los títulos de  inmuebles destinados a la vivienda; u otras soluciones de vivienda,</w:t>
      </w:r>
      <w:r>
        <w:rPr>
          <w:color w:val="000000"/>
          <w:sz w:val="19"/>
          <w:szCs w:val="19"/>
        </w:rPr>
        <w:t xml:space="preserve"> según el artículo 5º. De la Ley  3ª de 1991)... (o en el suministro gratuito del transporte o de medicamentos u otros objetos a valor  muy inferior al costo de su producción, etc); a fin de que constituyan un aporte gratuito al programa  que se refleje po</w:t>
      </w:r>
      <w:r>
        <w:rPr>
          <w:color w:val="000000"/>
          <w:sz w:val="19"/>
          <w:szCs w:val="19"/>
        </w:rPr>
        <w:t xml:space="preserve">steriormente en el subsidio a favor de ...o de la población de la colectividad  especial de...(según se trate de beneficencia pública o social). </w:t>
      </w:r>
    </w:p>
    <w:p w14:paraId="00000563" w14:textId="77777777" w:rsidR="00DD7E6C" w:rsidRDefault="004064EC">
      <w:pPr>
        <w:widowControl w:val="0"/>
        <w:pBdr>
          <w:top w:val="nil"/>
          <w:left w:val="nil"/>
          <w:bottom w:val="nil"/>
          <w:right w:val="nil"/>
          <w:between w:val="nil"/>
        </w:pBdr>
        <w:spacing w:before="3" w:line="231" w:lineRule="auto"/>
        <w:ind w:left="9" w:firstLine="3"/>
        <w:jc w:val="both"/>
        <w:rPr>
          <w:color w:val="000000"/>
          <w:sz w:val="19"/>
          <w:szCs w:val="19"/>
        </w:rPr>
      </w:pPr>
      <w:r>
        <w:rPr>
          <w:color w:val="000000"/>
          <w:sz w:val="19"/>
          <w:szCs w:val="19"/>
        </w:rPr>
        <w:t>SEGUNDA.- Obligaciones del disponente gratuito.- El disponente gratuito se obliga para con el  adquiriente pri</w:t>
      </w:r>
      <w:r>
        <w:rPr>
          <w:color w:val="000000"/>
          <w:sz w:val="19"/>
          <w:szCs w:val="19"/>
        </w:rPr>
        <w:t>ncipalmente a transmitirle en forma gratuita y como apoyo al programa de subsidio  que hace parte del presente contrato los siguientes bienes y servicios: ..., la de salir al saneamiento  de los vicios redhibitorios o por evicción; a entregar los citados b</w:t>
      </w:r>
      <w:r>
        <w:rPr>
          <w:color w:val="000000"/>
          <w:sz w:val="19"/>
          <w:szCs w:val="19"/>
        </w:rPr>
        <w:t>ienes en ...(o a suministrar los  servicios de ..., en ...), etc. TERCERA.- OBLIGACIONES DEL RESPONSABLE DEL PROGRAMA  SUBSIDIADO.- La entidad ..., como responsable del programa subsidiado de ..., adquiere  principalmente las obligaciones de: realizar toda</w:t>
      </w:r>
      <w:r>
        <w:rPr>
          <w:color w:val="000000"/>
          <w:sz w:val="19"/>
          <w:szCs w:val="19"/>
        </w:rPr>
        <w:t>s las actividades tendientes a la adquisición,  recepción y conservación de los bienes y servicios objeto del presente negocio; a incluir el presente  contrato dentro de la financiación del programa subsidiado de ...; a destinarlo exclusivamente al  otorga</w:t>
      </w:r>
      <w:r>
        <w:rPr>
          <w:color w:val="000000"/>
          <w:sz w:val="19"/>
          <w:szCs w:val="19"/>
        </w:rPr>
        <w:t xml:space="preserve">miento de los subsidios a que se refiere la cláusula anterior, salvo la conservación de ... por  ciento que debe mantenerse para gastos y reservas pertinentes; la de procurar la mayor ampliación  de los beneficiarios del subsidio, etc. </w:t>
      </w:r>
    </w:p>
    <w:p w14:paraId="00000564" w14:textId="77777777" w:rsidR="00DD7E6C" w:rsidRDefault="004064EC">
      <w:pPr>
        <w:widowControl w:val="0"/>
        <w:pBdr>
          <w:top w:val="nil"/>
          <w:left w:val="nil"/>
          <w:bottom w:val="nil"/>
          <w:right w:val="nil"/>
          <w:between w:val="nil"/>
        </w:pBdr>
        <w:spacing w:before="2" w:line="231" w:lineRule="auto"/>
        <w:ind w:left="4" w:right="1" w:firstLine="7"/>
        <w:jc w:val="both"/>
        <w:rPr>
          <w:color w:val="000000"/>
          <w:sz w:val="19"/>
          <w:szCs w:val="19"/>
        </w:rPr>
      </w:pPr>
      <w:r>
        <w:rPr>
          <w:color w:val="000000"/>
          <w:sz w:val="19"/>
          <w:szCs w:val="19"/>
        </w:rPr>
        <w:t>CUARTA.- OBLIGACION</w:t>
      </w:r>
      <w:r>
        <w:rPr>
          <w:color w:val="000000"/>
          <w:sz w:val="19"/>
          <w:szCs w:val="19"/>
        </w:rPr>
        <w:t>ES DE DISPOSICIÓN GRATUITA BENEFICIARIA (USUARIOS DEL  SUBSIDIO).- Los beneficiarios de los subsidios son todos los miembros de la población (en caso  de beneficencia pública) siempre que reúnan las condiciones de carencia de recurso económicos  para ....;</w:t>
      </w:r>
      <w:r>
        <w:rPr>
          <w:color w:val="000000"/>
          <w:sz w:val="19"/>
          <w:szCs w:val="19"/>
        </w:rPr>
        <w:t xml:space="preserve"> etc. y los subsidios consistirán en la obtención de los bienes de .... o servicios de ... a un  valor no superior al costo de producción, la adquisición de bienes y servicios en forma totalmente  gratuita, cuando consisten en ...; la exoneración de los ga</w:t>
      </w:r>
      <w:r>
        <w:rPr>
          <w:color w:val="000000"/>
          <w:sz w:val="19"/>
          <w:szCs w:val="19"/>
        </w:rPr>
        <w:t>stos y costos relativos a ...(transporte,  etc.); la extensión de los beneficios en forma gratuita a ...; de acuerdo con lo que indica el  programa, sus reglamentos instrucciones, etc.; o deben serlo la colectividad especial de (v.gr.  desplazados, enfermo</w:t>
      </w:r>
      <w:r>
        <w:rPr>
          <w:color w:val="000000"/>
          <w:sz w:val="19"/>
          <w:szCs w:val="19"/>
        </w:rPr>
        <w:t xml:space="preserve">s de SIDA, desempleados, etc.), siempre que reúnan las condiciones de ..., y  dicho subsidio consiste en ...(en programa de beneficencia social). </w:t>
      </w:r>
    </w:p>
    <w:p w14:paraId="00000565" w14:textId="77777777" w:rsidR="00DD7E6C" w:rsidRDefault="004064EC">
      <w:pPr>
        <w:widowControl w:val="0"/>
        <w:pBdr>
          <w:top w:val="nil"/>
          <w:left w:val="nil"/>
          <w:bottom w:val="nil"/>
          <w:right w:val="nil"/>
          <w:between w:val="nil"/>
        </w:pBdr>
        <w:spacing w:before="5" w:line="230" w:lineRule="auto"/>
        <w:ind w:left="9" w:firstLine="10"/>
        <w:jc w:val="both"/>
        <w:rPr>
          <w:color w:val="000000"/>
          <w:sz w:val="19"/>
          <w:szCs w:val="19"/>
        </w:rPr>
      </w:pPr>
      <w:r>
        <w:rPr>
          <w:color w:val="000000"/>
          <w:sz w:val="19"/>
          <w:szCs w:val="19"/>
        </w:rPr>
        <w:t>PROGRAMA DE ...(BIENES Y SERVICIOS ... SUBSIDIADOS O CON  SUBSIDIOS)...(DESARROLLAR LA GUÍA GENERAL DEL PROGRAMA O PROYECTO A LO  PERTINENTE DE LOS SIGUIENTES ASPECTOS Y LOS QUE SEAN DEL CASO...): ...  OBJETIVOS: Los generales son los de otorgar un benefic</w:t>
      </w:r>
      <w:r>
        <w:rPr>
          <w:color w:val="000000"/>
          <w:sz w:val="19"/>
          <w:szCs w:val="19"/>
        </w:rPr>
        <w:t>io gratuito principal o accesorio que sirva  como parte o complemento de la adquisición o del precio subsidiado para ...(los bienes o servicios  de ..), y, como objetivos específicos, las metas de obtener las soluciones de (vivienda, adquisición  de drogas</w:t>
      </w:r>
      <w:r>
        <w:rPr>
          <w:color w:val="000000"/>
          <w:sz w:val="19"/>
          <w:szCs w:val="19"/>
        </w:rPr>
        <w:t xml:space="preserve">, adquisición alimenticia, adquisición de libros, transporte, etc.)en la cantidad de ...  CONTENIDO: las acciones, actividades y servicios debidamente organizados (los proyectos de  subsidio de alimentación, transporte, vivienda, etc.) son principalmente: </w:t>
      </w:r>
      <w:r>
        <w:rPr>
          <w:color w:val="000000"/>
          <w:sz w:val="19"/>
          <w:szCs w:val="19"/>
        </w:rPr>
        <w:t xml:space="preserve">En el proyecto de vivienda  subsidiada, estará las de construir la vivienda, adquirir las unidades básicas, adquirir los terrenos,  adquirir los materiales de construcción, etc. En el proyecto de .... </w:t>
      </w:r>
    </w:p>
    <w:p w14:paraId="00000566" w14:textId="77777777" w:rsidR="00DD7E6C" w:rsidRDefault="004064EC">
      <w:pPr>
        <w:widowControl w:val="0"/>
        <w:pBdr>
          <w:top w:val="nil"/>
          <w:left w:val="nil"/>
          <w:bottom w:val="nil"/>
          <w:right w:val="nil"/>
          <w:between w:val="nil"/>
        </w:pBdr>
        <w:spacing w:before="5" w:line="240" w:lineRule="auto"/>
        <w:ind w:left="2"/>
        <w:rPr>
          <w:color w:val="000000"/>
          <w:sz w:val="19"/>
          <w:szCs w:val="19"/>
        </w:rPr>
      </w:pPr>
      <w:r>
        <w:rPr>
          <w:color w:val="000000"/>
          <w:sz w:val="19"/>
          <w:szCs w:val="19"/>
        </w:rPr>
        <w:t xml:space="preserve">  </w:t>
      </w:r>
    </w:p>
    <w:p w14:paraId="00000567" w14:textId="77777777" w:rsidR="00DD7E6C" w:rsidRDefault="004064EC">
      <w:pPr>
        <w:widowControl w:val="0"/>
        <w:pBdr>
          <w:top w:val="nil"/>
          <w:left w:val="nil"/>
          <w:bottom w:val="nil"/>
          <w:right w:val="nil"/>
          <w:between w:val="nil"/>
        </w:pBdr>
        <w:spacing w:line="240" w:lineRule="auto"/>
        <w:ind w:left="8"/>
        <w:rPr>
          <w:b/>
          <w:color w:val="0000FF"/>
          <w:sz w:val="19"/>
          <w:szCs w:val="19"/>
        </w:rPr>
      </w:pPr>
      <w:r>
        <w:rPr>
          <w:b/>
          <w:color w:val="0000FF"/>
          <w:sz w:val="19"/>
          <w:szCs w:val="19"/>
          <w:u w:val="single"/>
        </w:rPr>
        <w:t>4) Guía especial para negocios de auxilio y su prog</w:t>
      </w:r>
      <w:r>
        <w:rPr>
          <w:b/>
          <w:color w:val="0000FF"/>
          <w:sz w:val="19"/>
          <w:szCs w:val="19"/>
          <w:u w:val="single"/>
        </w:rPr>
        <w:t>rama</w:t>
      </w:r>
      <w:r>
        <w:rPr>
          <w:b/>
          <w:color w:val="0000FF"/>
          <w:sz w:val="19"/>
          <w:szCs w:val="19"/>
        </w:rPr>
        <w:t xml:space="preserve"> </w:t>
      </w:r>
    </w:p>
    <w:p w14:paraId="00000568" w14:textId="77777777" w:rsidR="00DD7E6C" w:rsidRDefault="004064EC">
      <w:pPr>
        <w:widowControl w:val="0"/>
        <w:pBdr>
          <w:top w:val="nil"/>
          <w:left w:val="nil"/>
          <w:bottom w:val="nil"/>
          <w:right w:val="nil"/>
          <w:between w:val="nil"/>
        </w:pBdr>
        <w:spacing w:before="228" w:line="230" w:lineRule="auto"/>
        <w:ind w:left="5" w:firstLine="12"/>
        <w:jc w:val="both"/>
        <w:rPr>
          <w:color w:val="000000"/>
          <w:sz w:val="19"/>
          <w:szCs w:val="19"/>
        </w:rPr>
      </w:pPr>
      <w:r>
        <w:rPr>
          <w:color w:val="000000"/>
          <w:sz w:val="19"/>
          <w:szCs w:val="19"/>
        </w:rPr>
        <w:t xml:space="preserve">NEGOCIOS GRATUITOS DE AUXILIO.- (.. ADÁPTESE A LA GUÍA GENERAL DEL NEGOCIO A  LO PERTINENTE DE LOS SIGUIENTES ASPECTOS Y LOS QUE SEAN DEL CASO..):  PRIMERA-OBJETO.- Consiste en la transferencia gratuita de tipo económico de...(v.gr. dinero,  </w:t>
      </w:r>
      <w:r>
        <w:rPr>
          <w:color w:val="000000"/>
          <w:sz w:val="19"/>
          <w:szCs w:val="19"/>
        </w:rPr>
        <w:lastRenderedPageBreak/>
        <w:t>inmuebles, equ</w:t>
      </w:r>
      <w:r>
        <w:rPr>
          <w:color w:val="000000"/>
          <w:sz w:val="19"/>
          <w:szCs w:val="19"/>
        </w:rPr>
        <w:t>ipos, alimentos, ropas, etc.)...O de servicios sociales de...(v.gr. asistencia técnica,  servicios médicos, quirúrgicos, etc), requerido urgentemente con ocasión de la tragedia de....a fin de obtener un complemento en la solución que lo requiere. SEGUNDA.-</w:t>
      </w:r>
      <w:r>
        <w:rPr>
          <w:color w:val="000000"/>
          <w:sz w:val="19"/>
          <w:szCs w:val="19"/>
        </w:rPr>
        <w:t xml:space="preserve"> OBLIGACIONES DEL  DISPONENTE GRATUITO.- La entidad de..., se obliga principalmente a: a transmitir gratuita e  irrevocablemente los bienes de..., salvo los que se otorgan en comodato..., a disponer en forma  gratuita la prestación del servicio consistente</w:t>
      </w:r>
      <w:r>
        <w:rPr>
          <w:color w:val="000000"/>
          <w:sz w:val="19"/>
          <w:szCs w:val="19"/>
        </w:rPr>
        <w:t xml:space="preserve"> en....(personal experimentado o auxiliar de...,  transporte en..., diligenciamente y servicios de comunicación..., administración de recursos..., etc.);  la de hacer entrega de dichos bienes y servicios en....,a la mayor brevedad; la de responder por la  </w:t>
      </w:r>
      <w:r>
        <w:rPr>
          <w:color w:val="000000"/>
          <w:sz w:val="19"/>
          <w:szCs w:val="19"/>
        </w:rPr>
        <w:t xml:space="preserve">cantidad y calidad de bienes y servicios que simplemente sean objeto de la entrega  correspondiente, quedando exonerado de cualquier otro tipo de cantidad o de los defectos ocultos </w:t>
      </w:r>
    </w:p>
    <w:p w14:paraId="00000569"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67 </w:t>
      </w:r>
    </w:p>
    <w:p w14:paraId="0000056A" w14:textId="77777777" w:rsidR="00DD7E6C" w:rsidRDefault="004064EC">
      <w:pPr>
        <w:widowControl w:val="0"/>
        <w:pBdr>
          <w:top w:val="nil"/>
          <w:left w:val="nil"/>
          <w:bottom w:val="nil"/>
          <w:right w:val="nil"/>
          <w:between w:val="nil"/>
        </w:pBdr>
        <w:spacing w:before="433" w:line="230" w:lineRule="auto"/>
        <w:ind w:left="5" w:firstLine="4"/>
        <w:jc w:val="both"/>
        <w:rPr>
          <w:color w:val="000000"/>
          <w:sz w:val="19"/>
          <w:szCs w:val="19"/>
        </w:rPr>
      </w:pPr>
      <w:r>
        <w:rPr>
          <w:color w:val="000000"/>
          <w:sz w:val="19"/>
          <w:szCs w:val="19"/>
        </w:rPr>
        <w:t>o jurídicos que puedan tener unos y otros; la de reclamar informes sob</w:t>
      </w:r>
      <w:r>
        <w:rPr>
          <w:color w:val="000000"/>
          <w:sz w:val="19"/>
          <w:szCs w:val="19"/>
        </w:rPr>
        <w:t>re...,la de administrar o  coadministrar directamente o por conducto delegado el suministro de los auxilios a los beneficiarios  correspondientes; la de supervisar..etc. Además, se obliga a....TERCERA.- OBLIGACIONES DEL  ADQUIRENTE GRATUITO.- La entidad...</w:t>
      </w:r>
      <w:r>
        <w:rPr>
          <w:color w:val="000000"/>
          <w:sz w:val="19"/>
          <w:szCs w:val="19"/>
        </w:rPr>
        <w:t>.Se obliga principalmente a : disponer lo necesario para  obtener las autorizaciones, recepciones y conservación de los bienes y servicios que se entregan  en auxilio; a sujetarse a los programas de auxilio, su desarrollo y reglamento e instrucciones de lo</w:t>
      </w:r>
      <w:r>
        <w:rPr>
          <w:color w:val="000000"/>
          <w:sz w:val="19"/>
          <w:szCs w:val="19"/>
        </w:rPr>
        <w:t xml:space="preserve">s  encargados de la dirección, administración y distribución correspondiente; a disponer gratuitamente  de ellos a favor de quienes los requieran según, se indique más adelante. </w:t>
      </w:r>
    </w:p>
    <w:p w14:paraId="0000056B" w14:textId="77777777" w:rsidR="00DD7E6C" w:rsidRDefault="004064EC">
      <w:pPr>
        <w:widowControl w:val="0"/>
        <w:pBdr>
          <w:top w:val="nil"/>
          <w:left w:val="nil"/>
          <w:bottom w:val="nil"/>
          <w:right w:val="nil"/>
          <w:between w:val="nil"/>
        </w:pBdr>
        <w:spacing w:before="5" w:line="230" w:lineRule="auto"/>
        <w:ind w:left="5" w:right="1"/>
        <w:jc w:val="both"/>
        <w:rPr>
          <w:color w:val="000000"/>
          <w:sz w:val="19"/>
          <w:szCs w:val="19"/>
        </w:rPr>
      </w:pPr>
      <w:r>
        <w:rPr>
          <w:color w:val="000000"/>
          <w:sz w:val="19"/>
          <w:szCs w:val="19"/>
        </w:rPr>
        <w:t>Además,....-CUARTA.- OBLIGACIONES DE DISPOSICIÓN GRATUITA A LOS BENEFICIARIOS  DEL AUXILIO.- El adquiriente se obliga a hacer la disposición gratuita a los beneficiarios del auxilio  que indiquen los programas, reglamentos e instrucciones a que se ha hecho</w:t>
      </w:r>
      <w:r>
        <w:rPr>
          <w:color w:val="000000"/>
          <w:sz w:val="19"/>
          <w:szCs w:val="19"/>
        </w:rPr>
        <w:t xml:space="preserve"> mención, que hacen  parte del presente convenio, pero especialmente a quienes reúnan la condición de damnificados  desde el punto de vista...(económico, personal, familiar, de salud, emocional, etc.); que se  encuentren registrados, etc; y que serán objet</w:t>
      </w:r>
      <w:r>
        <w:rPr>
          <w:color w:val="000000"/>
          <w:sz w:val="19"/>
          <w:szCs w:val="19"/>
        </w:rPr>
        <w:t xml:space="preserve">o de distribución por.., los organismos estatales de...  y los organismos privados de.., de acuerdo con la reglamentación pertinente. </w:t>
      </w:r>
    </w:p>
    <w:p w14:paraId="0000056C" w14:textId="77777777" w:rsidR="00DD7E6C" w:rsidRDefault="004064EC">
      <w:pPr>
        <w:widowControl w:val="0"/>
        <w:pBdr>
          <w:top w:val="nil"/>
          <w:left w:val="nil"/>
          <w:bottom w:val="nil"/>
          <w:right w:val="nil"/>
          <w:between w:val="nil"/>
        </w:pBdr>
        <w:spacing w:before="5" w:line="230" w:lineRule="auto"/>
        <w:ind w:left="5" w:right="-1" w:firstLine="14"/>
        <w:jc w:val="both"/>
        <w:rPr>
          <w:color w:val="000000"/>
          <w:sz w:val="19"/>
          <w:szCs w:val="19"/>
        </w:rPr>
      </w:pPr>
      <w:r>
        <w:rPr>
          <w:color w:val="000000"/>
          <w:sz w:val="19"/>
          <w:szCs w:val="19"/>
        </w:rPr>
        <w:t>PROGRAMA DE AUXILIOS PARA LA TRAGEDIA.. (POBLACIÓN DE...) (ADAPTASE EN LA GUÍA  GENERAL DEL PROGRAMA O PROYECTO LO PERTIN</w:t>
      </w:r>
      <w:r>
        <w:rPr>
          <w:color w:val="000000"/>
          <w:sz w:val="19"/>
          <w:szCs w:val="19"/>
        </w:rPr>
        <w:t>ENTE DE LOS SIGUIENTES  ASPECTOS Y LOS QUE SEAN DEL CASO”): OBJETIVOS.- los generales, son los de prestar  auxilio a los damnificados o necesitados de.., con ocasión de la tragedia de..., y, los específicos,  son las metas inmediatas de dar una información</w:t>
      </w:r>
      <w:r>
        <w:rPr>
          <w:color w:val="000000"/>
          <w:sz w:val="19"/>
          <w:szCs w:val="19"/>
        </w:rPr>
        <w:t xml:space="preserve"> inmediata de una atención pronta y breve a la  satisfacción de necesidades y problemas en..., suministrar servicios que permitan salvar a..., dar  atención a una población de, etc,; y las metas mediatas de crear las condiciones para el  restablecimiento, </w:t>
      </w:r>
      <w:r>
        <w:rPr>
          <w:color w:val="000000"/>
          <w:sz w:val="19"/>
          <w:szCs w:val="19"/>
        </w:rPr>
        <w:t>en lo posible, de las condiciones de vida..., la de crear condiciones para la  reincorporación en la vida ordinaria de...y la de procurar reordenar el desarrollo económico, social,  afectivo y prospectivo de esa comunidad en... CONTENIDO: las acciones, act</w:t>
      </w:r>
      <w:r>
        <w:rPr>
          <w:color w:val="000000"/>
          <w:sz w:val="19"/>
          <w:szCs w:val="19"/>
        </w:rPr>
        <w:t>ividades y servicios  debidamente organizados (en los proyectos de....son los de atención médica, suministro de  albergue, suministro de alimentos, remociones de escombros, rehabilitación de vivienda, etc.)  necesarios para la obtención de sus objetivos, d</w:t>
      </w:r>
      <w:r>
        <w:rPr>
          <w:color w:val="000000"/>
          <w:sz w:val="19"/>
          <w:szCs w:val="19"/>
        </w:rPr>
        <w:t>entro de los cuales se señalan las siguiente: Promover y fomentar el suministro de auxilios de cualquier índole, percibirlos, conservarlos,  administrarlos y distribuirlos adecuadamente, recibir ayuda en los diversos campos, coordinar su  desarrollo; deter</w:t>
      </w:r>
      <w:r>
        <w:rPr>
          <w:color w:val="000000"/>
          <w:sz w:val="19"/>
          <w:szCs w:val="19"/>
        </w:rPr>
        <w:t xml:space="preserve">minar los procedimientos condiciones de beneficiarios, etc. </w:t>
      </w:r>
    </w:p>
    <w:p w14:paraId="0000056D" w14:textId="77777777" w:rsidR="00DD7E6C" w:rsidRDefault="004064EC">
      <w:pPr>
        <w:widowControl w:val="0"/>
        <w:pBdr>
          <w:top w:val="nil"/>
          <w:left w:val="nil"/>
          <w:bottom w:val="nil"/>
          <w:right w:val="nil"/>
          <w:between w:val="nil"/>
        </w:pBdr>
        <w:spacing w:before="235" w:line="240" w:lineRule="auto"/>
        <w:ind w:left="8"/>
        <w:rPr>
          <w:b/>
          <w:color w:val="0000FF"/>
          <w:sz w:val="19"/>
          <w:szCs w:val="19"/>
        </w:rPr>
      </w:pPr>
      <w:r>
        <w:rPr>
          <w:b/>
          <w:color w:val="0000FF"/>
          <w:sz w:val="19"/>
          <w:szCs w:val="19"/>
          <w:u w:val="single"/>
        </w:rPr>
        <w:t>5) GUÍA ESPECIAL PARA NEGOCIOS GRATUITOS DE FINANCIACIÓN Y SU PROGRAMA</w:t>
      </w:r>
      <w:r>
        <w:rPr>
          <w:b/>
          <w:color w:val="0000FF"/>
          <w:sz w:val="19"/>
          <w:szCs w:val="19"/>
        </w:rPr>
        <w:t xml:space="preserve"> </w:t>
      </w:r>
    </w:p>
    <w:p w14:paraId="0000056E" w14:textId="77777777" w:rsidR="00DD7E6C" w:rsidRDefault="004064EC">
      <w:pPr>
        <w:widowControl w:val="0"/>
        <w:pBdr>
          <w:top w:val="nil"/>
          <w:left w:val="nil"/>
          <w:bottom w:val="nil"/>
          <w:right w:val="nil"/>
          <w:between w:val="nil"/>
        </w:pBdr>
        <w:spacing w:before="458" w:line="230" w:lineRule="auto"/>
        <w:ind w:left="5" w:right="-1" w:firstLine="12"/>
        <w:jc w:val="both"/>
        <w:rPr>
          <w:color w:val="000000"/>
          <w:sz w:val="19"/>
          <w:szCs w:val="19"/>
        </w:rPr>
      </w:pPr>
      <w:r>
        <w:rPr>
          <w:color w:val="000000"/>
          <w:sz w:val="19"/>
          <w:szCs w:val="19"/>
        </w:rPr>
        <w:t>NEGOCIOS GRATUITOS DE FINANCIACIÓN.- (..ADÁPTESE LA GUÍA GENERAL DEL  NEGOCIO A LO PERTINENTE DE LAS SIGUIENTES CLÁUSULAS Y LAS QUE SEAN DEL  CASO...): PRIMERA.- OBJETO.- El presente negocio tiene por objeto el otorgamiento de la  financiación a.., en la m</w:t>
      </w:r>
      <w:r>
        <w:rPr>
          <w:color w:val="000000"/>
          <w:sz w:val="19"/>
          <w:szCs w:val="19"/>
        </w:rPr>
        <w:t>odalidad de..., (...tiene por objeto la o financiación a...) del proyecto  titulado..Que se realizará bajo la dirección de...., quien actuará como investigador principal, cuyos  objetivos principales allí señalados deberán tener como beneficiaria la comuni</w:t>
      </w:r>
      <w:r>
        <w:rPr>
          <w:color w:val="000000"/>
          <w:sz w:val="19"/>
          <w:szCs w:val="19"/>
        </w:rPr>
        <w:t>dad de...(en caso de  proyecto de beneficencia pública) o de la población especial de...(en caso de proyecto de  beneficencia social especial). SEGUNDA.- OBLIGACIONES DEL FINANCIANTE GRATUITO. La  entidad...se obliga principalmente a. Suministrar los recur</w:t>
      </w:r>
      <w:r>
        <w:rPr>
          <w:color w:val="000000"/>
          <w:sz w:val="19"/>
          <w:szCs w:val="19"/>
        </w:rPr>
        <w:t xml:space="preserve">sos de financiación del proyecto  debidamente aprobado en la forma, modalidad, oportunidad y demás circunstancias allí indicadas;  informar oportunamente a la entidad investigadora de las </w:t>
      </w:r>
      <w:r>
        <w:rPr>
          <w:color w:val="000000"/>
          <w:sz w:val="19"/>
          <w:szCs w:val="19"/>
        </w:rPr>
        <w:lastRenderedPageBreak/>
        <w:t>dificultades presentes o futuras con  relación a los desembolsos per</w:t>
      </w:r>
      <w:r>
        <w:rPr>
          <w:color w:val="000000"/>
          <w:sz w:val="19"/>
          <w:szCs w:val="19"/>
        </w:rPr>
        <w:t>tinentes; la de sujetarse a las condiciones previstas en el proyecto,  a recibir los informes y ejercer las facultades que implican los deberes del investigador; a cooperar  en la estabilidad que implica el desarrollo económico del proyecto; etc. Además, s</w:t>
      </w:r>
      <w:r>
        <w:rPr>
          <w:color w:val="000000"/>
          <w:sz w:val="19"/>
          <w:szCs w:val="19"/>
        </w:rPr>
        <w:t>e obliga  .........TERCERA.-OBLIGACIONES DE LA ENTIDAD INVESTIGADORA FINANCIADA  GRATUITAMENTE.- La entidad..,aquí financiada gratuitamente, se obliga principalmente a: Aplicar  los recursos de financiamiento especialmente a los rubros aprobados en el proy</w:t>
      </w:r>
      <w:r>
        <w:rPr>
          <w:color w:val="000000"/>
          <w:sz w:val="19"/>
          <w:szCs w:val="19"/>
        </w:rPr>
        <w:t>ecto, requiriéndose  cualquier cambio superior al diez por ciento (10%) de rubro del destino inicial autorización escrita  del financiante, utilizar los bienes adquiridos con el recurso de financiamiento exclusivamente para  los fines relacionados con la e</w:t>
      </w:r>
      <w:r>
        <w:rPr>
          <w:color w:val="000000"/>
          <w:sz w:val="19"/>
          <w:szCs w:val="19"/>
        </w:rPr>
        <w:t xml:space="preserve">jecución del proyecto, o para otras actividades de ciencia y  tecnología previamente acordadas con el financiante, hacer pagos de impuesto que demande el </w:t>
      </w:r>
    </w:p>
    <w:p w14:paraId="0000056F"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68 </w:t>
      </w:r>
    </w:p>
    <w:p w14:paraId="00000570" w14:textId="77777777" w:rsidR="00DD7E6C" w:rsidRDefault="004064EC">
      <w:pPr>
        <w:widowControl w:val="0"/>
        <w:pBdr>
          <w:top w:val="nil"/>
          <w:left w:val="nil"/>
          <w:bottom w:val="nil"/>
          <w:right w:val="nil"/>
          <w:between w:val="nil"/>
        </w:pBdr>
        <w:spacing w:before="433" w:line="230" w:lineRule="auto"/>
        <w:ind w:left="5" w:right="-1" w:firstLine="9"/>
        <w:jc w:val="both"/>
        <w:rPr>
          <w:color w:val="000000"/>
          <w:sz w:val="19"/>
          <w:szCs w:val="19"/>
        </w:rPr>
      </w:pPr>
      <w:r>
        <w:rPr>
          <w:color w:val="000000"/>
          <w:sz w:val="19"/>
          <w:szCs w:val="19"/>
        </w:rPr>
        <w:t>proyecto , con recursos propios; comunicar los resultados de la investigación; ejecutar el proyec</w:t>
      </w:r>
      <w:r>
        <w:rPr>
          <w:color w:val="000000"/>
          <w:sz w:val="19"/>
          <w:szCs w:val="19"/>
        </w:rPr>
        <w:t>to  dentro de los plazos estipulados; llevar sistema de contabilidad con los soportes de rigor, que  permitan verificar el movimiento de los recursos de financiamiento; presentar informes de avance y  financieros del proyecto, en las fechas previstas en el</w:t>
      </w:r>
      <w:r>
        <w:rPr>
          <w:color w:val="000000"/>
          <w:sz w:val="19"/>
          <w:szCs w:val="19"/>
        </w:rPr>
        <w:t xml:space="preserve"> contrato, mantener al investigador principal  en sus funciones durante la ejecución del proyecto o cambiarlo con autorización del financiante,  garantizar la dedicación de las labores de los investigadores y demás personal, de conformidad  con la propuest</w:t>
      </w:r>
      <w:r>
        <w:rPr>
          <w:color w:val="000000"/>
          <w:sz w:val="19"/>
          <w:szCs w:val="19"/>
        </w:rPr>
        <w:t xml:space="preserve">a; mantener los equipos en funcionamiento; mantener la exclusividad del uso de los  equipos, a menos que sean de valor superior a .....(200 salarios mínimos mensuales en el  momento de la compra), o cuando reciba autorización expresa del financiante, caso </w:t>
      </w:r>
      <w:r>
        <w:rPr>
          <w:color w:val="000000"/>
          <w:sz w:val="19"/>
          <w:szCs w:val="19"/>
        </w:rPr>
        <w:t>en el cual se  permite su uso a los investigadores; durante....; adoptar en la contratación de adquisición de bienes  y servicios los criterios de eficiencia, transparencia y economía; proporcionar al financista directo  de este negocio, al BID o a los org</w:t>
      </w:r>
      <w:r>
        <w:rPr>
          <w:color w:val="000000"/>
          <w:sz w:val="19"/>
          <w:szCs w:val="19"/>
        </w:rPr>
        <w:t>anismos internacionales que reciben sus aportes, las  informaciones científicas y financieras del pertinente; mantener las obras y equipos financiados de  acuerdo con las normas técnicas generalmente aceptadas, y propender en todo caso por el logro  de los</w:t>
      </w:r>
      <w:r>
        <w:rPr>
          <w:color w:val="000000"/>
          <w:sz w:val="19"/>
          <w:szCs w:val="19"/>
        </w:rPr>
        <w:t xml:space="preserve"> objetivos y resultados propuestos en el proyecto. En desarrollo, de esta actividad  investigativa también deberán obtenerse los beneficios propios para la entidad investigadora,  consistentes en la adquisición de bienes y equipos en forma gratuita, la mod</w:t>
      </w:r>
      <w:r>
        <w:rPr>
          <w:color w:val="000000"/>
          <w:sz w:val="19"/>
          <w:szCs w:val="19"/>
        </w:rPr>
        <w:t>ernización de los  laboratorios, la reestructuración de las actividades y departamentos de investigación y  fortalecimiento de bibliotecas, hemerotecas, etc. CUARTA.- OBLIGACIONES DE DISPOSICIÓN  GRATUITA BENEFICIARIA.- Como quiera que el presente convenio</w:t>
      </w:r>
      <w:r>
        <w:rPr>
          <w:color w:val="000000"/>
          <w:sz w:val="19"/>
          <w:szCs w:val="19"/>
        </w:rPr>
        <w:t xml:space="preserve"> persigue que en desarrollo de  este proyecto investigativo se beneficie la comunidad del barrio.., de la localidad..de la zona...de la  ciudad de...(por tratarse también de un proyecto de investigación de beneficencia pública) en  cuanto reciben los servi</w:t>
      </w:r>
      <w:r>
        <w:rPr>
          <w:color w:val="000000"/>
          <w:sz w:val="19"/>
          <w:szCs w:val="19"/>
        </w:rPr>
        <w:t>cios de atención médica, etc. deberá sujetarse a las condiciones, requisitos  y demás aspectos previstos en los programas, reglamentos e instrucciones. Como quiera que el  presente convenio persigue que en el desarrollo de este proyecto investigativo se be</w:t>
      </w:r>
      <w:r>
        <w:rPr>
          <w:color w:val="000000"/>
          <w:sz w:val="19"/>
          <w:szCs w:val="19"/>
        </w:rPr>
        <w:t>neficie la  comunidad del barrio..., de la localidad...de la zona...de la ciudad de..(tratarse también de un  proyecto de investigación de beneficencia pública) en cuanto reciben los servicios de atención  médica, etc. deberá sujetarse a las condiciones, r</w:t>
      </w:r>
      <w:r>
        <w:rPr>
          <w:color w:val="000000"/>
          <w:sz w:val="19"/>
          <w:szCs w:val="19"/>
        </w:rPr>
        <w:t xml:space="preserve">equisitos y demás aspectos previstos en los  programas, reglamentos e instrucciones. Como quiera que este negocio financia el proyecto de  investigación de beneficio de la colectividad especial de enfermos del sida, se hace  indispensable..). </w:t>
      </w:r>
    </w:p>
    <w:p w14:paraId="00000571" w14:textId="77777777" w:rsidR="00DD7E6C" w:rsidRDefault="004064EC">
      <w:pPr>
        <w:widowControl w:val="0"/>
        <w:pBdr>
          <w:top w:val="nil"/>
          <w:left w:val="nil"/>
          <w:bottom w:val="nil"/>
          <w:right w:val="nil"/>
          <w:between w:val="nil"/>
        </w:pBdr>
        <w:spacing w:before="5" w:line="230" w:lineRule="auto"/>
        <w:ind w:left="9" w:firstLine="10"/>
        <w:jc w:val="both"/>
        <w:rPr>
          <w:color w:val="000000"/>
          <w:sz w:val="19"/>
          <w:szCs w:val="19"/>
        </w:rPr>
      </w:pPr>
      <w:r>
        <w:rPr>
          <w:color w:val="000000"/>
          <w:sz w:val="19"/>
          <w:szCs w:val="19"/>
        </w:rPr>
        <w:t>PROGRAMA DE FINANCIAMIENTO DE PROGRAMAS DE INVESTIGACIÓN DE BENEFICENCIA  PUBLICA O SOCIAL.- (.....DESARROLLAR LA GUÍA GENERAL DEL PROGRAMA O PROYECTO  EN LO PERTINENTE DE LOS SIGUIENTES ASPECTOS Y LOS QUE SEAN DEL CASO...):  OBJETIVOS.- Son objetivos gene</w:t>
      </w:r>
      <w:r>
        <w:rPr>
          <w:color w:val="000000"/>
          <w:sz w:val="19"/>
          <w:szCs w:val="19"/>
        </w:rPr>
        <w:t>rales, los de otorgamiento de los recursos totales o parciales a  una investigación que va en beneficio directo no solo de la ciencia y la tecnología sino también que  beneficia mediante la prestación del servicio a la comunidad en general (público) o a un</w:t>
      </w:r>
      <w:r>
        <w:rPr>
          <w:color w:val="000000"/>
          <w:sz w:val="19"/>
          <w:szCs w:val="19"/>
        </w:rPr>
        <w:t xml:space="preserve">a  colectividad particular (social), y, como objetivos específicos, también tiene las metas inmediatas  de suministrar atención médica a..., suministrar droga en experimentación a...., hacer investigación  socio económica de..., dar orientación en materia </w:t>
      </w:r>
      <w:r>
        <w:rPr>
          <w:color w:val="000000"/>
          <w:sz w:val="19"/>
          <w:szCs w:val="19"/>
        </w:rPr>
        <w:t>de salud a ...., y como objetivo mediato, lograr la  curación de...personas enfermas de...., en..., prevenir en los primeros ....años la enfermedad en...,  incrementar la posibilidad de desarrollo físico y mental de la población en un.. por ciento, etc.  C</w:t>
      </w:r>
      <w:r>
        <w:rPr>
          <w:color w:val="000000"/>
          <w:sz w:val="19"/>
          <w:szCs w:val="19"/>
        </w:rPr>
        <w:t>ONTENIDO.- Las acciones, actividades y servicios debidamente organizados (en los proyectos  de....son los de atención médica, suministro de albergue, suministro de alimentos, remociones de  escombros, rehabilitación de vivienda, etc.) necesarios para la ob</w:t>
      </w:r>
      <w:r>
        <w:rPr>
          <w:color w:val="000000"/>
          <w:sz w:val="19"/>
          <w:szCs w:val="19"/>
        </w:rPr>
        <w:t xml:space="preserve">tención de sus objetivos, dentro  de los cuales se señalan las siguientes: promover y fomentar el suministro de auxilios de cualquier  índole, percibirlos, conservarlos, administrarlos y distribuirlos adecuadamente , recibir ayuda en los  diversos campos, </w:t>
      </w:r>
      <w:r>
        <w:rPr>
          <w:color w:val="000000"/>
          <w:sz w:val="19"/>
          <w:szCs w:val="19"/>
        </w:rPr>
        <w:t xml:space="preserve">coordinar su desarrollo; determinar los procedimientos </w:t>
      </w:r>
      <w:r>
        <w:rPr>
          <w:color w:val="000000"/>
          <w:sz w:val="19"/>
          <w:szCs w:val="19"/>
        </w:rPr>
        <w:lastRenderedPageBreak/>
        <w:t xml:space="preserve">condiciones de  beneficiarios, etc. </w:t>
      </w:r>
    </w:p>
    <w:p w14:paraId="00000572" w14:textId="77777777" w:rsidR="00DD7E6C" w:rsidRDefault="004064EC">
      <w:pPr>
        <w:widowControl w:val="0"/>
        <w:pBdr>
          <w:top w:val="nil"/>
          <w:left w:val="nil"/>
          <w:bottom w:val="nil"/>
          <w:right w:val="nil"/>
          <w:between w:val="nil"/>
        </w:pBdr>
        <w:spacing w:before="235" w:line="230" w:lineRule="auto"/>
        <w:ind w:left="5" w:right="2" w:firstLine="3"/>
        <w:rPr>
          <w:color w:val="000000"/>
          <w:sz w:val="19"/>
          <w:szCs w:val="19"/>
        </w:rPr>
      </w:pPr>
      <w:r>
        <w:rPr>
          <w:color w:val="000000"/>
          <w:sz w:val="19"/>
          <w:szCs w:val="19"/>
        </w:rPr>
        <w:t>5)GUÍA ESPECIAL PARA NEGOCIOS GRATUITOS DE FINANCIACIÓN Y SU PROGRAMA NEGOCIOS GRATUITOS DE FINANCIACIÓN.-(ADÁPTESE LA GUÍA GENERAL DEL NEGOCIO  A LO PERTINENTE DE LAS SIGUIENTES CLÁUSULAS Y LAS QUE SEAN DEL CASO...):  PRIMERA- OBJETO.- El presente negocio</w:t>
      </w:r>
      <w:r>
        <w:rPr>
          <w:color w:val="000000"/>
          <w:sz w:val="19"/>
          <w:szCs w:val="19"/>
        </w:rPr>
        <w:t xml:space="preserve"> tiene por objeto el otorgamiento de la financiación a...,  en la modalidad de...(...tiene por objeto la financiación a....) del proyecto titulado.....que se realizará  bajo la dirección de..,quien actuará como investigador principal, cuyos objetivos princ</w:t>
      </w:r>
      <w:r>
        <w:rPr>
          <w:color w:val="000000"/>
          <w:sz w:val="19"/>
          <w:szCs w:val="19"/>
        </w:rPr>
        <w:t xml:space="preserve">ipales allí </w:t>
      </w:r>
    </w:p>
    <w:p w14:paraId="00000573"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69 </w:t>
      </w:r>
    </w:p>
    <w:p w14:paraId="00000574" w14:textId="77777777" w:rsidR="00DD7E6C" w:rsidRDefault="004064EC">
      <w:pPr>
        <w:widowControl w:val="0"/>
        <w:pBdr>
          <w:top w:val="nil"/>
          <w:left w:val="nil"/>
          <w:bottom w:val="nil"/>
          <w:right w:val="nil"/>
          <w:between w:val="nil"/>
        </w:pBdr>
        <w:spacing w:before="433" w:line="230" w:lineRule="auto"/>
        <w:ind w:left="5" w:right="-1" w:firstLine="3"/>
        <w:jc w:val="both"/>
        <w:rPr>
          <w:color w:val="000000"/>
          <w:sz w:val="19"/>
          <w:szCs w:val="19"/>
        </w:rPr>
      </w:pPr>
      <w:r>
        <w:rPr>
          <w:color w:val="000000"/>
          <w:sz w:val="19"/>
          <w:szCs w:val="19"/>
        </w:rPr>
        <w:t>señalados deberán tener como beneficiaria la comunidad de...( en caso de proyecto de  beneficencia pública o de la población especial de...(en caso de proyecto de beneficencia social  especial). SEGUNDA.-OBLIGACIONES DEL FINANCIANTE GRATUITO. La entidad...</w:t>
      </w:r>
      <w:r>
        <w:rPr>
          <w:color w:val="000000"/>
          <w:sz w:val="19"/>
          <w:szCs w:val="19"/>
        </w:rPr>
        <w:t>se obliga  principalmente a: suministrar los recursos de financiación del proyecto debidamente aprobado en la  forma, modalidad, oportunidad y demás circunstancias allí indicadas; informar oportunamente a la  entidad investigadora de las dificultades prese</w:t>
      </w:r>
      <w:r>
        <w:rPr>
          <w:color w:val="000000"/>
          <w:sz w:val="19"/>
          <w:szCs w:val="19"/>
        </w:rPr>
        <w:t xml:space="preserve">ntes o futuras con relación a los desembolsos  pertinente; la de sujetarse a las condiciones previstas en el proyecto, a recibir los informes y ejercer  las facultades que implican los deberes del investigador, a cooperar en la estabilidad que implica el  </w:t>
      </w:r>
      <w:r>
        <w:rPr>
          <w:color w:val="000000"/>
          <w:sz w:val="19"/>
          <w:szCs w:val="19"/>
        </w:rPr>
        <w:t>desarrollo económico del proyecto; etc. Además, se obliga...TERCERA.- OBLIGACIONES DE LA  ENTIDAD INVESTIGADORA FINANCIADA GRATUITAMENTE.- La entidad.., aquí financiada  gratuitamente, se obliga principalmente a : Aplicar los recursos de financiamiento esp</w:t>
      </w:r>
      <w:r>
        <w:rPr>
          <w:color w:val="000000"/>
          <w:sz w:val="19"/>
          <w:szCs w:val="19"/>
        </w:rPr>
        <w:t>ecialmente a  los rubros aprobados en el proyecto, requiriéndose cualquier cambio superior al diez por ciento  (10%) de rubro del destino inicial autorización escrita del financiante, utilizar los bienes adquiridos  con el recurso de financiamiento exclusi</w:t>
      </w:r>
      <w:r>
        <w:rPr>
          <w:color w:val="000000"/>
          <w:sz w:val="19"/>
          <w:szCs w:val="19"/>
        </w:rPr>
        <w:t>vamente para los fines relacionados con la ejecución del  proyecto, o para otras actividades de ciencia y tecnología previamente acordadas por el  financiante, hacer pagos de impuesto que demande el proyecto, con recursos propios; comunicar  los resultados</w:t>
      </w:r>
      <w:r>
        <w:rPr>
          <w:color w:val="000000"/>
          <w:sz w:val="19"/>
          <w:szCs w:val="19"/>
        </w:rPr>
        <w:t xml:space="preserve"> de la investigación; ejecutar el proyecto dentro de los plazos estipulados; llevar  sistema de contabilidad con los soportes de rigor, que permitan verificar el movimiento de los  recursos de financiamiento; presentar informes de avance y financieros del </w:t>
      </w:r>
      <w:r>
        <w:rPr>
          <w:color w:val="000000"/>
          <w:sz w:val="19"/>
          <w:szCs w:val="19"/>
        </w:rPr>
        <w:t>proyecto, en las fechas  previstas en el contrato, mantener al investigador principal en sus funciones durante la ejecución  del proyecto, o cambiarlo con la autorización del financiante, garantizar la dedicación de las labores  de los investigadores y dem</w:t>
      </w:r>
      <w:r>
        <w:rPr>
          <w:color w:val="000000"/>
          <w:sz w:val="19"/>
          <w:szCs w:val="19"/>
        </w:rPr>
        <w:t>ás personal, de conformidad con la propuesta; mantener los equipos en  funcionamiento; mantener la exclusividad del uso de los equipos, a menos que sean de valor  superior a .....( 200 salarios mínimos mensuales en el momento de la compra), o cuando reciba</w:t>
      </w:r>
      <w:r>
        <w:rPr>
          <w:color w:val="000000"/>
          <w:sz w:val="19"/>
          <w:szCs w:val="19"/>
        </w:rPr>
        <w:t xml:space="preserve">  autorización expresa del financiante, caso en el cual se permite su uso a los investigadores;  durante...adoptar en la contratación de adquisición de bienes y servicios los criterios de eficiencia,  transparencia y economía; proporcionar al financista di</w:t>
      </w:r>
      <w:r>
        <w:rPr>
          <w:color w:val="000000"/>
          <w:sz w:val="19"/>
          <w:szCs w:val="19"/>
        </w:rPr>
        <w:t>recto de este negocio, a la BID o a los  organismos internacionales que reciben sus aportes, las informaciones científicas y financieras del  pertinente; mantener las obras y equipos financiados de acuerdo con las normas técnicas  generalmente aceptadas, y</w:t>
      </w:r>
      <w:r>
        <w:rPr>
          <w:color w:val="000000"/>
          <w:sz w:val="19"/>
          <w:szCs w:val="19"/>
        </w:rPr>
        <w:t xml:space="preserve"> propender en todo caso por el logro de los objetivos y resultados  propuestos en el proyecto. En el desarrollo, de esta actividad investigativa también deberán  obtenerse los beneficios propios para le entidad investigadora, consistentes en la adquisición</w:t>
      </w:r>
      <w:r>
        <w:rPr>
          <w:color w:val="000000"/>
          <w:sz w:val="19"/>
          <w:szCs w:val="19"/>
        </w:rPr>
        <w:t xml:space="preserve"> de  bienes y equipos en forma gratuita, la modernización de los laboratorios, la reestructuración de las  actividades y departamentos de investigación y fortalecimiento de bibliotecas, hemerotecas, etc.  CUARTA.- OBLIGACIONES DE DISPOSICIÓN GRATUITA BENEF</w:t>
      </w:r>
      <w:r>
        <w:rPr>
          <w:color w:val="000000"/>
          <w:sz w:val="19"/>
          <w:szCs w:val="19"/>
        </w:rPr>
        <w:t>ICIARIA,.- Como quiera que en  el presente convenio persigue que en el desarrollo de este proyecto investigativo se beneficie la  comunidad del barrio.., de la localidad...de la zona.. de la ciudad de.. (por tratarse también de un  proyecto de investigació</w:t>
      </w:r>
      <w:r>
        <w:rPr>
          <w:color w:val="000000"/>
          <w:sz w:val="19"/>
          <w:szCs w:val="19"/>
        </w:rPr>
        <w:t>n de beneficencia pública) en cuanto reciben los servicios de atención  médica, etc. deberá sujetarse a las condiciones, requisitos y demás aspectos previstos en los  programas, reglamentos e instrucciones. Como quiera que este negocio financie el proyecto</w:t>
      </w:r>
      <w:r>
        <w:rPr>
          <w:color w:val="000000"/>
          <w:sz w:val="19"/>
          <w:szCs w:val="19"/>
        </w:rPr>
        <w:t xml:space="preserve"> de  investigación de beneficio de la colectividad especial de enfermos del sida, se hace  indispensable...). </w:t>
      </w:r>
    </w:p>
    <w:p w14:paraId="00000575" w14:textId="77777777" w:rsidR="00DD7E6C" w:rsidRDefault="004064EC">
      <w:pPr>
        <w:widowControl w:val="0"/>
        <w:pBdr>
          <w:top w:val="nil"/>
          <w:left w:val="nil"/>
          <w:bottom w:val="nil"/>
          <w:right w:val="nil"/>
          <w:between w:val="nil"/>
        </w:pBdr>
        <w:spacing w:before="6" w:line="230" w:lineRule="auto"/>
        <w:ind w:left="9" w:right="-1" w:firstLine="10"/>
        <w:jc w:val="both"/>
        <w:rPr>
          <w:color w:val="000000"/>
          <w:sz w:val="19"/>
          <w:szCs w:val="19"/>
        </w:rPr>
      </w:pPr>
      <w:r>
        <w:rPr>
          <w:color w:val="000000"/>
          <w:sz w:val="19"/>
          <w:szCs w:val="19"/>
        </w:rPr>
        <w:t>PROGRAMA DE FINANCIAMIENTO DE PROGRAMAS DE INVESTIGACIÓN DE BENEFICENCIA  PUBLICA O SOCIAL.- (....DESARROLLAR LA GUÍA GENERAL DEL PROGRAMA O PROY</w:t>
      </w:r>
      <w:r>
        <w:rPr>
          <w:color w:val="000000"/>
          <w:sz w:val="19"/>
          <w:szCs w:val="19"/>
        </w:rPr>
        <w:t>ECTO  EN LO PERTINENTE DE LOS SIGUIENTES ASPECTOS Y LOS QUE SEAN DEL CASO...):  OBJETIVOS.- Son objetivos generales, los de otorgamiento de los recursos totales o parciales a  una investigación que va en beneficio directo no solo de la ciencia y la tecnolo</w:t>
      </w:r>
      <w:r>
        <w:rPr>
          <w:color w:val="000000"/>
          <w:sz w:val="19"/>
          <w:szCs w:val="19"/>
        </w:rPr>
        <w:t xml:space="preserve">gía sino también que  beneficia mediante la prestación del servicio a la comunidad en general (público) o a una  colectividad particular (social) y , como objetivos específicos , también tiene las metas inmediatas  de suministrar atención médica a..., </w:t>
      </w:r>
      <w:r>
        <w:rPr>
          <w:color w:val="000000"/>
          <w:sz w:val="19"/>
          <w:szCs w:val="19"/>
        </w:rPr>
        <w:lastRenderedPageBreak/>
        <w:t>sumi</w:t>
      </w:r>
      <w:r>
        <w:rPr>
          <w:color w:val="000000"/>
          <w:sz w:val="19"/>
          <w:szCs w:val="19"/>
        </w:rPr>
        <w:t>nistrar droga en experimentación a...., hacer investigación  socio económica de...., dar orientación en materia de salud a.., y como objetivo mediato, lograr la  curación de.. personas enfermas de.., en...., prevenir los primeros....años la enfermedad en..</w:t>
      </w:r>
      <w:r>
        <w:rPr>
          <w:color w:val="000000"/>
          <w:sz w:val="19"/>
          <w:szCs w:val="19"/>
        </w:rPr>
        <w:t>.,  incrementar la posibilidad de desarrollo físico y mental de la población en un.. por ciento, etc.  CONTENIDO.- Las acciones, actividades y servicios debidamente organizados (proyectos de  salud, proyectos de atención social, proyectos nutricionales, pr</w:t>
      </w:r>
      <w:r>
        <w:rPr>
          <w:color w:val="000000"/>
          <w:sz w:val="19"/>
          <w:szCs w:val="19"/>
        </w:rPr>
        <w:t xml:space="preserve">oyectos de planificación familiar, etc)  que se requieren para el logro los anteriores objetivos, son los siguientes: suministrar servicios de </w:t>
      </w:r>
    </w:p>
    <w:p w14:paraId="00000576"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70 </w:t>
      </w:r>
    </w:p>
    <w:p w14:paraId="00000577" w14:textId="77777777" w:rsidR="00DD7E6C" w:rsidRDefault="004064EC">
      <w:pPr>
        <w:widowControl w:val="0"/>
        <w:pBdr>
          <w:top w:val="nil"/>
          <w:left w:val="nil"/>
          <w:bottom w:val="nil"/>
          <w:right w:val="nil"/>
          <w:between w:val="nil"/>
        </w:pBdr>
        <w:spacing w:before="433" w:line="230" w:lineRule="auto"/>
        <w:ind w:left="9" w:right="6"/>
        <w:jc w:val="both"/>
        <w:rPr>
          <w:color w:val="000000"/>
          <w:sz w:val="19"/>
          <w:szCs w:val="19"/>
        </w:rPr>
      </w:pPr>
      <w:r>
        <w:rPr>
          <w:color w:val="000000"/>
          <w:sz w:val="19"/>
          <w:szCs w:val="19"/>
        </w:rPr>
        <w:t xml:space="preserve">salud en..., suministrar droga o medicamentos para..., dar orientación en materia social  de....,suministrar alimentos básicos..., investigar la aplicación experimental de los medicamentos...,  etc. </w:t>
      </w:r>
    </w:p>
    <w:p w14:paraId="00000578" w14:textId="77777777" w:rsidR="00DD7E6C" w:rsidRDefault="004064EC">
      <w:pPr>
        <w:widowControl w:val="0"/>
        <w:pBdr>
          <w:top w:val="nil"/>
          <w:left w:val="nil"/>
          <w:bottom w:val="nil"/>
          <w:right w:val="nil"/>
          <w:between w:val="nil"/>
        </w:pBdr>
        <w:spacing w:before="236" w:line="231" w:lineRule="auto"/>
        <w:ind w:left="9" w:right="55"/>
        <w:rPr>
          <w:b/>
          <w:color w:val="0000FF"/>
          <w:sz w:val="19"/>
          <w:szCs w:val="19"/>
        </w:rPr>
      </w:pPr>
      <w:r>
        <w:rPr>
          <w:b/>
          <w:color w:val="0000FF"/>
          <w:sz w:val="19"/>
          <w:szCs w:val="19"/>
          <w:u w:val="single"/>
        </w:rPr>
        <w:t>6)GUÍA ESPECIAL PARA NEGOCIOS GRATUITOS DE INVERSIÓN SOC</w:t>
      </w:r>
      <w:r>
        <w:rPr>
          <w:b/>
          <w:color w:val="0000FF"/>
          <w:sz w:val="19"/>
          <w:szCs w:val="19"/>
          <w:u w:val="single"/>
        </w:rPr>
        <w:t xml:space="preserve">IAL Y SU PROGRAMA </w:t>
      </w:r>
      <w:r>
        <w:rPr>
          <w:b/>
          <w:color w:val="0000FF"/>
          <w:sz w:val="19"/>
          <w:szCs w:val="19"/>
        </w:rPr>
        <w:t xml:space="preserve"> </w:t>
      </w:r>
      <w:r>
        <w:rPr>
          <w:b/>
          <w:color w:val="0000FF"/>
          <w:sz w:val="19"/>
          <w:szCs w:val="19"/>
          <w:u w:val="single"/>
        </w:rPr>
        <w:t>(PROGRAMAS DE ASISTENCIA Y PROTECCIÓN).</w:t>
      </w:r>
      <w:r>
        <w:rPr>
          <w:b/>
          <w:color w:val="0000FF"/>
          <w:sz w:val="19"/>
          <w:szCs w:val="19"/>
        </w:rPr>
        <w:t xml:space="preserve"> </w:t>
      </w:r>
    </w:p>
    <w:p w14:paraId="00000579" w14:textId="77777777" w:rsidR="00DD7E6C" w:rsidRDefault="004064EC">
      <w:pPr>
        <w:widowControl w:val="0"/>
        <w:pBdr>
          <w:top w:val="nil"/>
          <w:left w:val="nil"/>
          <w:bottom w:val="nil"/>
          <w:right w:val="nil"/>
          <w:between w:val="nil"/>
        </w:pBdr>
        <w:spacing w:before="233" w:line="231" w:lineRule="auto"/>
        <w:ind w:left="9" w:right="-1" w:firstLine="8"/>
        <w:jc w:val="both"/>
        <w:rPr>
          <w:color w:val="000000"/>
          <w:sz w:val="19"/>
          <w:szCs w:val="19"/>
        </w:rPr>
      </w:pPr>
      <w:r>
        <w:rPr>
          <w:color w:val="000000"/>
          <w:sz w:val="19"/>
          <w:szCs w:val="19"/>
        </w:rPr>
        <w:t>NEGOCIO GRATUITO DE INVERSIÓN SOCIAL.- (...ADÁPTESE LA GUÍA GENERAL DEL  NEGOCIO A LO PERTINENTE DE LAS SIGUIENTES CLÁUSULAS Y A LAS QUE SEAN DEL  CASO..): PRIMERA.- OBJETO.- Consiste en la transm</w:t>
      </w:r>
      <w:r>
        <w:rPr>
          <w:color w:val="000000"/>
          <w:sz w:val="19"/>
          <w:szCs w:val="19"/>
        </w:rPr>
        <w:t>isión gratuita que hace el inversor a la  entidad adquiriente de los bienes y servicios que más adelante se indican, a fin de desarrollar  programas de asistencia pública (de beneficencia pública para el público en general, en materia de  salud, nutrición,</w:t>
      </w:r>
      <w:r>
        <w:rPr>
          <w:color w:val="000000"/>
          <w:sz w:val="19"/>
          <w:szCs w:val="19"/>
        </w:rPr>
        <w:t xml:space="preserve"> educación, recreación, etc) o programas de protección a las colectividades  específicas( v.gr. menores, ancianos, mujeres cabeza de familia, desplazados, etc), a fin de  incrementar y alcanzar, si fuere el caso, el nivel de calidad de vida mínimo, que imp</w:t>
      </w:r>
      <w:r>
        <w:rPr>
          <w:color w:val="000000"/>
          <w:sz w:val="19"/>
          <w:szCs w:val="19"/>
        </w:rPr>
        <w:t xml:space="preserve">ulsa el  desarrollo humano. </w:t>
      </w:r>
    </w:p>
    <w:p w14:paraId="0000057A" w14:textId="77777777" w:rsidR="00DD7E6C" w:rsidRDefault="004064EC">
      <w:pPr>
        <w:widowControl w:val="0"/>
        <w:pBdr>
          <w:top w:val="nil"/>
          <w:left w:val="nil"/>
          <w:bottom w:val="nil"/>
          <w:right w:val="nil"/>
          <w:between w:val="nil"/>
        </w:pBdr>
        <w:spacing w:before="5" w:line="230" w:lineRule="auto"/>
        <w:ind w:left="5" w:right="-1" w:firstLine="14"/>
        <w:jc w:val="both"/>
        <w:rPr>
          <w:color w:val="000000"/>
          <w:sz w:val="19"/>
          <w:szCs w:val="19"/>
        </w:rPr>
      </w:pPr>
      <w:r>
        <w:rPr>
          <w:color w:val="000000"/>
          <w:sz w:val="19"/>
          <w:szCs w:val="19"/>
        </w:rPr>
        <w:t>En consecuencia, la transferencia gratuita mencionada, se refiere....... así mismo, los programas  son... SEGUNDA.- OBLIGACIONES DEL INVERSOR GRATUITO.- La entidad.....se obliga  primordialmente a :transmitir gratuita e irrevocablemente los bienes y servic</w:t>
      </w:r>
      <w:r>
        <w:rPr>
          <w:color w:val="000000"/>
          <w:sz w:val="19"/>
          <w:szCs w:val="19"/>
        </w:rPr>
        <w:t>ios que a continuación  se indican:....; (la adquisición, instalación y puesta en marcha de un laboratorio de... ; la  construcción, instalación y puesta en marcha de un centro de salud para ...;la adquisición, dotación  y puesta en funcionamiento de la ma</w:t>
      </w:r>
      <w:r>
        <w:rPr>
          <w:color w:val="000000"/>
          <w:sz w:val="19"/>
          <w:szCs w:val="19"/>
        </w:rPr>
        <w:t>quinaria y equipo necesario para.....; la adquisición del uso de  instalaciones, equipamiento y puesta en funcionamiento de una institución destinada al  cumplimiento del programa de...); proceder a hacer las adquisiciones o delegar para ello a la  persona</w:t>
      </w:r>
      <w:r>
        <w:rPr>
          <w:color w:val="000000"/>
          <w:sz w:val="19"/>
          <w:szCs w:val="19"/>
        </w:rPr>
        <w:t xml:space="preserve"> a fin de desarrollarla..., suministrar las orientaciones e instrucciones oportunas adecuadas  a la inversión...; etc.. Así mismo el inversor se obliga...TERCERA.- OBLIGACIONES DE LA  ENTIDAD RECEPTORA DE LA INVERSIÓN.- la entidad se obliga principalmente </w:t>
      </w:r>
      <w:r>
        <w:rPr>
          <w:color w:val="000000"/>
          <w:sz w:val="19"/>
          <w:szCs w:val="19"/>
        </w:rPr>
        <w:t>a: suministrar al  inversor la información necesaria y realizar todas las diligencias y obtención de las autorizaciones  indispensables para facilitar el cumplimiento de la inversión correspondiente; la de destinar los  objetos y servicios mencionados en f</w:t>
      </w:r>
      <w:r>
        <w:rPr>
          <w:color w:val="000000"/>
          <w:sz w:val="19"/>
          <w:szCs w:val="19"/>
        </w:rPr>
        <w:t xml:space="preserve">orma exclusiva a los programas de inversión social a que hace  referencia el objeto del presente contrato, sin que pueda alterarse o distorsionarse sin autorización  escrita del inversor; la de sujetarse a las regulaciones del programa y los reglamentos e </w:t>
      </w:r>
      <w:r>
        <w:rPr>
          <w:color w:val="000000"/>
          <w:sz w:val="19"/>
          <w:szCs w:val="19"/>
        </w:rPr>
        <w:t xml:space="preserve"> instrucciones que lo desarrollen; la de darle a los objetos y servicios adquiridos gratuitamente la  finalidad exclusiva de lograr el incremento del nivel de vida mínimo de las personas de dichos  programas...), etc. Así mismo la entidad receptora de la i</w:t>
      </w:r>
      <w:r>
        <w:rPr>
          <w:color w:val="000000"/>
          <w:sz w:val="19"/>
          <w:szCs w:val="19"/>
        </w:rPr>
        <w:t>nversión (o financiación para el desarrollo  social) se obligan de manera específica, de acuerdo con el programa pertinente, a suministrar  a...atención en...,protección y desarrollo social.., hasta.., durante los días...; en una extensión de....,  en un l</w:t>
      </w:r>
      <w:r>
        <w:rPr>
          <w:color w:val="000000"/>
          <w:sz w:val="19"/>
          <w:szCs w:val="19"/>
        </w:rPr>
        <w:t xml:space="preserve">ugar de..., con unos beneficiaros de..., conservando las relaciones con los familiares  en...,así como con el público en general..,sujetarse en la ejecución a los reglamentos de....,  llevando el registro de....., con la obligación de llevar los registros </w:t>
      </w:r>
      <w:r>
        <w:rPr>
          <w:color w:val="000000"/>
          <w:sz w:val="19"/>
          <w:szCs w:val="19"/>
        </w:rPr>
        <w:t xml:space="preserve">de.., presentar los informes y  cuentas dentro.., velar por la participación de la comunidad consistente en...;el buen uso de las  instalaciones...; servir de canal de comunicación con...llevar el archivo de...;etc. </w:t>
      </w:r>
    </w:p>
    <w:p w14:paraId="0000057B" w14:textId="77777777" w:rsidR="00DD7E6C" w:rsidRDefault="004064EC">
      <w:pPr>
        <w:widowControl w:val="0"/>
        <w:pBdr>
          <w:top w:val="nil"/>
          <w:left w:val="nil"/>
          <w:bottom w:val="nil"/>
          <w:right w:val="nil"/>
          <w:between w:val="nil"/>
        </w:pBdr>
        <w:spacing w:before="6" w:line="231" w:lineRule="auto"/>
        <w:ind w:left="14" w:right="-1" w:hanging="2"/>
        <w:rPr>
          <w:color w:val="000000"/>
          <w:sz w:val="19"/>
          <w:szCs w:val="19"/>
        </w:rPr>
      </w:pPr>
      <w:r>
        <w:rPr>
          <w:color w:val="000000"/>
          <w:sz w:val="19"/>
          <w:szCs w:val="19"/>
        </w:rPr>
        <w:t>CUARTA.- OBLIGACIÓN DE DISPOSICIÓN GRAT</w:t>
      </w:r>
      <w:r>
        <w:rPr>
          <w:color w:val="000000"/>
          <w:sz w:val="19"/>
          <w:szCs w:val="19"/>
        </w:rPr>
        <w:t xml:space="preserve">UITA DE BENEFICENCIA COMO INVERSIÓN:- Los beneficiarios de los programas de asistencia pública ( en caso de beneficencia pública) o los  beneficiarios gratuitos de las colectividades de...(v.gr.. desplazados, niñez, ancianos, menores, etc  .) tendrán como </w:t>
      </w:r>
      <w:r>
        <w:rPr>
          <w:color w:val="000000"/>
          <w:sz w:val="19"/>
          <w:szCs w:val="19"/>
        </w:rPr>
        <w:t xml:space="preserve">condiciones las de.....durante un plazo de.. y de acuerdo con el programa y  proyecto que hace parte del presente contrato. </w:t>
      </w:r>
    </w:p>
    <w:p w14:paraId="0000057C" w14:textId="77777777" w:rsidR="00DD7E6C" w:rsidRDefault="004064EC">
      <w:pPr>
        <w:widowControl w:val="0"/>
        <w:pBdr>
          <w:top w:val="nil"/>
          <w:left w:val="nil"/>
          <w:bottom w:val="nil"/>
          <w:right w:val="nil"/>
          <w:between w:val="nil"/>
        </w:pBdr>
        <w:spacing w:before="2" w:line="230" w:lineRule="auto"/>
        <w:ind w:left="9" w:right="1" w:firstLine="10"/>
        <w:jc w:val="both"/>
        <w:rPr>
          <w:color w:val="000000"/>
          <w:sz w:val="19"/>
          <w:szCs w:val="19"/>
        </w:rPr>
      </w:pPr>
      <w:r>
        <w:rPr>
          <w:color w:val="000000"/>
          <w:sz w:val="19"/>
          <w:szCs w:val="19"/>
        </w:rPr>
        <w:t>PROGRAMA DE INVERSIÓN SOCIAL PARA PROGRAMAS DE ASISTENCIA PUBLICA O DE  DESARROLLO SOCIAL.- (..DESARROLLAR LA GUÍA GENERAL DEL PROG</w:t>
      </w:r>
      <w:r>
        <w:rPr>
          <w:color w:val="000000"/>
          <w:sz w:val="19"/>
          <w:szCs w:val="19"/>
        </w:rPr>
        <w:t>RAMA O  PROYECTO EN LO PERTINENTE DE LOS SIGUIENTES ASPECTOS Y LOS QUE SEAN DEL  CASO...”).- OBJETIVOS: Los objetivos generales son los de incrementar el nivel de desarrollo  humano de la población de...O de las colectividades especiales de..., mediante el</w:t>
      </w:r>
      <w:r>
        <w:rPr>
          <w:color w:val="000000"/>
          <w:sz w:val="19"/>
          <w:szCs w:val="19"/>
        </w:rPr>
        <w:t xml:space="preserve"> </w:t>
      </w:r>
      <w:r>
        <w:rPr>
          <w:color w:val="000000"/>
          <w:sz w:val="19"/>
          <w:szCs w:val="19"/>
        </w:rPr>
        <w:lastRenderedPageBreak/>
        <w:t>incremento del  nivel de vida en materia de...(o el incremento de calidad de bienes, servicios e infraestructura  necesaria para la elaboración del nivel de vida en materia educativa, social, etc...); y, como  objetivos específicos, las metas inmediatas d</w:t>
      </w:r>
      <w:r>
        <w:rPr>
          <w:color w:val="000000"/>
          <w:sz w:val="19"/>
          <w:szCs w:val="19"/>
        </w:rPr>
        <w:t xml:space="preserve">e curar las enfermedades endémicas de..,otorgar los  elementos adecuados para permitir el acceso a la educación y a la alimentación, etc.; y como </w:t>
      </w:r>
    </w:p>
    <w:p w14:paraId="0000057D"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71 </w:t>
      </w:r>
    </w:p>
    <w:p w14:paraId="0000057E" w14:textId="77777777" w:rsidR="00DD7E6C" w:rsidRDefault="004064EC">
      <w:pPr>
        <w:widowControl w:val="0"/>
        <w:pBdr>
          <w:top w:val="nil"/>
          <w:left w:val="nil"/>
          <w:bottom w:val="nil"/>
          <w:right w:val="nil"/>
          <w:between w:val="nil"/>
        </w:pBdr>
        <w:spacing w:before="433" w:line="230" w:lineRule="auto"/>
        <w:ind w:left="9" w:right="-1" w:firstLine="5"/>
        <w:jc w:val="both"/>
        <w:rPr>
          <w:color w:val="000000"/>
          <w:sz w:val="19"/>
          <w:szCs w:val="19"/>
        </w:rPr>
      </w:pPr>
      <w:r>
        <w:rPr>
          <w:color w:val="000000"/>
          <w:sz w:val="19"/>
          <w:szCs w:val="19"/>
        </w:rPr>
        <w:t>metas mediatas, lograr en un tiempo de....la erradicación de esas enfermedades en una población  de, elevar el promedio del nivel educativo al grado..., permitir un incremento de la capacitación  laboral en el medio a un nivel calificado de...etc .CONTENID</w:t>
      </w:r>
      <w:r>
        <w:rPr>
          <w:color w:val="000000"/>
          <w:sz w:val="19"/>
          <w:szCs w:val="19"/>
        </w:rPr>
        <w:t>O.- Dentro de las acciones,  actividades y servicios debidamente organizados (en proyectos de la niñez, de ancianos, de la  mujer cabeza de familia de indigentes, etc.) que se requieren para la obtención de los anteriores  objetivos se encuentran: las de s</w:t>
      </w:r>
      <w:r>
        <w:rPr>
          <w:color w:val="000000"/>
          <w:sz w:val="19"/>
          <w:szCs w:val="19"/>
        </w:rPr>
        <w:t xml:space="preserve">uministro de bienes consistentes en....que tienen una repercusión  inmediata o mediata en el incremento social deseado; el suministro de servicios en.., que para  impulsar el incremento de...en las condiciones personales y sociales de...; la de asesoría,  </w:t>
      </w:r>
      <w:r>
        <w:rPr>
          <w:color w:val="000000"/>
          <w:sz w:val="19"/>
          <w:szCs w:val="19"/>
        </w:rPr>
        <w:t xml:space="preserve">orientación, contratación, dirección y organización de los programas...etc </w:t>
      </w:r>
    </w:p>
    <w:p w14:paraId="0000057F" w14:textId="77777777" w:rsidR="00DD7E6C" w:rsidRDefault="004064EC">
      <w:pPr>
        <w:widowControl w:val="0"/>
        <w:pBdr>
          <w:top w:val="nil"/>
          <w:left w:val="nil"/>
          <w:bottom w:val="nil"/>
          <w:right w:val="nil"/>
          <w:between w:val="nil"/>
        </w:pBdr>
        <w:spacing w:before="236" w:line="231" w:lineRule="auto"/>
        <w:ind w:left="18" w:right="565" w:hanging="10"/>
        <w:rPr>
          <w:b/>
          <w:color w:val="0000FF"/>
          <w:sz w:val="19"/>
          <w:szCs w:val="19"/>
        </w:rPr>
      </w:pPr>
      <w:r>
        <w:rPr>
          <w:b/>
          <w:color w:val="0000FF"/>
          <w:sz w:val="19"/>
          <w:szCs w:val="19"/>
          <w:u w:val="single"/>
        </w:rPr>
        <w:t xml:space="preserve">7) GUÍA ESPECIAL PARA NEGOCIOS GRATUITOS DE APORTE SOCIAL ( ESCRITURA </w:t>
      </w:r>
      <w:r>
        <w:rPr>
          <w:b/>
          <w:color w:val="0000FF"/>
          <w:sz w:val="19"/>
          <w:szCs w:val="19"/>
        </w:rPr>
        <w:t xml:space="preserve"> </w:t>
      </w:r>
      <w:r>
        <w:rPr>
          <w:b/>
          <w:color w:val="0000FF"/>
          <w:sz w:val="19"/>
          <w:szCs w:val="19"/>
          <w:u w:val="single"/>
        </w:rPr>
        <w:t>PÚBLICA DE CONSTITUCIÓN DE FUNDACIONES Y ASOCIACIONES) Y SU PROGRAMA.</w:t>
      </w:r>
      <w:r>
        <w:rPr>
          <w:b/>
          <w:color w:val="0000FF"/>
          <w:sz w:val="19"/>
          <w:szCs w:val="19"/>
        </w:rPr>
        <w:t xml:space="preserve"> </w:t>
      </w:r>
    </w:p>
    <w:p w14:paraId="00000580" w14:textId="77777777" w:rsidR="00DD7E6C" w:rsidRDefault="004064EC">
      <w:pPr>
        <w:widowControl w:val="0"/>
        <w:pBdr>
          <w:top w:val="nil"/>
          <w:left w:val="nil"/>
          <w:bottom w:val="nil"/>
          <w:right w:val="nil"/>
          <w:between w:val="nil"/>
        </w:pBdr>
        <w:spacing w:before="233" w:line="231" w:lineRule="auto"/>
        <w:ind w:left="9" w:right="-2" w:firstLine="8"/>
        <w:jc w:val="both"/>
        <w:rPr>
          <w:color w:val="000000"/>
          <w:sz w:val="19"/>
          <w:szCs w:val="19"/>
        </w:rPr>
      </w:pPr>
      <w:r>
        <w:rPr>
          <w:color w:val="000000"/>
          <w:sz w:val="19"/>
          <w:szCs w:val="19"/>
        </w:rPr>
        <w:t>NEGOCIOS GRATUITOS DE APORTE SOCIAL (CON ESCRITURA PÚBLICA DE  CONSTITUCIÓN DE FUNDACIONES Y DE ASOCIACIONES) Y SU PROGRAMA.- ESCRITURA  PUBLICA DE CONSTITUCIÓN DE UNA FUNDACIÓN.- En la ciudad de..., a los..., ante mí..,  Notario público del Círculo...comp</w:t>
      </w:r>
      <w:r>
        <w:rPr>
          <w:color w:val="000000"/>
          <w:sz w:val="19"/>
          <w:szCs w:val="19"/>
        </w:rPr>
        <w:t>areció el señor...., portador de la cédula de ciudadanía  No....expedida en..., domiciliado en...., en su carácter de gerente y representante legal  de...sociedad comercial también domiciliada en.., declaró que mediante el presente instrumento  público, co</w:t>
      </w:r>
      <w:r>
        <w:rPr>
          <w:color w:val="000000"/>
          <w:sz w:val="19"/>
          <w:szCs w:val="19"/>
        </w:rPr>
        <w:t xml:space="preserve">nstituye una fundación con el aporte social, la organización y la representación que más  adelante se señala para que como persona jurídica autónoma desarrolle sus fines, de acuerdo con  los siguientes: </w:t>
      </w:r>
    </w:p>
    <w:p w14:paraId="00000581" w14:textId="77777777" w:rsidR="00DD7E6C" w:rsidRDefault="004064EC">
      <w:pPr>
        <w:widowControl w:val="0"/>
        <w:pBdr>
          <w:top w:val="nil"/>
          <w:left w:val="nil"/>
          <w:bottom w:val="nil"/>
          <w:right w:val="nil"/>
          <w:between w:val="nil"/>
        </w:pBdr>
        <w:spacing w:before="5" w:line="230" w:lineRule="auto"/>
        <w:ind w:left="4" w:right="-2" w:firstLine="15"/>
        <w:jc w:val="both"/>
        <w:rPr>
          <w:color w:val="000000"/>
          <w:sz w:val="19"/>
          <w:szCs w:val="19"/>
        </w:rPr>
      </w:pPr>
      <w:r>
        <w:rPr>
          <w:color w:val="000000"/>
          <w:sz w:val="19"/>
          <w:szCs w:val="19"/>
        </w:rPr>
        <w:t>ESTATUTOS: CAPITULO 1.- NOMBRE, DOMICILIO, NATURALEZ</w:t>
      </w:r>
      <w:r>
        <w:rPr>
          <w:color w:val="000000"/>
          <w:sz w:val="19"/>
          <w:szCs w:val="19"/>
        </w:rPr>
        <w:t>A JURÍDICA, DURACIÓN Y  OBJETO.- ARTICULO PRIMERO.- La institución que se rige por los presentes estatutos se  denominará..., tiene su domicilio en la ciudad de.., su sede en..., la cual se constituye como una  institución sin ánimo de lucro, de utilidad c</w:t>
      </w:r>
      <w:r>
        <w:rPr>
          <w:color w:val="000000"/>
          <w:sz w:val="19"/>
          <w:szCs w:val="19"/>
        </w:rPr>
        <w:t>omún y de duración indefinida. Sin embargo, la  fundación puede cambiar su domicilio cuando las circunstancias así lo requieran. ARTICULO  SEGUNDO.- La Fundación tendrá como objeto la investigación, desarrollo, apoyo, financiación,  cooperación, auxilio, i</w:t>
      </w:r>
      <w:r>
        <w:rPr>
          <w:color w:val="000000"/>
          <w:sz w:val="19"/>
          <w:szCs w:val="19"/>
        </w:rPr>
        <w:t>nversión y demás aspectos y ajuste de programas de beneficio público o  social que adelante por sí mismo o que sean de terceros. Así mismo, tendrá como fin específico o  prioritario la prestación de servicios de la población perteneciente a las colectivida</w:t>
      </w:r>
      <w:r>
        <w:rPr>
          <w:color w:val="000000"/>
          <w:sz w:val="19"/>
          <w:szCs w:val="19"/>
        </w:rPr>
        <w:t xml:space="preserve">des de...(niñez,  ancianos, madres cabeza de familia, madres solteras, atención al drogadicto, protección al discapacitado, etc), mediante establecimientos u hogares, u otra forma eficiente. CAPITULO II.- ADMINISTRACIÓN Y DIRECCIÓN.- ARTICULO TERCERO.- La </w:t>
      </w:r>
      <w:r>
        <w:rPr>
          <w:color w:val="000000"/>
          <w:sz w:val="19"/>
          <w:szCs w:val="19"/>
        </w:rPr>
        <w:t>Fundación estará administrada y  dirigida por un consejo de fundadores y la junta directiva, quienes trabajarán para el desarrollo del  fin social previsto en los objetivos; y su control a cargo del revisor fiscal. ARTICULO CUARTO.- El  consejo de fundador</w:t>
      </w:r>
      <w:r>
        <w:rPr>
          <w:color w:val="000000"/>
          <w:sz w:val="19"/>
          <w:szCs w:val="19"/>
        </w:rPr>
        <w:t>es lo forman todas las personas que firmaron el acta de constitución de tal  calidad y realizaron las donaciones según acta elevada escritura pública separada; es la máxima  autoridad y sus determinaciones serán de obligatorio cumplimiento. Tiene como func</w:t>
      </w:r>
      <w:r>
        <w:rPr>
          <w:color w:val="000000"/>
          <w:sz w:val="19"/>
          <w:szCs w:val="19"/>
        </w:rPr>
        <w:t>iones: Elegir  los dignatarios de la Junta Directiva; aprobar el presupuesto anual de ingresos y egresos y estados financieros; etc. ARTICULO QUINTO..- El consejo de Fundadores se reunirá ordinariamente una  vez al año en su sede principal, durante los pri</w:t>
      </w:r>
      <w:r>
        <w:rPr>
          <w:color w:val="000000"/>
          <w:sz w:val="19"/>
          <w:szCs w:val="19"/>
        </w:rPr>
        <w:t>meros tres meses, y extraordinariamente cada vez  que lo acuerden los fundadores o lo solicite el revisor fiscal. La convocatoria se hará por escrito  con no menos de...días de anticipación. El consejo sesionará y decidirá con la presencia de...o  menos de</w:t>
      </w:r>
      <w:r>
        <w:rPr>
          <w:color w:val="000000"/>
          <w:sz w:val="19"/>
          <w:szCs w:val="19"/>
        </w:rPr>
        <w:t xml:space="preserve"> la mitad más uno de la totalidad de los fundadores. ARTICULO SEXTO.- La Junta  Directiva estará formada por el Presidente, Vicepresidente, Secretario, Tesorero elegido por  consejos fundadores para períodos de ...años, contados a partir de la fecha de su </w:t>
      </w:r>
      <w:r>
        <w:rPr>
          <w:color w:val="000000"/>
          <w:sz w:val="19"/>
          <w:szCs w:val="19"/>
        </w:rPr>
        <w:t>elección.  Tendrán las funciones de: designar y remover los demás dignatarios; crear los empleos necesarios  para el buen funcionamiento; hacer las delegaciones especiales en el representante legal o en otro  funcionario; autorizar al represente legal para</w:t>
      </w:r>
      <w:r>
        <w:rPr>
          <w:color w:val="000000"/>
          <w:sz w:val="19"/>
          <w:szCs w:val="19"/>
        </w:rPr>
        <w:t xml:space="preserve"> celebrar actos o contratos superiores a la suma..;  convocar al consejo de fundadores cuando estime necesario, suministrar informes al mismo;  atender y examinar lo referente a la contabilidad y el patrimonio de la institución; adoptar las  decisiones que</w:t>
      </w:r>
      <w:r>
        <w:rPr>
          <w:color w:val="000000"/>
          <w:sz w:val="19"/>
          <w:szCs w:val="19"/>
        </w:rPr>
        <w:t xml:space="preserve"> no correspondan a otro órgano; etc. ARTICULO SÉPTIMO.- La Junta Directiva se  reunirá ordinariamente por lo menos una vez cada mes(...) y extraordinariamente cuando </w:t>
      </w:r>
      <w:r>
        <w:rPr>
          <w:color w:val="000000"/>
          <w:sz w:val="19"/>
          <w:szCs w:val="19"/>
        </w:rPr>
        <w:lastRenderedPageBreak/>
        <w:t>lo solicite  el Representante legal , dos de sus miembros o el Revisor Fiscal. Sesionará y</w:t>
      </w:r>
      <w:r>
        <w:rPr>
          <w:color w:val="000000"/>
          <w:sz w:val="19"/>
          <w:szCs w:val="19"/>
        </w:rPr>
        <w:t xml:space="preserve"> decidirá con la  presencia de la mitad más uno de la totalidad de sus miembros. ARTICULO OCTAVO.- la </w:t>
      </w:r>
    </w:p>
    <w:p w14:paraId="00000582"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72 </w:t>
      </w:r>
    </w:p>
    <w:p w14:paraId="00000583" w14:textId="77777777" w:rsidR="00DD7E6C" w:rsidRDefault="004064EC">
      <w:pPr>
        <w:widowControl w:val="0"/>
        <w:pBdr>
          <w:top w:val="nil"/>
          <w:left w:val="nil"/>
          <w:bottom w:val="nil"/>
          <w:right w:val="nil"/>
          <w:between w:val="nil"/>
        </w:pBdr>
        <w:spacing w:before="433" w:line="230" w:lineRule="auto"/>
        <w:ind w:left="5" w:right="-1" w:firstLine="12"/>
        <w:jc w:val="both"/>
        <w:rPr>
          <w:color w:val="000000"/>
          <w:sz w:val="19"/>
          <w:szCs w:val="19"/>
        </w:rPr>
      </w:pPr>
      <w:r>
        <w:rPr>
          <w:color w:val="000000"/>
          <w:sz w:val="19"/>
          <w:szCs w:val="19"/>
        </w:rPr>
        <w:t>representación legal de la fundación estará a cargo del presidente del consejo de fundadores que  será nombrado por, éste por un período de...años, siendo sus funciones las  siguientes:....ARTICULO NOVENO.- Son funciones del Presidente de la Junta Directiv</w:t>
      </w:r>
      <w:r>
        <w:rPr>
          <w:color w:val="000000"/>
          <w:sz w:val="19"/>
          <w:szCs w:val="19"/>
        </w:rPr>
        <w:t>a.  ARTICULO DÉCIMO.- Son funciones del vicepresidente:....ARTICULO ONCE.- Son funciones del  Tesorero...ARTICULO DOCE.- Son funciones del Secretario......ARTICULO TRECE.- La fundación  tendrá un Revisor Fiscal nombrado por el Consejo de Fundadores, para e</w:t>
      </w:r>
      <w:r>
        <w:rPr>
          <w:color w:val="000000"/>
          <w:sz w:val="19"/>
          <w:szCs w:val="19"/>
        </w:rPr>
        <w:t xml:space="preserve">l período igual al de la  Junta Directiva y sus funciones son:.....CAPITULO III.- TITULO PATRIMONIO.- ARTICULO  CATORCE.- El patrimonio de esta fundación está formado principalmente por las donaciones de  los fundadores, que ascienden a la suma de..($..), </w:t>
      </w:r>
      <w:r>
        <w:rPr>
          <w:color w:val="000000"/>
          <w:sz w:val="19"/>
          <w:szCs w:val="19"/>
        </w:rPr>
        <w:t>representadas en los siguientes bienes: Un  inmueble consiste en una casa de habitación, marcada con el número.., de la calle.., de esta  ciudad que en esta misma fecha y por separado se aporta mediante escritura pública No...de  fecha...otorgada ante Nota</w:t>
      </w:r>
      <w:r>
        <w:rPr>
          <w:color w:val="000000"/>
          <w:sz w:val="19"/>
          <w:szCs w:val="19"/>
        </w:rPr>
        <w:t>ría..., de esta ciudad,...y muebles y enseres registrados en el Inventario  de Acta de fundación correspondiente, que asciende a un valor de...($...) Así mismo, el patrimonio  de esta fundación estará conformado por: Los auxilios que reciban de entidades p</w:t>
      </w:r>
      <w:r>
        <w:rPr>
          <w:color w:val="000000"/>
          <w:sz w:val="19"/>
          <w:szCs w:val="19"/>
        </w:rPr>
        <w:t>úblicas y  privadas, las donaciones, herencias o legados que reciba de personas naturales o jurídicas; los  beneficios que obtenga de sus actividades; y por todos los bienes que por cualquier concepto  ingresen a la Fundación. ARTICULO QUINCE.- La Organiza</w:t>
      </w:r>
      <w:r>
        <w:rPr>
          <w:color w:val="000000"/>
          <w:sz w:val="19"/>
          <w:szCs w:val="19"/>
        </w:rPr>
        <w:t>ción y administración del patrimonio  estará a cargo del Consejo de Fundadores, el cual delegará en el Tesorero la responsabilidad de  su manejo, sus fondos serán depositados en cuenta corriente bancaria, de ahorros o de cualquier  índole que sea necesaria</w:t>
      </w:r>
      <w:r>
        <w:rPr>
          <w:color w:val="000000"/>
          <w:sz w:val="19"/>
          <w:szCs w:val="19"/>
        </w:rPr>
        <w:t xml:space="preserve"> para la conservación y rendimiento adecuado del mismo, y solamente  podrán destinarse al desarrollo de lo objetivos propuestos. CAPITULO IV.- DISOLUCIÓN Y  LIQUIDACIÓN.- ARTICULO DIECISÉIS.- La Fundación se disolverá y liquidará por extinción del  patrimo</w:t>
      </w:r>
      <w:r>
        <w:rPr>
          <w:color w:val="000000"/>
          <w:sz w:val="19"/>
          <w:szCs w:val="19"/>
        </w:rPr>
        <w:t xml:space="preserve">nio destinado a su manutención o por mandato legal, sin perjuicio de las reformas  efectuadas por el Consejo de Fundadores. ARTICULO DIECISIETE.- La liquidación estará a cargo  del liquidador o de liquidadores designados por el Consejo de Fundadores y; en </w:t>
      </w:r>
      <w:r>
        <w:rPr>
          <w:color w:val="000000"/>
          <w:sz w:val="19"/>
          <w:szCs w:val="19"/>
        </w:rPr>
        <w:t>su defecto, por el  representante legal inscrito. Terminada la liquidación y cubierto el pasivo, el remanente, si lo  hubiere, pasará en calidad de donación a una entidad de beneficencia o cualquier otra sin ánimo  de lucro que determine el Consejo de Fund</w:t>
      </w:r>
      <w:r>
        <w:rPr>
          <w:color w:val="000000"/>
          <w:sz w:val="19"/>
          <w:szCs w:val="19"/>
        </w:rPr>
        <w:t xml:space="preserve">adores. CAPITULO V.- DISPOSICIONES FINALES... </w:t>
      </w:r>
    </w:p>
    <w:p w14:paraId="00000584" w14:textId="77777777" w:rsidR="00DD7E6C" w:rsidRDefault="004064EC">
      <w:pPr>
        <w:widowControl w:val="0"/>
        <w:pBdr>
          <w:top w:val="nil"/>
          <w:left w:val="nil"/>
          <w:bottom w:val="nil"/>
          <w:right w:val="nil"/>
          <w:between w:val="nil"/>
        </w:pBdr>
        <w:spacing w:before="5" w:line="230" w:lineRule="auto"/>
        <w:ind w:left="5" w:firstLine="14"/>
        <w:jc w:val="both"/>
        <w:rPr>
          <w:color w:val="000000"/>
          <w:sz w:val="19"/>
          <w:szCs w:val="19"/>
        </w:rPr>
      </w:pPr>
      <w:r>
        <w:rPr>
          <w:color w:val="000000"/>
          <w:sz w:val="19"/>
          <w:szCs w:val="19"/>
        </w:rPr>
        <w:t>ESCRITURA PUBLICA DE CONSTITUCIÓN DE UNA ASOCIACIÓN.- En la ciudad de...a  los...,ante mí...,Notario Público del Círculo de.., comparecieron los señores..., portador de la cédula  de ciudadanía No...de.., iden</w:t>
      </w:r>
      <w:r>
        <w:rPr>
          <w:color w:val="000000"/>
          <w:sz w:val="19"/>
          <w:szCs w:val="19"/>
        </w:rPr>
        <w:t>tificado con la cédula...de ..,quienes manifestaron su voluntad de  constituir mediante este instrumento público ( de acuerdo con lo dispuesto en el artículo 40 del  Decreto 2150 de 1995) y sin necesidad de reconocimiento de personería jurídica posterior u</w:t>
      </w:r>
      <w:r>
        <w:rPr>
          <w:color w:val="000000"/>
          <w:sz w:val="19"/>
          <w:szCs w:val="19"/>
        </w:rPr>
        <w:t>na  asociación para con el patrimonio, la organización y administración que más adelante se señala, se  rija por los siguientes ESTATUTOS: CAPITULO 1.- NOMBRE, DURACIÓN, DOMICILIO Y  OBJETO.- ARTICULO 1º.- La Entidad que por medio de estos estatutos se reg</w:t>
      </w:r>
      <w:r>
        <w:rPr>
          <w:color w:val="000000"/>
          <w:sz w:val="19"/>
          <w:szCs w:val="19"/>
        </w:rPr>
        <w:t xml:space="preserve">lamenta se  denomina...ARTICULO 2º.- Esta asociación tiene por objeto principal el desarrollo directo o apoyo  a otras personas o entidades de programas de asistencia pública o social relativos.., siendo sus  fines específicos los de... </w:t>
      </w:r>
    </w:p>
    <w:p w14:paraId="00000585" w14:textId="77777777" w:rsidR="00DD7E6C" w:rsidRDefault="004064EC">
      <w:pPr>
        <w:widowControl w:val="0"/>
        <w:pBdr>
          <w:top w:val="nil"/>
          <w:left w:val="nil"/>
          <w:bottom w:val="nil"/>
          <w:right w:val="nil"/>
          <w:between w:val="nil"/>
        </w:pBdr>
        <w:spacing w:before="5" w:line="230" w:lineRule="auto"/>
        <w:ind w:left="5" w:right="-2" w:firstLine="5"/>
        <w:jc w:val="both"/>
        <w:rPr>
          <w:color w:val="000000"/>
          <w:sz w:val="19"/>
          <w:szCs w:val="19"/>
        </w:rPr>
      </w:pPr>
      <w:r>
        <w:rPr>
          <w:color w:val="000000"/>
          <w:sz w:val="19"/>
          <w:szCs w:val="19"/>
        </w:rPr>
        <w:t>CAPITULO II.- PATR</w:t>
      </w:r>
      <w:r>
        <w:rPr>
          <w:color w:val="000000"/>
          <w:sz w:val="19"/>
          <w:szCs w:val="19"/>
        </w:rPr>
        <w:t>IMONIO.- ARTICULO 3º.- El patrimonio de esta asociación está constituido  por el aporte inicial de los asociados que asciende a la suma de....($..); por las cuotas mensuales  que sean canceladas por los asociados; los auxilios, las donaciones y demás contr</w:t>
      </w:r>
      <w:r>
        <w:rPr>
          <w:color w:val="000000"/>
          <w:sz w:val="19"/>
          <w:szCs w:val="19"/>
        </w:rPr>
        <w:t>ibuciones de  personas naturales o jurídicas nacionales o extranjeras, y por los demás bienes que a cualquier  título adquiera, así como los rendimientos y ganancias que su patrimonio produzca. ARTICULO  4º.- La organización y administración del patrimonio</w:t>
      </w:r>
      <w:r>
        <w:rPr>
          <w:color w:val="000000"/>
          <w:sz w:val="19"/>
          <w:szCs w:val="19"/>
        </w:rPr>
        <w:t xml:space="preserve"> estará a cargo de la Asamblea General, la cual  delegará en el Tesorero la responsabilidad de su manejo; sus fondos serán depositados en cuenta  corriente, de ahorro o de cualquier otra que resulte ser administrativamente la eficiente para la  conservació</w:t>
      </w:r>
      <w:r>
        <w:rPr>
          <w:color w:val="000000"/>
          <w:sz w:val="19"/>
          <w:szCs w:val="19"/>
        </w:rPr>
        <w:t>n e incremento patrimonial de acuerdo con su funcionamiento; y solamente se  destinará al cumplimiento de sus objetivos; CAPÍTULO III.- DE LOS ASOCIADOS.- ARTICULO 5º.- Son miembros de la presente asociación los que han firmado el acta de constitución en l</w:t>
      </w:r>
      <w:r>
        <w:rPr>
          <w:color w:val="000000"/>
          <w:sz w:val="19"/>
          <w:szCs w:val="19"/>
        </w:rPr>
        <w:t>a presente  escritura pública y los que sean admitidos por cumplir los requisitos de...ARTICULO 6º.- Son  deberes de los asociados los siguientes:....ARTICULO 7º.- Son derechos de los  asociados......ARTICULO 8º.- Son prohibiciones para los asociados.....A</w:t>
      </w:r>
      <w:r>
        <w:rPr>
          <w:color w:val="000000"/>
          <w:sz w:val="19"/>
          <w:szCs w:val="19"/>
        </w:rPr>
        <w:t xml:space="preserve">RTICULO 9º.- Que el  incumplimiento de los deberes y prohibiciones por parte de los asociados dará lugar a las  siguientes sanciones... ARTICULO 10.- Son causales de retiro... CAPITULO IV.- ADMINISTRACIÓN Y FISCALIZACIÓN.- ARTICULO 11.- La asociación será </w:t>
      </w:r>
      <w:r>
        <w:rPr>
          <w:color w:val="000000"/>
          <w:sz w:val="19"/>
          <w:szCs w:val="19"/>
        </w:rPr>
        <w:t xml:space="preserve">administrada y </w:t>
      </w:r>
    </w:p>
    <w:p w14:paraId="00000586"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73 </w:t>
      </w:r>
    </w:p>
    <w:p w14:paraId="00000587" w14:textId="77777777" w:rsidR="00DD7E6C" w:rsidRDefault="004064EC">
      <w:pPr>
        <w:widowControl w:val="0"/>
        <w:pBdr>
          <w:top w:val="nil"/>
          <w:left w:val="nil"/>
          <w:bottom w:val="nil"/>
          <w:right w:val="nil"/>
          <w:between w:val="nil"/>
        </w:pBdr>
        <w:spacing w:before="433" w:line="230" w:lineRule="auto"/>
        <w:ind w:left="5" w:right="-2" w:firstLine="4"/>
        <w:jc w:val="both"/>
        <w:rPr>
          <w:color w:val="000000"/>
          <w:sz w:val="19"/>
          <w:szCs w:val="19"/>
        </w:rPr>
      </w:pPr>
      <w:r>
        <w:rPr>
          <w:color w:val="000000"/>
          <w:sz w:val="19"/>
          <w:szCs w:val="19"/>
        </w:rPr>
        <w:t>dirigida por una asamblea general. La junta directiva y un representante legal, y el control estará a  cargo de un revisor fiscal (o un fiscal) ARTICULO 12.- La asamblea general es la máxima autoridad  de la asociación y sus decisiones son obligatorias sie</w:t>
      </w:r>
      <w:r>
        <w:rPr>
          <w:color w:val="000000"/>
          <w:sz w:val="19"/>
          <w:szCs w:val="19"/>
        </w:rPr>
        <w:t>mpre y cuando se hayan tomado de acuerdo  con los estatutos. Está compuesta por todos los asociados o miembros activos que se encuentren  a paz y salvo y se reunirán ordinariamente una vez al año dentro de los tres (3) primeros meses del  mismo, y extraord</w:t>
      </w:r>
      <w:r>
        <w:rPr>
          <w:color w:val="000000"/>
          <w:sz w:val="19"/>
          <w:szCs w:val="19"/>
        </w:rPr>
        <w:t>inariamente cuando las convoque el presidente o el representante legal, o el  revisor legal. Las reuniones de la Asamblea serán precedidas por el Presidente de la junta directiva  y, a falta de éste , se citará otra reunión dentro de los quince días siguie</w:t>
      </w:r>
      <w:r>
        <w:rPr>
          <w:color w:val="000000"/>
          <w:sz w:val="19"/>
          <w:szCs w:val="19"/>
        </w:rPr>
        <w:t>ntes, en la cual se decidirá  con cualquier número plural de asociados....ARTICULO 13.- Corresponde a la Asamblea General:  Velar por el correcto funcionamiento de la entidad; elegir los dignatarios de la Junta Directiva y  expedir su propio reglamento, as</w:t>
      </w:r>
      <w:r>
        <w:rPr>
          <w:color w:val="000000"/>
          <w:sz w:val="19"/>
          <w:szCs w:val="19"/>
        </w:rPr>
        <w:t>í como elegir al Revisor Fiscal o Fiscal; estudiar el presupuesto  de gasto y darle su aprobación; determinar la política, el domicilio y destinación de los bienes de la  asociación; aprobar las reformas estatuarias, la disolución y liquidación de la misma</w:t>
      </w:r>
      <w:r>
        <w:rPr>
          <w:color w:val="000000"/>
          <w:sz w:val="19"/>
          <w:szCs w:val="19"/>
        </w:rPr>
        <w:t>; las demás  que le asigne la ley; etc. ARTICULO 14.- La Junta Directiva está compuesta por el presidente,  Vicepresidente, secretario y Tesorero, elegido por la Asamblea General para períodos......contados  a partir de la elección, y tendrá las siguientes</w:t>
      </w:r>
      <w:r>
        <w:rPr>
          <w:color w:val="000000"/>
          <w:sz w:val="19"/>
          <w:szCs w:val="19"/>
        </w:rPr>
        <w:t xml:space="preserve"> funciones: Designar y remover los dignatarios cuya  elección no corresponda a la Asamblea , crear y suprimir los empleos para el correcto  funcionamiento; hacer delegaciones especiales en el representante legal o en otro funcionario;  autorizar al represe</w:t>
      </w:r>
      <w:r>
        <w:rPr>
          <w:color w:val="000000"/>
          <w:sz w:val="19"/>
          <w:szCs w:val="19"/>
        </w:rPr>
        <w:t>ntante la celebración de actos o contratos que sean superior a la cuantía....o la  estime pertinente, presentar informes a la asamblea; velar y controlar lo atinente a los libros,  documentos y contabilidades, bienes, enseres y administración del patrimoni</w:t>
      </w:r>
      <w:r>
        <w:rPr>
          <w:color w:val="000000"/>
          <w:sz w:val="19"/>
          <w:szCs w:val="19"/>
        </w:rPr>
        <w:t xml:space="preserve">o de la asociación; y  tomar las decisiones que no correspondan a otro órgano. La Junta Directiva se reunirá  ordinariamente una vez al mes y extraordinariamente cuando así sea convocada por el  representante legal, dos de sus miembros o el revisor fiscal </w:t>
      </w:r>
      <w:r>
        <w:rPr>
          <w:color w:val="000000"/>
          <w:sz w:val="19"/>
          <w:szCs w:val="19"/>
        </w:rPr>
        <w:t xml:space="preserve">y requerirá la mitad más uno de la  mayoría de sus miembros tanto para deliberar como para decidir. ARTICULO 15.- La Junta  Directiva será elegida por la Asamblea General por el sistema del cuociente electoral. ARTICULO  16.- La representación legal de la </w:t>
      </w:r>
      <w:r>
        <w:rPr>
          <w:color w:val="000000"/>
          <w:sz w:val="19"/>
          <w:szCs w:val="19"/>
        </w:rPr>
        <w:t xml:space="preserve">entidad le corresponde al Presidente de la Asociación, nombrado  por la Asamblea General para períodos de...años, siendo sus funciones las siguientes: </w:t>
      </w:r>
    </w:p>
    <w:p w14:paraId="00000588" w14:textId="77777777" w:rsidR="00DD7E6C" w:rsidRDefault="004064EC">
      <w:pPr>
        <w:widowControl w:val="0"/>
        <w:pBdr>
          <w:top w:val="nil"/>
          <w:left w:val="nil"/>
          <w:bottom w:val="nil"/>
          <w:right w:val="nil"/>
          <w:between w:val="nil"/>
        </w:pBdr>
        <w:spacing w:before="5" w:line="230" w:lineRule="auto"/>
        <w:ind w:left="4" w:right="-1" w:firstLine="1"/>
        <w:jc w:val="both"/>
        <w:rPr>
          <w:color w:val="000000"/>
          <w:sz w:val="19"/>
          <w:szCs w:val="19"/>
        </w:rPr>
      </w:pPr>
      <w:r>
        <w:rPr>
          <w:color w:val="000000"/>
          <w:sz w:val="19"/>
          <w:szCs w:val="19"/>
        </w:rPr>
        <w:t>ARTICULO 17.- Son funciones del Presidente las siguientes:...ARTICULO 18.- Son funciones del  vicepresid</w:t>
      </w:r>
      <w:r>
        <w:rPr>
          <w:color w:val="000000"/>
          <w:sz w:val="19"/>
          <w:szCs w:val="19"/>
        </w:rPr>
        <w:t>ente las siguientes:...ARTICULO 19.- Son funciones del Secretario las  siguientes...ARTICULO 20.- Son funciones del tesorero las siguientes:....ARTICULO 21.- La  asociación tendrá un revisor fiscal elegido por la Asamblea General, con las siguientes funcio</w:t>
      </w:r>
      <w:r>
        <w:rPr>
          <w:color w:val="000000"/>
          <w:sz w:val="19"/>
          <w:szCs w:val="19"/>
        </w:rPr>
        <w:t xml:space="preserve">nes: </w:t>
      </w:r>
    </w:p>
    <w:p w14:paraId="00000589" w14:textId="77777777" w:rsidR="00DD7E6C" w:rsidRDefault="004064EC">
      <w:pPr>
        <w:widowControl w:val="0"/>
        <w:pBdr>
          <w:top w:val="nil"/>
          <w:left w:val="nil"/>
          <w:bottom w:val="nil"/>
          <w:right w:val="nil"/>
          <w:between w:val="nil"/>
        </w:pBdr>
        <w:spacing w:before="5" w:line="230" w:lineRule="auto"/>
        <w:ind w:left="5" w:right="-2" w:firstLine="5"/>
        <w:jc w:val="both"/>
        <w:rPr>
          <w:color w:val="000000"/>
          <w:sz w:val="19"/>
          <w:szCs w:val="19"/>
        </w:rPr>
      </w:pPr>
      <w:r>
        <w:rPr>
          <w:color w:val="000000"/>
          <w:sz w:val="19"/>
          <w:szCs w:val="19"/>
        </w:rPr>
        <w:t>CAPITULO V.- DISOLUCIÓN Y LIQUIDACIÓN.- ARTICULO 22.- La asociación se disolverá y  liquidará, por vencimiento del término de duración, por imposibilidad de desarrollar sus objetivos,  por decisión de autoridad competente, por decisión de los asociados tom</w:t>
      </w:r>
      <w:r>
        <w:rPr>
          <w:color w:val="000000"/>
          <w:sz w:val="19"/>
          <w:szCs w:val="19"/>
        </w:rPr>
        <w:t>ada en reunión de  Asamblea General con el quórum requerido según los presentes estatutos; ARTICULO 23.- La  liquidación estará a cargo del liquidador o liquidadores designados por la Asamblea General, y en  su defecto, por el representante legal inscrito.</w:t>
      </w:r>
      <w:r>
        <w:rPr>
          <w:color w:val="000000"/>
          <w:sz w:val="19"/>
          <w:szCs w:val="19"/>
        </w:rPr>
        <w:t xml:space="preserve"> Terminada la liquidación y cubierto el pasivo, el  remanente, si lo hubiere, pasará en calidad de donación a una entidad de beneficencia, o cualquier  otra sin ánimo de lucro. CAPITULO VI.- DISPOSICIONES FINALES..... </w:t>
      </w:r>
    </w:p>
    <w:p w14:paraId="0000058A" w14:textId="77777777" w:rsidR="00DD7E6C" w:rsidRDefault="004064EC">
      <w:pPr>
        <w:widowControl w:val="0"/>
        <w:pBdr>
          <w:top w:val="nil"/>
          <w:left w:val="nil"/>
          <w:bottom w:val="nil"/>
          <w:right w:val="nil"/>
          <w:between w:val="nil"/>
        </w:pBdr>
        <w:spacing w:before="5" w:line="230" w:lineRule="auto"/>
        <w:ind w:left="9" w:firstLine="10"/>
        <w:jc w:val="both"/>
        <w:rPr>
          <w:color w:val="000000"/>
          <w:sz w:val="19"/>
          <w:szCs w:val="19"/>
        </w:rPr>
      </w:pPr>
      <w:r>
        <w:rPr>
          <w:color w:val="000000"/>
          <w:sz w:val="19"/>
          <w:szCs w:val="19"/>
        </w:rPr>
        <w:t>PROGRAMA DE APORTE SOCIAL INSTITUCION</w:t>
      </w:r>
      <w:r>
        <w:rPr>
          <w:color w:val="000000"/>
          <w:sz w:val="19"/>
          <w:szCs w:val="19"/>
        </w:rPr>
        <w:t>AL, FUNDACIONAL O ASOCIATIVO.- (DESARROLLAR EN LA GUÍA GENERAL DEL PROGRAMA O PROYECTO LO PERTINENTE EN  LOS SIGUIENTES Y LOS QUE SEAN DEL CASO...).- OBJETIVOS.- Como objetivos generales,  pueden señalarse los de contribuir al desarrollo social o la benefi</w:t>
      </w:r>
      <w:r>
        <w:rPr>
          <w:color w:val="000000"/>
          <w:sz w:val="19"/>
          <w:szCs w:val="19"/>
        </w:rPr>
        <w:t>cencia pública o social de manera  institucional y permanente en las áreas de...(educativa, recreativa, salud, ocupacional, etc.); y  como objetivos específicos, las metas inmediatas de la obtención de unos aportes de compromiso  social en cantidad de.., l</w:t>
      </w:r>
      <w:r>
        <w:rPr>
          <w:color w:val="000000"/>
          <w:sz w:val="19"/>
          <w:szCs w:val="19"/>
        </w:rPr>
        <w:t>a vinculación institucional a la solución de los problemas de...el  adelantamiento de los programas de...durante los primeros...,meses, en...., y como metas  mediatas, el beneficio de...usuarios en la población..., del incremento de servicios en..., la  co</w:t>
      </w:r>
      <w:r>
        <w:rPr>
          <w:color w:val="000000"/>
          <w:sz w:val="19"/>
          <w:szCs w:val="19"/>
        </w:rPr>
        <w:t xml:space="preserve">ncientización de la autogestión en...; etc. CONTENIDO: </w:t>
      </w:r>
    </w:p>
    <w:p w14:paraId="0000058B" w14:textId="77777777" w:rsidR="00DD7E6C" w:rsidRDefault="004064EC">
      <w:pPr>
        <w:widowControl w:val="0"/>
        <w:pBdr>
          <w:top w:val="nil"/>
          <w:left w:val="nil"/>
          <w:bottom w:val="nil"/>
          <w:right w:val="nil"/>
          <w:between w:val="nil"/>
        </w:pBdr>
        <w:spacing w:before="5" w:line="230" w:lineRule="auto"/>
        <w:ind w:left="5" w:right="5" w:firstLine="12"/>
        <w:jc w:val="both"/>
        <w:rPr>
          <w:color w:val="000000"/>
          <w:sz w:val="19"/>
          <w:szCs w:val="19"/>
        </w:rPr>
      </w:pPr>
      <w:r>
        <w:rPr>
          <w:color w:val="000000"/>
          <w:sz w:val="19"/>
          <w:szCs w:val="19"/>
        </w:rPr>
        <w:t>Las acciones, actividades y servicios debidamente organizados ( en los proyectos de constitución,  de asociación, investigación y elaboración de programas colectivos o sociales, etc) que se  requieren para la consecución de los anteriores objetivos; encont</w:t>
      </w:r>
      <w:r>
        <w:rPr>
          <w:color w:val="000000"/>
          <w:sz w:val="19"/>
          <w:szCs w:val="19"/>
        </w:rPr>
        <w:t>ramos las de investigación,  promoción, estímulo y obtención de aportantes; la de asesoría y asistencia en la constitución de la  fundación o asociación correspondiente; la de investigación, elaboración y puesta en marcha de  programa, etc.</w:t>
      </w:r>
    </w:p>
    <w:p w14:paraId="0000058C"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74 </w:t>
      </w:r>
    </w:p>
    <w:p w14:paraId="0000058D" w14:textId="77777777" w:rsidR="00DD7E6C" w:rsidRDefault="004064EC">
      <w:pPr>
        <w:widowControl w:val="0"/>
        <w:pBdr>
          <w:top w:val="nil"/>
          <w:left w:val="nil"/>
          <w:bottom w:val="nil"/>
          <w:right w:val="nil"/>
          <w:between w:val="nil"/>
        </w:pBdr>
        <w:spacing w:before="891" w:line="231" w:lineRule="auto"/>
        <w:ind w:left="9" w:right="399" w:hanging="2"/>
        <w:rPr>
          <w:b/>
          <w:color w:val="0000FF"/>
          <w:sz w:val="19"/>
          <w:szCs w:val="19"/>
        </w:rPr>
      </w:pPr>
      <w:r>
        <w:rPr>
          <w:b/>
          <w:color w:val="0000FF"/>
          <w:sz w:val="19"/>
          <w:szCs w:val="19"/>
          <w:u w:val="single"/>
        </w:rPr>
        <w:lastRenderedPageBreak/>
        <w:t xml:space="preserve">8)GUÍA ESPECIAL PARA NEGOCIO GRATUITO FORZOSO DE CARÁCTER SOCIAL ( </w:t>
      </w:r>
      <w:r>
        <w:rPr>
          <w:b/>
          <w:color w:val="0000FF"/>
          <w:sz w:val="19"/>
          <w:szCs w:val="19"/>
        </w:rPr>
        <w:t xml:space="preserve"> </w:t>
      </w:r>
      <w:r>
        <w:rPr>
          <w:b/>
          <w:color w:val="0000FF"/>
          <w:sz w:val="19"/>
          <w:szCs w:val="19"/>
          <w:u w:val="single"/>
        </w:rPr>
        <w:t xml:space="preserve">ESCRITURAS PUBLICAS DE CESIONES DE BIENES CON DESTINACIÓN ESPECIAL Y DE </w:t>
      </w:r>
      <w:r>
        <w:rPr>
          <w:b/>
          <w:color w:val="0000FF"/>
          <w:sz w:val="19"/>
          <w:szCs w:val="19"/>
        </w:rPr>
        <w:t xml:space="preserve"> </w:t>
      </w:r>
      <w:r>
        <w:rPr>
          <w:b/>
          <w:color w:val="0000FF"/>
          <w:sz w:val="19"/>
          <w:szCs w:val="19"/>
          <w:u w:val="single"/>
        </w:rPr>
        <w:t>CESIONES DE ZONAS PARA ESPACIOS PÚBLICOS) Y SU PROGRAMA.</w:t>
      </w:r>
      <w:r>
        <w:rPr>
          <w:b/>
          <w:color w:val="0000FF"/>
          <w:sz w:val="19"/>
          <w:szCs w:val="19"/>
        </w:rPr>
        <w:t xml:space="preserve"> </w:t>
      </w:r>
    </w:p>
    <w:p w14:paraId="0000058E" w14:textId="77777777" w:rsidR="00DD7E6C" w:rsidRDefault="004064EC">
      <w:pPr>
        <w:widowControl w:val="0"/>
        <w:pBdr>
          <w:top w:val="nil"/>
          <w:left w:val="nil"/>
          <w:bottom w:val="nil"/>
          <w:right w:val="nil"/>
          <w:between w:val="nil"/>
        </w:pBdr>
        <w:spacing w:before="235" w:line="230" w:lineRule="auto"/>
        <w:ind w:left="9" w:firstLine="1"/>
        <w:jc w:val="both"/>
        <w:rPr>
          <w:color w:val="000000"/>
          <w:sz w:val="19"/>
          <w:szCs w:val="19"/>
        </w:rPr>
      </w:pPr>
      <w:r>
        <w:rPr>
          <w:color w:val="000000"/>
          <w:sz w:val="19"/>
          <w:szCs w:val="19"/>
        </w:rPr>
        <w:t>CESIONES GRATUITAS DE BIENES ORDENADAS POR LA LEY.- En la</w:t>
      </w:r>
      <w:r>
        <w:rPr>
          <w:color w:val="000000"/>
          <w:sz w:val="19"/>
          <w:szCs w:val="19"/>
        </w:rPr>
        <w:t xml:space="preserve"> ciudad de.....a los.., del  mes de...del año de...., compareció.....portador de la cédula de ciudadanía No...de..., en su calidad  de gerente y representante legal de la empresa....domiciliada en...., quien manifestó y dijo:  PRIMERA.- CARÁCTER FORZOSO LE</w:t>
      </w:r>
      <w:r>
        <w:rPr>
          <w:color w:val="000000"/>
          <w:sz w:val="19"/>
          <w:szCs w:val="19"/>
        </w:rPr>
        <w:t>GAL.- Que en virtud del artículo...de la Ley...de...se ordenó  a.., que representó la transferencia gratuita a favor de...de...todos los bienes inmuebles y muebles  que a ellos pertenecieron y quedaron en su cabeza después de la liquidación de...(los biene</w:t>
      </w:r>
      <w:r>
        <w:rPr>
          <w:color w:val="000000"/>
          <w:sz w:val="19"/>
          <w:szCs w:val="19"/>
        </w:rPr>
        <w:t xml:space="preserve">s  inmuebles y muebles que más adelante se especifican...) en los siguientes términos: </w:t>
      </w:r>
    </w:p>
    <w:p w14:paraId="0000058F" w14:textId="77777777" w:rsidR="00DD7E6C" w:rsidRDefault="004064EC">
      <w:pPr>
        <w:widowControl w:val="0"/>
        <w:pBdr>
          <w:top w:val="nil"/>
          <w:left w:val="nil"/>
          <w:bottom w:val="nil"/>
          <w:right w:val="nil"/>
          <w:between w:val="nil"/>
        </w:pBdr>
        <w:spacing w:before="3" w:line="230" w:lineRule="auto"/>
        <w:ind w:left="5" w:right="-1" w:firstLine="6"/>
        <w:jc w:val="both"/>
        <w:rPr>
          <w:color w:val="000000"/>
          <w:sz w:val="19"/>
          <w:szCs w:val="19"/>
        </w:rPr>
      </w:pPr>
      <w:r>
        <w:rPr>
          <w:color w:val="000000"/>
          <w:sz w:val="19"/>
          <w:szCs w:val="19"/>
        </w:rPr>
        <w:t>SEGUNDA.- Que en el cumplimiento del anterior mandato legal la entidad exponente..cede  gratuitamente a...los siguientes bienes: a.-Un edificio de...pisos marcado con el número..., de la carrera..., del barrio.., de esta ciudad , que tiene un área construi</w:t>
      </w:r>
      <w:r>
        <w:rPr>
          <w:color w:val="000000"/>
          <w:sz w:val="19"/>
          <w:szCs w:val="19"/>
        </w:rPr>
        <w:t>da de...distribuida así: En el primer  piso, con un área de y contentivo de tanta de...oficina; en el segundo...; en el tercero...; en el  cuarto...etc.. Que dicha transferencia incluye el terreno sobre el cual se haya construido, cuyos  linderos son los s</w:t>
      </w:r>
      <w:r>
        <w:rPr>
          <w:color w:val="000000"/>
          <w:sz w:val="19"/>
          <w:szCs w:val="19"/>
        </w:rPr>
        <w:t>iguientes: Por el Norte, con extensión de....con la carrera...; por el Sur, en  extensión de....con la propiedad que pertenece o perteneció a..; Por el Occidente, en extensión  de...con el edificio y el terreno de propiedad que es o perteneció a.., y por o</w:t>
      </w:r>
      <w:r>
        <w:rPr>
          <w:color w:val="000000"/>
          <w:sz w:val="19"/>
          <w:szCs w:val="19"/>
        </w:rPr>
        <w:t>ccidente , en extensión  de.., con la edificación número..., y el terreno de propiedad que es o perteneció a...el anterior  inmueble fue adquirido de la siguiente manera. El lote de terreno fue adquirido mediante escritura  pública No....de la Notaría.., l</w:t>
      </w:r>
      <w:r>
        <w:rPr>
          <w:color w:val="000000"/>
          <w:sz w:val="19"/>
          <w:szCs w:val="19"/>
        </w:rPr>
        <w:t>a cual fue registrada en el folio de matrícula No...de fecha...., de la  Oficina de Instrumentos Públicos de...; y la construcción fue adquirida por, mediante la inversión de  recursos propios, y la construcción en virtud del contrato celebrado con..y prot</w:t>
      </w:r>
      <w:r>
        <w:rPr>
          <w:color w:val="000000"/>
          <w:sz w:val="19"/>
          <w:szCs w:val="19"/>
        </w:rPr>
        <w:t>ocolizado en la  escritura pública No...y registrada al folio de matrícula No...el anterior inmueble no goza de  gravamen , limitación y derecho real accesorio alguno. b.- Los vehículos automotores de placas,  modelo, número de matrícula color y demás cara</w:t>
      </w:r>
      <w:r>
        <w:rPr>
          <w:color w:val="000000"/>
          <w:sz w:val="19"/>
          <w:szCs w:val="19"/>
        </w:rPr>
        <w:t>cterísticas que a continuación se describen: 1º.- ...2º.-...3º.-4º.-...5º.-.......e.- Los muebles y enseres consistentes en dotación de oficinas, con  escritorios, archivadores, computadores etc; de acuerdo con el inventario adjunto que también se  present</w:t>
      </w:r>
      <w:r>
        <w:rPr>
          <w:color w:val="000000"/>
          <w:sz w:val="19"/>
          <w:szCs w:val="19"/>
        </w:rPr>
        <w:t>a para su protocolización; etc. d.- Los demás derechos de carácter contractual, personal,  los depósitos en las cuentas corrientes Nos...cuentas de ahorros Nos......; y demás derechos que la  momento del otorgamiento o posteriormente surgieren a favor de e</w:t>
      </w:r>
      <w:r>
        <w:rPr>
          <w:color w:val="000000"/>
          <w:sz w:val="19"/>
          <w:szCs w:val="19"/>
        </w:rPr>
        <w:t>sta entidad se entenderán  comprendidos dentro de la. Cesión gratuita a que se ha hecho mención; e.- ...etc..- TERCERA.- CARGA DEL ADQUIRENTE.- La entidad...en calidad de adquirente gratuito, asume todos los  gastos, costos, pagos de impuestos y demás cont</w:t>
      </w:r>
      <w:r>
        <w:rPr>
          <w:color w:val="000000"/>
          <w:sz w:val="19"/>
          <w:szCs w:val="19"/>
        </w:rPr>
        <w:t>ribuciones que se produzcan por el presente  acto así como aquellas que surgieren en el futuro. CUARTA.- CUMPLIMIENTO DE LA CESIÓN Y  RESPONSABILIDAD.- Con la suscripción del presente instrumento contentivo de la cesión gratuita  forzosa antes efectuada, e</w:t>
      </w:r>
      <w:r>
        <w:rPr>
          <w:color w:val="000000"/>
          <w:sz w:val="19"/>
          <w:szCs w:val="19"/>
        </w:rPr>
        <w:t>l cedente da cumplimiento pleno a la obligación legal mencionada y, por  tanto, queda exonerado por consiguiente de todo tipo de responsabilidad frente al cesionario adquirente, incluyendo vicios ocultos o vicios de derecho, así como todo tipo de obligacio</w:t>
      </w:r>
      <w:r>
        <w:rPr>
          <w:color w:val="000000"/>
          <w:sz w:val="19"/>
          <w:szCs w:val="19"/>
        </w:rPr>
        <w:t>nes y  responsabilidades que directa o indirectamente surjan con ocasión de los bienes transferidos  gratuitamente. Por consiguiente, el cesionario, adquirente gratuito de tales bienes, asumirá todos  los riesgos por vicios ocultos o de derechos de tales b</w:t>
      </w:r>
      <w:r>
        <w:rPr>
          <w:color w:val="000000"/>
          <w:sz w:val="19"/>
          <w:szCs w:val="19"/>
        </w:rPr>
        <w:t>ienes, así como las obligaciones y  responsabilidades que acontezcan con relación a los mismos, así como las obligaciones, cargas,  limitaciones, gravámenes y cualquier otra restricción que resulte anexa o accesorio a los derechos  aquí transferidos gratui</w:t>
      </w:r>
      <w:r>
        <w:rPr>
          <w:color w:val="000000"/>
          <w:sz w:val="19"/>
          <w:szCs w:val="19"/>
        </w:rPr>
        <w:t>tamente. QUINTA. ENTREGA.- Los bienes objetos del presente instrumento  público. SEXTA.- DESTINACIÓN.- El adquirente gratuito asume, en virtud del mandato legal  anteriormente mencionado, la obligación de darle la destinación específica prevista en este úl</w:t>
      </w:r>
      <w:r>
        <w:rPr>
          <w:color w:val="000000"/>
          <w:sz w:val="19"/>
          <w:szCs w:val="19"/>
        </w:rPr>
        <w:t xml:space="preserve">timo,  consistente en... Como garantía del cumplimiento de esta destinación, el adquirente se somete al  control de las entidades competentes del estado para tal efecto y, si fuere el caso, declarará  mediante escritura pública, acto o declaración interna </w:t>
      </w:r>
      <w:r>
        <w:rPr>
          <w:color w:val="000000"/>
          <w:sz w:val="19"/>
          <w:szCs w:val="19"/>
        </w:rPr>
        <w:t>o de cualquier otro tipo en el momento en  que se encuentre haciendo o inicie el cumplimiento de la destinación mencionada, acopiando y  conservando las pruebas del caso. SÉPTIMA.- AUTORIZACIÓN GENERAL.- Como quiera que el  presente acto de cesión gratuita</w:t>
      </w:r>
      <w:r>
        <w:rPr>
          <w:color w:val="000000"/>
          <w:sz w:val="19"/>
          <w:szCs w:val="19"/>
        </w:rPr>
        <w:t xml:space="preserve"> forzosa no tiene el carácter de donación y ella precisamente ha </w:t>
      </w:r>
    </w:p>
    <w:p w14:paraId="00000590"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75 </w:t>
      </w:r>
    </w:p>
    <w:p w14:paraId="00000591" w14:textId="77777777" w:rsidR="00DD7E6C" w:rsidRDefault="004064EC">
      <w:pPr>
        <w:widowControl w:val="0"/>
        <w:pBdr>
          <w:top w:val="nil"/>
          <w:left w:val="nil"/>
          <w:bottom w:val="nil"/>
          <w:right w:val="nil"/>
          <w:between w:val="nil"/>
        </w:pBdr>
        <w:spacing w:before="433" w:line="230" w:lineRule="auto"/>
        <w:ind w:left="9" w:right="-1"/>
        <w:jc w:val="both"/>
        <w:rPr>
          <w:color w:val="000000"/>
          <w:sz w:val="19"/>
          <w:szCs w:val="19"/>
        </w:rPr>
      </w:pPr>
      <w:r>
        <w:rPr>
          <w:color w:val="000000"/>
          <w:sz w:val="19"/>
          <w:szCs w:val="19"/>
        </w:rPr>
        <w:t xml:space="preserve">sido autorizada por la ley, quedando en consecuencia exonerada para su validez de insinuación  notarial o judicial, el presente otorgamiento escriturario se hace con la autorización </w:t>
      </w:r>
      <w:r>
        <w:rPr>
          <w:color w:val="000000"/>
          <w:sz w:val="19"/>
          <w:szCs w:val="19"/>
        </w:rPr>
        <w:lastRenderedPageBreak/>
        <w:t>gene</w:t>
      </w:r>
      <w:r>
        <w:rPr>
          <w:color w:val="000000"/>
          <w:sz w:val="19"/>
          <w:szCs w:val="19"/>
        </w:rPr>
        <w:t>ral del  mismo por parte del Notario...presente el señor..portador de la cédula de ciudadanía de...en  representación de....domiciliado en...manifestó que ACEPTA incondicional e irrevocablemente la  cesión gratuita ordenada por la ley y, en consecuencia, a</w:t>
      </w:r>
      <w:r>
        <w:rPr>
          <w:color w:val="000000"/>
          <w:sz w:val="19"/>
          <w:szCs w:val="19"/>
        </w:rPr>
        <w:t>cepta igualmente en todos sus términos el  instrumento público otorgado por el cesionario anteriormente descrito, y ordena que el presente  instrumento sea inscrito en su favor, como propietario único y pleno, en la Oficina de Registro de  Instrumentos Púb</w:t>
      </w:r>
      <w:r>
        <w:rPr>
          <w:color w:val="000000"/>
          <w:sz w:val="19"/>
          <w:szCs w:val="19"/>
        </w:rPr>
        <w:t xml:space="preserve">licos de.., en el folio de matrícula No...(y ordena que, previo su registro catastral y  apertura del folio de matrícula correspondiente sea inscrito en su favor como propietario único y  pleno...). </w:t>
      </w:r>
    </w:p>
    <w:p w14:paraId="00000592" w14:textId="77777777" w:rsidR="00DD7E6C" w:rsidRDefault="004064EC">
      <w:pPr>
        <w:widowControl w:val="0"/>
        <w:pBdr>
          <w:top w:val="nil"/>
          <w:left w:val="nil"/>
          <w:bottom w:val="nil"/>
          <w:right w:val="nil"/>
          <w:between w:val="nil"/>
        </w:pBdr>
        <w:spacing w:before="5" w:line="230" w:lineRule="auto"/>
        <w:ind w:left="5" w:right="-1" w:firstLine="14"/>
        <w:jc w:val="both"/>
        <w:rPr>
          <w:color w:val="000000"/>
          <w:sz w:val="19"/>
          <w:szCs w:val="19"/>
        </w:rPr>
      </w:pPr>
      <w:r>
        <w:rPr>
          <w:color w:val="000000"/>
          <w:sz w:val="19"/>
          <w:szCs w:val="19"/>
        </w:rPr>
        <w:t>ESCRITURA DE CONSTITUCIÓN DE URBANIZACIÓN O PARCELACIÓN(32). Su destinación es  relativamente inmutable, su administración puede ser directa o contratada con terceros (arts.6º y  7º.) y “cuando las áreas de cesión para zonas verdes y servicios comunales se</w:t>
      </w:r>
      <w:r>
        <w:rPr>
          <w:color w:val="000000"/>
          <w:sz w:val="19"/>
          <w:szCs w:val="19"/>
        </w:rPr>
        <w:t>an inferiores a las  mínimas exigidas por las normas urbanísticas, o cuando su ubicación sea inconveniente para la  ciudad, se podrá compensar la obligación de cesión, en dinero o en otros inmuebles en los  términos que reglamenten los consejos, el consejo</w:t>
      </w:r>
      <w:r>
        <w:rPr>
          <w:color w:val="000000"/>
          <w:sz w:val="19"/>
          <w:szCs w:val="19"/>
        </w:rPr>
        <w:t xml:space="preserve"> intendencial y las juntas metropolitanas. Si la  compensación es en dinero, se deberá asignar su valor a los mismos fines en lugares apropiados  según lo determine el plan de desarrollo o plan de desarrollo simplificado. Si la compensación se  satisface m</w:t>
      </w:r>
      <w:r>
        <w:rPr>
          <w:color w:val="000000"/>
          <w:sz w:val="19"/>
          <w:szCs w:val="19"/>
        </w:rPr>
        <w:t xml:space="preserve">ediante otro inmueble, también deberá estar ubicado en un lugar apropiado según lo  determine el mismo plan. Los aislamientos laterales, parámetros y retrocesos de las edificaciones  no podrán ser compensados ni en dinero ni canjeados por otros inmuebles” </w:t>
      </w:r>
      <w:r>
        <w:rPr>
          <w:color w:val="000000"/>
          <w:sz w:val="19"/>
          <w:szCs w:val="19"/>
        </w:rPr>
        <w:t xml:space="preserve">(art.7º., incisos 2º. Y  3º., Ley 9ª. De 1989). </w:t>
      </w:r>
    </w:p>
    <w:p w14:paraId="00000593" w14:textId="77777777" w:rsidR="00DD7E6C" w:rsidRDefault="004064EC">
      <w:pPr>
        <w:widowControl w:val="0"/>
        <w:pBdr>
          <w:top w:val="nil"/>
          <w:left w:val="nil"/>
          <w:bottom w:val="nil"/>
          <w:right w:val="nil"/>
          <w:between w:val="nil"/>
        </w:pBdr>
        <w:spacing w:before="5" w:line="230" w:lineRule="auto"/>
        <w:ind w:left="10" w:right="1" w:firstLine="9"/>
        <w:jc w:val="both"/>
        <w:rPr>
          <w:color w:val="000000"/>
          <w:sz w:val="19"/>
          <w:szCs w:val="19"/>
        </w:rPr>
      </w:pPr>
      <w:r>
        <w:rPr>
          <w:color w:val="000000"/>
          <w:sz w:val="19"/>
          <w:szCs w:val="19"/>
        </w:rPr>
        <w:t>En la ciudad de...., a los...del mes...del año de..., ante mí, Notario Público...., del Círculo de...,  compareció..., portador de la cédula de ciudadanía...de..., en su calidad de Gerente y  Representante L</w:t>
      </w:r>
      <w:r>
        <w:rPr>
          <w:color w:val="000000"/>
          <w:sz w:val="19"/>
          <w:szCs w:val="19"/>
        </w:rPr>
        <w:t xml:space="preserve">egal de la sociedad.., también domiciliada, ambos debidamente acreditados,  manifestó lo siguiente: </w:t>
      </w:r>
    </w:p>
    <w:p w14:paraId="00000594" w14:textId="77777777" w:rsidR="00DD7E6C" w:rsidRDefault="004064EC">
      <w:pPr>
        <w:widowControl w:val="0"/>
        <w:pBdr>
          <w:top w:val="nil"/>
          <w:left w:val="nil"/>
          <w:bottom w:val="nil"/>
          <w:right w:val="nil"/>
          <w:between w:val="nil"/>
        </w:pBdr>
        <w:spacing w:before="5" w:line="230" w:lineRule="auto"/>
        <w:ind w:left="5" w:right="-2" w:firstLine="14"/>
        <w:jc w:val="both"/>
        <w:rPr>
          <w:color w:val="000000"/>
          <w:sz w:val="19"/>
          <w:szCs w:val="19"/>
        </w:rPr>
      </w:pPr>
      <w:r>
        <w:rPr>
          <w:color w:val="000000"/>
          <w:sz w:val="19"/>
          <w:szCs w:val="19"/>
        </w:rPr>
        <w:t>PRIMERA.- CONDICIONES Y PROTOCOLIZACIÓN DE SU ACREDITACIÓN.- Que la sociedad..,  como propietaria del globo de terreno que más adelante se identifica, ante</w:t>
      </w:r>
      <w:r>
        <w:rPr>
          <w:color w:val="000000"/>
          <w:sz w:val="19"/>
          <w:szCs w:val="19"/>
        </w:rPr>
        <w:t>s denominado..,lo ha  destinado a su urbanización ( o parcelación) en la forma que más adelante también se señala, y ha  reunido las condiciones exigidas por la ley, tal como lo acreditan los documentos que a  continuación se indican y que mediante el pres</w:t>
      </w:r>
      <w:r>
        <w:rPr>
          <w:color w:val="000000"/>
          <w:sz w:val="19"/>
          <w:szCs w:val="19"/>
        </w:rPr>
        <w:t xml:space="preserve">ente instrumento público se protocolizan, a saber: a.- Resolución No. ... de fecha ... de la Curaduría urbana (o la Oficia de Planeación) de esta ciudad,  mediante la cual se otorga permiso de urbanización a ..... b.- Según el inciso 3º. Del Derecho 2111  </w:t>
      </w:r>
      <w:r>
        <w:rPr>
          <w:color w:val="000000"/>
          <w:sz w:val="19"/>
          <w:szCs w:val="19"/>
        </w:rPr>
        <w:t>de 1997 se entiende por licencia de urbanismo la autorización para ejecutar en un predio la  creación de espacios abiertos públicos y privados y las obras de infraestructura que permitan la  construcción de un conjunto de edificaciones, acordes con el plan</w:t>
      </w:r>
      <w:r>
        <w:rPr>
          <w:color w:val="000000"/>
          <w:sz w:val="19"/>
          <w:szCs w:val="19"/>
        </w:rPr>
        <w:t xml:space="preserve"> de ordenamiento territorial del  municipio o distrito. Son modalidades de la licencia de urbanismo a las autorizaciones que se  concedan para parcelación de un predio en suelo rural o de expansión urbana y de encerramiento  temporal durante la ejecución d</w:t>
      </w:r>
      <w:r>
        <w:rPr>
          <w:color w:val="000000"/>
          <w:sz w:val="19"/>
          <w:szCs w:val="19"/>
        </w:rPr>
        <w:t>e las obras autorizadas”. Así mismo, la competencia para su  expedición corresponde, según el artículo 313 de la Constitución política, al Municipio o Distrito  correspondiente, según lo dispone el Decreto 2150 de 1995. c.- El certificado de libertad o reg</w:t>
      </w:r>
      <w:r>
        <w:rPr>
          <w:color w:val="000000"/>
          <w:sz w:val="19"/>
          <w:szCs w:val="19"/>
        </w:rPr>
        <w:t>istro  inmobiliario No. .... de ..., que acredita que la sociedad deponente es la propietaria plena de globo  de terreno destinado a la urbanización o parcelación mencionada. D.- El plano o diseño  debidamente aprobado por la Oficina competente de la urban</w:t>
      </w:r>
      <w:r>
        <w:rPr>
          <w:color w:val="000000"/>
          <w:sz w:val="19"/>
          <w:szCs w:val="19"/>
        </w:rPr>
        <w:t>ización junto con la memoria  descriptiva de las especificaciones urbanísticas, que sirvieron de base para el otorgamiento del  mencionado permiso, en la cual se recogen .... e.- Así mismo, (en el evento de que también para  ese momento se hubiese obtenido</w:t>
      </w:r>
      <w:r>
        <w:rPr>
          <w:color w:val="000000"/>
          <w:sz w:val="19"/>
          <w:szCs w:val="19"/>
        </w:rPr>
        <w:t xml:space="preserve"> la licencia de construcción, pues ésta ordinariamente es  posterior a la escritura pública de constitución de la urbanización) también se tiene la licencia de  construcción de .... las edificaciones correspondientes a ... (también recuérdese, que , según </w:t>
      </w:r>
      <w:r>
        <w:rPr>
          <w:color w:val="000000"/>
          <w:sz w:val="19"/>
          <w:szCs w:val="19"/>
        </w:rPr>
        <w:t>el  caso, la expedición de este acto corresponde al curador urbano o a la Oficina de Planeación  correspondiente, entendiéndose por “licencia de construcción” La autorización para desarrollar un  predio con construcciones, cualquiera que ellas sean, acorde</w:t>
      </w:r>
      <w:r>
        <w:rPr>
          <w:color w:val="000000"/>
          <w:sz w:val="19"/>
          <w:szCs w:val="19"/>
        </w:rPr>
        <w:t xml:space="preserve">s con el plan de ordenamiento  territorial y normas urbanísticas de la ciudad. Son modalidades de la licencia de construcción las  autorizaciones para ampliar, adecuar, modificar, cerrar, reparar y demoler construcciones, según lo  dispone el art. 4º. Del </w:t>
      </w:r>
      <w:r>
        <w:rPr>
          <w:color w:val="000000"/>
          <w:sz w:val="19"/>
          <w:szCs w:val="19"/>
        </w:rPr>
        <w:t xml:space="preserve">precitado Derecho 2111 de 1997). Segunda:.- CONSTITUCIÓN DE LA  URBANIZACIÓN.... (el nombre). Mediante la presente escritura se constituye la urbanización o </w:t>
      </w:r>
    </w:p>
    <w:p w14:paraId="00000595"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76 </w:t>
      </w:r>
    </w:p>
    <w:p w14:paraId="00000596" w14:textId="77777777" w:rsidR="00DD7E6C" w:rsidRDefault="004064EC">
      <w:pPr>
        <w:widowControl w:val="0"/>
        <w:pBdr>
          <w:top w:val="nil"/>
          <w:left w:val="nil"/>
          <w:bottom w:val="nil"/>
          <w:right w:val="nil"/>
          <w:between w:val="nil"/>
        </w:pBdr>
        <w:spacing w:before="433" w:line="230" w:lineRule="auto"/>
        <w:ind w:left="5" w:firstLine="8"/>
        <w:jc w:val="both"/>
        <w:rPr>
          <w:color w:val="000000"/>
          <w:sz w:val="19"/>
          <w:szCs w:val="19"/>
        </w:rPr>
      </w:pPr>
      <w:r>
        <w:rPr>
          <w:color w:val="000000"/>
          <w:sz w:val="19"/>
          <w:szCs w:val="19"/>
        </w:rPr>
        <w:t>parcelación denominada.., sobre el globo de terreno que a continuación se identifica, para la  realización de..construcciones o edificaciones(....o formación de...lotes adecuados para la  realización de....construcciones de..), dentro de las áreas privadas</w:t>
      </w:r>
      <w:r>
        <w:rPr>
          <w:color w:val="000000"/>
          <w:sz w:val="19"/>
          <w:szCs w:val="19"/>
        </w:rPr>
        <w:t xml:space="preserve"> de interés individual y común,  con las áreas que también se ceden al municipio o distrito. TERCERA.-GLOBO DE </w:t>
      </w:r>
      <w:r>
        <w:rPr>
          <w:color w:val="000000"/>
          <w:sz w:val="19"/>
          <w:szCs w:val="19"/>
        </w:rPr>
        <w:lastRenderedPageBreak/>
        <w:t xml:space="preserve">TERRENO DE  LA URBANIZACIÓN.- El globo de terreno destinado a la presente urbanización es el ubicado en el  Barrio.., de la zona.., de la ciudad </w:t>
      </w:r>
      <w:r>
        <w:rPr>
          <w:color w:val="000000"/>
          <w:sz w:val="19"/>
          <w:szCs w:val="19"/>
        </w:rPr>
        <w:t>de.....,conocido anteriormente con el nombre de...., y cuyos  linderos han sido y son los siguientes: por el Norte, en extensión de...,con...., por el sur, en  extensión de...con...; por el oriente, en extensión de...con...; Y por el occidente, en extensió</w:t>
      </w:r>
      <w:r>
        <w:rPr>
          <w:color w:val="000000"/>
          <w:sz w:val="19"/>
          <w:szCs w:val="19"/>
        </w:rPr>
        <w:t>n  de...con..., el anterior globo de terreno lo adquirió la sociedad mencionada, mediante escritura  pública No....de..., otorgada en la Notaría y registrada al folio de matrícula ....de...CUARTA.- ÁREAS PRIVADAS PARA CONSTRUCCIONES PRIVADAS DE LA URBANIZA</w:t>
      </w:r>
      <w:r>
        <w:rPr>
          <w:color w:val="000000"/>
          <w:sz w:val="19"/>
          <w:szCs w:val="19"/>
        </w:rPr>
        <w:t>CIÓN (LOTES  PRIVADOS D LA PARCELACIÓN PARA CONSTRUCCIÓN).- De acuerdo con los planos y demás  documentos que por el presente documento se han protocolizado las áreas privadas destinadas a  la construcción de vivienda (o edificios) son las siguientes: A) D</w:t>
      </w:r>
      <w:r>
        <w:rPr>
          <w:color w:val="000000"/>
          <w:sz w:val="19"/>
          <w:szCs w:val="19"/>
        </w:rPr>
        <w:t xml:space="preserve">entro de la manzana marcada con  la letra, se encuentran los siguientes lotes: a.- El lote marcado con la letra...tiene un área de..., y se  encuentra ubicado, de acuerdo con los planos, dentro de los siguientes linderos: </w:t>
      </w:r>
    </w:p>
    <w:p w14:paraId="00000597" w14:textId="77777777" w:rsidR="00DD7E6C" w:rsidRDefault="004064EC">
      <w:pPr>
        <w:widowControl w:val="0"/>
        <w:pBdr>
          <w:top w:val="nil"/>
          <w:left w:val="nil"/>
          <w:bottom w:val="nil"/>
          <w:right w:val="nil"/>
          <w:between w:val="nil"/>
        </w:pBdr>
        <w:spacing w:before="5" w:line="230" w:lineRule="auto"/>
        <w:ind w:left="5" w:right="-1" w:firstLine="14"/>
        <w:jc w:val="both"/>
        <w:rPr>
          <w:color w:val="000000"/>
          <w:sz w:val="19"/>
          <w:szCs w:val="19"/>
        </w:rPr>
      </w:pPr>
      <w:r>
        <w:rPr>
          <w:color w:val="000000"/>
          <w:sz w:val="19"/>
          <w:szCs w:val="19"/>
        </w:rPr>
        <w:t>Por el Norte...; Por el Sur...; P</w:t>
      </w:r>
      <w:r>
        <w:rPr>
          <w:color w:val="000000"/>
          <w:sz w:val="19"/>
          <w:szCs w:val="19"/>
        </w:rPr>
        <w:t>or el oriente...; y por el Occidente.....b.- El lote marcado con la  letra...tiene un área de.., ubicado dentro de los siguientes linderos: Por el Norte...; por el sur..; por  el Oriente..; y por el Occidente..., etc. B) En la manzana marcada con la letra.</w:t>
      </w:r>
      <w:r>
        <w:rPr>
          <w:color w:val="000000"/>
          <w:sz w:val="19"/>
          <w:szCs w:val="19"/>
        </w:rPr>
        <w:t>..etc., etc., etc.,Las  anteriores áreas de terreno destinadas a la urbanización o parcelación correspondientes  mantendrán el carácter privado para los efectos pertinentes. QUINTA.- ÁREAS DE LA  URBANIZACIÓN (O PARCELACIÓN) DE OBLIGADA CESIÓN.- Mediante l</w:t>
      </w:r>
      <w:r>
        <w:rPr>
          <w:color w:val="000000"/>
          <w:sz w:val="19"/>
          <w:szCs w:val="19"/>
        </w:rPr>
        <w:t>a presente escritura  pública la sociedad urbanizadora......., en cumplimiento de la obligación legal de cesión consagrada  en los artículos 3º. Del derecho 380 de 1972, 7º. De la ley 9ª. De 1989 y demás disposiciones  concordantes, hace transferencia y ce</w:t>
      </w:r>
      <w:r>
        <w:rPr>
          <w:color w:val="000000"/>
          <w:sz w:val="19"/>
          <w:szCs w:val="19"/>
        </w:rPr>
        <w:t>de gratuitamente al Municipio o distrito de..., las áreas que,  de acuerdo con los planos y demás documentos que aquí se protocolizan , a continuación se  especifican así : a.- las áreas correspondientes a las calles números,... en extensión aproximada  de</w:t>
      </w:r>
      <w:r>
        <w:rPr>
          <w:color w:val="000000"/>
          <w:sz w:val="19"/>
          <w:szCs w:val="19"/>
        </w:rPr>
        <w:t>...;etc. b.- Las áreas de cada una de las soluciones individuales de las construcciones  correspondientes a la acera, en una franja de..por..equivalente en total a.............e.- Las áreas de  terreno, en extensión de..,ubicada entre las cales..y las carr</w:t>
      </w:r>
      <w:r>
        <w:rPr>
          <w:color w:val="000000"/>
          <w:sz w:val="19"/>
          <w:szCs w:val="19"/>
        </w:rPr>
        <w:t>eras.., con destinación al parque de la  urbanización...de...el área de terreno de..reservado y destinado a la construcción de la iglesia del  lugar, ubicada dentro de los siguientes linderos...f.- Las áreas de...destinadas a vías peatonales,  ubicada dent</w:t>
      </w:r>
      <w:r>
        <w:rPr>
          <w:color w:val="000000"/>
          <w:sz w:val="19"/>
          <w:szCs w:val="19"/>
        </w:rPr>
        <w:t>ro de los siguientes linderos:....todas las áreas que por la presente cláusula se ceden  gratuitamente sen encuentran afectadas al espacio público , a excepción de..SEXTA.-DESGLOBE  Y APERTURA INDIVIDUAL DE REGISTRO.- De conformidad con los artículos 40. y</w:t>
      </w:r>
      <w:r>
        <w:rPr>
          <w:color w:val="000000"/>
          <w:sz w:val="19"/>
          <w:szCs w:val="19"/>
        </w:rPr>
        <w:t xml:space="preserve"> siguientes del  Decreto 1380 de 1972 y disposiciones concordantes del Decreto 1250 de 1970, se ordena a la  oficina de Registro de Instrumentos Públicos de..,proceder a: a.- A la apertura del folio de matrícula  Inmobiliaria de esta urbanización, denomina</w:t>
      </w:r>
      <w:r>
        <w:rPr>
          <w:color w:val="000000"/>
          <w:sz w:val="19"/>
          <w:szCs w:val="19"/>
        </w:rPr>
        <w:t>da....(o parcelación, destinada a la urbanización...),  indicando los linderos generales de la misma, así como las sucesivas enajenaciones de lotes o  fracciones separadas que efectúe el propietario, comenzando por las cesiones que por este  instrumento ta</w:t>
      </w:r>
      <w:r>
        <w:rPr>
          <w:color w:val="000000"/>
          <w:sz w:val="19"/>
          <w:szCs w:val="19"/>
        </w:rPr>
        <w:t>mbién se cedan al Municipio. B.- Abrir folio de matrícula propia a las zonas de  terrenos que posee esta escritura pública y que han sido cedidas al Municipio (art, 4º. Decreto  1380 de 1972). C.- También Proceder a la apertura del folio de matrícula inmob</w:t>
      </w:r>
      <w:r>
        <w:rPr>
          <w:color w:val="000000"/>
          <w:sz w:val="19"/>
          <w:szCs w:val="19"/>
        </w:rPr>
        <w:t>iliaria de cada lote,  parcela o repartimiento independiente en el momento que se establezca y se encuentre  debidamente alinderado, dejando cada nota recíproca con la escritura matriz de la urbanización  con la constitución de la misma (o parcelación). Pa</w:t>
      </w:r>
      <w:r>
        <w:rPr>
          <w:color w:val="000000"/>
          <w:sz w:val="19"/>
          <w:szCs w:val="19"/>
        </w:rPr>
        <w:t>ra tal efecto, las ventas, gravámenes demás  actos dispositivos que en adelante se presenten en esta urbanización serán singularizados, esto  es, harán referencia concreta a los lotes y parcelas singularizados en la escritura mencionándolos  por su número,</w:t>
      </w:r>
      <w:r>
        <w:rPr>
          <w:color w:val="000000"/>
          <w:sz w:val="19"/>
          <w:szCs w:val="19"/>
        </w:rPr>
        <w:t xml:space="preserve"> nombre, manzana o repartición interna, nomenclatura urbana si la tienen, y en todo  caso por los linderos respectivos, etc....No siendo otro el objeto del presente  instrumento......ESCRITURA `PUBLICA DE DECLARACIÓN DE MEJORAS.- En la ciudad de...a  los..</w:t>
      </w:r>
      <w:r>
        <w:rPr>
          <w:color w:val="000000"/>
          <w:sz w:val="19"/>
          <w:szCs w:val="19"/>
        </w:rPr>
        <w:t>., del mes de...del año de..., ante mí..., Notario Público No....del Círculo de..., compareció el  señor.., portador de la cedula de ciudadanía No ...... expedida en ...., domiciliado en esta ciudad ...,  a declarar UNA CONSTRUCCIÓN EN SUELO PROPIO, de acu</w:t>
      </w:r>
      <w:r>
        <w:rPr>
          <w:color w:val="000000"/>
          <w:sz w:val="19"/>
          <w:szCs w:val="19"/>
        </w:rPr>
        <w:t xml:space="preserve">erdo con las siguientes cláusulas: </w:t>
      </w:r>
    </w:p>
    <w:p w14:paraId="00000598" w14:textId="77777777" w:rsidR="00DD7E6C" w:rsidRDefault="004064EC">
      <w:pPr>
        <w:widowControl w:val="0"/>
        <w:pBdr>
          <w:top w:val="nil"/>
          <w:left w:val="nil"/>
          <w:bottom w:val="nil"/>
          <w:right w:val="nil"/>
          <w:between w:val="nil"/>
        </w:pBdr>
        <w:spacing w:before="5" w:line="231" w:lineRule="auto"/>
        <w:ind w:left="9"/>
        <w:jc w:val="center"/>
        <w:rPr>
          <w:color w:val="000000"/>
          <w:sz w:val="19"/>
          <w:szCs w:val="19"/>
        </w:rPr>
      </w:pPr>
      <w:r>
        <w:rPr>
          <w:color w:val="000000"/>
          <w:sz w:val="19"/>
          <w:szCs w:val="19"/>
        </w:rPr>
        <w:t xml:space="preserve">PRIMERA.- TERRENO CONSTRUIDO.- Que mediante escritura pública número ... de fecha ...,  otorgada ante la Notaría .... de ... adquirió, a título de venta, registrada al folio de matricula No ... de </w:t>
      </w:r>
    </w:p>
    <w:p w14:paraId="00000599"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77 </w:t>
      </w:r>
    </w:p>
    <w:p w14:paraId="0000059A" w14:textId="77777777" w:rsidR="00DD7E6C" w:rsidRDefault="004064EC">
      <w:pPr>
        <w:widowControl w:val="0"/>
        <w:pBdr>
          <w:top w:val="nil"/>
          <w:left w:val="nil"/>
          <w:bottom w:val="nil"/>
          <w:right w:val="nil"/>
          <w:between w:val="nil"/>
        </w:pBdr>
        <w:spacing w:before="433" w:line="230" w:lineRule="auto"/>
        <w:ind w:left="5" w:right="-1" w:firstLine="14"/>
        <w:jc w:val="both"/>
        <w:rPr>
          <w:color w:val="000000"/>
          <w:sz w:val="19"/>
          <w:szCs w:val="19"/>
        </w:rPr>
      </w:pPr>
      <w:r>
        <w:rPr>
          <w:color w:val="000000"/>
          <w:sz w:val="19"/>
          <w:szCs w:val="19"/>
        </w:rPr>
        <w:t>..., el lote de terreno marcado con el número de la ca</w:t>
      </w:r>
      <w:r>
        <w:rPr>
          <w:color w:val="000000"/>
          <w:sz w:val="19"/>
          <w:szCs w:val="19"/>
        </w:rPr>
        <w:t>lle ... ( o carrera, del barrio de esta ciudad),  ubicado dentro de los siguientes linderos: Por el Norte, en extensión de ..., con propiedad que es o  fue ...; y por el Sur, en extensión de ..., con propiedad que es o fue ...; Por el Oriente, en extensión</w:t>
      </w:r>
      <w:r>
        <w:rPr>
          <w:color w:val="000000"/>
          <w:sz w:val="19"/>
          <w:szCs w:val="19"/>
        </w:rPr>
        <w:t xml:space="preserve">  de ...., con propiedad que fue o es de...; y Por el Occidente, en extensión de ... , con </w:t>
      </w:r>
      <w:r>
        <w:rPr>
          <w:color w:val="000000"/>
          <w:sz w:val="19"/>
          <w:szCs w:val="19"/>
        </w:rPr>
        <w:lastRenderedPageBreak/>
        <w:t>propiedad que  es o fue de ... SEGUNDA.- CONSTRUCCIÓN DECLARADA.- Que en virtud de licencia de  construcción y respetando las áreas que se ceden al distrito, en mi n</w:t>
      </w:r>
      <w:r>
        <w:rPr>
          <w:color w:val="000000"/>
          <w:sz w:val="19"/>
          <w:szCs w:val="19"/>
        </w:rPr>
        <w:t>ombre, por mi cuenta y en mi  favor contraté una construcción que, una vez efectuada ahora se declara con el siguiente tenor y  características: Una casa de habitación, de construcción de material, de dos plantas, de una área  construida de ... y contentiv</w:t>
      </w:r>
      <w:r>
        <w:rPr>
          <w:color w:val="000000"/>
          <w:sz w:val="19"/>
          <w:szCs w:val="19"/>
        </w:rPr>
        <w:t xml:space="preserve">a en la primera planta de una sala, comedor, cocina, cuarto doméstico,  sala de estar, y un baño social, con un pequeño patio trasero; y en la segunda planta, tres  habitaciones, dos baños y hall de comunicación, sala de estar, con todas las instalaciones </w:t>
      </w:r>
      <w:r>
        <w:rPr>
          <w:color w:val="000000"/>
          <w:sz w:val="19"/>
          <w:szCs w:val="19"/>
        </w:rPr>
        <w:t xml:space="preserve">de agua,  luz, gas y línea telefónica No...... y con una plancha en el segundo piso para la complementación  de una tercera planta. La anterior casa, ahora mercada con el número de la calle ( o carrera...) ha  sido construida dentro del globo de terreno a </w:t>
      </w:r>
      <w:r>
        <w:rPr>
          <w:color w:val="000000"/>
          <w:sz w:val="19"/>
          <w:szCs w:val="19"/>
        </w:rPr>
        <w:t>que se ha hecho mención en la cláusula primera,  dentro de un área de superficie ... de metros cuadrados, comprendida dentro de los siguientes  linderos: Por el Norte, en extensión de ..., con la propiedad que es o fue de ... por el Sur, en  extensión de .</w:t>
      </w:r>
      <w:r>
        <w:rPr>
          <w:color w:val="000000"/>
          <w:sz w:val="19"/>
          <w:szCs w:val="19"/>
        </w:rPr>
        <w:t>.., con propiedad que o fue ...; Por el Oriente, en extensión de ..., con propiedad que  es o fue de ...; y Por el Occidente, en extensión de.., con propiedad que es o fue de.. la restante  franja de terreno de..metros de ancho por...metros de largo..con á</w:t>
      </w:r>
      <w:r>
        <w:rPr>
          <w:color w:val="000000"/>
          <w:sz w:val="19"/>
          <w:szCs w:val="19"/>
        </w:rPr>
        <w:t>rea aproximada de...en  cumplimiento de la obligación legal correspondiente, se cede al municipio ( o distrito) de...para la  acera y ...correspondiente al frente de la habitación que se ha construido. SEXTA.- PROTOCOLIZACIÓN DE LA PRUEBA DE LA CONSTRUCCIÓ</w:t>
      </w:r>
      <w:r>
        <w:rPr>
          <w:color w:val="000000"/>
          <w:sz w:val="19"/>
          <w:szCs w:val="19"/>
        </w:rPr>
        <w:t>N.- La realización de la  construcción antes mencionada, la autoría por el deponente y los recursos invertidos en ella, se  encuentran acreditados con las declaraciones de los testigos...y.., portadores respectivamente de  las cédulas de ciudadanía Nos, ex</w:t>
      </w:r>
      <w:r>
        <w:rPr>
          <w:color w:val="000000"/>
          <w:sz w:val="19"/>
          <w:szCs w:val="19"/>
        </w:rPr>
        <w:t xml:space="preserve">pedidas en...., hecha ante Notario, cuya acta también se entrega  para protocolización. No siendo otro el objeto de la presente declaración... </w:t>
      </w:r>
    </w:p>
    <w:p w14:paraId="0000059B" w14:textId="77777777" w:rsidR="00DD7E6C" w:rsidRDefault="004064EC">
      <w:pPr>
        <w:widowControl w:val="0"/>
        <w:pBdr>
          <w:top w:val="nil"/>
          <w:left w:val="nil"/>
          <w:bottom w:val="nil"/>
          <w:right w:val="nil"/>
          <w:between w:val="nil"/>
        </w:pBdr>
        <w:spacing w:before="5" w:line="230" w:lineRule="auto"/>
        <w:ind w:left="9" w:firstLine="10"/>
        <w:jc w:val="both"/>
        <w:rPr>
          <w:color w:val="000000"/>
          <w:sz w:val="19"/>
          <w:szCs w:val="19"/>
        </w:rPr>
      </w:pPr>
      <w:r>
        <w:rPr>
          <w:color w:val="000000"/>
          <w:sz w:val="19"/>
          <w:szCs w:val="19"/>
        </w:rPr>
        <w:t>ESCRITURA PUBLICA DEL REGLAMENTO DE PROPIEDAD HORIZONTAL.- En la ciudad de....a  los..., del mes de..., ante mí Notario Público número.., del círculo..,compareció.......portador de la  cédula....Expedida en..., su calidad de Gerente y Representante legal d</w:t>
      </w:r>
      <w:r>
        <w:rPr>
          <w:color w:val="000000"/>
          <w:sz w:val="19"/>
          <w:szCs w:val="19"/>
        </w:rPr>
        <w:t xml:space="preserve">e la sociedad..., y manifestó  que por el presente instrumento público constituye el régimen de propiedad horizontal del Edificio..,  cuyo reglamento es el siguiente: </w:t>
      </w:r>
    </w:p>
    <w:p w14:paraId="0000059C" w14:textId="77777777" w:rsidR="00DD7E6C" w:rsidRDefault="004064EC">
      <w:pPr>
        <w:widowControl w:val="0"/>
        <w:pBdr>
          <w:top w:val="nil"/>
          <w:left w:val="nil"/>
          <w:bottom w:val="nil"/>
          <w:right w:val="nil"/>
          <w:between w:val="nil"/>
        </w:pBdr>
        <w:spacing w:before="5" w:line="230" w:lineRule="auto"/>
        <w:ind w:left="5" w:right="-2" w:firstLine="5"/>
        <w:jc w:val="both"/>
        <w:rPr>
          <w:color w:val="000000"/>
          <w:sz w:val="19"/>
          <w:szCs w:val="19"/>
        </w:rPr>
      </w:pPr>
      <w:r>
        <w:rPr>
          <w:color w:val="000000"/>
          <w:sz w:val="19"/>
          <w:szCs w:val="19"/>
        </w:rPr>
        <w:t>CAPITULO PRIMERO.- OBJETO Y ALCANCE.-...CAPITULO SEGUNDO.- PROPIEDAD Y  TÍTULOS.- ARTÍCU</w:t>
      </w:r>
      <w:r>
        <w:rPr>
          <w:color w:val="000000"/>
          <w:sz w:val="19"/>
          <w:szCs w:val="19"/>
        </w:rPr>
        <w:t xml:space="preserve">LOS.-TITULO PROPIETARIO.- Los inmuebles que conforman el lote de terreno  es....ARTICULO QUINTO.-...TÍTULOS.- Los inmuebles precedentes fueron adquiridos, a título de  compra, por la sociedad deponente, en los siguientes términos: 1º. El lote de terreno,  </w:t>
      </w:r>
      <w:r>
        <w:rPr>
          <w:color w:val="000000"/>
          <w:sz w:val="19"/>
          <w:szCs w:val="19"/>
        </w:rPr>
        <w:t xml:space="preserve">2º.....ARTICULO TITULO.- CESIÓN AL DISTRITO....del globo de terreno anteriormente descrito y,  de conformidad con la licencia de urbanismo, los planes y contenido del mismo, esta sociedad, en  cumplimiento del deber legal correspondiente, cede y transmite </w:t>
      </w:r>
      <w:r>
        <w:rPr>
          <w:color w:val="000000"/>
          <w:sz w:val="19"/>
          <w:szCs w:val="19"/>
        </w:rPr>
        <w:t>al municipio ( o distrito) las  siguientes porciones de terreno que se encuentran destinadas a los espacios comunes que allí se  indican, a saber. A.- Una franja de terreno de..metros de ancho y..metros de largo...que se  encuentra al frente d l edificació</w:t>
      </w:r>
      <w:r>
        <w:rPr>
          <w:color w:val="000000"/>
          <w:sz w:val="19"/>
          <w:szCs w:val="19"/>
        </w:rPr>
        <w:t xml:space="preserve">n, destinada y afectada a la acera peatonal...(seguir en lo  pertinente lo expuesto para la urbanización o parcelación...). Artículo... </w:t>
      </w:r>
    </w:p>
    <w:p w14:paraId="0000059D" w14:textId="77777777" w:rsidR="00DD7E6C" w:rsidRDefault="004064EC">
      <w:pPr>
        <w:widowControl w:val="0"/>
        <w:pBdr>
          <w:top w:val="nil"/>
          <w:left w:val="nil"/>
          <w:bottom w:val="nil"/>
          <w:right w:val="nil"/>
          <w:between w:val="nil"/>
        </w:pBdr>
        <w:spacing w:before="3" w:line="240" w:lineRule="auto"/>
        <w:ind w:left="2"/>
        <w:rPr>
          <w:color w:val="000000"/>
          <w:sz w:val="24"/>
          <w:szCs w:val="24"/>
        </w:rPr>
      </w:pPr>
      <w:r>
        <w:rPr>
          <w:color w:val="000000"/>
          <w:sz w:val="24"/>
          <w:szCs w:val="24"/>
        </w:rPr>
        <w:t xml:space="preserve">________________ </w:t>
      </w:r>
    </w:p>
    <w:p w14:paraId="0000059E" w14:textId="77777777" w:rsidR="00DD7E6C" w:rsidRDefault="004064EC">
      <w:pPr>
        <w:widowControl w:val="0"/>
        <w:pBdr>
          <w:top w:val="nil"/>
          <w:left w:val="nil"/>
          <w:bottom w:val="nil"/>
          <w:right w:val="nil"/>
          <w:between w:val="nil"/>
        </w:pBdr>
        <w:spacing w:line="228" w:lineRule="auto"/>
        <w:ind w:left="5" w:right="10" w:firstLine="6"/>
        <w:jc w:val="both"/>
        <w:rPr>
          <w:color w:val="000000"/>
          <w:sz w:val="16"/>
          <w:szCs w:val="16"/>
        </w:rPr>
      </w:pPr>
      <w:r>
        <w:rPr>
          <w:color w:val="000000"/>
          <w:sz w:val="16"/>
          <w:szCs w:val="16"/>
        </w:rPr>
        <w:t>(32) El art. 3º del decreto 1380 de 1972 dice: “ En la escritura de constitución de la urbanización o parcelación, el  propietario de la urbanización efectuará, a favor del municipio o distrito respectivo las cesiones de las áreas correspondiente  a calles</w:t>
      </w:r>
      <w:r>
        <w:rPr>
          <w:color w:val="000000"/>
          <w:sz w:val="16"/>
          <w:szCs w:val="16"/>
        </w:rPr>
        <w:t>, aceras, parques, escuelas, iglesias y demás zonas comunales o públicas de que estará dotada, todo de acuerdo  con el metraje, extensión, plano o diseño que hubiere conocido o aprobado la autoridad municipal o distrital respectiva al  tiempo de conceder l</w:t>
      </w:r>
      <w:r>
        <w:rPr>
          <w:color w:val="000000"/>
          <w:sz w:val="16"/>
          <w:szCs w:val="16"/>
        </w:rPr>
        <w:t>a licencia a que se refiere el numeral 5º del artículo 5º de la ley 66 de 1968”. Así mismo, entiéndase  “por espacio público el conjunto de inmuebles públicos y los elementos arquitectónicos y naturales de los inmuebles  privados, destinados por su natural</w:t>
      </w:r>
      <w:r>
        <w:rPr>
          <w:color w:val="000000"/>
          <w:sz w:val="16"/>
          <w:szCs w:val="16"/>
        </w:rPr>
        <w:t>eza, uso o afectación, a la satisfacción d las necesidades urbanas colectivas que  trascienden, por tanto, a los límites de los interese individuales de los habitantes...” y tienen este carácter “en general por  las zonas existentes o debidamente proyectad</w:t>
      </w:r>
      <w:r>
        <w:rPr>
          <w:color w:val="000000"/>
          <w:sz w:val="16"/>
          <w:szCs w:val="16"/>
        </w:rPr>
        <w:t xml:space="preserve">as en las que el interés colectivo sea manifiesto y conveniente que  constituyan zonas para el uso o el disfrute colectivo” (art, 5º. De la ley 9ª. De 1989).  </w:t>
      </w:r>
    </w:p>
    <w:p w14:paraId="0000059F" w14:textId="77777777" w:rsidR="00DD7E6C" w:rsidRDefault="004064EC">
      <w:pPr>
        <w:widowControl w:val="0"/>
        <w:pBdr>
          <w:top w:val="nil"/>
          <w:left w:val="nil"/>
          <w:bottom w:val="nil"/>
          <w:right w:val="nil"/>
          <w:between w:val="nil"/>
        </w:pBdr>
        <w:spacing w:before="4" w:line="240" w:lineRule="auto"/>
        <w:ind w:left="16"/>
        <w:rPr>
          <w:color w:val="000000"/>
          <w:sz w:val="16"/>
          <w:szCs w:val="16"/>
        </w:rPr>
      </w:pPr>
      <w:r>
        <w:rPr>
          <w:color w:val="000000"/>
          <w:sz w:val="16"/>
          <w:szCs w:val="16"/>
        </w:rPr>
        <w:t xml:space="preserve">. </w:t>
      </w:r>
    </w:p>
    <w:p w14:paraId="000005A0" w14:textId="77777777" w:rsidR="00DD7E6C" w:rsidRDefault="004064EC">
      <w:pPr>
        <w:widowControl w:val="0"/>
        <w:pBdr>
          <w:top w:val="nil"/>
          <w:left w:val="nil"/>
          <w:bottom w:val="nil"/>
          <w:right w:val="nil"/>
          <w:between w:val="nil"/>
        </w:pBdr>
        <w:spacing w:line="240" w:lineRule="auto"/>
        <w:ind w:left="2"/>
        <w:rPr>
          <w:color w:val="000000"/>
          <w:sz w:val="16"/>
          <w:szCs w:val="16"/>
        </w:rPr>
      </w:pPr>
      <w:r>
        <w:rPr>
          <w:color w:val="000000"/>
          <w:sz w:val="16"/>
          <w:szCs w:val="16"/>
        </w:rPr>
        <w:t xml:space="preserve"> </w:t>
      </w:r>
    </w:p>
    <w:p w14:paraId="000005A1"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78 </w:t>
      </w:r>
    </w:p>
    <w:p w14:paraId="000005A2" w14:textId="77777777" w:rsidR="00DD7E6C" w:rsidRDefault="004064EC">
      <w:pPr>
        <w:widowControl w:val="0"/>
        <w:pBdr>
          <w:top w:val="nil"/>
          <w:left w:val="nil"/>
          <w:bottom w:val="nil"/>
          <w:right w:val="nil"/>
          <w:between w:val="nil"/>
        </w:pBdr>
        <w:spacing w:before="10322" w:line="240" w:lineRule="auto"/>
        <w:ind w:right="53"/>
        <w:jc w:val="right"/>
        <w:rPr>
          <w:color w:val="000000"/>
          <w:sz w:val="19"/>
          <w:szCs w:val="19"/>
        </w:rPr>
      </w:pPr>
      <w:r>
        <w:rPr>
          <w:color w:val="000000"/>
          <w:sz w:val="19"/>
          <w:szCs w:val="19"/>
        </w:rPr>
        <w:lastRenderedPageBreak/>
        <w:t xml:space="preserve">SEGUNDA PARTE </w:t>
      </w:r>
    </w:p>
    <w:p w14:paraId="000005A3" w14:textId="77777777" w:rsidR="00DD7E6C" w:rsidRDefault="004064EC">
      <w:pPr>
        <w:widowControl w:val="0"/>
        <w:pBdr>
          <w:top w:val="nil"/>
          <w:left w:val="nil"/>
          <w:bottom w:val="nil"/>
          <w:right w:val="nil"/>
          <w:between w:val="nil"/>
        </w:pBdr>
        <w:spacing w:line="240" w:lineRule="auto"/>
        <w:ind w:right="52"/>
        <w:jc w:val="right"/>
        <w:rPr>
          <w:b/>
          <w:color w:val="000000"/>
          <w:sz w:val="24"/>
          <w:szCs w:val="24"/>
        </w:rPr>
      </w:pPr>
      <w:r>
        <w:rPr>
          <w:b/>
          <w:color w:val="000000"/>
          <w:sz w:val="24"/>
          <w:szCs w:val="24"/>
        </w:rPr>
        <w:t xml:space="preserve">DERECHO PROCESAL CIVIL </w:t>
      </w:r>
    </w:p>
    <w:p w14:paraId="000005A4" w14:textId="77777777" w:rsidR="00DD7E6C" w:rsidRDefault="004064EC">
      <w:pPr>
        <w:widowControl w:val="0"/>
        <w:pBdr>
          <w:top w:val="nil"/>
          <w:left w:val="nil"/>
          <w:bottom w:val="nil"/>
          <w:right w:val="nil"/>
          <w:between w:val="nil"/>
        </w:pBdr>
        <w:spacing w:before="459" w:line="240" w:lineRule="auto"/>
        <w:jc w:val="center"/>
        <w:rPr>
          <w:b/>
          <w:color w:val="000000"/>
          <w:sz w:val="19"/>
          <w:szCs w:val="19"/>
        </w:rPr>
      </w:pPr>
      <w:r>
        <w:rPr>
          <w:b/>
          <w:color w:val="000000"/>
          <w:sz w:val="19"/>
          <w:szCs w:val="19"/>
        </w:rPr>
        <w:t xml:space="preserve">I- DERECHO PROCESAL CIVIL GENERAL </w:t>
      </w:r>
    </w:p>
    <w:p w14:paraId="000005A5" w14:textId="77777777" w:rsidR="00DD7E6C" w:rsidRDefault="004064EC">
      <w:pPr>
        <w:widowControl w:val="0"/>
        <w:pBdr>
          <w:top w:val="nil"/>
          <w:left w:val="nil"/>
          <w:bottom w:val="nil"/>
          <w:right w:val="nil"/>
          <w:between w:val="nil"/>
        </w:pBdr>
        <w:spacing w:before="225" w:line="240" w:lineRule="auto"/>
        <w:ind w:left="6"/>
        <w:rPr>
          <w:b/>
          <w:color w:val="000000"/>
          <w:sz w:val="19"/>
          <w:szCs w:val="19"/>
        </w:rPr>
      </w:pPr>
      <w:r>
        <w:rPr>
          <w:b/>
          <w:color w:val="000000"/>
          <w:sz w:val="19"/>
          <w:szCs w:val="19"/>
        </w:rPr>
        <w:t xml:space="preserve">A- Apoderados (1) o mandatarios (2) </w:t>
      </w:r>
    </w:p>
    <w:p w14:paraId="000005A6" w14:textId="77777777" w:rsidR="00DD7E6C" w:rsidRDefault="004064EC">
      <w:pPr>
        <w:widowControl w:val="0"/>
        <w:pBdr>
          <w:top w:val="nil"/>
          <w:left w:val="nil"/>
          <w:bottom w:val="nil"/>
          <w:right w:val="nil"/>
          <w:between w:val="nil"/>
        </w:pBdr>
        <w:spacing w:before="228" w:line="240" w:lineRule="auto"/>
        <w:ind w:left="16"/>
        <w:rPr>
          <w:b/>
          <w:color w:val="0000FF"/>
          <w:sz w:val="19"/>
          <w:szCs w:val="19"/>
        </w:rPr>
      </w:pPr>
      <w:r>
        <w:rPr>
          <w:b/>
          <w:color w:val="0000FF"/>
          <w:sz w:val="19"/>
          <w:szCs w:val="19"/>
          <w:u w:val="single"/>
        </w:rPr>
        <w:t>1- Modelo de poder especial (3) otorgado por persona natural directamente</w:t>
      </w:r>
      <w:r>
        <w:rPr>
          <w:b/>
          <w:color w:val="0000FF"/>
          <w:sz w:val="19"/>
          <w:szCs w:val="19"/>
        </w:rPr>
        <w:t xml:space="preserve"> </w:t>
      </w:r>
    </w:p>
    <w:p w14:paraId="000005A7" w14:textId="77777777" w:rsidR="00DD7E6C" w:rsidRDefault="004064EC">
      <w:pPr>
        <w:widowControl w:val="0"/>
        <w:pBdr>
          <w:top w:val="nil"/>
          <w:left w:val="nil"/>
          <w:bottom w:val="nil"/>
          <w:right w:val="nil"/>
          <w:between w:val="nil"/>
        </w:pBdr>
        <w:spacing w:before="228" w:line="240" w:lineRule="auto"/>
        <w:ind w:left="12"/>
        <w:rPr>
          <w:color w:val="000000"/>
          <w:sz w:val="19"/>
          <w:szCs w:val="19"/>
        </w:rPr>
      </w:pPr>
      <w:r>
        <w:rPr>
          <w:color w:val="000000"/>
          <w:sz w:val="19"/>
          <w:szCs w:val="19"/>
        </w:rPr>
        <w:t xml:space="preserve">SEÑOR </w:t>
      </w:r>
    </w:p>
    <w:p w14:paraId="000005A8" w14:textId="77777777" w:rsidR="00DD7E6C" w:rsidRDefault="004064EC">
      <w:pPr>
        <w:widowControl w:val="0"/>
        <w:pBdr>
          <w:top w:val="nil"/>
          <w:left w:val="nil"/>
          <w:bottom w:val="nil"/>
          <w:right w:val="nil"/>
          <w:between w:val="nil"/>
        </w:pBdr>
        <w:spacing w:line="240" w:lineRule="auto"/>
        <w:ind w:left="6"/>
        <w:rPr>
          <w:color w:val="000000"/>
          <w:sz w:val="19"/>
          <w:szCs w:val="19"/>
        </w:rPr>
      </w:pPr>
      <w:r>
        <w:rPr>
          <w:color w:val="000000"/>
          <w:sz w:val="19"/>
          <w:szCs w:val="19"/>
        </w:rPr>
        <w:t xml:space="preserve">JUEZ CIVIL .... DE ....... (REPARTO) </w:t>
      </w:r>
    </w:p>
    <w:p w14:paraId="000005A9"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E.S.D.</w:t>
      </w:r>
    </w:p>
    <w:p w14:paraId="000005AA"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79 </w:t>
      </w:r>
    </w:p>
    <w:p w14:paraId="000005AB" w14:textId="77777777" w:rsidR="00DD7E6C" w:rsidRDefault="004064EC">
      <w:pPr>
        <w:widowControl w:val="0"/>
        <w:pBdr>
          <w:top w:val="nil"/>
          <w:left w:val="nil"/>
          <w:bottom w:val="nil"/>
          <w:right w:val="nil"/>
          <w:between w:val="nil"/>
        </w:pBdr>
        <w:spacing w:before="661" w:line="230" w:lineRule="auto"/>
        <w:ind w:left="5" w:firstLine="14"/>
        <w:jc w:val="both"/>
        <w:rPr>
          <w:color w:val="000000"/>
          <w:sz w:val="19"/>
          <w:szCs w:val="19"/>
        </w:rPr>
      </w:pPr>
      <w:r>
        <w:rPr>
          <w:color w:val="000000"/>
          <w:sz w:val="19"/>
          <w:szCs w:val="19"/>
        </w:rPr>
        <w:t>.......(nombre y apellido del otorgante), mayor y vecino de esta ciudad, identificado como aparece al  pie de mi correspondiente firma, comedidamente manifiesto a Usted que mediante el presente  escrito confiero poder especial al Doctor ..... igualmente ma</w:t>
      </w:r>
      <w:r>
        <w:rPr>
          <w:color w:val="000000"/>
          <w:sz w:val="19"/>
          <w:szCs w:val="19"/>
        </w:rPr>
        <w:t>yor y de esta vecindad, abogado (4)  titulado en ejercicio, identificado con la cédula de ciudadanía número ...., expedida en ...., y  portador de la tarjeta profesional número ...., para que inicie y lleve hasta su terminación proceso  ordinario (o abrevi</w:t>
      </w:r>
      <w:r>
        <w:rPr>
          <w:color w:val="000000"/>
          <w:sz w:val="19"/>
          <w:szCs w:val="19"/>
        </w:rPr>
        <w:t xml:space="preserve">ado de ..., o verbal de ...) de mayor (menor o mínima) cuantía contra el señor .....,  igualmente mayor y vecino de esta ciudad, a efecto de obtener la resolución judicial del contrato de  compraventa suscrito el día .... en la ciudad de ....(o indicar el </w:t>
      </w:r>
      <w:r>
        <w:rPr>
          <w:color w:val="000000"/>
          <w:sz w:val="19"/>
          <w:szCs w:val="19"/>
        </w:rPr>
        <w:t xml:space="preserve">efecto especifico que se pretenda en  cada proceso particular). </w:t>
      </w:r>
    </w:p>
    <w:p w14:paraId="000005AC" w14:textId="77777777" w:rsidR="00DD7E6C" w:rsidRDefault="004064EC">
      <w:pPr>
        <w:widowControl w:val="0"/>
        <w:pBdr>
          <w:top w:val="nil"/>
          <w:left w:val="nil"/>
          <w:bottom w:val="nil"/>
          <w:right w:val="nil"/>
          <w:between w:val="nil"/>
        </w:pBdr>
        <w:spacing w:before="5" w:line="231" w:lineRule="auto"/>
        <w:ind w:left="16" w:right="10" w:firstLine="1"/>
        <w:rPr>
          <w:color w:val="000000"/>
          <w:sz w:val="19"/>
          <w:szCs w:val="19"/>
        </w:rPr>
      </w:pPr>
      <w:r>
        <w:rPr>
          <w:color w:val="000000"/>
          <w:sz w:val="19"/>
          <w:szCs w:val="19"/>
        </w:rPr>
        <w:t xml:space="preserve">Mi apoderado queda facultado (5) para transigir, desistir, sustituir, recibir y demás facultades  legalmente otorgadas. </w:t>
      </w:r>
    </w:p>
    <w:p w14:paraId="000005AD" w14:textId="77777777" w:rsidR="00DD7E6C" w:rsidRDefault="004064EC">
      <w:pPr>
        <w:widowControl w:val="0"/>
        <w:pBdr>
          <w:top w:val="nil"/>
          <w:left w:val="nil"/>
          <w:bottom w:val="nil"/>
          <w:right w:val="nil"/>
          <w:between w:val="nil"/>
        </w:pBdr>
        <w:spacing w:before="5" w:line="228" w:lineRule="auto"/>
        <w:ind w:left="14" w:right="4" w:hanging="1"/>
        <w:rPr>
          <w:color w:val="000000"/>
          <w:sz w:val="19"/>
          <w:szCs w:val="19"/>
        </w:rPr>
      </w:pPr>
      <w:r>
        <w:rPr>
          <w:color w:val="000000"/>
          <w:sz w:val="19"/>
          <w:szCs w:val="19"/>
        </w:rPr>
        <w:t>Sírvase, por lo tanto, Señor Juez, reconocerle personería (6) a mi apo</w:t>
      </w:r>
      <w:r>
        <w:rPr>
          <w:color w:val="000000"/>
          <w:sz w:val="19"/>
          <w:szCs w:val="19"/>
        </w:rPr>
        <w:t xml:space="preserve">derado en los términos y  para los efectos del presente poder. </w:t>
      </w:r>
    </w:p>
    <w:p w14:paraId="000005AE" w14:textId="77777777" w:rsidR="00DD7E6C" w:rsidRDefault="004064EC">
      <w:pPr>
        <w:widowControl w:val="0"/>
        <w:pBdr>
          <w:top w:val="nil"/>
          <w:left w:val="nil"/>
          <w:bottom w:val="nil"/>
          <w:right w:val="nil"/>
          <w:between w:val="nil"/>
        </w:pBdr>
        <w:spacing w:before="7" w:line="240" w:lineRule="auto"/>
        <w:ind w:left="19"/>
        <w:rPr>
          <w:color w:val="000000"/>
          <w:sz w:val="19"/>
          <w:szCs w:val="19"/>
        </w:rPr>
      </w:pPr>
      <w:r>
        <w:rPr>
          <w:color w:val="000000"/>
          <w:sz w:val="19"/>
          <w:szCs w:val="19"/>
        </w:rPr>
        <w:t xml:space="preserve">Del Señor Juez, </w:t>
      </w:r>
    </w:p>
    <w:p w14:paraId="000005AF" w14:textId="77777777" w:rsidR="00DD7E6C" w:rsidRDefault="004064EC">
      <w:pPr>
        <w:widowControl w:val="0"/>
        <w:pBdr>
          <w:top w:val="nil"/>
          <w:left w:val="nil"/>
          <w:bottom w:val="nil"/>
          <w:right w:val="nil"/>
          <w:between w:val="nil"/>
        </w:pBdr>
        <w:spacing w:line="240" w:lineRule="auto"/>
        <w:ind w:left="5"/>
        <w:rPr>
          <w:color w:val="000000"/>
          <w:sz w:val="19"/>
          <w:szCs w:val="19"/>
        </w:rPr>
      </w:pPr>
      <w:r>
        <w:rPr>
          <w:color w:val="000000"/>
          <w:sz w:val="19"/>
          <w:szCs w:val="19"/>
        </w:rPr>
        <w:t xml:space="preserve">Atentamente, </w:t>
      </w:r>
    </w:p>
    <w:p w14:paraId="000005B0"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 xml:space="preserve">.................................. </w:t>
      </w:r>
    </w:p>
    <w:p w14:paraId="000005B1"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C.C. No .... de .... </w:t>
      </w:r>
    </w:p>
    <w:p w14:paraId="000005B2" w14:textId="77777777" w:rsidR="00DD7E6C" w:rsidRDefault="004064EC">
      <w:pPr>
        <w:widowControl w:val="0"/>
        <w:pBdr>
          <w:top w:val="nil"/>
          <w:left w:val="nil"/>
          <w:bottom w:val="nil"/>
          <w:right w:val="nil"/>
          <w:between w:val="nil"/>
        </w:pBdr>
        <w:spacing w:line="240" w:lineRule="auto"/>
        <w:ind w:left="5"/>
        <w:rPr>
          <w:color w:val="000000"/>
          <w:sz w:val="19"/>
          <w:szCs w:val="19"/>
        </w:rPr>
      </w:pPr>
      <w:r>
        <w:rPr>
          <w:color w:val="000000"/>
          <w:sz w:val="19"/>
          <w:szCs w:val="19"/>
        </w:rPr>
        <w:t xml:space="preserve">ACEPTO </w:t>
      </w:r>
    </w:p>
    <w:p w14:paraId="000005B3" w14:textId="77777777" w:rsidR="00DD7E6C" w:rsidRDefault="004064EC">
      <w:pPr>
        <w:widowControl w:val="0"/>
        <w:pBdr>
          <w:top w:val="nil"/>
          <w:left w:val="nil"/>
          <w:bottom w:val="nil"/>
          <w:right w:val="nil"/>
          <w:between w:val="nil"/>
        </w:pBdr>
        <w:spacing w:line="240" w:lineRule="auto"/>
        <w:ind w:left="20"/>
        <w:rPr>
          <w:color w:val="000000"/>
          <w:sz w:val="19"/>
          <w:szCs w:val="19"/>
        </w:rPr>
      </w:pPr>
      <w:r>
        <w:rPr>
          <w:color w:val="000000"/>
          <w:sz w:val="19"/>
          <w:szCs w:val="19"/>
        </w:rPr>
        <w:t xml:space="preserve">.................................. </w:t>
      </w:r>
    </w:p>
    <w:p w14:paraId="000005B4" w14:textId="77777777" w:rsidR="00DD7E6C" w:rsidRDefault="004064EC">
      <w:pPr>
        <w:widowControl w:val="0"/>
        <w:pBdr>
          <w:top w:val="nil"/>
          <w:left w:val="nil"/>
          <w:bottom w:val="nil"/>
          <w:right w:val="nil"/>
          <w:between w:val="nil"/>
        </w:pBdr>
        <w:spacing w:line="240" w:lineRule="auto"/>
        <w:ind w:left="11"/>
        <w:rPr>
          <w:color w:val="000000"/>
          <w:sz w:val="19"/>
          <w:szCs w:val="19"/>
        </w:rPr>
      </w:pPr>
      <w:r>
        <w:rPr>
          <w:color w:val="000000"/>
          <w:sz w:val="19"/>
          <w:szCs w:val="19"/>
        </w:rPr>
        <w:t xml:space="preserve">C.C. No .... de ..... </w:t>
      </w:r>
    </w:p>
    <w:p w14:paraId="000005B5" w14:textId="77777777" w:rsidR="00DD7E6C" w:rsidRDefault="004064EC">
      <w:pPr>
        <w:widowControl w:val="0"/>
        <w:pBdr>
          <w:top w:val="nil"/>
          <w:left w:val="nil"/>
          <w:bottom w:val="nil"/>
          <w:right w:val="nil"/>
          <w:between w:val="nil"/>
        </w:pBdr>
        <w:spacing w:line="240" w:lineRule="auto"/>
        <w:ind w:left="5"/>
        <w:rPr>
          <w:color w:val="000000"/>
          <w:sz w:val="19"/>
          <w:szCs w:val="19"/>
        </w:rPr>
      </w:pPr>
      <w:r>
        <w:rPr>
          <w:color w:val="000000"/>
          <w:sz w:val="19"/>
          <w:szCs w:val="19"/>
        </w:rPr>
        <w:t xml:space="preserve">T.P. No ............. </w:t>
      </w:r>
    </w:p>
    <w:p w14:paraId="000005B6" w14:textId="77777777" w:rsidR="00DD7E6C" w:rsidRDefault="004064EC">
      <w:pPr>
        <w:widowControl w:val="0"/>
        <w:pBdr>
          <w:top w:val="nil"/>
          <w:left w:val="nil"/>
          <w:bottom w:val="nil"/>
          <w:right w:val="nil"/>
          <w:between w:val="nil"/>
        </w:pBdr>
        <w:spacing w:line="240" w:lineRule="auto"/>
        <w:ind w:left="2"/>
        <w:rPr>
          <w:color w:val="000000"/>
          <w:sz w:val="24"/>
          <w:szCs w:val="24"/>
        </w:rPr>
      </w:pPr>
      <w:r>
        <w:rPr>
          <w:color w:val="000000"/>
          <w:sz w:val="24"/>
          <w:szCs w:val="24"/>
        </w:rPr>
        <w:t xml:space="preserve">_______________ </w:t>
      </w:r>
    </w:p>
    <w:p w14:paraId="000005B7" w14:textId="77777777" w:rsidR="00DD7E6C" w:rsidRDefault="004064EC">
      <w:pPr>
        <w:widowControl w:val="0"/>
        <w:pBdr>
          <w:top w:val="nil"/>
          <w:left w:val="nil"/>
          <w:bottom w:val="nil"/>
          <w:right w:val="nil"/>
          <w:between w:val="nil"/>
        </w:pBdr>
        <w:spacing w:line="228" w:lineRule="auto"/>
        <w:ind w:left="5" w:right="9" w:firstLine="8"/>
        <w:rPr>
          <w:color w:val="000000"/>
          <w:sz w:val="16"/>
          <w:szCs w:val="16"/>
        </w:rPr>
      </w:pPr>
      <w:r>
        <w:rPr>
          <w:color w:val="000000"/>
          <w:sz w:val="16"/>
          <w:szCs w:val="16"/>
        </w:rPr>
        <w:t>(1) Por regla general, en los procesos judiciales se requiere la intervención de abogado. Ello es así, porque la Constitución faculta expresamente al legislador para indicar en que casos se puede acceder a la administración de justicia sin la  representaci</w:t>
      </w:r>
      <w:r>
        <w:rPr>
          <w:color w:val="000000"/>
          <w:sz w:val="16"/>
          <w:szCs w:val="16"/>
        </w:rPr>
        <w:t xml:space="preserve">ón del abogado (arts. 26 y 229), lo cual significa que en principio, la intervención de abogado es obligatoria en los procesos judiciales. La abogacía tiene como función social la de colaborar con las autoridades en la conservación y perfeccionamiento del </w:t>
      </w:r>
      <w:r>
        <w:rPr>
          <w:color w:val="000000"/>
          <w:sz w:val="16"/>
          <w:szCs w:val="16"/>
        </w:rPr>
        <w:t xml:space="preserve">orden jurídico y en la realización de una recta y cumplida Administración de Justicia. La principal  misión del abogado es defender en justicia los derecho de la sociedad y de los particulares. </w:t>
      </w:r>
    </w:p>
    <w:p w14:paraId="000005B8" w14:textId="77777777" w:rsidR="00DD7E6C" w:rsidRDefault="004064EC">
      <w:pPr>
        <w:widowControl w:val="0"/>
        <w:pBdr>
          <w:top w:val="nil"/>
          <w:left w:val="nil"/>
          <w:bottom w:val="nil"/>
          <w:right w:val="nil"/>
          <w:between w:val="nil"/>
        </w:pBdr>
        <w:spacing w:before="5" w:line="228" w:lineRule="auto"/>
        <w:ind w:right="8" w:firstLine="4"/>
        <w:jc w:val="both"/>
        <w:rPr>
          <w:color w:val="000000"/>
          <w:sz w:val="16"/>
          <w:szCs w:val="16"/>
        </w:rPr>
      </w:pPr>
      <w:r>
        <w:rPr>
          <w:color w:val="000000"/>
          <w:sz w:val="16"/>
          <w:szCs w:val="16"/>
        </w:rPr>
        <w:t>También es misión suya asesorar, patrocinar y asistir a las personas en la ordenación y desenvolvimiento de sus relaciones  jurídicas . El abogado aparece en la historia traído por la idea de la igualdad que se necesita para restablecer el equilibrio a  fa</w:t>
      </w:r>
      <w:r>
        <w:rPr>
          <w:color w:val="000000"/>
          <w:sz w:val="16"/>
          <w:szCs w:val="16"/>
        </w:rPr>
        <w:t>vor de las personas quienes ciertos sucesos colocan en disposición desventaja” (Piero Calamandrei, Demasiados  Abogados, pág 25). “ El Abogado asiste, aconseja, defiende. Pero para ello debe conocer. Y aquí se manifiesta otro aspecto  de su personalidad; e</w:t>
      </w:r>
      <w:r>
        <w:rPr>
          <w:color w:val="000000"/>
          <w:sz w:val="16"/>
          <w:szCs w:val="16"/>
        </w:rPr>
        <w:t>s un hombre que busca la verdad. La verdad de los hechos para fundamentar para fundamentar su  defensa en un terreno sólido; la verdad de las leyes, que su conciencia profesional le obliga a conocer perfectamente; la  verdad de las almas, de las que recibe</w:t>
      </w:r>
      <w:r>
        <w:rPr>
          <w:color w:val="000000"/>
          <w:sz w:val="16"/>
          <w:szCs w:val="16"/>
        </w:rPr>
        <w:t xml:space="preserve"> con gran frecuencia sus más íntimos secretos. Nadie quizás aparte del sacerdote,  conoce mejor la vida humana que él en todos sus aspectos más diversos, más dramáticos, más dolorosos, en muchas  ocasiones, más defectuosos, pero muchas veces también en sus</w:t>
      </w:r>
      <w:r>
        <w:rPr>
          <w:color w:val="000000"/>
          <w:sz w:val="16"/>
          <w:szCs w:val="16"/>
        </w:rPr>
        <w:t xml:space="preserve"> aspectos mejores. No es de extrañar, pues, que desde la  antigüedad, el abogado haya sido espontáneamente rendido a su valor humano, a su capacidad y experiencia” (Consejo de  la Unión Internacional de Abogados, Mensaje de S.S. Pablo VI). “El nombre mismo</w:t>
      </w:r>
      <w:r>
        <w:rPr>
          <w:color w:val="000000"/>
          <w:sz w:val="16"/>
          <w:szCs w:val="16"/>
        </w:rPr>
        <w:t xml:space="preserve"> de abogado suena como un grito de  ayuda. Advocatus, vocatus ad, llamado a socorrer. También el médico es llamado a socorrer, pero si solamente al abogado  se le da este nombre, quiere decir que entre la prestación del médico y la prestación del abogado e</w:t>
      </w:r>
      <w:r>
        <w:rPr>
          <w:color w:val="000000"/>
          <w:sz w:val="16"/>
          <w:szCs w:val="16"/>
        </w:rPr>
        <w:t>xiste una diferencia, la  cual no advertida por el derecho es sin embargo, descubierta por la exquisita intuición del lenguaje. Abogado es aquel al  cual se pide, en primer término, la forma esencial de la ayuda, que es, propiamente ,la amistad”Francesco C</w:t>
      </w:r>
      <w:r>
        <w:rPr>
          <w:color w:val="000000"/>
          <w:sz w:val="16"/>
          <w:szCs w:val="16"/>
        </w:rPr>
        <w:t>arnelutti, las  miserias del proceso penal, pág 40). “El abogado aparece así como un elemento integrante de la organización judicial,  como un órgano intermedio puesto entre el juez y la parte, en el cual el interés privado de alcanzar una sentencia favora</w:t>
      </w:r>
      <w:r>
        <w:rPr>
          <w:color w:val="000000"/>
          <w:sz w:val="16"/>
          <w:szCs w:val="16"/>
        </w:rPr>
        <w:t xml:space="preserve">ble  y el interés público de alcanzar una sentencia justa se encuentran y se concilian” (piero Calamandrei, Demasiados  Abogados, pág 28). “Quienes hacen justicia son los jueces; pero son los abogados sus postulantes. Aquellos, </w:t>
      </w:r>
      <w:r>
        <w:rPr>
          <w:color w:val="000000"/>
          <w:sz w:val="16"/>
          <w:szCs w:val="16"/>
        </w:rPr>
        <w:lastRenderedPageBreak/>
        <w:t>además de  justos han de ser</w:t>
      </w:r>
      <w:r>
        <w:rPr>
          <w:color w:val="000000"/>
          <w:sz w:val="16"/>
          <w:szCs w:val="16"/>
        </w:rPr>
        <w:t xml:space="preserve"> claros, precisos y rectos en sus decisiones; pero estos, los abogados, maestros de la dialéctica, son los  que dan cuerpo a la pretensión y, como ha sostenido Becerril, se constituyen en partícipes no solo eminentes, sino  necesarios, en la tarea de justi</w:t>
      </w:r>
      <w:r>
        <w:rPr>
          <w:color w:val="000000"/>
          <w:sz w:val="16"/>
          <w:szCs w:val="16"/>
        </w:rPr>
        <w:t xml:space="preserve">cia, cuyo camino enderezan y señalan. Cuando se ejerce la abogacía con devoción , de un  modo continuado, con dedicación exclusiva, se llega a formar una de las más altas estructuras espirituales” (Joaquín Ruiz  Pérez, Juez y sociedad. Pág 33). Esta noble </w:t>
      </w:r>
      <w:r>
        <w:rPr>
          <w:color w:val="000000"/>
          <w:sz w:val="16"/>
          <w:szCs w:val="16"/>
        </w:rPr>
        <w:t>tarea, que es irremplazable en la búsqueda de la convivencia armónica de la  sociedad, está recogida en el canon 2º del código deontológico forense, al señalar que el litigante tiene como misión social  defender en justicia los derechos de la sociedad y lo</w:t>
      </w:r>
      <w:r>
        <w:rPr>
          <w:color w:val="000000"/>
          <w:sz w:val="16"/>
          <w:szCs w:val="16"/>
        </w:rPr>
        <w:t>s particulares, y asesorar, patrocinar y asistir a las personas en la  ordenación y desenvolvimiento de sus relaciones jurídicas . cometido que le impone entonces el deber de atender con  celosa diligencia sus encargos profesionales, en la medida en que el</w:t>
      </w:r>
      <w:r>
        <w:rPr>
          <w:color w:val="000000"/>
          <w:sz w:val="16"/>
          <w:szCs w:val="16"/>
        </w:rPr>
        <w:t xml:space="preserve"> mandante le deposita sus confidencias, temores y  expectativas, con la esperanza de que el jurisconsulto saque avante su causa. </w:t>
      </w:r>
    </w:p>
    <w:p w14:paraId="000005B9" w14:textId="77777777" w:rsidR="00DD7E6C" w:rsidRDefault="004064EC">
      <w:pPr>
        <w:widowControl w:val="0"/>
        <w:pBdr>
          <w:top w:val="nil"/>
          <w:left w:val="nil"/>
          <w:bottom w:val="nil"/>
          <w:right w:val="nil"/>
          <w:between w:val="nil"/>
        </w:pBdr>
        <w:spacing w:before="4" w:line="228" w:lineRule="auto"/>
        <w:ind w:left="8" w:right="11" w:firstLine="5"/>
        <w:jc w:val="both"/>
        <w:rPr>
          <w:color w:val="000000"/>
          <w:sz w:val="16"/>
          <w:szCs w:val="16"/>
        </w:rPr>
      </w:pPr>
      <w:r>
        <w:rPr>
          <w:color w:val="000000"/>
          <w:sz w:val="16"/>
          <w:szCs w:val="16"/>
        </w:rPr>
        <w:t>(2)cabe distinguir entre el mandato y el poder. El primero es el contrato por medio del cual se pactan las obligaciones que  deben conducir a los actos de representación; el segundo es el acto por el que se confiere formalmente la representación y  puede r</w:t>
      </w:r>
      <w:r>
        <w:rPr>
          <w:color w:val="000000"/>
          <w:sz w:val="16"/>
          <w:szCs w:val="16"/>
        </w:rPr>
        <w:t>evestir las características de un acto unilateral. Ahora, si bien es cierto que los abogados litigantes tienen la  obligación de colaborar con la realización de los altos fines encomendados a la administración de justicia, no es menos  cierto, que siendo l</w:t>
      </w:r>
      <w:r>
        <w:rPr>
          <w:color w:val="000000"/>
          <w:sz w:val="16"/>
          <w:szCs w:val="16"/>
        </w:rPr>
        <w:t xml:space="preserve">a abogacía una profesión liberal, esto es independiente, sus miembros deben proveer a su digna  subsistencia y a la de los suyos a través del justo precio que por su actividad jurídica reciben de sus clientes en forma de </w:t>
      </w:r>
    </w:p>
    <w:p w14:paraId="000005BA" w14:textId="77777777" w:rsidR="00DD7E6C" w:rsidRDefault="004064EC">
      <w:pPr>
        <w:widowControl w:val="0"/>
        <w:pBdr>
          <w:top w:val="nil"/>
          <w:left w:val="nil"/>
          <w:bottom w:val="nil"/>
          <w:right w:val="nil"/>
          <w:between w:val="nil"/>
        </w:pBdr>
        <w:spacing w:line="240" w:lineRule="auto"/>
        <w:ind w:right="5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80 </w:t>
      </w:r>
    </w:p>
    <w:p w14:paraId="000005BB" w14:textId="77777777" w:rsidR="00DD7E6C" w:rsidRDefault="004064EC">
      <w:pPr>
        <w:widowControl w:val="0"/>
        <w:pBdr>
          <w:top w:val="nil"/>
          <w:left w:val="nil"/>
          <w:bottom w:val="nil"/>
          <w:right w:val="nil"/>
          <w:between w:val="nil"/>
        </w:pBdr>
        <w:spacing w:before="432" w:line="229" w:lineRule="auto"/>
        <w:ind w:left="6" w:right="8" w:firstLine="7"/>
        <w:jc w:val="both"/>
        <w:rPr>
          <w:color w:val="000000"/>
          <w:sz w:val="16"/>
          <w:szCs w:val="16"/>
        </w:rPr>
      </w:pPr>
      <w:r>
        <w:rPr>
          <w:color w:val="000000"/>
          <w:sz w:val="16"/>
          <w:szCs w:val="16"/>
        </w:rPr>
        <w:t>honorarios. Por tanto, no tien</w:t>
      </w:r>
      <w:r>
        <w:rPr>
          <w:color w:val="000000"/>
          <w:sz w:val="16"/>
          <w:szCs w:val="16"/>
        </w:rPr>
        <w:t xml:space="preserve">en la obligación de realizar su trabajo gratuitamente, sino que su labor, salvo por mandato de  la ley sea de carácter oficiosa, es siempre de naturaleza onerosa. Por ello, no puede exigirse a los profesionales del  derecho que lleven hasta su terminación </w:t>
      </w:r>
      <w:r>
        <w:rPr>
          <w:color w:val="000000"/>
          <w:sz w:val="16"/>
          <w:szCs w:val="16"/>
        </w:rPr>
        <w:t>los litigios encomendados, aunque sus mandantes se abstengan de proporcionar  los gastos y expensas necesarias para el trámite de los procesos o no cancelan la justa retribución pactada con aquellos.  Valga la oportunidad para reiterar que el procedimiento</w:t>
      </w:r>
      <w:r>
        <w:rPr>
          <w:color w:val="000000"/>
          <w:sz w:val="16"/>
          <w:szCs w:val="16"/>
        </w:rPr>
        <w:t xml:space="preserve"> más procedente, para dar por terminado anticipadamente el  mandato, es la renuncia expresa y escrita hecha por el abogado, la cual además de dársele a conocer al poderdante, debe  radicarse en el despacho en el cual se le hubiese reconocido personería par</w:t>
      </w:r>
      <w:r>
        <w:rPr>
          <w:color w:val="000000"/>
          <w:sz w:val="16"/>
          <w:szCs w:val="16"/>
        </w:rPr>
        <w:t xml:space="preserve">a actuar. Los abogados, independientemente  de que se les cancelen o no sus honorarios profesionales, mantienen sus obligaciones contractuales para con sus clientes  hasta tanto no renuncien expresamente al mandato conferido. </w:t>
      </w:r>
    </w:p>
    <w:p w14:paraId="000005BC" w14:textId="77777777" w:rsidR="00DD7E6C" w:rsidRDefault="004064EC">
      <w:pPr>
        <w:widowControl w:val="0"/>
        <w:pBdr>
          <w:top w:val="nil"/>
          <w:left w:val="nil"/>
          <w:bottom w:val="nil"/>
          <w:right w:val="nil"/>
          <w:between w:val="nil"/>
        </w:pBdr>
        <w:spacing w:before="2" w:line="228" w:lineRule="auto"/>
        <w:ind w:left="4" w:right="8" w:firstLine="9"/>
        <w:jc w:val="both"/>
        <w:rPr>
          <w:color w:val="000000"/>
          <w:sz w:val="16"/>
          <w:szCs w:val="16"/>
        </w:rPr>
      </w:pPr>
      <w:r>
        <w:rPr>
          <w:color w:val="000000"/>
          <w:sz w:val="16"/>
          <w:szCs w:val="16"/>
        </w:rPr>
        <w:t>(3) El poder especial para un proceso puede conferirse por escritura pública o por memorial dirigido al juez del  conocimiento, presentado como se dispone para la demanda. Los poderes generales para toda clase de procesos y los  especiales para varios proc</w:t>
      </w:r>
      <w:r>
        <w:rPr>
          <w:color w:val="000000"/>
          <w:sz w:val="16"/>
          <w:szCs w:val="16"/>
        </w:rPr>
        <w:t>esos separados, sólo pueden conferirse por escritura pública. En los poderes especiales, los  asuntos se determinan claramente, de modo que no puedan confundirse con otros. El poder especial para un proceso se  puede conferir por escritura pública o por me</w:t>
      </w:r>
      <w:r>
        <w:rPr>
          <w:color w:val="000000"/>
          <w:sz w:val="16"/>
          <w:szCs w:val="16"/>
        </w:rPr>
        <w:t>morial dirigido al juez del conocimiento, presentado como se dispone para la  demanda. El poder especial para un proceso se puede conferir por escritura pública o por memorial dirigido al juez del  conocimiento, presentado como se dispone para la demanda .</w:t>
      </w:r>
      <w:r>
        <w:rPr>
          <w:color w:val="000000"/>
          <w:sz w:val="16"/>
          <w:szCs w:val="16"/>
        </w:rPr>
        <w:t xml:space="preserve"> El poder especial para un proceso prevalece sobre el general  conferido por la misma parte. En efecto, el mandato civil, según el artículo 2149 del Código de la materia, puede constituirse  por escritura pública o privada, por carta, verbalmente y aun por</w:t>
      </w:r>
      <w:r>
        <w:rPr>
          <w:color w:val="000000"/>
          <w:sz w:val="16"/>
          <w:szCs w:val="16"/>
        </w:rPr>
        <w:t xml:space="preserve"> aquiescencia tácita. En cambio, el mandato procesal exige  una forma solemne. Así un poder especial para pleitos no requiere la escritura pública , la que no puede ser constituida por  un memorial presentado personalmente, de la misma manera que se ordena</w:t>
      </w:r>
      <w:r>
        <w:rPr>
          <w:color w:val="000000"/>
          <w:sz w:val="16"/>
          <w:szCs w:val="16"/>
        </w:rPr>
        <w:t xml:space="preserve"> la presentación de las demandas (es decir,  personalmente). Lo anterior está significando que las normas del mandato judicial son especiales, y, por consiguiente, de  preferente aplicación y que sólo puede darse cabida a disposiciones del Código Civil, cu</w:t>
      </w:r>
      <w:r>
        <w:rPr>
          <w:color w:val="000000"/>
          <w:sz w:val="16"/>
          <w:szCs w:val="16"/>
        </w:rPr>
        <w:t>ando en el procedimiento se notan  vacíos. De otra parte, los poderes o las sustituciones de éstos pueden extenderse en exterior, ante cónsul colombiano o el  funcionario que la ley autorice para ello. En este último caso su autenticación se hace en la for</w:t>
      </w:r>
      <w:r>
        <w:rPr>
          <w:color w:val="000000"/>
          <w:sz w:val="16"/>
          <w:szCs w:val="16"/>
        </w:rPr>
        <w:t>ma establecida en el artículo  259 del Código de Procedimiento Civil. Cuando quien otorga el poder sea una sociedad, si el cónsul que lo autentica o ante  quien se otorgue hacer constar que tuvo a la vista las pruebas de la existencia de aquella y que quie</w:t>
      </w:r>
      <w:r>
        <w:rPr>
          <w:color w:val="000000"/>
          <w:sz w:val="16"/>
          <w:szCs w:val="16"/>
        </w:rPr>
        <w:t xml:space="preserve">n lo confiere es su  representante, se tienen por establecidas estas circunstancias. De la misma manera se procede cuando quien confiere el  poder, sea apoderado de otra persona. </w:t>
      </w:r>
    </w:p>
    <w:p w14:paraId="000005BD" w14:textId="77777777" w:rsidR="00DD7E6C" w:rsidRDefault="004064EC">
      <w:pPr>
        <w:widowControl w:val="0"/>
        <w:pBdr>
          <w:top w:val="nil"/>
          <w:left w:val="nil"/>
          <w:bottom w:val="nil"/>
          <w:right w:val="nil"/>
          <w:between w:val="nil"/>
        </w:pBdr>
        <w:spacing w:before="4" w:line="228" w:lineRule="auto"/>
        <w:ind w:left="8" w:right="9" w:firstLine="5"/>
        <w:jc w:val="both"/>
        <w:rPr>
          <w:color w:val="000000"/>
          <w:sz w:val="16"/>
          <w:szCs w:val="16"/>
        </w:rPr>
      </w:pPr>
      <w:r>
        <w:rPr>
          <w:color w:val="000000"/>
          <w:sz w:val="16"/>
          <w:szCs w:val="16"/>
        </w:rPr>
        <w:t>(4) Las normas referentes a la exigencia de la calidad de abogado para inter</w:t>
      </w:r>
      <w:r>
        <w:rPr>
          <w:color w:val="000000"/>
          <w:sz w:val="16"/>
          <w:szCs w:val="16"/>
        </w:rPr>
        <w:t>venir en los procesos judiciales obedecen al  designio del legislador de exigir una especial condición de idoneidad – la de ser abogado- para las personas que van a  desarrollar determinadas funciones y actividades que por ser esencialmente jurídicas y req</w:t>
      </w:r>
      <w:r>
        <w:rPr>
          <w:color w:val="000000"/>
          <w:sz w:val="16"/>
          <w:szCs w:val="16"/>
        </w:rPr>
        <w:t xml:space="preserve">uerir, por consiguiente,  conocimientos, habilidades y destrezas jurídicos, necesariamente exigen un aval que comprueba sus calidades, como es el  respectivo título profesional. Igualmente, necesidades relativas ala eficacia y a la eficiencia del servicio </w:t>
      </w:r>
      <w:r>
        <w:rPr>
          <w:color w:val="000000"/>
          <w:sz w:val="16"/>
          <w:szCs w:val="16"/>
        </w:rPr>
        <w:t xml:space="preserve">público, a la  protección de los intereses públicos o sociales de la comunidad y a la buena y recta administración de Justicia, hacen  legítima la regulación del legislador, en el sentido de exigir que personas con la calidad de abogados sean las únicas </w:t>
      </w:r>
    </w:p>
    <w:p w14:paraId="000005BE" w14:textId="77777777" w:rsidR="00DD7E6C" w:rsidRDefault="004064EC">
      <w:pPr>
        <w:widowControl w:val="0"/>
        <w:pBdr>
          <w:top w:val="nil"/>
          <w:left w:val="nil"/>
          <w:bottom w:val="nil"/>
          <w:right w:val="nil"/>
          <w:between w:val="nil"/>
        </w:pBdr>
        <w:spacing w:before="5" w:line="240" w:lineRule="auto"/>
        <w:ind w:left="13"/>
        <w:rPr>
          <w:color w:val="000000"/>
          <w:sz w:val="16"/>
          <w:szCs w:val="16"/>
        </w:rPr>
      </w:pPr>
      <w:r>
        <w:rPr>
          <w:color w:val="000000"/>
          <w:sz w:val="16"/>
          <w:szCs w:val="16"/>
        </w:rPr>
        <w:t>h</w:t>
      </w:r>
      <w:r>
        <w:rPr>
          <w:color w:val="000000"/>
          <w:sz w:val="16"/>
          <w:szCs w:val="16"/>
        </w:rPr>
        <w:t xml:space="preserve">abilitadas para intervenir en los procesos judiciales. </w:t>
      </w:r>
    </w:p>
    <w:p w14:paraId="000005BF" w14:textId="77777777" w:rsidR="00DD7E6C" w:rsidRDefault="004064EC">
      <w:pPr>
        <w:widowControl w:val="0"/>
        <w:pBdr>
          <w:top w:val="nil"/>
          <w:left w:val="nil"/>
          <w:bottom w:val="nil"/>
          <w:right w:val="nil"/>
          <w:between w:val="nil"/>
        </w:pBdr>
        <w:spacing w:line="229" w:lineRule="auto"/>
        <w:ind w:left="5" w:right="9" w:firstLine="8"/>
        <w:jc w:val="both"/>
        <w:rPr>
          <w:color w:val="000000"/>
          <w:sz w:val="16"/>
          <w:szCs w:val="16"/>
        </w:rPr>
      </w:pPr>
      <w:r>
        <w:rPr>
          <w:color w:val="000000"/>
          <w:sz w:val="16"/>
          <w:szCs w:val="16"/>
        </w:rPr>
        <w:t>(5)El poder para litigar se entiende conferido para los siguientes efectos: solicitar medidas cautelares y demás actos  preparatorios del proceso, adelantar todo el trámite de este, realizar las actuaciones posteriores que sean consecuencia de  la sentenci</w:t>
      </w:r>
      <w:r>
        <w:rPr>
          <w:color w:val="000000"/>
          <w:sz w:val="16"/>
          <w:szCs w:val="16"/>
        </w:rPr>
        <w:t>a y se cumplan en el mismo expediente, y cobrar ejecutivamente en proceso separado las condenas impuestas  en aquella. El apoderado podrá formular todas las pretensiones que estime conveniente para beneficio del poderdante,  siempre que se relacione con la</w:t>
      </w:r>
      <w:r>
        <w:rPr>
          <w:color w:val="000000"/>
          <w:sz w:val="16"/>
          <w:szCs w:val="16"/>
        </w:rPr>
        <w:t>s que en el poder se determinan. El poder para actuar en un proceso habilita la apoderado  para recibir la notificación del auto admisorio de la demanda o del mandamiento ejecutivo y representar al poderdante en  todo lo relacionado con la reconvención y l</w:t>
      </w:r>
      <w:r>
        <w:rPr>
          <w:color w:val="000000"/>
          <w:sz w:val="16"/>
          <w:szCs w:val="16"/>
        </w:rPr>
        <w:t xml:space="preserve">a intervención de terceros. El apoderado no podrá realizar actos que impliquen  disposición del derecho en litigio ni reservados exclusivamente por la ley a la parte misma; tampoco recibir, salvo que el  demandante lo haya autorizado de manera expresa. </w:t>
      </w:r>
    </w:p>
    <w:p w14:paraId="000005C0" w14:textId="77777777" w:rsidR="00DD7E6C" w:rsidRDefault="004064EC">
      <w:pPr>
        <w:widowControl w:val="0"/>
        <w:pBdr>
          <w:top w:val="nil"/>
          <w:left w:val="nil"/>
          <w:bottom w:val="nil"/>
          <w:right w:val="nil"/>
          <w:between w:val="nil"/>
        </w:pBdr>
        <w:spacing w:before="2" w:line="228" w:lineRule="auto"/>
        <w:ind w:left="8" w:right="9" w:firstLine="5"/>
        <w:jc w:val="both"/>
        <w:rPr>
          <w:color w:val="000000"/>
          <w:sz w:val="16"/>
          <w:szCs w:val="16"/>
        </w:rPr>
      </w:pPr>
      <w:r>
        <w:rPr>
          <w:color w:val="000000"/>
          <w:sz w:val="16"/>
          <w:szCs w:val="16"/>
        </w:rPr>
        <w:t>(6</w:t>
      </w:r>
      <w:r>
        <w:rPr>
          <w:color w:val="000000"/>
          <w:sz w:val="16"/>
          <w:szCs w:val="16"/>
        </w:rPr>
        <w:t>)Para que se reconozca la personería de un apoderado es necesario que este sea abogado inscrito y que haya aceptado  el poder expresamente o por su ejercicio. Es abogado quien obtiene el correspondiente título universitario de conformidad  con las exigenci</w:t>
      </w:r>
      <w:r>
        <w:rPr>
          <w:color w:val="000000"/>
          <w:sz w:val="16"/>
          <w:szCs w:val="16"/>
        </w:rPr>
        <w:t>as académicas y legales. Entonces, para ejercer la profesión se requiere estar inscrito como abogado.  Requisito para la inscripción haber obtenido el título correspondiente, reconocido legalmente por el Estado. Una vez inscrito  se incluyen en el Registro</w:t>
      </w:r>
      <w:r>
        <w:rPr>
          <w:color w:val="000000"/>
          <w:sz w:val="16"/>
          <w:szCs w:val="16"/>
        </w:rPr>
        <w:t xml:space="preserve"> Nacional de Abogados y se </w:t>
      </w:r>
      <w:r>
        <w:rPr>
          <w:color w:val="000000"/>
          <w:sz w:val="16"/>
          <w:szCs w:val="16"/>
        </w:rPr>
        <w:lastRenderedPageBreak/>
        <w:t>procede a expedir la correspondiente tarjeta profesional. Este  procedimiento se surte ante el Consejo Superior de la Judicatura, Sala Administrativa. En consecuencia, no se podrá ejercer la profesión de abogado ni anunciarse com</w:t>
      </w:r>
      <w:r>
        <w:rPr>
          <w:color w:val="000000"/>
          <w:sz w:val="16"/>
          <w:szCs w:val="16"/>
        </w:rPr>
        <w:t xml:space="preserve">o tal sin estar inscrito y tener vigente la inscripción. Así, nadie podrá litigar en </w:t>
      </w:r>
    </w:p>
    <w:p w14:paraId="000005C1" w14:textId="77777777" w:rsidR="00DD7E6C" w:rsidRDefault="004064EC">
      <w:pPr>
        <w:widowControl w:val="0"/>
        <w:pBdr>
          <w:top w:val="nil"/>
          <w:left w:val="nil"/>
          <w:bottom w:val="nil"/>
          <w:right w:val="nil"/>
          <w:between w:val="nil"/>
        </w:pBdr>
        <w:spacing w:before="5" w:line="228" w:lineRule="auto"/>
        <w:ind w:left="5" w:right="8" w:firstLine="4"/>
        <w:jc w:val="both"/>
        <w:rPr>
          <w:color w:val="000000"/>
          <w:sz w:val="16"/>
          <w:szCs w:val="16"/>
        </w:rPr>
      </w:pPr>
      <w:r>
        <w:rPr>
          <w:color w:val="000000"/>
          <w:sz w:val="16"/>
          <w:szCs w:val="16"/>
        </w:rPr>
        <w:t>causa propia o ajena si no es abogado inscrito. Sin embargo, por excepción se podrá litigar en causa propia sin ser  abogado inscrito, en los siguientes casos.1º. En ejer</w:t>
      </w:r>
      <w:r>
        <w:rPr>
          <w:color w:val="000000"/>
          <w:sz w:val="16"/>
          <w:szCs w:val="16"/>
        </w:rPr>
        <w:t>cicio del derecho de petición y de las acciones públicas consagradas  por la Constitución y las leyes. 2º. En los procesos de mínima cuantía. 3º. En los actos de oposición en diligencias judiciales  o administrativas, tales como secuestros, entrega de bien</w:t>
      </w:r>
      <w:r>
        <w:rPr>
          <w:color w:val="000000"/>
          <w:sz w:val="16"/>
          <w:szCs w:val="16"/>
        </w:rPr>
        <w:t>es u otros análogos. Pero la actuación judicial posterior a que dé  lugar la oposición formulada en el momento de la diligencia deberá ser patrocinada por abogado inscrito. 4º. Los estudiantes  de Derecho, mientras pertenezcan adscritos a consultorios jurí</w:t>
      </w:r>
      <w:r>
        <w:rPr>
          <w:color w:val="000000"/>
          <w:sz w:val="16"/>
          <w:szCs w:val="16"/>
        </w:rPr>
        <w:t>dicos, podrán litigar en causa ajena, en los procesos civiles  de que conocen los jueces municipales en única instancia. Ahora bien: no pueden ejercer la abogacía, aunque se hallen  inscritos: 1º. Los empleados públicos y los trabajadores oficiales, aún en</w:t>
      </w:r>
      <w:r>
        <w:rPr>
          <w:color w:val="000000"/>
          <w:sz w:val="16"/>
          <w:szCs w:val="16"/>
        </w:rPr>
        <w:t xml:space="preserve"> uso de licencia, salvo cuando deban hacerlo en  función de su cargo o cuando el respectivo contrato se los permita. Pero en ningún caso, los abogados a contrato podrán  litigar contra la nación, el departamento o el municipio, según la esfera administrati</w:t>
      </w:r>
      <w:r>
        <w:rPr>
          <w:color w:val="000000"/>
          <w:sz w:val="16"/>
          <w:szCs w:val="16"/>
        </w:rPr>
        <w:t>va a que pertenezca la entidad o  establecimiento al cual prestan sus servicios , excepto en causa propia y los abogados de pobres en las actuaciones que  deban adelantar en ejercicio de sus funciones. 2º. Los Senadores de la República, Representantes a la</w:t>
      </w:r>
      <w:r>
        <w:rPr>
          <w:color w:val="000000"/>
          <w:sz w:val="16"/>
          <w:szCs w:val="16"/>
        </w:rPr>
        <w:t xml:space="preserve"> Cámara, diputados  a las asambleas, concejales distritales y municipales, en los casos de incompatibilidad señalados en la Constitución y la  Ley. 3º. Los militares en servicio activo, con las excepciones consagradas en el ordenamiento procesal penal mili</w:t>
      </w:r>
      <w:r>
        <w:rPr>
          <w:color w:val="000000"/>
          <w:sz w:val="16"/>
          <w:szCs w:val="16"/>
        </w:rPr>
        <w:t>tar. 4º. Los  que estén privados de su libertad, excepto cuando la actuación sea en causa propia, sin perjuicio de los reglamentos  carcelarios.</w:t>
      </w:r>
    </w:p>
    <w:sectPr w:rsidR="00DD7E6C">
      <w:pgSz w:w="12240" w:h="15840"/>
      <w:pgMar w:top="693" w:right="1643" w:bottom="1490" w:left="269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E6C"/>
    <w:rsid w:val="004064EC"/>
    <w:rsid w:val="00DD7E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EB5563-6F3C-4D88-88A8-8D27B3D70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72</Pages>
  <Words>50476</Words>
  <Characters>277619</Characters>
  <Application>Microsoft Office Word</Application>
  <DocSecurity>0</DocSecurity>
  <Lines>2313</Lines>
  <Paragraphs>654</Paragraphs>
  <ScaleCrop>false</ScaleCrop>
  <Company/>
  <LinksUpToDate>false</LinksUpToDate>
  <CharactersWithSpaces>327441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comercial</dc:creator>
  <cp:lastModifiedBy>Medellin7</cp:lastModifiedBy>
  <cp:revision>2</cp:revision>
  <dcterms:created xsi:type="dcterms:W3CDTF">2021-01-27T19:19:00Z</dcterms:created>
  <dcterms:modified xsi:type="dcterms:W3CDTF">2021-01-27T19:19:00Z</dcterms:modified>
</cp:coreProperties>
</file>