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 xml:space="preserve">Module Interface Specification For </w:t>
      </w:r>
      <w:r w:rsidR="00B22D41">
        <w:rPr>
          <w:b/>
          <w:sz w:val="28"/>
        </w:rPr>
        <w:t xml:space="preserve">The </w:t>
      </w:r>
      <w:r w:rsidR="000D10A7">
        <w:rPr>
          <w:b/>
          <w:sz w:val="28"/>
        </w:rPr>
        <w:t>Library</w:t>
      </w:r>
      <w:r w:rsidRPr="009565EF">
        <w:rPr>
          <w:b/>
          <w:sz w:val="28"/>
        </w:rPr>
        <w:t xml:space="preserve"> Module</w:t>
      </w:r>
    </w:p>
    <w:p w:rsidR="004D6C2B" w:rsidRPr="009565EF" w:rsidRDefault="004C5D41"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B22D41" w:rsidP="004D6C2B">
      <w:r>
        <w:t xml:space="preserve">The </w:t>
      </w:r>
      <w:r w:rsidR="000D10A7">
        <w:t>library</w:t>
      </w:r>
      <w:r w:rsidR="004C5D41">
        <w:t xml:space="preserve"> form</w:t>
      </w:r>
      <w:r w:rsidR="004D6C2B">
        <w:t xml:space="preserve"> provides </w:t>
      </w:r>
      <w:r w:rsidR="004C5D41">
        <w:t>a graphical user interface</w:t>
      </w:r>
      <w:r w:rsidR="004D6C2B">
        <w:t xml:space="preserve"> for </w:t>
      </w:r>
      <w:r w:rsidR="004C5D41">
        <w:t xml:space="preserve">control and display of </w:t>
      </w:r>
      <w:r w:rsidR="000D10A7">
        <w:t>library</w:t>
      </w:r>
      <w:r>
        <w:t xml:space="preserve"> features</w:t>
      </w:r>
      <w:r w:rsidR="004C5D41">
        <w:t>.</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4D6C2B" w:rsidRDefault="00701C96" w:rsidP="004D6C2B">
            <w:pPr>
              <w:numPr>
                <w:ilvl w:val="0"/>
                <w:numId w:val="37"/>
              </w:numPr>
              <w:tabs>
                <w:tab w:val="clear" w:pos="720"/>
                <w:tab w:val="num" w:pos="360"/>
              </w:tabs>
              <w:ind w:left="360"/>
            </w:pPr>
            <w:r>
              <w:t>Stores file paths and media information that can be sorted, filtered, and searched</w:t>
            </w:r>
            <w:r w:rsidR="00A065D2">
              <w:t>.</w:t>
            </w:r>
          </w:p>
          <w:p w:rsidR="004D6C2B" w:rsidRDefault="004D6C2B" w:rsidP="00701C96">
            <w:pPr>
              <w:ind w:firstLine="720"/>
            </w:pPr>
          </w:p>
        </w:tc>
        <w:tc>
          <w:tcPr>
            <w:tcW w:w="3374" w:type="dxa"/>
          </w:tcPr>
          <w:p w:rsidR="004D6C2B" w:rsidRDefault="00701C96" w:rsidP="00701C96">
            <w:r>
              <w:t>getArtistList, getSongList</w:t>
            </w:r>
          </w:p>
        </w:tc>
        <w:tc>
          <w:tcPr>
            <w:tcW w:w="2475" w:type="dxa"/>
          </w:tcPr>
          <w:p w:rsidR="004D6C2B" w:rsidRDefault="004D6C2B" w:rsidP="004D6C2B"/>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Requirements for Services Needed By The Module</w:t>
      </w:r>
      <w:bookmarkEnd w:id="11"/>
      <w:bookmarkEnd w:id="12"/>
      <w:bookmarkEnd w:id="13"/>
      <w:bookmarkEnd w:id="14"/>
      <w:r>
        <w:t xml:space="preserve"> </w:t>
      </w:r>
    </w:p>
    <w:p w:rsidR="004D6C2B" w:rsidRDefault="004D6C2B" w:rsidP="004D6C2B"/>
    <w:p w:rsidR="004D6C2B" w:rsidRDefault="00B22D41" w:rsidP="004D6C2B">
      <w:pPr>
        <w:pStyle w:val="Footer"/>
      </w:pPr>
      <w:r>
        <w:t xml:space="preserve">The </w:t>
      </w:r>
      <w:r w:rsidR="00A065D2">
        <w:t>playlist form</w:t>
      </w:r>
      <w:r>
        <w:t xml:space="preserve"> relies on the </w:t>
      </w:r>
      <w:r w:rsidR="00A065D2">
        <w:t>playlist</w:t>
      </w:r>
      <w:r>
        <w:t xml:space="preserve"> module as a target for messages.</w:t>
      </w:r>
    </w:p>
    <w:p w:rsidR="00B22D41" w:rsidRDefault="00B22D41" w:rsidP="004D6C2B">
      <w:pPr>
        <w:pStyle w:val="Footer"/>
      </w:pP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p w:rsidR="004D6C2B" w:rsidRPr="00FE5D14" w:rsidRDefault="00193AB2" w:rsidP="004D6C2B">
      <w:r>
        <w:t>None.</w:t>
      </w:r>
    </w:p>
    <w:p w:rsidR="004D6C2B" w:rsidRDefault="004D6C2B" w:rsidP="004D6C2B">
      <w:pPr>
        <w:pStyle w:val="Heading1"/>
      </w:pPr>
      <w:bookmarkStart w:id="17" w:name="_Toc114999858"/>
      <w:bookmarkStart w:id="18" w:name="_Toc71713657"/>
      <w:bookmarkStart w:id="19" w:name="_Toc81044806"/>
      <w:bookmarkStart w:id="20" w:name="_Toc81152119"/>
      <w:r>
        <w:t>Access Method Table</w:t>
      </w:r>
      <w:bookmarkEnd w:id="10"/>
      <w:bookmarkEnd w:id="17"/>
      <w:bookmarkEnd w:id="18"/>
      <w:bookmarkEnd w:id="19"/>
      <w:bookmarkEnd w:id="20"/>
    </w:p>
    <w:p w:rsidR="004D6C2B" w:rsidRDefault="004D6C2B"/>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444"/>
        <w:gridCol w:w="1215"/>
        <w:gridCol w:w="1629"/>
        <w:gridCol w:w="1593"/>
        <w:gridCol w:w="1678"/>
        <w:gridCol w:w="1563"/>
      </w:tblGrid>
      <w:tr w:rsidR="004D6C2B" w:rsidTr="00193AB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4D6C2B">
            <w:pPr>
              <w:tabs>
                <w:tab w:val="left" w:pos="8048"/>
              </w:tabs>
              <w:rPr>
                <w:b/>
              </w:rPr>
            </w:pPr>
            <w:r>
              <w:rPr>
                <w:b/>
              </w:rPr>
              <w:t>Exceptions: None</w:t>
            </w:r>
            <w:r>
              <w:rPr>
                <w:b/>
              </w:rPr>
              <w:tab/>
            </w:r>
          </w:p>
        </w:tc>
      </w:tr>
      <w:tr w:rsidR="004D6C2B">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pPr>
              <w:ind w:left="44" w:hanging="152"/>
              <w:rPr>
                <w:b/>
              </w:rPr>
            </w:pPr>
            <w:r>
              <w:rPr>
                <w:b/>
              </w:rPr>
              <w:t>Parameter name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type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Info</w:t>
            </w:r>
            <w:r w:rsidDel="00D87645">
              <w:rPr>
                <w:b/>
              </w:rPr>
              <w:t xml:space="preserve"> </w:t>
            </w:r>
          </w:p>
        </w:tc>
        <w:tc>
          <w:tcPr>
            <w:tcW w:w="1717" w:type="dxa"/>
            <w:tcBorders>
              <w:top w:val="nil"/>
              <w:left w:val="single" w:sz="6" w:space="0" w:color="000000"/>
              <w:bottom w:val="single" w:sz="6" w:space="0" w:color="000000"/>
              <w:right w:val="single" w:sz="6" w:space="0" w:color="000000"/>
            </w:tcBorders>
            <w:shd w:val="solid" w:color="000000" w:fill="FFFFFF"/>
          </w:tcPr>
          <w:p w:rsidR="004D6C2B" w:rsidRDefault="004D6C2B" w:rsidP="004D6C2B">
            <w:pPr>
              <w:rPr>
                <w:b/>
              </w:rPr>
            </w:pPr>
            <w:r>
              <w:rPr>
                <w:b/>
              </w:rPr>
              <w:t>Performance</w:t>
            </w:r>
          </w:p>
          <w:p w:rsidR="004D6C2B" w:rsidRDefault="004D6C2B" w:rsidP="004D6C2B">
            <w:pPr>
              <w:rPr>
                <w:b/>
              </w:rPr>
            </w:pPr>
            <w:r>
              <w:rPr>
                <w:b/>
              </w:rPr>
              <w:t>Best - Worst</w:t>
            </w:r>
            <w:r w:rsidDel="00D87645">
              <w:rPr>
                <w:b/>
              </w:rPr>
              <w:t xml:space="preserve"> </w:t>
            </w:r>
          </w:p>
        </w:tc>
        <w:tc>
          <w:tcPr>
            <w:tcW w:w="1698"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–Mapping to Services Provided</w:t>
            </w:r>
          </w:p>
        </w:tc>
      </w:tr>
      <w:tr w:rsidR="004D6C2B">
        <w:trPr>
          <w:trHeight w:val="430"/>
        </w:trPr>
        <w:tc>
          <w:tcPr>
            <w:tcW w:w="1124" w:type="dxa"/>
            <w:tcBorders>
              <w:top w:val="single" w:sz="6" w:space="0" w:color="000000"/>
              <w:left w:val="single" w:sz="6" w:space="0" w:color="000000"/>
              <w:bottom w:val="single" w:sz="6" w:space="0" w:color="000000"/>
              <w:right w:val="single" w:sz="6" w:space="0" w:color="000000"/>
            </w:tcBorders>
          </w:tcPr>
          <w:p w:rsidR="004D6C2B" w:rsidRPr="002354CB" w:rsidRDefault="00C23F0E">
            <w:pPr>
              <w:rPr>
                <w:u w:val="single"/>
              </w:rPr>
            </w:pPr>
            <w:r>
              <w:rPr>
                <w:u w:val="single"/>
              </w:rPr>
              <w:t>getArtistList</w:t>
            </w:r>
          </w:p>
        </w:tc>
        <w:tc>
          <w:tcPr>
            <w:tcW w:w="1215" w:type="dxa"/>
            <w:tcBorders>
              <w:top w:val="single" w:sz="6" w:space="0" w:color="000000"/>
              <w:left w:val="single" w:sz="6" w:space="0" w:color="000000"/>
              <w:bottom w:val="single" w:sz="6" w:space="0" w:color="000000"/>
              <w:right w:val="single" w:sz="6" w:space="0" w:color="000000"/>
            </w:tcBorders>
          </w:tcPr>
          <w:p w:rsidR="004D6C2B" w:rsidRDefault="00C23F0E">
            <w:r>
              <w:t>f</w:t>
            </w:r>
          </w:p>
        </w:tc>
        <w:tc>
          <w:tcPr>
            <w:tcW w:w="1684" w:type="dxa"/>
            <w:tcBorders>
              <w:top w:val="single" w:sz="6" w:space="0" w:color="000000"/>
              <w:left w:val="single" w:sz="6" w:space="0" w:color="000000"/>
              <w:bottom w:val="single" w:sz="6" w:space="0" w:color="000000"/>
              <w:right w:val="single" w:sz="6" w:space="0" w:color="000000"/>
            </w:tcBorders>
          </w:tcPr>
          <w:p w:rsidR="004D6C2B" w:rsidRDefault="00C23F0E">
            <w:r>
              <w:t>LibraryFilter</w:t>
            </w:r>
          </w:p>
        </w:tc>
        <w:tc>
          <w:tcPr>
            <w:tcW w:w="1684" w:type="dxa"/>
            <w:tcBorders>
              <w:top w:val="single" w:sz="6" w:space="0" w:color="000000"/>
              <w:left w:val="single" w:sz="6" w:space="0" w:color="000000"/>
              <w:bottom w:val="single" w:sz="6" w:space="0" w:color="000000"/>
              <w:right w:val="single" w:sz="6" w:space="0" w:color="000000"/>
            </w:tcBorders>
          </w:tcPr>
          <w:p w:rsidR="004D6C2B" w:rsidRDefault="00C23F0E">
            <w:r>
              <w:t>Specifies the filter to apply to the artist list</w:t>
            </w:r>
          </w:p>
        </w:tc>
        <w:tc>
          <w:tcPr>
            <w:tcW w:w="1717" w:type="dxa"/>
            <w:tcBorders>
              <w:top w:val="single" w:sz="6" w:space="0" w:color="000000"/>
              <w:left w:val="single" w:sz="6" w:space="0" w:color="000000"/>
              <w:bottom w:val="single" w:sz="6" w:space="0" w:color="000000"/>
              <w:right w:val="single" w:sz="6" w:space="0" w:color="000000"/>
            </w:tcBorders>
          </w:tcPr>
          <w:p w:rsidR="004D6C2B" w:rsidRDefault="004D6C2B"/>
        </w:tc>
        <w:tc>
          <w:tcPr>
            <w:tcW w:w="1698" w:type="dxa"/>
            <w:tcBorders>
              <w:top w:val="single" w:sz="6" w:space="0" w:color="000000"/>
              <w:left w:val="single" w:sz="6" w:space="0" w:color="000000"/>
              <w:bottom w:val="single" w:sz="6" w:space="0" w:color="000000"/>
              <w:right w:val="single" w:sz="6" w:space="0" w:color="000000"/>
            </w:tcBorders>
          </w:tcPr>
          <w:p w:rsidR="004D6C2B" w:rsidRDefault="004D6C2B">
            <w:r>
              <w:t>1</w:t>
            </w:r>
          </w:p>
        </w:tc>
      </w:tr>
      <w:tr w:rsidR="00C23F0E">
        <w:trPr>
          <w:trHeight w:val="430"/>
        </w:trPr>
        <w:tc>
          <w:tcPr>
            <w:tcW w:w="1124" w:type="dxa"/>
            <w:tcBorders>
              <w:top w:val="single" w:sz="6" w:space="0" w:color="000000"/>
              <w:left w:val="single" w:sz="6" w:space="0" w:color="000000"/>
              <w:bottom w:val="single" w:sz="6" w:space="0" w:color="000000"/>
              <w:right w:val="single" w:sz="6" w:space="0" w:color="000000"/>
            </w:tcBorders>
          </w:tcPr>
          <w:p w:rsidR="00C23F0E" w:rsidRDefault="00C23F0E">
            <w:pPr>
              <w:rPr>
                <w:u w:val="single"/>
              </w:rPr>
            </w:pPr>
            <w:r>
              <w:rPr>
                <w:u w:val="single"/>
              </w:rPr>
              <w:t>getSongList</w:t>
            </w:r>
          </w:p>
        </w:tc>
        <w:tc>
          <w:tcPr>
            <w:tcW w:w="1215" w:type="dxa"/>
            <w:tcBorders>
              <w:top w:val="single" w:sz="6" w:space="0" w:color="000000"/>
              <w:left w:val="single" w:sz="6" w:space="0" w:color="000000"/>
              <w:bottom w:val="single" w:sz="6" w:space="0" w:color="000000"/>
              <w:right w:val="single" w:sz="6" w:space="0" w:color="000000"/>
            </w:tcBorders>
          </w:tcPr>
          <w:p w:rsidR="00C23F0E" w:rsidRDefault="00C23F0E">
            <w:r>
              <w:t>f</w:t>
            </w:r>
          </w:p>
        </w:tc>
        <w:tc>
          <w:tcPr>
            <w:tcW w:w="1684" w:type="dxa"/>
            <w:tcBorders>
              <w:top w:val="single" w:sz="6" w:space="0" w:color="000000"/>
              <w:left w:val="single" w:sz="6" w:space="0" w:color="000000"/>
              <w:bottom w:val="single" w:sz="6" w:space="0" w:color="000000"/>
              <w:right w:val="single" w:sz="6" w:space="0" w:color="000000"/>
            </w:tcBorders>
          </w:tcPr>
          <w:p w:rsidR="00C23F0E" w:rsidRDefault="00C23F0E">
            <w:r>
              <w:t>LibraryFilter</w:t>
            </w:r>
          </w:p>
        </w:tc>
        <w:tc>
          <w:tcPr>
            <w:tcW w:w="1684" w:type="dxa"/>
            <w:tcBorders>
              <w:top w:val="single" w:sz="6" w:space="0" w:color="000000"/>
              <w:left w:val="single" w:sz="6" w:space="0" w:color="000000"/>
              <w:bottom w:val="single" w:sz="6" w:space="0" w:color="000000"/>
              <w:right w:val="single" w:sz="6" w:space="0" w:color="000000"/>
            </w:tcBorders>
          </w:tcPr>
          <w:p w:rsidR="00C23F0E" w:rsidRDefault="00C23F0E">
            <w:r>
              <w:t xml:space="preserve">Specifies the filter to apply to the song </w:t>
            </w:r>
            <w:r>
              <w:lastRenderedPageBreak/>
              <w:t>list</w:t>
            </w:r>
          </w:p>
        </w:tc>
        <w:tc>
          <w:tcPr>
            <w:tcW w:w="1717" w:type="dxa"/>
            <w:tcBorders>
              <w:top w:val="single" w:sz="6" w:space="0" w:color="000000"/>
              <w:left w:val="single" w:sz="6" w:space="0" w:color="000000"/>
              <w:bottom w:val="single" w:sz="6" w:space="0" w:color="000000"/>
              <w:right w:val="single" w:sz="6" w:space="0" w:color="000000"/>
            </w:tcBorders>
          </w:tcPr>
          <w:p w:rsidR="00C23F0E" w:rsidRDefault="00C23F0E"/>
        </w:tc>
        <w:tc>
          <w:tcPr>
            <w:tcW w:w="1698" w:type="dxa"/>
            <w:tcBorders>
              <w:top w:val="single" w:sz="6" w:space="0" w:color="000000"/>
              <w:left w:val="single" w:sz="6" w:space="0" w:color="000000"/>
              <w:bottom w:val="single" w:sz="6" w:space="0" w:color="000000"/>
              <w:right w:val="single" w:sz="6" w:space="0" w:color="000000"/>
            </w:tcBorders>
          </w:tcPr>
          <w:p w:rsidR="00C23F0E" w:rsidRDefault="00C23F0E">
            <w:r>
              <w:t>1</w:t>
            </w:r>
          </w:p>
        </w:tc>
      </w:tr>
    </w:tbl>
    <w:p w:rsidR="00193AB2" w:rsidRDefault="00193AB2" w:rsidP="00193AB2">
      <w:bookmarkStart w:id="21" w:name="_Toc114999859"/>
      <w:bookmarkStart w:id="22" w:name="_Toc71713658"/>
      <w:bookmarkStart w:id="23" w:name="_Toc81044807"/>
      <w:bookmarkStart w:id="24" w:name="_Toc81152120"/>
    </w:p>
    <w:p w:rsidR="004D6C2B" w:rsidRDefault="004D6C2B" w:rsidP="00193AB2">
      <w:pPr>
        <w:pStyle w:val="Heading1"/>
        <w:numPr>
          <w:ilvl w:val="0"/>
          <w:numId w:val="0"/>
        </w:numPr>
      </w:pPr>
      <w:r>
        <w:t>Local Dictionary</w:t>
      </w:r>
      <w:bookmarkEnd w:id="21"/>
      <w:bookmarkEnd w:id="22"/>
      <w:bookmarkEnd w:id="23"/>
      <w:bookmarkEnd w:id="24"/>
    </w:p>
    <w:p w:rsidR="004D6C2B" w:rsidRDefault="004D6C2B">
      <w:pPr>
        <w:pStyle w:val="Heading2"/>
      </w:pPr>
      <w:bookmarkStart w:id="25" w:name="_Toc114999860"/>
      <w:bookmarkStart w:id="26" w:name="_Toc71713659"/>
      <w:bookmarkStart w:id="27" w:name="_Toc81044808"/>
      <w:bookmarkStart w:id="28" w:name="_Toc81152121"/>
      <w:r>
        <w:t>Parameter Terms</w:t>
      </w:r>
      <w:bookmarkEnd w:id="25"/>
      <w:bookmarkEnd w:id="26"/>
      <w:bookmarkEnd w:id="27"/>
      <w:bookmarkEnd w:id="28"/>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29" w:name="_Toc114999862"/>
      <w:bookmarkStart w:id="30" w:name="_Toc71713661"/>
      <w:bookmarkStart w:id="31" w:name="_Toc81044809"/>
      <w:bookmarkStart w:id="32" w:name="_Toc81152122"/>
    </w:p>
    <w:p w:rsidR="004D6C2B" w:rsidRDefault="004D6C2B">
      <w:pPr>
        <w:pStyle w:val="Heading2"/>
      </w:pPr>
      <w:r>
        <w:t>Local Terms</w:t>
      </w:r>
      <w:bookmarkEnd w:id="29"/>
      <w:bookmarkEnd w:id="30"/>
      <w:bookmarkEnd w:id="31"/>
      <w:bookmarkEnd w:id="32"/>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3" w:name="_Toc114999863"/>
      <w:bookmarkStart w:id="34" w:name="_Toc71713662"/>
      <w:bookmarkStart w:id="35" w:name="_Toc81044810"/>
      <w:bookmarkStart w:id="36" w:name="_Toc81152123"/>
      <w:r>
        <w:t>Local Conditions</w:t>
      </w:r>
      <w:bookmarkEnd w:id="33"/>
      <w:bookmarkEnd w:id="34"/>
      <w:bookmarkEnd w:id="35"/>
      <w:bookmarkEnd w:id="36"/>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7" w:name="_Toc114999864"/>
      <w:bookmarkStart w:id="38" w:name="_Toc71713663"/>
      <w:bookmarkStart w:id="39" w:name="_Toc81044811"/>
      <w:bookmarkStart w:id="40" w:name="_Toc81152124"/>
      <w:bookmarkStart w:id="41" w:name="OLE_LINK35"/>
      <w:r>
        <w:t>Local Data Types</w:t>
      </w:r>
      <w:bookmarkEnd w:id="37"/>
      <w:bookmarkEnd w:id="38"/>
      <w:bookmarkEnd w:id="39"/>
      <w:bookmarkEnd w:id="40"/>
    </w:p>
    <w:p w:rsidR="00C23F0E" w:rsidRDefault="00C23F0E" w:rsidP="00C23F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C23F0E" w:rsidTr="00C23F0E">
        <w:tblPrEx>
          <w:tblCellMar>
            <w:top w:w="0" w:type="dxa"/>
            <w:bottom w:w="0" w:type="dxa"/>
          </w:tblCellMar>
        </w:tblPrEx>
        <w:tc>
          <w:tcPr>
            <w:tcW w:w="1728" w:type="dxa"/>
            <w:shd w:val="solid" w:color="auto" w:fill="auto"/>
          </w:tcPr>
          <w:p w:rsidR="00C23F0E" w:rsidRDefault="00C23F0E" w:rsidP="00C23F0E">
            <w:pPr>
              <w:rPr>
                <w:b/>
              </w:rPr>
            </w:pPr>
            <w:r>
              <w:rPr>
                <w:b/>
              </w:rPr>
              <w:t>Type</w:t>
            </w:r>
          </w:p>
        </w:tc>
        <w:tc>
          <w:tcPr>
            <w:tcW w:w="7488" w:type="dxa"/>
            <w:shd w:val="solid" w:color="auto" w:fill="auto"/>
          </w:tcPr>
          <w:p w:rsidR="00C23F0E" w:rsidRDefault="00C23F0E" w:rsidP="00C23F0E">
            <w:pPr>
              <w:rPr>
                <w:b/>
              </w:rPr>
            </w:pPr>
            <w:r>
              <w:rPr>
                <w:b/>
              </w:rPr>
              <w:t>Value Space</w:t>
            </w:r>
          </w:p>
        </w:tc>
      </w:tr>
      <w:tr w:rsidR="00C23F0E" w:rsidTr="00C23F0E">
        <w:tblPrEx>
          <w:tblCellMar>
            <w:top w:w="0" w:type="dxa"/>
            <w:bottom w:w="0" w:type="dxa"/>
          </w:tblCellMar>
        </w:tblPrEx>
        <w:tc>
          <w:tcPr>
            <w:tcW w:w="1728" w:type="dxa"/>
          </w:tcPr>
          <w:p w:rsidR="00C23F0E" w:rsidRDefault="00C23F0E" w:rsidP="00C23F0E">
            <w:r>
              <w:t>LibraryFilter</w:t>
            </w:r>
          </w:p>
        </w:tc>
        <w:tc>
          <w:tcPr>
            <w:tcW w:w="7488" w:type="dxa"/>
          </w:tcPr>
          <w:p w:rsidR="00C23F0E" w:rsidRDefault="00C23F0E" w:rsidP="00C23F0E">
            <w:r>
              <w:t xml:space="preserve">Should contain strings that are used to filter </w:t>
            </w:r>
            <w:r w:rsidR="008E1426">
              <w:t>songs using metadata.</w:t>
            </w:r>
          </w:p>
        </w:tc>
      </w:tr>
    </w:tbl>
    <w:p w:rsidR="00C23F0E" w:rsidRPr="00C23F0E" w:rsidRDefault="00C23F0E" w:rsidP="00C23F0E"/>
    <w:p w:rsidR="004D6C2B" w:rsidRDefault="004D6C2B">
      <w:pPr>
        <w:pStyle w:val="Heading1"/>
      </w:pPr>
      <w:bookmarkStart w:id="42" w:name="_Toc114999865"/>
      <w:bookmarkStart w:id="43" w:name="_Toc71713664"/>
      <w:bookmarkStart w:id="44" w:name="_Toc81044812"/>
      <w:bookmarkStart w:id="45" w:name="_Toc81152125"/>
      <w:bookmarkEnd w:id="41"/>
      <w:r>
        <w:t>Access Methods Effects</w:t>
      </w:r>
      <w:bookmarkEnd w:id="42"/>
      <w:bookmarkEnd w:id="43"/>
      <w:bookmarkEnd w:id="44"/>
      <w:bookmarkEnd w:id="45"/>
    </w:p>
    <w:p w:rsidR="004D6C2B" w:rsidRDefault="004D6C2B" w:rsidP="004D6C2B"/>
    <w:p w:rsidR="008E1426" w:rsidRDefault="008E1426" w:rsidP="004D6C2B">
      <w:r>
        <w:t>getArtistList will filter every song in the library using the filter specified.  It will return a list of artists associated with the filtered songs.</w:t>
      </w:r>
    </w:p>
    <w:p w:rsidR="008E1426" w:rsidRDefault="008E1426" w:rsidP="004D6C2B"/>
    <w:p w:rsidR="008E1426" w:rsidRDefault="008E1426" w:rsidP="004D6C2B">
      <w:r>
        <w:t>getSongList will filter every song in the library using the filter specified.  It will return a list of song titles associated with the filtered songs.</w:t>
      </w:r>
    </w:p>
    <w:p w:rsidR="008E1426" w:rsidRDefault="008E1426" w:rsidP="004D6C2B"/>
    <w:p w:rsidR="004D6C2B" w:rsidRDefault="004D6C2B">
      <w:pPr>
        <w:pStyle w:val="Heading1"/>
      </w:pPr>
      <w:bookmarkStart w:id="46" w:name="_Ref450146858"/>
      <w:bookmarkStart w:id="47" w:name="_Toc114999866"/>
      <w:bookmarkStart w:id="48" w:name="_Toc71713665"/>
      <w:bookmarkStart w:id="49" w:name="_Toc81044813"/>
      <w:bookmarkStart w:id="50" w:name="_Toc81152126"/>
      <w:r>
        <w:t>Events Signaled</w:t>
      </w:r>
      <w:bookmarkEnd w:id="46"/>
      <w:bookmarkEnd w:id="47"/>
      <w:bookmarkEnd w:id="48"/>
      <w:bookmarkEnd w:id="49"/>
      <w:bookmarkEnd w:id="50"/>
    </w:p>
    <w:p w:rsidR="004D6C2B" w:rsidRPr="00E47AA9" w:rsidRDefault="004D6C2B" w:rsidP="004D6C2B">
      <w:r>
        <w:t>None</w:t>
      </w:r>
    </w:p>
    <w:p w:rsidR="004D6C2B" w:rsidRDefault="004D6C2B">
      <w:pPr>
        <w:pStyle w:val="Heading1"/>
      </w:pPr>
      <w:bookmarkStart w:id="51" w:name="_Toc114999867"/>
      <w:bookmarkStart w:id="52" w:name="_Toc71713666"/>
      <w:bookmarkStart w:id="53" w:name="_Toc81044814"/>
      <w:bookmarkStart w:id="54" w:name="_Toc81152127"/>
      <w:r>
        <w:t>Externally Visible States of the Module</w:t>
      </w:r>
      <w:bookmarkEnd w:id="51"/>
      <w:bookmarkEnd w:id="52"/>
      <w:bookmarkEnd w:id="53"/>
      <w:bookmarkEnd w:id="54"/>
    </w:p>
    <w:p w:rsidR="004D6C2B" w:rsidRDefault="004D6C2B">
      <w:pPr>
        <w:pStyle w:val="Footer"/>
        <w:keepNext/>
      </w:pPr>
    </w:p>
    <w:p w:rsidR="004D6C2B" w:rsidRDefault="004D6C2B">
      <w:r>
        <w:t>None</w:t>
      </w:r>
    </w:p>
    <w:p w:rsidR="004D6C2B" w:rsidRDefault="004D6C2B">
      <w:pPr>
        <w:pStyle w:val="Heading1"/>
      </w:pPr>
      <w:bookmarkStart w:id="55" w:name="_Toc114999868"/>
      <w:bookmarkStart w:id="56" w:name="_Toc71713667"/>
      <w:bookmarkStart w:id="57" w:name="_Toc81044815"/>
      <w:bookmarkStart w:id="58" w:name="_Toc81152128"/>
      <w:r>
        <w:t>Module Configuration Parameters</w:t>
      </w:r>
      <w:bookmarkEnd w:id="55"/>
      <w:bookmarkEnd w:id="56"/>
      <w:bookmarkEnd w:id="57"/>
      <w:bookmarkEnd w:id="58"/>
    </w:p>
    <w:p w:rsidR="004D6C2B" w:rsidRDefault="004D6C2B"/>
    <w:p w:rsidR="004D6C2B" w:rsidRDefault="00B22D41">
      <w:r>
        <w:t>None.</w:t>
      </w:r>
    </w:p>
    <w:p w:rsidR="004D6C2B" w:rsidRDefault="004D6C2B">
      <w:pPr>
        <w:pStyle w:val="Footer"/>
      </w:pPr>
    </w:p>
    <w:p w:rsidR="004D6C2B" w:rsidRDefault="004D6C2B">
      <w:pPr>
        <w:pStyle w:val="Heading1"/>
      </w:pPr>
      <w:bookmarkStart w:id="59" w:name="_Toc114999869"/>
      <w:bookmarkStart w:id="60" w:name="_Toc71713668"/>
      <w:bookmarkStart w:id="61" w:name="_Toc81044816"/>
      <w:bookmarkStart w:id="62" w:name="_Toc81152129"/>
      <w:bookmarkStart w:id="63" w:name="OLE_LINK58"/>
      <w:r>
        <w:t>Interface Design Issues</w:t>
      </w:r>
      <w:bookmarkEnd w:id="59"/>
      <w:bookmarkEnd w:id="60"/>
      <w:bookmarkEnd w:id="61"/>
      <w:bookmarkEnd w:id="62"/>
    </w:p>
    <w:p w:rsidR="004D6C2B" w:rsidRDefault="004D6C2B"/>
    <w:p w:rsidR="004D6C2B" w:rsidRDefault="00B22D41" w:rsidP="004D6C2B">
      <w:bookmarkStart w:id="64" w:name="_Toc114999870"/>
      <w:bookmarkStart w:id="65" w:name="_Toc71713669"/>
      <w:bookmarkStart w:id="66" w:name="_Toc81044817"/>
      <w:bookmarkStart w:id="67" w:name="_Toc81152130"/>
      <w:r>
        <w:t>None.</w:t>
      </w:r>
    </w:p>
    <w:bookmarkEnd w:id="63"/>
    <w:p w:rsidR="004D6C2B" w:rsidRDefault="004D6C2B" w:rsidP="004D6C2B">
      <w:pPr>
        <w:pStyle w:val="Heading1"/>
      </w:pPr>
      <w:r>
        <w:t>Implementation Notes</w:t>
      </w:r>
      <w:bookmarkEnd w:id="64"/>
      <w:bookmarkEnd w:id="65"/>
      <w:bookmarkEnd w:id="66"/>
      <w:bookmarkEnd w:id="67"/>
      <w:r>
        <w:t>.</w:t>
      </w:r>
      <w:bookmarkStart w:id="68" w:name="_Toc114999872"/>
      <w:bookmarkStart w:id="69" w:name="_Toc71713671"/>
      <w:bookmarkStart w:id="70" w:name="_Toc81044818"/>
      <w:bookmarkStart w:id="71" w:name="_Toc81152131"/>
    </w:p>
    <w:p w:rsidR="004D6C2B" w:rsidRDefault="004D6C2B" w:rsidP="004D6C2B"/>
    <w:p w:rsidR="004D6C2B" w:rsidRDefault="004D6C2B" w:rsidP="004D6C2B">
      <w:pPr>
        <w:pStyle w:val="Heading1"/>
      </w:pPr>
      <w:r w:rsidRPr="003C098A">
        <w:t>Efficiency Guide</w:t>
      </w:r>
      <w:bookmarkEnd w:id="68"/>
      <w:bookmarkEnd w:id="69"/>
      <w:bookmarkEnd w:id="70"/>
      <w:bookmarkEnd w:id="71"/>
    </w:p>
    <w:p w:rsidR="004D6C2B" w:rsidRDefault="004D6C2B" w:rsidP="004D6C2B">
      <w:pPr>
        <w:pStyle w:val="Heading1"/>
        <w:numPr>
          <w:ilvl w:val="0"/>
          <w:numId w:val="0"/>
        </w:numPr>
        <w:ind w:left="432"/>
      </w:pPr>
    </w:p>
    <w:p w:rsidR="004D6C2B" w:rsidRDefault="004D6C2B" w:rsidP="00721F1A">
      <w:pPr>
        <w:pStyle w:val="Heading1"/>
      </w:pPr>
      <w:bookmarkStart w:id="72" w:name="_Toc114999873"/>
      <w:bookmarkStart w:id="73" w:name="_Toc71713672"/>
      <w:bookmarkStart w:id="74" w:name="_Ref77865381"/>
      <w:bookmarkStart w:id="75" w:name="_Toc81044819"/>
      <w:bookmarkStart w:id="76" w:name="_Toc81152132"/>
      <w:r>
        <w:br w:type="page"/>
        <w:t>Test Cases</w:t>
      </w:r>
      <w:bookmarkEnd w:id="72"/>
      <w:bookmarkEnd w:id="73"/>
      <w:bookmarkEnd w:id="74"/>
      <w:bookmarkEnd w:id="75"/>
      <w:bookmarkEnd w:id="76"/>
    </w:p>
    <w:p w:rsidR="004D6C2B" w:rsidRPr="00203409" w:rsidRDefault="004D6C2B" w:rsidP="004D6C2B">
      <w:r>
        <w:br w:type="page"/>
      </w:r>
    </w:p>
    <w:p w:rsidR="004D6C2B" w:rsidRDefault="004D6C2B" w:rsidP="004D6C2B">
      <w:pPr>
        <w:pStyle w:val="Heading1"/>
      </w:pPr>
      <w:bookmarkStart w:id="77" w:name="_Toc114999874"/>
      <w:bookmarkStart w:id="78" w:name="_Toc71713673"/>
      <w:bookmarkStart w:id="79" w:name="_Toc81044820"/>
      <w:bookmarkStart w:id="80" w:name="_Toc81152133"/>
      <w:r>
        <w:t>Questions for Reviewers</w:t>
      </w:r>
      <w:bookmarkEnd w:id="77"/>
      <w:bookmarkEnd w:id="78"/>
      <w:bookmarkEnd w:id="79"/>
      <w:bookmarkEnd w:id="80"/>
    </w:p>
    <w:p w:rsidR="004D6C2B" w:rsidRDefault="004D6C2B">
      <w:r>
        <w:t>Reviewers of this module interface specification should answer the following questions as they think about the specification.</w:t>
      </w:r>
    </w:p>
    <w:p w:rsidR="004D6C2B" w:rsidRDefault="004D6C2B">
      <w:pPr>
        <w:pStyle w:val="Heading2"/>
      </w:pPr>
      <w:bookmarkStart w:id="81" w:name="_Toc114999875"/>
      <w:bookmarkStart w:id="82" w:name="_Toc71713674"/>
      <w:bookmarkStart w:id="83" w:name="_Toc81044821"/>
      <w:bookmarkStart w:id="84" w:name="_Toc81152134"/>
      <w:r>
        <w:t>Requirements Validity</w:t>
      </w:r>
      <w:bookmarkEnd w:id="81"/>
      <w:bookmarkEnd w:id="82"/>
      <w:bookmarkEnd w:id="83"/>
      <w:bookmarkEnd w:id="84"/>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5" w:name="_Toc114999876"/>
      <w:bookmarkStart w:id="86" w:name="_Toc71713675"/>
      <w:bookmarkStart w:id="87" w:name="_Toc81044822"/>
      <w:bookmarkStart w:id="88" w:name="_Toc81152135"/>
      <w:r>
        <w:t>Requirements Sufficiency</w:t>
      </w:r>
      <w:bookmarkEnd w:id="85"/>
      <w:bookmarkEnd w:id="86"/>
      <w:bookmarkEnd w:id="87"/>
      <w:bookmarkEnd w:id="88"/>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89" w:name="_Toc114999877"/>
      <w:bookmarkStart w:id="90" w:name="_Toc71713676"/>
      <w:bookmarkStart w:id="91" w:name="_Toc81044823"/>
      <w:bookmarkStart w:id="92" w:name="_Toc81152136"/>
      <w:r w:rsidRPr="00B16ED3">
        <w:t>Consistency Between Services</w:t>
      </w:r>
      <w:r>
        <w:t xml:space="preserve"> Provided and Access Programs</w:t>
      </w:r>
      <w:bookmarkEnd w:id="89"/>
      <w:bookmarkEnd w:id="90"/>
      <w:bookmarkEnd w:id="91"/>
      <w:bookmarkEnd w:id="92"/>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3" w:name="_Toc114999878"/>
      <w:bookmarkStart w:id="94" w:name="_Toc71713677"/>
      <w:bookmarkStart w:id="95" w:name="_Toc81044824"/>
      <w:bookmarkStart w:id="96" w:name="_Toc81152137"/>
      <w:r>
        <w:t>Access Program Adequacy</w:t>
      </w:r>
      <w:bookmarkEnd w:id="93"/>
      <w:bookmarkEnd w:id="94"/>
      <w:bookmarkEnd w:id="95"/>
      <w:bookmarkEnd w:id="96"/>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7" w:name="_Toc114999879"/>
      <w:bookmarkStart w:id="98" w:name="_Toc71713678"/>
      <w:bookmarkStart w:id="99" w:name="_Toc81044825"/>
      <w:bookmarkStart w:id="100" w:name="_Toc81152138"/>
      <w:r>
        <w:t>Implementation of Variability</w:t>
      </w:r>
      <w:bookmarkEnd w:id="97"/>
      <w:bookmarkEnd w:id="98"/>
      <w:bookmarkEnd w:id="99"/>
      <w:bookmarkEnd w:id="100"/>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t>Can the variabilities be bound at the time specified in the commonality analysis for the variabilities? (Architect)</w:t>
      </w:r>
    </w:p>
    <w:p w:rsidR="004D6C2B" w:rsidRDefault="004D6C2B"/>
    <w:p w:rsidR="004D6C2B" w:rsidRDefault="004D6C2B"/>
    <w:sectPr w:rsidR="004D6C2B" w:rsidSect="003636E5">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F0E" w:rsidRDefault="00C23F0E">
      <w:r>
        <w:separator/>
      </w:r>
    </w:p>
  </w:endnote>
  <w:endnote w:type="continuationSeparator" w:id="0">
    <w:p w:rsidR="00C23F0E" w:rsidRDefault="00C23F0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F0E" w:rsidRDefault="00C23F0E" w:rsidP="004D6C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3F0E" w:rsidRDefault="00C23F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F0E" w:rsidRDefault="00C23F0E" w:rsidP="004D6C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1426">
      <w:rPr>
        <w:rStyle w:val="PageNumber"/>
        <w:noProof/>
      </w:rPr>
      <w:t>1</w:t>
    </w:r>
    <w:r>
      <w:rPr>
        <w:rStyle w:val="PageNumber"/>
      </w:rPr>
      <w:fldChar w:fldCharType="end"/>
    </w:r>
  </w:p>
  <w:p w:rsidR="00C23F0E" w:rsidRPr="00D15E4F" w:rsidRDefault="00C23F0E"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F0E" w:rsidRDefault="00C23F0E">
      <w:r>
        <w:separator/>
      </w:r>
    </w:p>
  </w:footnote>
  <w:footnote w:type="continuationSeparator" w:id="0">
    <w:p w:rsidR="00C23F0E" w:rsidRDefault="00C23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1A7A424C">
      <w:start w:val="1"/>
      <w:numFmt w:val="decimal"/>
      <w:lvlText w:val="%1."/>
      <w:lvlJc w:val="left"/>
      <w:pPr>
        <w:tabs>
          <w:tab w:val="num" w:pos="720"/>
        </w:tabs>
        <w:ind w:left="720" w:hanging="360"/>
      </w:pPr>
    </w:lvl>
    <w:lvl w:ilvl="1" w:tplc="AE849068" w:tentative="1">
      <w:start w:val="1"/>
      <w:numFmt w:val="bullet"/>
      <w:lvlText w:val="o"/>
      <w:lvlJc w:val="left"/>
      <w:pPr>
        <w:tabs>
          <w:tab w:val="num" w:pos="1440"/>
        </w:tabs>
        <w:ind w:left="1440" w:hanging="360"/>
      </w:pPr>
      <w:rPr>
        <w:rFonts w:ascii="Courier New" w:hAnsi="Courier New" w:hint="default"/>
      </w:rPr>
    </w:lvl>
    <w:lvl w:ilvl="2" w:tplc="86EEBBC0" w:tentative="1">
      <w:start w:val="1"/>
      <w:numFmt w:val="bullet"/>
      <w:lvlText w:val=""/>
      <w:lvlJc w:val="left"/>
      <w:pPr>
        <w:tabs>
          <w:tab w:val="num" w:pos="2160"/>
        </w:tabs>
        <w:ind w:left="2160" w:hanging="360"/>
      </w:pPr>
      <w:rPr>
        <w:rFonts w:ascii="Wingdings" w:hAnsi="Wingdings" w:hint="default"/>
      </w:rPr>
    </w:lvl>
    <w:lvl w:ilvl="3" w:tplc="5E928826" w:tentative="1">
      <w:start w:val="1"/>
      <w:numFmt w:val="bullet"/>
      <w:lvlText w:val=""/>
      <w:lvlJc w:val="left"/>
      <w:pPr>
        <w:tabs>
          <w:tab w:val="num" w:pos="2880"/>
        </w:tabs>
        <w:ind w:left="2880" w:hanging="360"/>
      </w:pPr>
      <w:rPr>
        <w:rFonts w:ascii="Symbol" w:hAnsi="Symbol" w:hint="default"/>
      </w:rPr>
    </w:lvl>
    <w:lvl w:ilvl="4" w:tplc="8820B200" w:tentative="1">
      <w:start w:val="1"/>
      <w:numFmt w:val="bullet"/>
      <w:lvlText w:val="o"/>
      <w:lvlJc w:val="left"/>
      <w:pPr>
        <w:tabs>
          <w:tab w:val="num" w:pos="3600"/>
        </w:tabs>
        <w:ind w:left="3600" w:hanging="360"/>
      </w:pPr>
      <w:rPr>
        <w:rFonts w:ascii="Courier New" w:hAnsi="Courier New" w:hint="default"/>
      </w:rPr>
    </w:lvl>
    <w:lvl w:ilvl="5" w:tplc="17B27B7C" w:tentative="1">
      <w:start w:val="1"/>
      <w:numFmt w:val="bullet"/>
      <w:lvlText w:val=""/>
      <w:lvlJc w:val="left"/>
      <w:pPr>
        <w:tabs>
          <w:tab w:val="num" w:pos="4320"/>
        </w:tabs>
        <w:ind w:left="4320" w:hanging="360"/>
      </w:pPr>
      <w:rPr>
        <w:rFonts w:ascii="Wingdings" w:hAnsi="Wingdings" w:hint="default"/>
      </w:rPr>
    </w:lvl>
    <w:lvl w:ilvl="6" w:tplc="B6E292C0" w:tentative="1">
      <w:start w:val="1"/>
      <w:numFmt w:val="bullet"/>
      <w:lvlText w:val=""/>
      <w:lvlJc w:val="left"/>
      <w:pPr>
        <w:tabs>
          <w:tab w:val="num" w:pos="5040"/>
        </w:tabs>
        <w:ind w:left="5040" w:hanging="360"/>
      </w:pPr>
      <w:rPr>
        <w:rFonts w:ascii="Symbol" w:hAnsi="Symbol" w:hint="default"/>
      </w:rPr>
    </w:lvl>
    <w:lvl w:ilvl="7" w:tplc="56A8F336" w:tentative="1">
      <w:start w:val="1"/>
      <w:numFmt w:val="bullet"/>
      <w:lvlText w:val="o"/>
      <w:lvlJc w:val="left"/>
      <w:pPr>
        <w:tabs>
          <w:tab w:val="num" w:pos="5760"/>
        </w:tabs>
        <w:ind w:left="5760" w:hanging="360"/>
      </w:pPr>
      <w:rPr>
        <w:rFonts w:ascii="Courier New" w:hAnsi="Courier New" w:hint="default"/>
      </w:rPr>
    </w:lvl>
    <w:lvl w:ilvl="8" w:tplc="E506B6BA"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FA8C63F2">
      <w:start w:val="1"/>
      <w:numFmt w:val="decimal"/>
      <w:lvlText w:val="%1."/>
      <w:lvlJc w:val="left"/>
      <w:pPr>
        <w:tabs>
          <w:tab w:val="num" w:pos="720"/>
        </w:tabs>
        <w:ind w:left="720" w:hanging="360"/>
      </w:pPr>
    </w:lvl>
    <w:lvl w:ilvl="1" w:tplc="D9D66980" w:tentative="1">
      <w:start w:val="1"/>
      <w:numFmt w:val="lowerLetter"/>
      <w:lvlText w:val="%2."/>
      <w:lvlJc w:val="left"/>
      <w:pPr>
        <w:tabs>
          <w:tab w:val="num" w:pos="1440"/>
        </w:tabs>
        <w:ind w:left="1440" w:hanging="360"/>
      </w:pPr>
    </w:lvl>
    <w:lvl w:ilvl="2" w:tplc="D3305102" w:tentative="1">
      <w:start w:val="1"/>
      <w:numFmt w:val="lowerRoman"/>
      <w:lvlText w:val="%3."/>
      <w:lvlJc w:val="right"/>
      <w:pPr>
        <w:tabs>
          <w:tab w:val="num" w:pos="2160"/>
        </w:tabs>
        <w:ind w:left="2160" w:hanging="180"/>
      </w:pPr>
    </w:lvl>
    <w:lvl w:ilvl="3" w:tplc="13B66FAE" w:tentative="1">
      <w:start w:val="1"/>
      <w:numFmt w:val="decimal"/>
      <w:lvlText w:val="%4."/>
      <w:lvlJc w:val="left"/>
      <w:pPr>
        <w:tabs>
          <w:tab w:val="num" w:pos="2880"/>
        </w:tabs>
        <w:ind w:left="2880" w:hanging="360"/>
      </w:pPr>
    </w:lvl>
    <w:lvl w:ilvl="4" w:tplc="EF9E352E" w:tentative="1">
      <w:start w:val="1"/>
      <w:numFmt w:val="lowerLetter"/>
      <w:lvlText w:val="%5."/>
      <w:lvlJc w:val="left"/>
      <w:pPr>
        <w:tabs>
          <w:tab w:val="num" w:pos="3600"/>
        </w:tabs>
        <w:ind w:left="3600" w:hanging="360"/>
      </w:pPr>
    </w:lvl>
    <w:lvl w:ilvl="5" w:tplc="8040B91A" w:tentative="1">
      <w:start w:val="1"/>
      <w:numFmt w:val="lowerRoman"/>
      <w:lvlText w:val="%6."/>
      <w:lvlJc w:val="right"/>
      <w:pPr>
        <w:tabs>
          <w:tab w:val="num" w:pos="4320"/>
        </w:tabs>
        <w:ind w:left="4320" w:hanging="180"/>
      </w:pPr>
    </w:lvl>
    <w:lvl w:ilvl="6" w:tplc="CEE0E7C6" w:tentative="1">
      <w:start w:val="1"/>
      <w:numFmt w:val="decimal"/>
      <w:lvlText w:val="%7."/>
      <w:lvlJc w:val="left"/>
      <w:pPr>
        <w:tabs>
          <w:tab w:val="num" w:pos="5040"/>
        </w:tabs>
        <w:ind w:left="5040" w:hanging="360"/>
      </w:pPr>
    </w:lvl>
    <w:lvl w:ilvl="7" w:tplc="5ABC679C" w:tentative="1">
      <w:start w:val="1"/>
      <w:numFmt w:val="lowerLetter"/>
      <w:lvlText w:val="%8."/>
      <w:lvlJc w:val="left"/>
      <w:pPr>
        <w:tabs>
          <w:tab w:val="num" w:pos="5760"/>
        </w:tabs>
        <w:ind w:left="5760" w:hanging="360"/>
      </w:pPr>
    </w:lvl>
    <w:lvl w:ilvl="8" w:tplc="32BCADCA"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933AB6DA">
      <w:start w:val="1"/>
      <w:numFmt w:val="decimal"/>
      <w:lvlText w:val="%1."/>
      <w:lvlJc w:val="left"/>
      <w:pPr>
        <w:tabs>
          <w:tab w:val="num" w:pos="720"/>
        </w:tabs>
        <w:ind w:left="720" w:hanging="360"/>
      </w:pPr>
    </w:lvl>
    <w:lvl w:ilvl="1" w:tplc="4A283896" w:tentative="1">
      <w:start w:val="1"/>
      <w:numFmt w:val="bullet"/>
      <w:lvlText w:val="o"/>
      <w:lvlJc w:val="left"/>
      <w:pPr>
        <w:tabs>
          <w:tab w:val="num" w:pos="1440"/>
        </w:tabs>
        <w:ind w:left="1440" w:hanging="360"/>
      </w:pPr>
      <w:rPr>
        <w:rFonts w:ascii="Courier New" w:hAnsi="Courier New" w:hint="default"/>
      </w:rPr>
    </w:lvl>
    <w:lvl w:ilvl="2" w:tplc="378AF2E0" w:tentative="1">
      <w:start w:val="1"/>
      <w:numFmt w:val="bullet"/>
      <w:lvlText w:val=""/>
      <w:lvlJc w:val="left"/>
      <w:pPr>
        <w:tabs>
          <w:tab w:val="num" w:pos="2160"/>
        </w:tabs>
        <w:ind w:left="2160" w:hanging="360"/>
      </w:pPr>
      <w:rPr>
        <w:rFonts w:ascii="Wingdings" w:hAnsi="Wingdings" w:hint="default"/>
      </w:rPr>
    </w:lvl>
    <w:lvl w:ilvl="3" w:tplc="313877B4" w:tentative="1">
      <w:start w:val="1"/>
      <w:numFmt w:val="bullet"/>
      <w:lvlText w:val=""/>
      <w:lvlJc w:val="left"/>
      <w:pPr>
        <w:tabs>
          <w:tab w:val="num" w:pos="2880"/>
        </w:tabs>
        <w:ind w:left="2880" w:hanging="360"/>
      </w:pPr>
      <w:rPr>
        <w:rFonts w:ascii="Symbol" w:hAnsi="Symbol" w:hint="default"/>
      </w:rPr>
    </w:lvl>
    <w:lvl w:ilvl="4" w:tplc="CA3A8F36" w:tentative="1">
      <w:start w:val="1"/>
      <w:numFmt w:val="bullet"/>
      <w:lvlText w:val="o"/>
      <w:lvlJc w:val="left"/>
      <w:pPr>
        <w:tabs>
          <w:tab w:val="num" w:pos="3600"/>
        </w:tabs>
        <w:ind w:left="3600" w:hanging="360"/>
      </w:pPr>
      <w:rPr>
        <w:rFonts w:ascii="Courier New" w:hAnsi="Courier New" w:hint="default"/>
      </w:rPr>
    </w:lvl>
    <w:lvl w:ilvl="5" w:tplc="6C1CF7CA" w:tentative="1">
      <w:start w:val="1"/>
      <w:numFmt w:val="bullet"/>
      <w:lvlText w:val=""/>
      <w:lvlJc w:val="left"/>
      <w:pPr>
        <w:tabs>
          <w:tab w:val="num" w:pos="4320"/>
        </w:tabs>
        <w:ind w:left="4320" w:hanging="360"/>
      </w:pPr>
      <w:rPr>
        <w:rFonts w:ascii="Wingdings" w:hAnsi="Wingdings" w:hint="default"/>
      </w:rPr>
    </w:lvl>
    <w:lvl w:ilvl="6" w:tplc="91169D28" w:tentative="1">
      <w:start w:val="1"/>
      <w:numFmt w:val="bullet"/>
      <w:lvlText w:val=""/>
      <w:lvlJc w:val="left"/>
      <w:pPr>
        <w:tabs>
          <w:tab w:val="num" w:pos="5040"/>
        </w:tabs>
        <w:ind w:left="5040" w:hanging="360"/>
      </w:pPr>
      <w:rPr>
        <w:rFonts w:ascii="Symbol" w:hAnsi="Symbol" w:hint="default"/>
      </w:rPr>
    </w:lvl>
    <w:lvl w:ilvl="7" w:tplc="956851DC" w:tentative="1">
      <w:start w:val="1"/>
      <w:numFmt w:val="bullet"/>
      <w:lvlText w:val="o"/>
      <w:lvlJc w:val="left"/>
      <w:pPr>
        <w:tabs>
          <w:tab w:val="num" w:pos="5760"/>
        </w:tabs>
        <w:ind w:left="5760" w:hanging="360"/>
      </w:pPr>
      <w:rPr>
        <w:rFonts w:ascii="Courier New" w:hAnsi="Courier New" w:hint="default"/>
      </w:rPr>
    </w:lvl>
    <w:lvl w:ilvl="8" w:tplc="E0BE9996"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659A2658">
      <w:start w:val="1"/>
      <w:numFmt w:val="decimal"/>
      <w:lvlText w:val="%1."/>
      <w:lvlJc w:val="left"/>
      <w:pPr>
        <w:tabs>
          <w:tab w:val="num" w:pos="720"/>
        </w:tabs>
        <w:ind w:left="720" w:hanging="360"/>
      </w:pPr>
    </w:lvl>
    <w:lvl w:ilvl="1" w:tplc="4816DF86" w:tentative="1">
      <w:start w:val="1"/>
      <w:numFmt w:val="lowerLetter"/>
      <w:lvlText w:val="%2."/>
      <w:lvlJc w:val="left"/>
      <w:pPr>
        <w:tabs>
          <w:tab w:val="num" w:pos="1440"/>
        </w:tabs>
        <w:ind w:left="1440" w:hanging="360"/>
      </w:pPr>
    </w:lvl>
    <w:lvl w:ilvl="2" w:tplc="9D3EFC2E" w:tentative="1">
      <w:start w:val="1"/>
      <w:numFmt w:val="lowerRoman"/>
      <w:lvlText w:val="%3."/>
      <w:lvlJc w:val="right"/>
      <w:pPr>
        <w:tabs>
          <w:tab w:val="num" w:pos="2160"/>
        </w:tabs>
        <w:ind w:left="2160" w:hanging="180"/>
      </w:pPr>
    </w:lvl>
    <w:lvl w:ilvl="3" w:tplc="0B808FFA" w:tentative="1">
      <w:start w:val="1"/>
      <w:numFmt w:val="decimal"/>
      <w:lvlText w:val="%4."/>
      <w:lvlJc w:val="left"/>
      <w:pPr>
        <w:tabs>
          <w:tab w:val="num" w:pos="2880"/>
        </w:tabs>
        <w:ind w:left="2880" w:hanging="360"/>
      </w:pPr>
    </w:lvl>
    <w:lvl w:ilvl="4" w:tplc="F544B78C" w:tentative="1">
      <w:start w:val="1"/>
      <w:numFmt w:val="lowerLetter"/>
      <w:lvlText w:val="%5."/>
      <w:lvlJc w:val="left"/>
      <w:pPr>
        <w:tabs>
          <w:tab w:val="num" w:pos="3600"/>
        </w:tabs>
        <w:ind w:left="3600" w:hanging="360"/>
      </w:pPr>
    </w:lvl>
    <w:lvl w:ilvl="5" w:tplc="2C2A9026" w:tentative="1">
      <w:start w:val="1"/>
      <w:numFmt w:val="lowerRoman"/>
      <w:lvlText w:val="%6."/>
      <w:lvlJc w:val="right"/>
      <w:pPr>
        <w:tabs>
          <w:tab w:val="num" w:pos="4320"/>
        </w:tabs>
        <w:ind w:left="4320" w:hanging="180"/>
      </w:pPr>
    </w:lvl>
    <w:lvl w:ilvl="6" w:tplc="79A6575E" w:tentative="1">
      <w:start w:val="1"/>
      <w:numFmt w:val="decimal"/>
      <w:lvlText w:val="%7."/>
      <w:lvlJc w:val="left"/>
      <w:pPr>
        <w:tabs>
          <w:tab w:val="num" w:pos="5040"/>
        </w:tabs>
        <w:ind w:left="5040" w:hanging="360"/>
      </w:pPr>
    </w:lvl>
    <w:lvl w:ilvl="7" w:tplc="19620E78" w:tentative="1">
      <w:start w:val="1"/>
      <w:numFmt w:val="lowerLetter"/>
      <w:lvlText w:val="%8."/>
      <w:lvlJc w:val="left"/>
      <w:pPr>
        <w:tabs>
          <w:tab w:val="num" w:pos="5760"/>
        </w:tabs>
        <w:ind w:left="5760" w:hanging="360"/>
      </w:pPr>
    </w:lvl>
    <w:lvl w:ilvl="8" w:tplc="5784DB50"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2482E7C8">
      <w:start w:val="1"/>
      <w:numFmt w:val="decimal"/>
      <w:lvlText w:val="%1."/>
      <w:lvlJc w:val="left"/>
      <w:pPr>
        <w:tabs>
          <w:tab w:val="num" w:pos="720"/>
        </w:tabs>
        <w:ind w:left="720" w:hanging="360"/>
      </w:pPr>
    </w:lvl>
    <w:lvl w:ilvl="1" w:tplc="8FE6F26A" w:tentative="1">
      <w:start w:val="1"/>
      <w:numFmt w:val="bullet"/>
      <w:lvlText w:val="o"/>
      <w:lvlJc w:val="left"/>
      <w:pPr>
        <w:tabs>
          <w:tab w:val="num" w:pos="1440"/>
        </w:tabs>
        <w:ind w:left="1440" w:hanging="360"/>
      </w:pPr>
      <w:rPr>
        <w:rFonts w:ascii="Courier New" w:hAnsi="Courier New" w:hint="default"/>
      </w:rPr>
    </w:lvl>
    <w:lvl w:ilvl="2" w:tplc="80FEFE48" w:tentative="1">
      <w:start w:val="1"/>
      <w:numFmt w:val="bullet"/>
      <w:lvlText w:val=""/>
      <w:lvlJc w:val="left"/>
      <w:pPr>
        <w:tabs>
          <w:tab w:val="num" w:pos="2160"/>
        </w:tabs>
        <w:ind w:left="2160" w:hanging="360"/>
      </w:pPr>
      <w:rPr>
        <w:rFonts w:ascii="Wingdings" w:hAnsi="Wingdings" w:hint="default"/>
      </w:rPr>
    </w:lvl>
    <w:lvl w:ilvl="3" w:tplc="97263B66" w:tentative="1">
      <w:start w:val="1"/>
      <w:numFmt w:val="bullet"/>
      <w:lvlText w:val=""/>
      <w:lvlJc w:val="left"/>
      <w:pPr>
        <w:tabs>
          <w:tab w:val="num" w:pos="2880"/>
        </w:tabs>
        <w:ind w:left="2880" w:hanging="360"/>
      </w:pPr>
      <w:rPr>
        <w:rFonts w:ascii="Symbol" w:hAnsi="Symbol" w:hint="default"/>
      </w:rPr>
    </w:lvl>
    <w:lvl w:ilvl="4" w:tplc="1A106240" w:tentative="1">
      <w:start w:val="1"/>
      <w:numFmt w:val="bullet"/>
      <w:lvlText w:val="o"/>
      <w:lvlJc w:val="left"/>
      <w:pPr>
        <w:tabs>
          <w:tab w:val="num" w:pos="3600"/>
        </w:tabs>
        <w:ind w:left="3600" w:hanging="360"/>
      </w:pPr>
      <w:rPr>
        <w:rFonts w:ascii="Courier New" w:hAnsi="Courier New" w:hint="default"/>
      </w:rPr>
    </w:lvl>
    <w:lvl w:ilvl="5" w:tplc="A0A6A5FA" w:tentative="1">
      <w:start w:val="1"/>
      <w:numFmt w:val="bullet"/>
      <w:lvlText w:val=""/>
      <w:lvlJc w:val="left"/>
      <w:pPr>
        <w:tabs>
          <w:tab w:val="num" w:pos="4320"/>
        </w:tabs>
        <w:ind w:left="4320" w:hanging="360"/>
      </w:pPr>
      <w:rPr>
        <w:rFonts w:ascii="Wingdings" w:hAnsi="Wingdings" w:hint="default"/>
      </w:rPr>
    </w:lvl>
    <w:lvl w:ilvl="6" w:tplc="132AB7DA" w:tentative="1">
      <w:start w:val="1"/>
      <w:numFmt w:val="bullet"/>
      <w:lvlText w:val=""/>
      <w:lvlJc w:val="left"/>
      <w:pPr>
        <w:tabs>
          <w:tab w:val="num" w:pos="5040"/>
        </w:tabs>
        <w:ind w:left="5040" w:hanging="360"/>
      </w:pPr>
      <w:rPr>
        <w:rFonts w:ascii="Symbol" w:hAnsi="Symbol" w:hint="default"/>
      </w:rPr>
    </w:lvl>
    <w:lvl w:ilvl="7" w:tplc="CA9AEF7C" w:tentative="1">
      <w:start w:val="1"/>
      <w:numFmt w:val="bullet"/>
      <w:lvlText w:val="o"/>
      <w:lvlJc w:val="left"/>
      <w:pPr>
        <w:tabs>
          <w:tab w:val="num" w:pos="5760"/>
        </w:tabs>
        <w:ind w:left="5760" w:hanging="360"/>
      </w:pPr>
      <w:rPr>
        <w:rFonts w:ascii="Courier New" w:hAnsi="Courier New" w:hint="default"/>
      </w:rPr>
    </w:lvl>
    <w:lvl w:ilvl="8" w:tplc="F5D216E2"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344A88F0">
      <w:start w:val="1"/>
      <w:numFmt w:val="decimal"/>
      <w:lvlText w:val="%1."/>
      <w:lvlJc w:val="left"/>
      <w:pPr>
        <w:tabs>
          <w:tab w:val="num" w:pos="432"/>
        </w:tabs>
        <w:ind w:left="432" w:hanging="360"/>
      </w:pPr>
      <w:rPr>
        <w:rFonts w:hint="default"/>
      </w:rPr>
    </w:lvl>
    <w:lvl w:ilvl="1" w:tplc="C5EC7296" w:tentative="1">
      <w:start w:val="1"/>
      <w:numFmt w:val="lowerLetter"/>
      <w:lvlText w:val="%2."/>
      <w:lvlJc w:val="left"/>
      <w:pPr>
        <w:tabs>
          <w:tab w:val="num" w:pos="1152"/>
        </w:tabs>
        <w:ind w:left="1152" w:hanging="360"/>
      </w:pPr>
    </w:lvl>
    <w:lvl w:ilvl="2" w:tplc="61042D06" w:tentative="1">
      <w:start w:val="1"/>
      <w:numFmt w:val="lowerRoman"/>
      <w:lvlText w:val="%3."/>
      <w:lvlJc w:val="right"/>
      <w:pPr>
        <w:tabs>
          <w:tab w:val="num" w:pos="1872"/>
        </w:tabs>
        <w:ind w:left="1872" w:hanging="180"/>
      </w:pPr>
    </w:lvl>
    <w:lvl w:ilvl="3" w:tplc="B93823AE" w:tentative="1">
      <w:start w:val="1"/>
      <w:numFmt w:val="decimal"/>
      <w:lvlText w:val="%4."/>
      <w:lvlJc w:val="left"/>
      <w:pPr>
        <w:tabs>
          <w:tab w:val="num" w:pos="2592"/>
        </w:tabs>
        <w:ind w:left="2592" w:hanging="360"/>
      </w:pPr>
    </w:lvl>
    <w:lvl w:ilvl="4" w:tplc="1A382730" w:tentative="1">
      <w:start w:val="1"/>
      <w:numFmt w:val="lowerLetter"/>
      <w:lvlText w:val="%5."/>
      <w:lvlJc w:val="left"/>
      <w:pPr>
        <w:tabs>
          <w:tab w:val="num" w:pos="3312"/>
        </w:tabs>
        <w:ind w:left="3312" w:hanging="360"/>
      </w:pPr>
    </w:lvl>
    <w:lvl w:ilvl="5" w:tplc="A4A00746" w:tentative="1">
      <w:start w:val="1"/>
      <w:numFmt w:val="lowerRoman"/>
      <w:lvlText w:val="%6."/>
      <w:lvlJc w:val="right"/>
      <w:pPr>
        <w:tabs>
          <w:tab w:val="num" w:pos="4032"/>
        </w:tabs>
        <w:ind w:left="4032" w:hanging="180"/>
      </w:pPr>
    </w:lvl>
    <w:lvl w:ilvl="6" w:tplc="7BEEEEAC" w:tentative="1">
      <w:start w:val="1"/>
      <w:numFmt w:val="decimal"/>
      <w:lvlText w:val="%7."/>
      <w:lvlJc w:val="left"/>
      <w:pPr>
        <w:tabs>
          <w:tab w:val="num" w:pos="4752"/>
        </w:tabs>
        <w:ind w:left="4752" w:hanging="360"/>
      </w:pPr>
    </w:lvl>
    <w:lvl w:ilvl="7" w:tplc="BF628B4E" w:tentative="1">
      <w:start w:val="1"/>
      <w:numFmt w:val="lowerLetter"/>
      <w:lvlText w:val="%8."/>
      <w:lvlJc w:val="left"/>
      <w:pPr>
        <w:tabs>
          <w:tab w:val="num" w:pos="5472"/>
        </w:tabs>
        <w:ind w:left="5472" w:hanging="360"/>
      </w:pPr>
    </w:lvl>
    <w:lvl w:ilvl="8" w:tplc="D51AC88E"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D54098C8">
      <w:start w:val="1"/>
      <w:numFmt w:val="decimal"/>
      <w:lvlText w:val="%1."/>
      <w:lvlJc w:val="left"/>
      <w:pPr>
        <w:tabs>
          <w:tab w:val="num" w:pos="432"/>
        </w:tabs>
        <w:ind w:left="432" w:hanging="360"/>
      </w:pPr>
      <w:rPr>
        <w:rFonts w:hint="default"/>
      </w:rPr>
    </w:lvl>
    <w:lvl w:ilvl="1" w:tplc="C1648FDA" w:tentative="1">
      <w:start w:val="1"/>
      <w:numFmt w:val="lowerLetter"/>
      <w:lvlText w:val="%2."/>
      <w:lvlJc w:val="left"/>
      <w:pPr>
        <w:tabs>
          <w:tab w:val="num" w:pos="1152"/>
        </w:tabs>
        <w:ind w:left="1152" w:hanging="360"/>
      </w:pPr>
    </w:lvl>
    <w:lvl w:ilvl="2" w:tplc="2250B764" w:tentative="1">
      <w:start w:val="1"/>
      <w:numFmt w:val="lowerRoman"/>
      <w:lvlText w:val="%3."/>
      <w:lvlJc w:val="right"/>
      <w:pPr>
        <w:tabs>
          <w:tab w:val="num" w:pos="1872"/>
        </w:tabs>
        <w:ind w:left="1872" w:hanging="180"/>
      </w:pPr>
    </w:lvl>
    <w:lvl w:ilvl="3" w:tplc="E6DC2100" w:tentative="1">
      <w:start w:val="1"/>
      <w:numFmt w:val="decimal"/>
      <w:lvlText w:val="%4."/>
      <w:lvlJc w:val="left"/>
      <w:pPr>
        <w:tabs>
          <w:tab w:val="num" w:pos="2592"/>
        </w:tabs>
        <w:ind w:left="2592" w:hanging="360"/>
      </w:pPr>
    </w:lvl>
    <w:lvl w:ilvl="4" w:tplc="40821D36" w:tentative="1">
      <w:start w:val="1"/>
      <w:numFmt w:val="lowerLetter"/>
      <w:lvlText w:val="%5."/>
      <w:lvlJc w:val="left"/>
      <w:pPr>
        <w:tabs>
          <w:tab w:val="num" w:pos="3312"/>
        </w:tabs>
        <w:ind w:left="3312" w:hanging="360"/>
      </w:pPr>
    </w:lvl>
    <w:lvl w:ilvl="5" w:tplc="28A0F032" w:tentative="1">
      <w:start w:val="1"/>
      <w:numFmt w:val="lowerRoman"/>
      <w:lvlText w:val="%6."/>
      <w:lvlJc w:val="right"/>
      <w:pPr>
        <w:tabs>
          <w:tab w:val="num" w:pos="4032"/>
        </w:tabs>
        <w:ind w:left="4032" w:hanging="180"/>
      </w:pPr>
    </w:lvl>
    <w:lvl w:ilvl="6" w:tplc="326EFE82" w:tentative="1">
      <w:start w:val="1"/>
      <w:numFmt w:val="decimal"/>
      <w:lvlText w:val="%7."/>
      <w:lvlJc w:val="left"/>
      <w:pPr>
        <w:tabs>
          <w:tab w:val="num" w:pos="4752"/>
        </w:tabs>
        <w:ind w:left="4752" w:hanging="360"/>
      </w:pPr>
    </w:lvl>
    <w:lvl w:ilvl="7" w:tplc="446EC344" w:tentative="1">
      <w:start w:val="1"/>
      <w:numFmt w:val="lowerLetter"/>
      <w:lvlText w:val="%8."/>
      <w:lvlJc w:val="left"/>
      <w:pPr>
        <w:tabs>
          <w:tab w:val="num" w:pos="5472"/>
        </w:tabs>
        <w:ind w:left="5472" w:hanging="360"/>
      </w:pPr>
    </w:lvl>
    <w:lvl w:ilvl="8" w:tplc="B434A44C"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1A8CF272">
      <w:start w:val="1"/>
      <w:numFmt w:val="decimal"/>
      <w:lvlText w:val="[%1.]"/>
      <w:lvlJc w:val="left"/>
      <w:pPr>
        <w:tabs>
          <w:tab w:val="num" w:pos="360"/>
        </w:tabs>
        <w:ind w:left="360" w:hanging="360"/>
      </w:pPr>
      <w:rPr>
        <w:rFonts w:hint="default"/>
      </w:rPr>
    </w:lvl>
    <w:lvl w:ilvl="1" w:tplc="9BC663C0" w:tentative="1">
      <w:start w:val="1"/>
      <w:numFmt w:val="lowerLetter"/>
      <w:lvlText w:val="%2."/>
      <w:lvlJc w:val="left"/>
      <w:pPr>
        <w:tabs>
          <w:tab w:val="num" w:pos="1080"/>
        </w:tabs>
        <w:ind w:left="1080" w:hanging="360"/>
      </w:pPr>
    </w:lvl>
    <w:lvl w:ilvl="2" w:tplc="26364598" w:tentative="1">
      <w:start w:val="1"/>
      <w:numFmt w:val="lowerRoman"/>
      <w:lvlText w:val="%3."/>
      <w:lvlJc w:val="right"/>
      <w:pPr>
        <w:tabs>
          <w:tab w:val="num" w:pos="1800"/>
        </w:tabs>
        <w:ind w:left="1800" w:hanging="180"/>
      </w:pPr>
    </w:lvl>
    <w:lvl w:ilvl="3" w:tplc="4FBA068C" w:tentative="1">
      <w:start w:val="1"/>
      <w:numFmt w:val="decimal"/>
      <w:lvlText w:val="%4."/>
      <w:lvlJc w:val="left"/>
      <w:pPr>
        <w:tabs>
          <w:tab w:val="num" w:pos="2520"/>
        </w:tabs>
        <w:ind w:left="2520" w:hanging="360"/>
      </w:pPr>
    </w:lvl>
    <w:lvl w:ilvl="4" w:tplc="9D5674F2" w:tentative="1">
      <w:start w:val="1"/>
      <w:numFmt w:val="lowerLetter"/>
      <w:lvlText w:val="%5."/>
      <w:lvlJc w:val="left"/>
      <w:pPr>
        <w:tabs>
          <w:tab w:val="num" w:pos="3240"/>
        </w:tabs>
        <w:ind w:left="3240" w:hanging="360"/>
      </w:pPr>
    </w:lvl>
    <w:lvl w:ilvl="5" w:tplc="DA16F95A" w:tentative="1">
      <w:start w:val="1"/>
      <w:numFmt w:val="lowerRoman"/>
      <w:lvlText w:val="%6."/>
      <w:lvlJc w:val="right"/>
      <w:pPr>
        <w:tabs>
          <w:tab w:val="num" w:pos="3960"/>
        </w:tabs>
        <w:ind w:left="3960" w:hanging="180"/>
      </w:pPr>
    </w:lvl>
    <w:lvl w:ilvl="6" w:tplc="A498EFD4" w:tentative="1">
      <w:start w:val="1"/>
      <w:numFmt w:val="decimal"/>
      <w:lvlText w:val="%7."/>
      <w:lvlJc w:val="left"/>
      <w:pPr>
        <w:tabs>
          <w:tab w:val="num" w:pos="4680"/>
        </w:tabs>
        <w:ind w:left="4680" w:hanging="360"/>
      </w:pPr>
    </w:lvl>
    <w:lvl w:ilvl="7" w:tplc="161216E2" w:tentative="1">
      <w:start w:val="1"/>
      <w:numFmt w:val="lowerLetter"/>
      <w:lvlText w:val="%8."/>
      <w:lvlJc w:val="left"/>
      <w:pPr>
        <w:tabs>
          <w:tab w:val="num" w:pos="5400"/>
        </w:tabs>
        <w:ind w:left="5400" w:hanging="360"/>
      </w:pPr>
    </w:lvl>
    <w:lvl w:ilvl="8" w:tplc="4AB0B706"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E8746E88">
      <w:start w:val="1"/>
      <w:numFmt w:val="decimal"/>
      <w:lvlText w:val="%1."/>
      <w:lvlJc w:val="left"/>
      <w:pPr>
        <w:tabs>
          <w:tab w:val="num" w:pos="720"/>
        </w:tabs>
        <w:ind w:left="720" w:hanging="360"/>
      </w:pPr>
      <w:rPr>
        <w:rFonts w:hint="default"/>
      </w:rPr>
    </w:lvl>
    <w:lvl w:ilvl="1" w:tplc="DB40C358" w:tentative="1">
      <w:start w:val="1"/>
      <w:numFmt w:val="lowerLetter"/>
      <w:lvlText w:val="%2."/>
      <w:lvlJc w:val="left"/>
      <w:pPr>
        <w:tabs>
          <w:tab w:val="num" w:pos="1440"/>
        </w:tabs>
        <w:ind w:left="1440" w:hanging="360"/>
      </w:pPr>
    </w:lvl>
    <w:lvl w:ilvl="2" w:tplc="96907C74" w:tentative="1">
      <w:start w:val="1"/>
      <w:numFmt w:val="lowerRoman"/>
      <w:lvlText w:val="%3."/>
      <w:lvlJc w:val="right"/>
      <w:pPr>
        <w:tabs>
          <w:tab w:val="num" w:pos="2160"/>
        </w:tabs>
        <w:ind w:left="2160" w:hanging="180"/>
      </w:pPr>
    </w:lvl>
    <w:lvl w:ilvl="3" w:tplc="FDAC4EC8" w:tentative="1">
      <w:start w:val="1"/>
      <w:numFmt w:val="decimal"/>
      <w:lvlText w:val="%4."/>
      <w:lvlJc w:val="left"/>
      <w:pPr>
        <w:tabs>
          <w:tab w:val="num" w:pos="2880"/>
        </w:tabs>
        <w:ind w:left="2880" w:hanging="360"/>
      </w:pPr>
    </w:lvl>
    <w:lvl w:ilvl="4" w:tplc="AD4269F8" w:tentative="1">
      <w:start w:val="1"/>
      <w:numFmt w:val="lowerLetter"/>
      <w:lvlText w:val="%5."/>
      <w:lvlJc w:val="left"/>
      <w:pPr>
        <w:tabs>
          <w:tab w:val="num" w:pos="3600"/>
        </w:tabs>
        <w:ind w:left="3600" w:hanging="360"/>
      </w:pPr>
    </w:lvl>
    <w:lvl w:ilvl="5" w:tplc="C898F3F0" w:tentative="1">
      <w:start w:val="1"/>
      <w:numFmt w:val="lowerRoman"/>
      <w:lvlText w:val="%6."/>
      <w:lvlJc w:val="right"/>
      <w:pPr>
        <w:tabs>
          <w:tab w:val="num" w:pos="4320"/>
        </w:tabs>
        <w:ind w:left="4320" w:hanging="180"/>
      </w:pPr>
    </w:lvl>
    <w:lvl w:ilvl="6" w:tplc="088E891A" w:tentative="1">
      <w:start w:val="1"/>
      <w:numFmt w:val="decimal"/>
      <w:lvlText w:val="%7."/>
      <w:lvlJc w:val="left"/>
      <w:pPr>
        <w:tabs>
          <w:tab w:val="num" w:pos="5040"/>
        </w:tabs>
        <w:ind w:left="5040" w:hanging="360"/>
      </w:pPr>
    </w:lvl>
    <w:lvl w:ilvl="7" w:tplc="23DACB14" w:tentative="1">
      <w:start w:val="1"/>
      <w:numFmt w:val="lowerLetter"/>
      <w:lvlText w:val="%8."/>
      <w:lvlJc w:val="left"/>
      <w:pPr>
        <w:tabs>
          <w:tab w:val="num" w:pos="5760"/>
        </w:tabs>
        <w:ind w:left="5760" w:hanging="360"/>
      </w:pPr>
    </w:lvl>
    <w:lvl w:ilvl="8" w:tplc="4C444912"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5121"/>
  </w:hdrShapeDefaults>
  <w:footnotePr>
    <w:footnote w:id="-1"/>
    <w:footnote w:id="0"/>
  </w:footnotePr>
  <w:endnotePr>
    <w:endnote w:id="-1"/>
    <w:endnote w:id="0"/>
  </w:endnotePr>
  <w:compat/>
  <w:rsids>
    <w:rsidRoot w:val="00237D4B"/>
    <w:rsid w:val="000A1900"/>
    <w:rsid w:val="000D10A7"/>
    <w:rsid w:val="00192AA8"/>
    <w:rsid w:val="00193AB2"/>
    <w:rsid w:val="00217FB6"/>
    <w:rsid w:val="00237D4B"/>
    <w:rsid w:val="003636E5"/>
    <w:rsid w:val="004C5D41"/>
    <w:rsid w:val="004D6C2B"/>
    <w:rsid w:val="006A53CD"/>
    <w:rsid w:val="00701C96"/>
    <w:rsid w:val="00721F1A"/>
    <w:rsid w:val="008E1426"/>
    <w:rsid w:val="008E151A"/>
    <w:rsid w:val="00990F56"/>
    <w:rsid w:val="00A065D2"/>
    <w:rsid w:val="00B22D41"/>
    <w:rsid w:val="00BE373D"/>
    <w:rsid w:val="00C23F0E"/>
    <w:rsid w:val="00C268FE"/>
    <w:rsid w:val="00E45E6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ListParagraph">
    <w:name w:val="List Paragraph"/>
    <w:basedOn w:val="Normal"/>
    <w:qFormat/>
    <w:rsid w:val="00193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671</Words>
  <Characters>3635</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4298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user</cp:lastModifiedBy>
  <cp:revision>4</cp:revision>
  <cp:lastPrinted>2010-10-13T18:33:00Z</cp:lastPrinted>
  <dcterms:created xsi:type="dcterms:W3CDTF">2011-03-20T21:01:00Z</dcterms:created>
  <dcterms:modified xsi:type="dcterms:W3CDTF">2011-03-20T21:08:00Z</dcterms:modified>
  <cp:category/>
</cp:coreProperties>
</file>