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TRABALHO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exerço a função/atividade de {{funcao}} para {{nome_empregador_ou_contratante}}, CPF/CNPJ nº {{cpf_cnpj_empregador}}, desde {{data_inicio_atividade}}.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As atividades são desempenhadas em {{local_trabalho}}, com jornada aproximada de {{jornada_trabalho}} e remuneração mensal de R$ {{remuneracao_mensal}}.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Esta declaração é emitida para {{finalidade}}.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