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TERMO DE ACORDO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PARTE 1: {{nome_parte_1}}, {{nacionalidade_parte_1}}, {{estado_civil_parte_1}}, {{profissao_parte_1}}, portador(a) do RG nº {{rg_parte_1}} e CPF nº {{cpf_parte_1}}, residente e domiciliado(a) em {{endereco_parte_1}}, {{cidade_parte_1}}/{{uf_parte_1}}.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PARTE 2: {{nome_parte_2}}, {{nacionalidade_parte_2}}, {{estado_civil_parte_2}}, {{profissao_parte_2}}, portador(a) do RG nº {{rg_parte_2}} e CPF nº {{cpf_parte_2}}, residente e domiciliado(a) em {{endereco_parte_2}}, {{cidade_parte_2}}/{{uf_parte_2}}.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CONSIDERANDO: {{historico_divergencia}}.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As partes ajustam que {{obrigacao_parte_1}} caberá à PARTE 1 e {{obrigacao_parte_2}} caberá à PARTE 2.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Valores e forma de pagamento: {{valores_pagamento}}. Prazos: {{prazos}}. Forma de comprovação: {{forma_comprovacao}}.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Com o cumprimento integral, as partes darão quitação quanto a {{abrangencia_acordo}}. Descumprimento: {{consequencias_descumprimento}}.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{{nome_parte_1}}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{{nome_parte_2}}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Parte 1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Parte 2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