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EXERCÍCIO DE ATIVIDADE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 que exerci/exerço a atividade de {{atividade}} no período de {{periodo_atividade}}, em {{local_atividade}}, na condição de {{condicao_exercicio}}.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As tarefas realizadas consistiam em {{descricao_tarefas}}, com jornada/frequência {{jornada_frequencia}} e remuneração ou forma de subsistência {{remuneracao_ou_subsistencia}}.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ou pessoas que podem confirmar a atividade: {{elementos_comprovacao}}. Finalidade: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