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BFB" w:rsidRDefault="00332BFB"/>
    <w:p w:rsidR="00332BFB" w:rsidRDefault="00064E5C">
      <w:pPr>
        <w:spacing w:after="160" w:line="259" w:lineRule="auto"/>
        <w:rPr>
          <w:rFonts w:ascii="Arial" w:hAnsi="Arial" w:cs="Arial"/>
          <w:b/>
          <w:u w:val="single"/>
        </w:rPr>
      </w:pPr>
      <w:r>
        <w:rPr>
          <w:noProof/>
        </w:rPr>
        <mc:AlternateContent>
          <mc:Choice Requires="wps">
            <w:drawing>
              <wp:anchor distT="45720" distB="45720" distL="114300" distR="114300" simplePos="0" relativeHeight="251661824" behindDoc="0" locked="0" layoutInCell="1" allowOverlap="1">
                <wp:simplePos x="0" y="0"/>
                <wp:positionH relativeFrom="column">
                  <wp:posOffset>447675</wp:posOffset>
                </wp:positionH>
                <wp:positionV relativeFrom="paragraph">
                  <wp:posOffset>3148330</wp:posOffset>
                </wp:positionV>
                <wp:extent cx="5391150" cy="2219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219325"/>
                        </a:xfrm>
                        <a:prstGeom prst="rect">
                          <a:avLst/>
                        </a:prstGeom>
                        <a:solidFill>
                          <a:srgbClr val="FFFFFF"/>
                        </a:solidFill>
                        <a:ln w="9525">
                          <a:solidFill>
                            <a:srgbClr val="000000"/>
                          </a:solidFill>
                          <a:miter lim="800000"/>
                          <a:headEnd/>
                          <a:tailEnd/>
                        </a:ln>
                      </wps:spPr>
                      <wps:txbx>
                        <w:txbxContent>
                          <w:p w:rsidR="00064E5C" w:rsidRPr="00064E5C" w:rsidRDefault="004E59CE" w:rsidP="00064E5C">
                            <w:pPr>
                              <w:jc w:val="center"/>
                              <w:rPr>
                                <w:sz w:val="96"/>
                                <w:szCs w:val="96"/>
                              </w:rPr>
                            </w:pPr>
                            <w:r w:rsidRPr="004E59CE">
                              <w:rPr>
                                <w:sz w:val="72"/>
                                <w:szCs w:val="72"/>
                              </w:rPr>
                              <w:t>Proposal for t</w:t>
                            </w:r>
                            <w:r w:rsidR="004E7971">
                              <w:rPr>
                                <w:sz w:val="72"/>
                                <w:szCs w:val="72"/>
                              </w:rPr>
                              <w:t>he Completion of Yana Foundation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5pt;margin-top:247.9pt;width:424.5pt;height:174.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">
                <v:textbox>
                  <w:txbxContent>
                    <w:p w:rsidR="00064E5C" w:rsidRPr="00064E5C" w:rsidRDefault="004E59CE" w:rsidP="00064E5C">
                      <w:pPr>
                        <w:jc w:val="center"/>
                        <w:rPr>
                          <w:sz w:val="96"/>
                          <w:szCs w:val="96"/>
                        </w:rPr>
                      </w:pPr>
                      <w:r w:rsidRPr="004E59CE">
                        <w:rPr>
                          <w:sz w:val="72"/>
                          <w:szCs w:val="72"/>
                        </w:rPr>
                        <w:t>Proposal for t</w:t>
                      </w:r>
                      <w:r w:rsidR="004E7971">
                        <w:rPr>
                          <w:sz w:val="72"/>
                          <w:szCs w:val="72"/>
                        </w:rPr>
                        <w:t>he Completion of Yana Foundation Website</w:t>
                      </w:r>
                    </w:p>
                  </w:txbxContent>
                </v:textbox>
                <w10:wrap type="square"/>
              </v:shape>
            </w:pict>
          </mc:Fallback>
        </mc:AlternateContent>
      </w:r>
      <w:r w:rsidR="001628DE">
        <w:rPr>
          <w:rFonts w:ascii="Arial" w:hAnsi="Arial" w:cs="Arial"/>
          <w:b/>
          <w:noProof/>
          <w:u w:val="single"/>
        </w:rPr>
        <w:drawing>
          <wp:anchor distT="0" distB="0" distL="0" distR="0" simplePos="0" relativeHeight="251660800" behindDoc="0" locked="0" layoutInCell="1" allowOverlap="1">
            <wp:simplePos x="0" y="0"/>
            <wp:positionH relativeFrom="column">
              <wp:posOffset>1000125</wp:posOffset>
            </wp:positionH>
            <wp:positionV relativeFrom="paragraph">
              <wp:posOffset>148590</wp:posOffset>
            </wp:positionV>
            <wp:extent cx="3352800" cy="221488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5"/>
                    <a:stretch>
                      <a:fillRect/>
                    </a:stretch>
                  </pic:blipFill>
                  <pic:spPr bwMode="auto">
                    <a:xfrm>
                      <a:off x="0" y="0"/>
                      <a:ext cx="3352800" cy="22148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u w:val="single"/>
        </w:rPr>
        <mc:AlternateContent>
          <mc:Choice Requires="wps">
            <w:drawing>
              <wp:anchor distT="0" distB="0" distL="114300" distR="114300" simplePos="0" relativeHeight="251655680" behindDoc="0" locked="0" layoutInCell="1" allowOverlap="1" wp14:anchorId="21707B33">
                <wp:simplePos x="0" y="0"/>
                <wp:positionH relativeFrom="page">
                  <wp:posOffset>914400</wp:posOffset>
                </wp:positionH>
                <wp:positionV relativeFrom="margin">
                  <wp:posOffset>1593867145</wp:posOffset>
                </wp:positionV>
                <wp:extent cx="6106795" cy="300355"/>
                <wp:effectExtent l="0" t="0" r="0" b="0"/>
                <wp:wrapNone/>
                <wp:docPr id="1" name="Text Box 53"/>
                <wp:cNvGraphicFramePr/>
                <a:graphic xmlns:a="http://schemas.openxmlformats.org/drawingml/2006/main">
                  <a:graphicData uri="http://schemas.microsoft.com/office/word/2010/wordprocessingShape">
                    <wps:wsp>
                      <wps:cNvSpPr/>
                      <wps:spPr>
                        <a:xfrm>
                          <a:off x="0" y="0"/>
                          <a:ext cx="6106320" cy="299880"/>
                        </a:xfrm>
                        <a:prstGeom prst="rect">
                          <a:avLst/>
                        </a:prstGeom>
                        <a:noFill/>
                        <a:ln w="6480">
                          <a:noFill/>
                        </a:ln>
                      </wps:spPr>
                      <wps:style>
                        <a:lnRef idx="0">
                          <a:scrgbClr r="0" g="0" b="0"/>
                        </a:lnRef>
                        <a:fillRef idx="0">
                          <a:scrgbClr r="0" g="0" b="0"/>
                        </a:fillRef>
                        <a:effectRef idx="0">
                          <a:scrgbClr r="0" g="0" b="0"/>
                        </a:effectRef>
                        <a:fontRef idx="minor"/>
                      </wps:style>
                      <wps:txbx>
                        <w:txbxContent>
                          <w:p w:rsidR="00332BFB" w:rsidRDefault="00683B8C">
                            <w:pPr>
                              <w:pStyle w:val="Subtitle"/>
                              <w:spacing w:after="0" w:line="240" w:lineRule="auto"/>
                            </w:pPr>
                            <w:sdt>
                              <w:sdtPr>
                                <w:id w:val="1328177127"/>
                                <w:date w:fullDate="2017-05-08T00:00:00Z">
                                  <w:dateFormat w:val="dd/MM/yyyy"/>
                                  <w:lid w:val="en-US"/>
                                  <w:storeMappedDataAs w:val="dateTime"/>
                                  <w:calendar w:val="gregorian"/>
                                </w:date>
                              </w:sdtPr>
                              <w:sdtEndPr/>
                              <w:sdtContent>
                                <w:r w:rsidR="00064E5C">
                                  <w:t>08/05/2017</w:t>
                                </w:r>
                              </w:sdtContent>
                            </w:sdt>
                          </w:p>
                        </w:txbxContent>
                      </wps:txbx>
                      <wps:bodyPr anchor="b">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rect w14:anchorId="21707B33" id="Text Box 53" o:spid="_x0000_s1027" style="position:absolute;margin-left:1in;margin-top:125501.35pt;width:480.85pt;height:23.65pt;z-index:251655680;visibility:visible;mso-wrap-style:square;mso-width-percent:1000;mso-height-percent:150;mso-wrap-distance-left:9pt;mso-wrap-distance-top:0;mso-wrap-distance-right:9pt;mso-wrap-distance-bottom:0;mso-position-horizontal:absolute;mso-position-horizontal-relative:page;mso-position-vertical:absolute;mso-position-vertical-relative:margin;mso-width-percent:1000;mso-height-percent:1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" filled="f" stroked="f" strokeweight=".18mm">
                <v:textbox style="mso-fit-shape-to-text:t">
                  <w:txbxContent>
                    <w:p w:rsidR="00332BFB" w:rsidRDefault="00683B8C">
                      <w:pPr>
                        <w:pStyle w:val="Subtitle"/>
                        <w:spacing w:after="0" w:line="240" w:lineRule="auto"/>
                      </w:pPr>
                      <w:sdt>
                        <w:sdtPr>
                          <w:id w:val="1328177127"/>
                          <w:date w:fullDate="2017-05-08T00:00:00Z">
                            <w:dateFormat w:val="dd/MM/yyyy"/>
                            <w:lid w:val="en-US"/>
                            <w:storeMappedDataAs w:val="dateTime"/>
                            <w:calendar w:val="gregorian"/>
                          </w:date>
                        </w:sdtPr>
                        <w:sdtEndPr/>
                        <w:sdtContent>
                          <w:r w:rsidR="00064E5C">
                            <w:t>08/05/2017</w:t>
                          </w:r>
                        </w:sdtContent>
                      </w:sdt>
                    </w:p>
                  </w:txbxContent>
                </v:textbox>
                <w10:wrap anchorx="page" anchory="margin"/>
              </v:rect>
            </w:pict>
          </mc:Fallback>
        </mc:AlternateContent>
      </w:r>
      <w:r>
        <w:rPr>
          <w:rFonts w:ascii="Arial" w:hAnsi="Arial" w:cs="Arial"/>
          <w:b/>
          <w:noProof/>
          <w:u w:val="single"/>
        </w:rPr>
        <mc:AlternateContent>
          <mc:Choice Requires="wps">
            <w:drawing>
              <wp:anchor distT="0" distB="0" distL="114300" distR="114300" simplePos="0" relativeHeight="251657728" behindDoc="0" locked="0" layoutInCell="1" allowOverlap="1" wp14:anchorId="09B16B3E">
                <wp:simplePos x="0" y="0"/>
                <wp:positionH relativeFrom="margin">
                  <wp:align>center</wp:align>
                </wp:positionH>
                <wp:positionV relativeFrom="margin">
                  <wp:align>bottom</wp:align>
                </wp:positionV>
                <wp:extent cx="6106795" cy="36830"/>
                <wp:effectExtent l="0" t="0" r="0" b="0"/>
                <wp:wrapNone/>
                <wp:docPr id="3" name="Rectangle 55"/>
                <wp:cNvGraphicFramePr/>
                <a:graphic xmlns:a="http://schemas.openxmlformats.org/drawingml/2006/main">
                  <a:graphicData uri="http://schemas.microsoft.com/office/word/2010/wordprocessingShape">
                    <wps:wsp>
                      <wps:cNvSpPr/>
                      <wps:spPr>
                        <a:xfrm>
                          <a:off x="0" y="0"/>
                          <a:ext cx="6106320" cy="36360"/>
                        </a:xfrm>
                        <a:prstGeom prst="rect">
                          <a:avLst/>
                        </a:prstGeom>
                        <a:solidFill>
                          <a:srgbClr val="5B9BD5"/>
                        </a:solidFill>
                        <a:ln w="12600">
                          <a:noFill/>
                        </a:ln>
                      </wps:spPr>
                      <wps:style>
                        <a:lnRef idx="0">
                          <a:scrgbClr r="0" g="0" b="0"/>
                        </a:lnRef>
                        <a:fillRef idx="0">
                          <a:scrgbClr r="0" g="0" b="0"/>
                        </a:fillRef>
                        <a:effectRef idx="0">
                          <a:scrgbClr r="0" g="0" b="0"/>
                        </a:effectRef>
                        <a:fontRef idx="minor"/>
                      </wps:style>
                      <wps:bodyPr/>
                    </wps:wsp>
                  </a:graphicData>
                </a:graphic>
                <wp14:sizeRelH relativeFrom="margin">
                  <wp14:pctWidth>100000</wp14:pctWidth>
                </wp14:sizeRelH>
              </wp:anchor>
            </w:drawing>
          </mc:Choice>
          <mc:Fallback>
            <w:pict>
              <v:rect w14:anchorId="091B25F9" id="Rectangle 55" o:spid="_x0000_s1026" style="position:absolute;margin-left:0;margin-top:0;width:480.85pt;height:2.9pt;z-index:251657728;visibility:visible;mso-wrap-style:square;mso-width-percent:1000;mso-wrap-distance-left:9pt;mso-wrap-distance-top:0;mso-wrap-distance-right:9pt;mso-wrap-distance-bottom:0;mso-position-horizontal:center;mso-position-horizontal-relative:margin;mso-position-vertical:bottom;mso-position-vertical-relative:margin;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" fillcolor="#5b9bd5" stroked="f" strokeweight=".35mm">
                <w10:wrap anchorx="margin" anchory="margin"/>
              </v:rect>
            </w:pict>
          </mc:Fallback>
        </mc:AlternateContent>
      </w:r>
      <w:r>
        <w:br w:type="page"/>
      </w:r>
      <w:r>
        <w:rPr>
          <w:noProof/>
        </w:rPr>
        <mc:AlternateContent>
          <mc:Choice Requires="wps">
            <w:drawing>
              <wp:anchor distT="0" distB="457200" distL="118745" distR="118745" simplePos="0" relativeHeight="6" behindDoc="0" locked="0" layoutInCell="1" allowOverlap="1">
                <wp:simplePos x="0" y="0"/>
                <wp:positionH relativeFrom="margin">
                  <wp:posOffset>-68580</wp:posOffset>
                </wp:positionH>
                <wp:positionV relativeFrom="page">
                  <wp:posOffset>2119630</wp:posOffset>
                </wp:positionV>
                <wp:extent cx="6106795" cy="4622165"/>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6106795" cy="4622165"/>
                        </a:xfrm>
                        <a:prstGeom prst="rect">
                          <a:avLst/>
                        </a:prstGeom>
                      </wps:spPr>
                      <wps:txbx>
                        <w:txbxContent>
                          <w:p w:rsidR="00B07B9C" w:rsidRDefault="00B07B9C"/>
                        </w:txbxContent>
                      </wps:txbx>
                      <wps:bodyPr lIns="0" tIns="0" rIns="0" bIns="0" anchor="t">
                        <a:spAutoFit/>
                      </wps:bodyPr>
                    </wps:wsp>
                  </a:graphicData>
                </a:graphic>
                <wp14:sizeRelH relativeFrom="margin">
                  <wp14:pctWidth>100000</wp14:pctWidth>
                </wp14:sizeRelH>
              </wp:anchor>
            </w:drawing>
          </mc:Choice>
          <mc:Fallback>
            <w:pict>
              <v:shape id="Frame2" o:spid="_x0000_s1028" type="#_x0000_t202" style="position:absolute;margin-left:-5.4pt;margin-top:166.9pt;width:480.85pt;height:363.95pt;z-index:6;visibility:visible;mso-wrap-style:square;mso-width-percent:1000;mso-wrap-distance-left:9.35pt;mso-wrap-distance-top:0;mso-wrap-distance-right:9.35pt;mso-wrap-distance-bottom:36pt;mso-position-horizontal:absolute;mso-position-horizontal-relative:margin;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" filled="f" stroked="f">
                <v:textbox style="mso-fit-shape-to-text:t" inset="0,0,0,0">
                  <w:txbxContent>
                    <w:p w:rsidR="00B07B9C" w:rsidRDefault="00B07B9C"/>
                  </w:txbxContent>
                </v:textbox>
                <w10:wrap type="square" anchorx="margin" anchory="page"/>
              </v:shape>
            </w:pict>
          </mc:Fallback>
        </mc:AlternateContent>
      </w:r>
    </w:p>
    <w:p w:rsidR="00332BFB" w:rsidRDefault="00332BFB">
      <w:pPr>
        <w:pStyle w:val="Heading3"/>
        <w:rPr>
          <w:rFonts w:cs="Arial"/>
          <w:bCs w:val="0"/>
        </w:rPr>
      </w:pPr>
    </w:p>
    <w:p w:rsidR="00332BFB" w:rsidRDefault="00332BFB">
      <w:pPr>
        <w:rPr>
          <w:rFonts w:ascii="Arial" w:hAnsi="Arial" w:cs="Arial"/>
        </w:rPr>
      </w:pPr>
    </w:p>
    <w:p w:rsidR="00332BFB" w:rsidRDefault="00064E5C">
      <w:pPr>
        <w:pStyle w:val="Heading1"/>
        <w:rPr>
          <w:rFonts w:cs="Arial"/>
        </w:rPr>
      </w:pPr>
      <w:bookmarkStart w:id="0" w:name="_Toc362416437"/>
      <w:bookmarkStart w:id="1" w:name="_Toc133725405"/>
      <w:bookmarkStart w:id="2" w:name="_Toc133726396"/>
      <w:bookmarkStart w:id="3" w:name="_Toc133727104"/>
      <w:r>
        <w:rPr>
          <w:rFonts w:cs="Arial"/>
        </w:rPr>
        <w:t>1.0</w:t>
      </w:r>
      <w:r>
        <w:rPr>
          <w:rFonts w:cs="Arial"/>
        </w:rPr>
        <w:tab/>
      </w:r>
      <w:r>
        <w:rPr>
          <w:rFonts w:cs="Arial"/>
          <w:u w:val="single"/>
        </w:rPr>
        <w:t xml:space="preserve">OVERVIEW OF PROPOSED </w:t>
      </w:r>
      <w:bookmarkEnd w:id="0"/>
      <w:r>
        <w:rPr>
          <w:rFonts w:cs="Arial"/>
          <w:u w:val="single"/>
        </w:rPr>
        <w:t>SOFTWARE</w:t>
      </w:r>
    </w:p>
    <w:p w:rsidR="00332BFB" w:rsidRDefault="00332BFB">
      <w:pPr>
        <w:jc w:val="both"/>
        <w:rPr>
          <w:rFonts w:ascii="Arial" w:hAnsi="Arial" w:cs="Arial"/>
        </w:rPr>
      </w:pPr>
    </w:p>
    <w:p w:rsidR="00332BFB" w:rsidRDefault="00064E5C">
      <w:r>
        <w:rPr>
          <w:rFonts w:ascii="Arial" w:hAnsi="Arial" w:cs="Arial"/>
        </w:rPr>
        <w:t xml:space="preserve">The proposed software would be </w:t>
      </w:r>
      <w:r w:rsidR="004E7971">
        <w:rPr>
          <w:rFonts w:ascii="Arial" w:hAnsi="Arial" w:cs="Arial"/>
        </w:rPr>
        <w:t>completed</w:t>
      </w:r>
      <w:r>
        <w:rPr>
          <w:rFonts w:ascii="Arial" w:hAnsi="Arial" w:cs="Arial"/>
        </w:rPr>
        <w:t xml:space="preserve"> by Codeclicks Services It shall be managed by Codeclicks Services on agreement. And the software shall be customized to specific need and requirements.</w:t>
      </w:r>
    </w:p>
    <w:p w:rsidR="00332BFB" w:rsidRDefault="00332BFB">
      <w:pPr>
        <w:jc w:val="both"/>
        <w:rPr>
          <w:rFonts w:ascii="Arial" w:hAnsi="Arial" w:cs="Arial"/>
        </w:rPr>
      </w:pPr>
    </w:p>
    <w:p w:rsidR="00332BFB" w:rsidRDefault="00332BFB">
      <w:pPr>
        <w:rPr>
          <w:rFonts w:ascii="Arial" w:hAnsi="Arial" w:cs="Arial"/>
        </w:rPr>
      </w:pPr>
    </w:p>
    <w:p w:rsidR="00332BFB" w:rsidRDefault="00332BFB">
      <w:pPr>
        <w:jc w:val="both"/>
        <w:rPr>
          <w:rFonts w:ascii="Arial" w:hAnsi="Arial" w:cs="Arial"/>
        </w:rPr>
      </w:pPr>
    </w:p>
    <w:p w:rsidR="00332BFB" w:rsidRDefault="00332BFB">
      <w:pPr>
        <w:pStyle w:val="Heading1"/>
        <w:rPr>
          <w:rFonts w:cs="Arial"/>
        </w:rPr>
      </w:pPr>
    </w:p>
    <w:p w:rsidR="00332BFB" w:rsidRDefault="00064E5C">
      <w:pPr>
        <w:pStyle w:val="Heading1"/>
        <w:rPr>
          <w:rFonts w:cs="Arial"/>
          <w:u w:val="single"/>
        </w:rPr>
      </w:pPr>
      <w:bookmarkStart w:id="4" w:name="_Toc362416438"/>
      <w:r>
        <w:rPr>
          <w:rFonts w:cs="Arial"/>
        </w:rPr>
        <w:t>2.0</w:t>
      </w:r>
      <w:r>
        <w:rPr>
          <w:rFonts w:cs="Arial"/>
        </w:rPr>
        <w:tab/>
      </w:r>
      <w:bookmarkEnd w:id="1"/>
      <w:bookmarkEnd w:id="2"/>
      <w:bookmarkEnd w:id="3"/>
      <w:bookmarkEnd w:id="4"/>
      <w:r>
        <w:rPr>
          <w:rFonts w:cs="Arial"/>
          <w:u w:val="single"/>
        </w:rPr>
        <w:t>PROPOSED SOLUTION</w:t>
      </w:r>
    </w:p>
    <w:p w:rsidR="00332BFB" w:rsidRDefault="00332BFB">
      <w:pPr>
        <w:rPr>
          <w:rFonts w:ascii="Arial" w:hAnsi="Arial" w:cs="Arial"/>
        </w:rPr>
      </w:pPr>
    </w:p>
    <w:p w:rsidR="00332BFB" w:rsidRDefault="00064E5C">
      <w:pPr>
        <w:jc w:val="both"/>
        <w:rPr>
          <w:rFonts w:ascii="Arial" w:hAnsi="Arial" w:cs="Arial"/>
        </w:rPr>
      </w:pPr>
      <w:r>
        <w:rPr>
          <w:rFonts w:ascii="Arial" w:hAnsi="Arial" w:cs="Arial"/>
        </w:rPr>
        <w:t xml:space="preserve">Our proposal is to </w:t>
      </w:r>
    </w:p>
    <w:p w:rsidR="00332BFB" w:rsidRDefault="00064E5C">
      <w:pPr>
        <w:pStyle w:val="ListParagraph"/>
        <w:numPr>
          <w:ilvl w:val="0"/>
          <w:numId w:val="3"/>
        </w:numPr>
        <w:jc w:val="both"/>
        <w:rPr>
          <w:rFonts w:ascii="Arial" w:hAnsi="Arial" w:cs="Arial"/>
          <w:b/>
        </w:rPr>
      </w:pPr>
      <w:r>
        <w:rPr>
          <w:rFonts w:ascii="Arial" w:hAnsi="Arial" w:cs="Arial"/>
          <w:b/>
        </w:rPr>
        <w:t xml:space="preserve">Analyze </w:t>
      </w:r>
    </w:p>
    <w:p w:rsidR="00332BFB" w:rsidRDefault="00064E5C">
      <w:pPr>
        <w:pStyle w:val="ListParagraph"/>
        <w:numPr>
          <w:ilvl w:val="0"/>
          <w:numId w:val="3"/>
        </w:numPr>
        <w:jc w:val="both"/>
        <w:rPr>
          <w:rFonts w:ascii="Arial" w:hAnsi="Arial" w:cs="Arial"/>
          <w:b/>
        </w:rPr>
      </w:pPr>
      <w:r>
        <w:rPr>
          <w:rFonts w:ascii="Arial" w:hAnsi="Arial" w:cs="Arial"/>
          <w:b/>
        </w:rPr>
        <w:t xml:space="preserve">Design </w:t>
      </w:r>
    </w:p>
    <w:p w:rsidR="00332BFB" w:rsidRDefault="00064E5C">
      <w:pPr>
        <w:pStyle w:val="ListParagraph"/>
        <w:numPr>
          <w:ilvl w:val="0"/>
          <w:numId w:val="3"/>
        </w:numPr>
        <w:jc w:val="both"/>
        <w:rPr>
          <w:rFonts w:ascii="Arial" w:hAnsi="Arial" w:cs="Arial"/>
          <w:b/>
        </w:rPr>
      </w:pPr>
      <w:r>
        <w:rPr>
          <w:rFonts w:ascii="Arial" w:hAnsi="Arial" w:cs="Arial"/>
          <w:b/>
        </w:rPr>
        <w:t xml:space="preserve">Develop </w:t>
      </w:r>
    </w:p>
    <w:p w:rsidR="00332BFB" w:rsidRDefault="00064E5C">
      <w:pPr>
        <w:pStyle w:val="ListParagraph"/>
        <w:numPr>
          <w:ilvl w:val="0"/>
          <w:numId w:val="3"/>
        </w:numPr>
        <w:jc w:val="both"/>
        <w:rPr>
          <w:rFonts w:ascii="Arial" w:hAnsi="Arial" w:cs="Arial"/>
          <w:b/>
        </w:rPr>
      </w:pPr>
      <w:r>
        <w:rPr>
          <w:rFonts w:ascii="Arial" w:hAnsi="Arial" w:cs="Arial"/>
          <w:b/>
        </w:rPr>
        <w:t xml:space="preserve">Implement </w:t>
      </w:r>
    </w:p>
    <w:p w:rsidR="00332BFB" w:rsidRDefault="00064E5C">
      <w:pPr>
        <w:pStyle w:val="ListParagraph"/>
        <w:numPr>
          <w:ilvl w:val="0"/>
          <w:numId w:val="3"/>
        </w:numPr>
        <w:jc w:val="both"/>
        <w:rPr>
          <w:rFonts w:ascii="Arial" w:hAnsi="Arial" w:cs="Arial"/>
          <w:b/>
        </w:rPr>
      </w:pPr>
      <w:r>
        <w:rPr>
          <w:rFonts w:ascii="Arial" w:hAnsi="Arial" w:cs="Arial"/>
          <w:b/>
        </w:rPr>
        <w:t>Maintain</w:t>
      </w:r>
    </w:p>
    <w:p w:rsidR="00332BFB" w:rsidRDefault="00332BFB">
      <w:pPr>
        <w:jc w:val="both"/>
        <w:rPr>
          <w:rFonts w:ascii="Arial" w:hAnsi="Arial" w:cs="Arial"/>
        </w:rPr>
      </w:pPr>
    </w:p>
    <w:p w:rsidR="00332BFB" w:rsidRDefault="00064E5C">
      <w:pPr>
        <w:jc w:val="both"/>
      </w:pPr>
      <w:r>
        <w:rPr>
          <w:rFonts w:ascii="Arial" w:hAnsi="Arial" w:cs="Arial"/>
        </w:rPr>
        <w:t>We shall carry out systems analysis to determine your requirements. Supply, implement, and customize, while maintaining acceptable information technological standards.</w:t>
      </w:r>
    </w:p>
    <w:p w:rsidR="00332BFB" w:rsidRDefault="00332BFB">
      <w:pPr>
        <w:jc w:val="both"/>
        <w:rPr>
          <w:rFonts w:ascii="Arial" w:hAnsi="Arial" w:cs="Arial"/>
        </w:rPr>
      </w:pPr>
    </w:p>
    <w:p w:rsidR="00332BFB" w:rsidRDefault="009271F8" w:rsidP="009271F8">
      <w:pPr>
        <w:pStyle w:val="Heading2"/>
        <w:ind w:left="0"/>
        <w:rPr>
          <w:rFonts w:cs="Arial"/>
          <w:u w:val="single"/>
        </w:rPr>
      </w:pPr>
      <w:bookmarkStart w:id="5" w:name="_Toc362416443"/>
      <w:r>
        <w:rPr>
          <w:rFonts w:cs="Arial"/>
        </w:rPr>
        <w:t>3</w:t>
      </w:r>
      <w:r w:rsidR="00064E5C">
        <w:rPr>
          <w:rFonts w:cs="Arial"/>
        </w:rPr>
        <w:tab/>
      </w:r>
      <w:r w:rsidR="00064E5C">
        <w:rPr>
          <w:rFonts w:cs="Arial"/>
          <w:u w:val="single"/>
        </w:rPr>
        <w:t>PRICING AND TIME ESTIMATE</w:t>
      </w:r>
      <w:bookmarkEnd w:id="5"/>
      <w:r w:rsidR="00064E5C">
        <w:rPr>
          <w:rFonts w:cs="Arial"/>
          <w:u w:val="single"/>
        </w:rPr>
        <w:t xml:space="preserve"> </w:t>
      </w:r>
    </w:p>
    <w:p w:rsidR="009271F8" w:rsidRPr="009271F8" w:rsidRDefault="009271F8" w:rsidP="009271F8"/>
    <w:p w:rsidR="00332BFB" w:rsidRDefault="00064E5C">
      <w:pPr>
        <w:pStyle w:val="BodyText"/>
        <w:rPr>
          <w:rFonts w:cs="Arial"/>
          <w:b/>
        </w:rPr>
      </w:pPr>
      <w:r>
        <w:rPr>
          <w:rFonts w:cs="Arial"/>
          <w:b/>
        </w:rPr>
        <w:t>3</w:t>
      </w:r>
      <w:r w:rsidR="009271F8">
        <w:rPr>
          <w:rFonts w:cs="Arial"/>
          <w:b/>
        </w:rPr>
        <w:t>.0</w:t>
      </w:r>
      <w:r>
        <w:rPr>
          <w:rFonts w:cs="Arial"/>
          <w:b/>
        </w:rPr>
        <w:t xml:space="preserve"> TIME</w:t>
      </w:r>
    </w:p>
    <w:p w:rsidR="00332BFB" w:rsidRDefault="00332BFB">
      <w:pPr>
        <w:pStyle w:val="BodyText"/>
        <w:rPr>
          <w:rFonts w:cs="Arial"/>
        </w:rPr>
      </w:pPr>
    </w:p>
    <w:p w:rsidR="00332BFB" w:rsidRDefault="00064E5C">
      <w:pPr>
        <w:pStyle w:val="BodyText"/>
        <w:rPr>
          <w:rFonts w:cs="Arial"/>
        </w:rPr>
      </w:pPr>
      <w:r>
        <w:rPr>
          <w:rFonts w:cs="Arial"/>
        </w:rPr>
        <w:t>The timing and phases for the development of the proposed Software is as follows</w:t>
      </w:r>
    </w:p>
    <w:p w:rsidR="00332BFB" w:rsidRDefault="00332BFB">
      <w:pPr>
        <w:pStyle w:val="BodyText"/>
        <w:ind w:left="69"/>
        <w:rPr>
          <w:rFonts w:cs="Arial"/>
        </w:rPr>
      </w:pPr>
    </w:p>
    <w:tbl>
      <w:tblPr>
        <w:tblStyle w:val="TableContemporary"/>
        <w:tblW w:w="9468" w:type="dxa"/>
        <w:tblBorders>
          <w:bottom w:val="single" w:sz="18" w:space="0" w:color="FFFFFF"/>
          <w:right w:val="single" w:sz="18" w:space="0" w:color="FFFFFF"/>
        </w:tblBorders>
        <w:tblLook w:val="01E0" w:firstRow="1" w:lastRow="1" w:firstColumn="1" w:lastColumn="1" w:noHBand="0" w:noVBand="0"/>
      </w:tblPr>
      <w:tblGrid>
        <w:gridCol w:w="1245"/>
        <w:gridCol w:w="5791"/>
        <w:gridCol w:w="2432"/>
      </w:tblGrid>
      <w:tr w:rsidR="00332BFB" w:rsidTr="00332BFB">
        <w:trPr>
          <w:cnfStyle w:val="100000000000" w:firstRow="1" w:lastRow="0" w:firstColumn="0" w:lastColumn="0" w:oddVBand="0" w:evenVBand="0" w:oddHBand="0" w:evenHBand="0" w:firstRowFirstColumn="0" w:firstRowLastColumn="0" w:lastRowFirstColumn="0" w:lastRowLastColumn="0"/>
        </w:trPr>
        <w:tc>
          <w:tcPr>
            <w:tcW w:w="1245" w:type="dxa"/>
            <w:tcBorders>
              <w:bottom w:val="single" w:sz="18" w:space="0" w:color="FFFFFF"/>
              <w:right w:val="single" w:sz="18" w:space="0" w:color="FFFFFF"/>
            </w:tcBorders>
          </w:tcPr>
          <w:p w:rsidR="00332BFB" w:rsidRDefault="00064E5C">
            <w:pPr>
              <w:pStyle w:val="BodyText"/>
              <w:ind w:left="429"/>
              <w:rPr>
                <w:rFonts w:cs="Arial"/>
                <w:sz w:val="36"/>
                <w:szCs w:val="36"/>
                <w:lang w:eastAsia="en-GB"/>
              </w:rPr>
            </w:pPr>
            <w:r>
              <w:rPr>
                <w:rFonts w:ascii="Times New Roman" w:hAnsi="Times New Roman" w:cs="Arial"/>
                <w:color w:val="00000A"/>
                <w:sz w:val="36"/>
                <w:szCs w:val="36"/>
                <w:lang w:eastAsia="en-GB"/>
              </w:rPr>
              <w:t>S/N</w:t>
            </w:r>
          </w:p>
        </w:tc>
        <w:tc>
          <w:tcPr>
            <w:tcW w:w="5791" w:type="dxa"/>
            <w:tcBorders>
              <w:left w:val="single" w:sz="18" w:space="0" w:color="FFFFFF"/>
              <w:bottom w:val="single" w:sz="18" w:space="0" w:color="FFFFFF"/>
              <w:right w:val="single" w:sz="18" w:space="0" w:color="FFFFFF"/>
            </w:tcBorders>
            <w:tcMar>
              <w:left w:w="85" w:type="dxa"/>
            </w:tcMar>
          </w:tcPr>
          <w:p w:rsidR="00332BFB" w:rsidRDefault="00064E5C">
            <w:pPr>
              <w:pStyle w:val="BodyText"/>
              <w:rPr>
                <w:rFonts w:cs="Arial"/>
                <w:sz w:val="36"/>
                <w:szCs w:val="36"/>
                <w:lang w:eastAsia="en-GB"/>
              </w:rPr>
            </w:pPr>
            <w:r>
              <w:rPr>
                <w:rFonts w:ascii="Times New Roman" w:hAnsi="Times New Roman" w:cs="Arial"/>
                <w:color w:val="00000A"/>
                <w:sz w:val="36"/>
                <w:szCs w:val="36"/>
                <w:lang w:eastAsia="en-GB"/>
              </w:rPr>
              <w:t>DESCRIPTION</w:t>
            </w:r>
          </w:p>
        </w:tc>
        <w:tc>
          <w:tcPr>
            <w:tcW w:w="2432" w:type="dxa"/>
            <w:tcBorders>
              <w:left w:val="single" w:sz="18" w:space="0" w:color="FFFFFF"/>
              <w:bottom w:val="single" w:sz="18" w:space="0" w:color="FFFFFF"/>
            </w:tcBorders>
            <w:tcMar>
              <w:left w:w="85" w:type="dxa"/>
            </w:tcMar>
          </w:tcPr>
          <w:p w:rsidR="00332BFB" w:rsidRDefault="00064E5C">
            <w:pPr>
              <w:pStyle w:val="BodyText"/>
              <w:jc w:val="right"/>
              <w:rPr>
                <w:rFonts w:cs="Arial"/>
                <w:sz w:val="36"/>
                <w:szCs w:val="36"/>
                <w:lang w:eastAsia="en-GB"/>
              </w:rPr>
            </w:pPr>
            <w:r>
              <w:rPr>
                <w:rFonts w:ascii="Times New Roman" w:hAnsi="Times New Roman" w:cs="Arial"/>
                <w:color w:val="00000A"/>
                <w:szCs w:val="36"/>
                <w:lang w:eastAsia="en-GB"/>
              </w:rPr>
              <w:t>TIME(DAYS)</w:t>
            </w:r>
          </w:p>
        </w:tc>
      </w:tr>
      <w:tr w:rsidR="00332BFB" w:rsidTr="00332BFB">
        <w:trPr>
          <w:cnfStyle w:val="000000100000" w:firstRow="0" w:lastRow="0" w:firstColumn="0" w:lastColumn="0" w:oddVBand="0" w:evenVBand="0" w:oddHBand="1" w:evenHBand="0" w:firstRowFirstColumn="0" w:firstRowLastColumn="0" w:lastRowFirstColumn="0" w:lastRowLastColumn="0"/>
        </w:trPr>
        <w:tc>
          <w:tcPr>
            <w:tcW w:w="1245" w:type="dxa"/>
            <w:tcBorders>
              <w:top w:val="single" w:sz="18" w:space="0" w:color="FFFFFF"/>
              <w:bottom w:val="single" w:sz="18" w:space="0" w:color="FFFFFF"/>
              <w:right w:val="single" w:sz="18" w:space="0" w:color="FFFFFF"/>
            </w:tcBorders>
          </w:tcPr>
          <w:p w:rsidR="00332BFB" w:rsidRDefault="00064E5C">
            <w:pPr>
              <w:pStyle w:val="BodyText"/>
              <w:rPr>
                <w:rFonts w:cs="Arial"/>
                <w:sz w:val="28"/>
                <w:szCs w:val="28"/>
                <w:lang w:eastAsia="en-GB"/>
              </w:rPr>
            </w:pPr>
            <w:r>
              <w:rPr>
                <w:rFonts w:ascii="Times New Roman" w:hAnsi="Times New Roman" w:cs="Arial"/>
                <w:color w:val="00000A"/>
                <w:sz w:val="28"/>
                <w:szCs w:val="28"/>
                <w:lang w:eastAsia="en-GB"/>
              </w:rPr>
              <w:t>1.</w:t>
            </w:r>
          </w:p>
        </w:tc>
        <w:tc>
          <w:tcPr>
            <w:tcW w:w="5791" w:type="dxa"/>
            <w:tcBorders>
              <w:top w:val="single" w:sz="18" w:space="0" w:color="FFFFFF"/>
              <w:left w:val="single" w:sz="18" w:space="0" w:color="FFFFFF"/>
              <w:bottom w:val="single" w:sz="18" w:space="0" w:color="FFFFFF"/>
              <w:right w:val="single" w:sz="18" w:space="0" w:color="FFFFFF"/>
            </w:tcBorders>
            <w:tcMar>
              <w:left w:w="85" w:type="dxa"/>
            </w:tcMar>
          </w:tcPr>
          <w:p w:rsidR="00332BFB" w:rsidRDefault="00064E5C">
            <w:pPr>
              <w:pStyle w:val="Heading3"/>
              <w:outlineLvl w:val="2"/>
              <w:rPr>
                <w:rFonts w:cs="Arial"/>
              </w:rPr>
            </w:pPr>
            <w:r>
              <w:rPr>
                <w:rFonts w:ascii="Times New Roman" w:hAnsi="Times New Roman" w:cs="Arial"/>
                <w:color w:val="00000A"/>
                <w:szCs w:val="20"/>
              </w:rPr>
              <w:t xml:space="preserve">Systems Analysis and Requirements </w:t>
            </w:r>
          </w:p>
          <w:p w:rsidR="00332BFB" w:rsidRDefault="00064E5C">
            <w:pPr>
              <w:pStyle w:val="BodyText"/>
              <w:ind w:left="69"/>
              <w:rPr>
                <w:rFonts w:cs="Arial"/>
              </w:rPr>
            </w:pPr>
            <w:r>
              <w:rPr>
                <w:rFonts w:ascii="Times New Roman" w:hAnsi="Times New Roman" w:cs="Arial"/>
                <w:color w:val="00000A"/>
                <w:szCs w:val="20"/>
              </w:rPr>
              <w:t>Analyzing the functional requirement of the website</w:t>
            </w:r>
          </w:p>
        </w:tc>
        <w:tc>
          <w:tcPr>
            <w:tcW w:w="2432" w:type="dxa"/>
            <w:tcBorders>
              <w:top w:val="single" w:sz="18" w:space="0" w:color="FFFFFF"/>
              <w:left w:val="single" w:sz="18" w:space="0" w:color="FFFFFF"/>
              <w:bottom w:val="single" w:sz="18" w:space="0" w:color="FFFFFF"/>
            </w:tcBorders>
            <w:tcMar>
              <w:left w:w="85" w:type="dxa"/>
            </w:tcMar>
          </w:tcPr>
          <w:p w:rsidR="00332BFB" w:rsidRDefault="00064E5C">
            <w:pPr>
              <w:pStyle w:val="BodyText"/>
              <w:jc w:val="right"/>
              <w:rPr>
                <w:rFonts w:ascii="Times New Roman" w:hAnsi="Times New Roman"/>
                <w:color w:val="00000A"/>
                <w:szCs w:val="20"/>
              </w:rPr>
            </w:pPr>
            <w:r>
              <w:rPr>
                <w:rFonts w:ascii="Times New Roman" w:hAnsi="Times New Roman" w:cs="Arial"/>
                <w:color w:val="00000A"/>
                <w:szCs w:val="20"/>
                <w:lang w:eastAsia="en-GB"/>
              </w:rPr>
              <w:t>2</w:t>
            </w:r>
          </w:p>
        </w:tc>
      </w:tr>
      <w:tr w:rsidR="00332BFB" w:rsidTr="00332BFB">
        <w:trPr>
          <w:cnfStyle w:val="000000010000" w:firstRow="0" w:lastRow="0" w:firstColumn="0" w:lastColumn="0" w:oddVBand="0" w:evenVBand="0" w:oddHBand="0" w:evenHBand="1" w:firstRowFirstColumn="0" w:firstRowLastColumn="0" w:lastRowFirstColumn="0" w:lastRowLastColumn="0"/>
        </w:trPr>
        <w:tc>
          <w:tcPr>
            <w:tcW w:w="1245" w:type="dxa"/>
            <w:tcBorders>
              <w:top w:val="single" w:sz="18" w:space="0" w:color="FFFFFF"/>
              <w:bottom w:val="single" w:sz="18" w:space="0" w:color="FFFFFF"/>
              <w:right w:val="single" w:sz="18" w:space="0" w:color="FFFFFF"/>
            </w:tcBorders>
          </w:tcPr>
          <w:p w:rsidR="00332BFB" w:rsidRDefault="00064E5C">
            <w:pPr>
              <w:pStyle w:val="BodyText"/>
              <w:rPr>
                <w:rFonts w:cs="Arial"/>
                <w:sz w:val="28"/>
                <w:szCs w:val="28"/>
                <w:lang w:eastAsia="en-GB"/>
              </w:rPr>
            </w:pPr>
            <w:r>
              <w:rPr>
                <w:rFonts w:ascii="Times New Roman" w:hAnsi="Times New Roman" w:cs="Arial"/>
                <w:color w:val="00000A"/>
                <w:sz w:val="28"/>
                <w:szCs w:val="28"/>
                <w:lang w:eastAsia="en-GB"/>
              </w:rPr>
              <w:t>2.</w:t>
            </w:r>
          </w:p>
        </w:tc>
        <w:tc>
          <w:tcPr>
            <w:tcW w:w="5791" w:type="dxa"/>
            <w:tcBorders>
              <w:top w:val="single" w:sz="18" w:space="0" w:color="FFFFFF"/>
              <w:left w:val="single" w:sz="18" w:space="0" w:color="FFFFFF"/>
              <w:bottom w:val="single" w:sz="18" w:space="0" w:color="FFFFFF"/>
              <w:right w:val="single" w:sz="18" w:space="0" w:color="FFFFFF"/>
            </w:tcBorders>
            <w:tcMar>
              <w:left w:w="85" w:type="dxa"/>
            </w:tcMar>
          </w:tcPr>
          <w:p w:rsidR="00332BFB" w:rsidRDefault="00064E5C">
            <w:pPr>
              <w:pStyle w:val="Heading3"/>
              <w:outlineLvl w:val="2"/>
              <w:rPr>
                <w:rFonts w:cs="Arial"/>
              </w:rPr>
            </w:pPr>
            <w:r>
              <w:rPr>
                <w:rFonts w:cs="Arial"/>
                <w:color w:val="00000A"/>
              </w:rPr>
              <w:t xml:space="preserve">Systems Design </w:t>
            </w:r>
          </w:p>
          <w:p w:rsidR="00332BFB" w:rsidRDefault="00064E5C">
            <w:pPr>
              <w:pStyle w:val="NormalWeb"/>
              <w:spacing w:before="280"/>
              <w:rPr>
                <w:rFonts w:ascii="Arial" w:hAnsi="Arial" w:cs="Arial"/>
              </w:rPr>
            </w:pPr>
            <w:r>
              <w:rPr>
                <w:rFonts w:ascii="Arial" w:hAnsi="Arial" w:cs="Arial"/>
                <w:color w:val="00000A"/>
              </w:rPr>
              <w:t xml:space="preserve">This phase describes, in detail, the necessary specifications, features and operations that will satisfy the functional requirements of the proposed system which will be in place. </w:t>
            </w:r>
          </w:p>
          <w:p w:rsidR="00332BFB" w:rsidRDefault="00332BFB">
            <w:pPr>
              <w:pStyle w:val="BodyText"/>
              <w:rPr>
                <w:rFonts w:cs="Arial"/>
                <w:color w:val="00000A"/>
                <w:sz w:val="28"/>
                <w:szCs w:val="28"/>
                <w:lang w:eastAsia="en-GB"/>
              </w:rPr>
            </w:pPr>
          </w:p>
        </w:tc>
        <w:tc>
          <w:tcPr>
            <w:tcW w:w="2432" w:type="dxa"/>
            <w:tcBorders>
              <w:top w:val="single" w:sz="18" w:space="0" w:color="FFFFFF"/>
              <w:left w:val="single" w:sz="18" w:space="0" w:color="FFFFFF"/>
              <w:bottom w:val="single" w:sz="18" w:space="0" w:color="FFFFFF"/>
            </w:tcBorders>
            <w:tcMar>
              <w:left w:w="85" w:type="dxa"/>
            </w:tcMar>
          </w:tcPr>
          <w:p w:rsidR="00332BFB" w:rsidRDefault="004E7971">
            <w:pPr>
              <w:pStyle w:val="BodyText"/>
              <w:jc w:val="right"/>
              <w:rPr>
                <w:rFonts w:ascii="Times New Roman" w:hAnsi="Times New Roman"/>
                <w:color w:val="00000A"/>
                <w:szCs w:val="20"/>
              </w:rPr>
            </w:pPr>
            <w:r>
              <w:rPr>
                <w:rFonts w:ascii="Times New Roman" w:hAnsi="Times New Roman"/>
                <w:color w:val="00000A"/>
                <w:szCs w:val="20"/>
              </w:rPr>
              <w:t>3</w:t>
            </w:r>
          </w:p>
        </w:tc>
      </w:tr>
      <w:tr w:rsidR="00332BFB" w:rsidTr="00332BFB">
        <w:trPr>
          <w:cnfStyle w:val="000000100000" w:firstRow="0" w:lastRow="0" w:firstColumn="0" w:lastColumn="0" w:oddVBand="0" w:evenVBand="0" w:oddHBand="1" w:evenHBand="0" w:firstRowFirstColumn="0" w:firstRowLastColumn="0" w:lastRowFirstColumn="0" w:lastRowLastColumn="0"/>
        </w:trPr>
        <w:tc>
          <w:tcPr>
            <w:tcW w:w="1245" w:type="dxa"/>
            <w:tcBorders>
              <w:top w:val="single" w:sz="18" w:space="0" w:color="FFFFFF"/>
              <w:bottom w:val="single" w:sz="18" w:space="0" w:color="FFFFFF"/>
              <w:right w:val="single" w:sz="18" w:space="0" w:color="FFFFFF"/>
            </w:tcBorders>
          </w:tcPr>
          <w:p w:rsidR="00332BFB" w:rsidRDefault="00064E5C">
            <w:pPr>
              <w:pStyle w:val="BodyText"/>
              <w:rPr>
                <w:rFonts w:cs="Arial"/>
                <w:sz w:val="28"/>
                <w:szCs w:val="28"/>
                <w:lang w:eastAsia="en-GB"/>
              </w:rPr>
            </w:pPr>
            <w:r>
              <w:rPr>
                <w:rFonts w:ascii="Times New Roman" w:hAnsi="Times New Roman" w:cs="Arial"/>
                <w:color w:val="00000A"/>
                <w:sz w:val="28"/>
                <w:szCs w:val="28"/>
                <w:lang w:eastAsia="en-GB"/>
              </w:rPr>
              <w:t>3.</w:t>
            </w:r>
          </w:p>
        </w:tc>
        <w:tc>
          <w:tcPr>
            <w:tcW w:w="5791" w:type="dxa"/>
            <w:tcBorders>
              <w:top w:val="single" w:sz="18" w:space="0" w:color="FFFFFF"/>
              <w:left w:val="single" w:sz="18" w:space="0" w:color="FFFFFF"/>
              <w:bottom w:val="single" w:sz="18" w:space="0" w:color="FFFFFF"/>
              <w:right w:val="single" w:sz="18" w:space="0" w:color="FFFFFF"/>
            </w:tcBorders>
            <w:tcMar>
              <w:left w:w="85" w:type="dxa"/>
            </w:tcMar>
          </w:tcPr>
          <w:p w:rsidR="00332BFB" w:rsidRDefault="00064E5C">
            <w:pPr>
              <w:pStyle w:val="Heading3"/>
              <w:outlineLvl w:val="2"/>
              <w:rPr>
                <w:rFonts w:cs="Arial"/>
              </w:rPr>
            </w:pPr>
            <w:r>
              <w:rPr>
                <w:rFonts w:ascii="Times New Roman" w:hAnsi="Times New Roman" w:cs="Arial"/>
                <w:color w:val="00000A"/>
                <w:szCs w:val="20"/>
              </w:rPr>
              <w:t xml:space="preserve">Development </w:t>
            </w:r>
          </w:p>
        </w:tc>
        <w:tc>
          <w:tcPr>
            <w:tcW w:w="2432" w:type="dxa"/>
            <w:tcBorders>
              <w:top w:val="single" w:sz="18" w:space="0" w:color="FFFFFF"/>
              <w:left w:val="single" w:sz="18" w:space="0" w:color="FFFFFF"/>
              <w:bottom w:val="single" w:sz="18" w:space="0" w:color="FFFFFF"/>
            </w:tcBorders>
            <w:tcMar>
              <w:left w:w="85" w:type="dxa"/>
            </w:tcMar>
          </w:tcPr>
          <w:p w:rsidR="00332BFB" w:rsidRDefault="00696AE4">
            <w:pPr>
              <w:pStyle w:val="BodyText"/>
              <w:jc w:val="right"/>
              <w:rPr>
                <w:rFonts w:ascii="Times New Roman" w:hAnsi="Times New Roman"/>
                <w:color w:val="00000A"/>
                <w:szCs w:val="20"/>
              </w:rPr>
            </w:pPr>
            <w:r>
              <w:rPr>
                <w:rFonts w:ascii="Times New Roman" w:hAnsi="Times New Roman"/>
                <w:color w:val="00000A"/>
                <w:szCs w:val="20"/>
              </w:rPr>
              <w:t>10</w:t>
            </w:r>
          </w:p>
        </w:tc>
      </w:tr>
      <w:tr w:rsidR="00332BFB" w:rsidTr="00332BFB">
        <w:trPr>
          <w:cnfStyle w:val="000000010000" w:firstRow="0" w:lastRow="0" w:firstColumn="0" w:lastColumn="0" w:oddVBand="0" w:evenVBand="0" w:oddHBand="0" w:evenHBand="1" w:firstRowFirstColumn="0" w:firstRowLastColumn="0" w:lastRowFirstColumn="0" w:lastRowLastColumn="0"/>
        </w:trPr>
        <w:tc>
          <w:tcPr>
            <w:tcW w:w="1245" w:type="dxa"/>
            <w:tcBorders>
              <w:top w:val="single" w:sz="18" w:space="0" w:color="FFFFFF"/>
              <w:bottom w:val="single" w:sz="18" w:space="0" w:color="FFFFFF"/>
              <w:right w:val="single" w:sz="18" w:space="0" w:color="FFFFFF"/>
            </w:tcBorders>
          </w:tcPr>
          <w:p w:rsidR="00332BFB" w:rsidRDefault="00064E5C">
            <w:pPr>
              <w:pStyle w:val="BodyText"/>
              <w:rPr>
                <w:rFonts w:cs="Arial"/>
                <w:sz w:val="28"/>
                <w:szCs w:val="28"/>
                <w:lang w:eastAsia="en-GB"/>
              </w:rPr>
            </w:pPr>
            <w:r>
              <w:rPr>
                <w:rFonts w:ascii="Times New Roman" w:hAnsi="Times New Roman" w:cs="Arial"/>
                <w:color w:val="00000A"/>
                <w:sz w:val="28"/>
                <w:szCs w:val="28"/>
                <w:lang w:eastAsia="en-GB"/>
              </w:rPr>
              <w:t>4</w:t>
            </w:r>
          </w:p>
        </w:tc>
        <w:tc>
          <w:tcPr>
            <w:tcW w:w="5791" w:type="dxa"/>
            <w:tcBorders>
              <w:top w:val="single" w:sz="18" w:space="0" w:color="FFFFFF"/>
              <w:left w:val="single" w:sz="18" w:space="0" w:color="FFFFFF"/>
              <w:bottom w:val="single" w:sz="18" w:space="0" w:color="FFFFFF"/>
              <w:right w:val="single" w:sz="18" w:space="0" w:color="FFFFFF"/>
            </w:tcBorders>
            <w:tcMar>
              <w:left w:w="85" w:type="dxa"/>
            </w:tcMar>
          </w:tcPr>
          <w:p w:rsidR="00332BFB" w:rsidRDefault="00064E5C">
            <w:pPr>
              <w:pStyle w:val="Heading3"/>
              <w:outlineLvl w:val="2"/>
              <w:rPr>
                <w:rFonts w:cs="Arial"/>
              </w:rPr>
            </w:pPr>
            <w:r>
              <w:rPr>
                <w:rFonts w:ascii="Times New Roman" w:hAnsi="Times New Roman" w:cs="Arial"/>
                <w:color w:val="00000A"/>
                <w:szCs w:val="20"/>
              </w:rPr>
              <w:t xml:space="preserve">Integration and Testing </w:t>
            </w:r>
          </w:p>
        </w:tc>
        <w:tc>
          <w:tcPr>
            <w:tcW w:w="2432" w:type="dxa"/>
            <w:tcBorders>
              <w:top w:val="single" w:sz="18" w:space="0" w:color="FFFFFF"/>
              <w:left w:val="single" w:sz="18" w:space="0" w:color="FFFFFF"/>
              <w:bottom w:val="single" w:sz="18" w:space="0" w:color="FFFFFF"/>
            </w:tcBorders>
            <w:tcMar>
              <w:left w:w="85" w:type="dxa"/>
            </w:tcMar>
          </w:tcPr>
          <w:p w:rsidR="00332BFB" w:rsidRDefault="00064E5C">
            <w:pPr>
              <w:pStyle w:val="BodyText"/>
              <w:jc w:val="right"/>
              <w:rPr>
                <w:rFonts w:ascii="Times New Roman" w:hAnsi="Times New Roman"/>
                <w:color w:val="00000A"/>
                <w:szCs w:val="20"/>
              </w:rPr>
            </w:pPr>
            <w:r>
              <w:rPr>
                <w:rFonts w:ascii="Times New Roman" w:hAnsi="Times New Roman" w:cs="Arial"/>
                <w:color w:val="00000A"/>
                <w:szCs w:val="20"/>
                <w:lang w:eastAsia="en-GB"/>
              </w:rPr>
              <w:t>2</w:t>
            </w:r>
          </w:p>
        </w:tc>
      </w:tr>
      <w:tr w:rsidR="00332BFB" w:rsidTr="00332BFB">
        <w:trPr>
          <w:cnfStyle w:val="000000100000" w:firstRow="0" w:lastRow="0" w:firstColumn="0" w:lastColumn="0" w:oddVBand="0" w:evenVBand="0" w:oddHBand="1" w:evenHBand="0" w:firstRowFirstColumn="0" w:firstRowLastColumn="0" w:lastRowFirstColumn="0" w:lastRowLastColumn="0"/>
        </w:trPr>
        <w:tc>
          <w:tcPr>
            <w:tcW w:w="1245" w:type="dxa"/>
            <w:tcBorders>
              <w:top w:val="single" w:sz="18" w:space="0" w:color="FFFFFF"/>
              <w:right w:val="single" w:sz="18" w:space="0" w:color="FFFFFF"/>
            </w:tcBorders>
          </w:tcPr>
          <w:p w:rsidR="00332BFB" w:rsidRDefault="00064E5C">
            <w:pPr>
              <w:pStyle w:val="BodyText"/>
              <w:rPr>
                <w:rFonts w:cs="Arial"/>
                <w:lang w:eastAsia="en-GB"/>
              </w:rPr>
            </w:pPr>
            <w:r>
              <w:rPr>
                <w:rFonts w:ascii="Times New Roman" w:hAnsi="Times New Roman" w:cs="Arial"/>
                <w:color w:val="00000A"/>
                <w:szCs w:val="20"/>
                <w:lang w:eastAsia="en-GB"/>
              </w:rPr>
              <w:t>5</w:t>
            </w:r>
          </w:p>
        </w:tc>
        <w:tc>
          <w:tcPr>
            <w:tcW w:w="5791" w:type="dxa"/>
            <w:tcBorders>
              <w:top w:val="single" w:sz="18" w:space="0" w:color="FFFFFF"/>
              <w:left w:val="single" w:sz="18" w:space="0" w:color="FFFFFF"/>
              <w:right w:val="single" w:sz="18" w:space="0" w:color="FFFFFF"/>
            </w:tcBorders>
            <w:tcMar>
              <w:left w:w="85" w:type="dxa"/>
            </w:tcMar>
          </w:tcPr>
          <w:p w:rsidR="00332BFB" w:rsidRDefault="00064E5C">
            <w:pPr>
              <w:pStyle w:val="Heading3"/>
              <w:outlineLvl w:val="2"/>
              <w:rPr>
                <w:rFonts w:cs="Arial"/>
              </w:rPr>
            </w:pPr>
            <w:r>
              <w:rPr>
                <w:rFonts w:ascii="Times New Roman" w:hAnsi="Times New Roman" w:cs="Arial"/>
                <w:color w:val="00000A"/>
                <w:szCs w:val="20"/>
              </w:rPr>
              <w:t>Implementation</w:t>
            </w:r>
          </w:p>
        </w:tc>
        <w:tc>
          <w:tcPr>
            <w:tcW w:w="2432" w:type="dxa"/>
            <w:tcBorders>
              <w:top w:val="single" w:sz="18" w:space="0" w:color="FFFFFF"/>
              <w:left w:val="single" w:sz="18" w:space="0" w:color="FFFFFF"/>
            </w:tcBorders>
            <w:tcMar>
              <w:left w:w="85" w:type="dxa"/>
            </w:tcMar>
          </w:tcPr>
          <w:p w:rsidR="00332BFB" w:rsidRDefault="00064E5C">
            <w:pPr>
              <w:pStyle w:val="BodyText"/>
              <w:jc w:val="right"/>
              <w:rPr>
                <w:rFonts w:ascii="Times New Roman" w:hAnsi="Times New Roman"/>
                <w:color w:val="00000A"/>
              </w:rPr>
            </w:pPr>
            <w:r>
              <w:rPr>
                <w:rFonts w:ascii="Times New Roman" w:hAnsi="Times New Roman" w:cs="Arial"/>
                <w:color w:val="00000A"/>
                <w:sz w:val="28"/>
                <w:szCs w:val="28"/>
                <w:lang w:eastAsia="en-GB"/>
              </w:rPr>
              <w:t>1</w:t>
            </w:r>
          </w:p>
        </w:tc>
      </w:tr>
      <w:tr w:rsidR="00332BFB" w:rsidTr="00332BFB">
        <w:trPr>
          <w:cnfStyle w:val="000000010000" w:firstRow="0" w:lastRow="0" w:firstColumn="0" w:lastColumn="0" w:oddVBand="0" w:evenVBand="0" w:oddHBand="0" w:evenHBand="1" w:firstRowFirstColumn="0" w:firstRowLastColumn="0" w:lastRowFirstColumn="0" w:lastRowLastColumn="0"/>
        </w:trPr>
        <w:tc>
          <w:tcPr>
            <w:tcW w:w="1245" w:type="dxa"/>
            <w:tcBorders>
              <w:top w:val="single" w:sz="18" w:space="0" w:color="FFFFFF"/>
              <w:right w:val="single" w:sz="18" w:space="0" w:color="FFFFFF"/>
            </w:tcBorders>
            <w:shd w:val="clear" w:color="auto" w:fill="auto"/>
          </w:tcPr>
          <w:p w:rsidR="00332BFB" w:rsidRDefault="00332BFB">
            <w:pPr>
              <w:pStyle w:val="BodyText"/>
              <w:rPr>
                <w:rFonts w:ascii="Times New Roman" w:hAnsi="Times New Roman"/>
                <w:szCs w:val="20"/>
                <w:lang w:eastAsia="en-GB"/>
              </w:rPr>
            </w:pPr>
          </w:p>
        </w:tc>
        <w:tc>
          <w:tcPr>
            <w:tcW w:w="5791" w:type="dxa"/>
            <w:tcBorders>
              <w:top w:val="single" w:sz="18" w:space="0" w:color="FFFFFF"/>
              <w:left w:val="single" w:sz="18" w:space="0" w:color="FFFFFF"/>
              <w:right w:val="single" w:sz="18" w:space="0" w:color="FFFFFF"/>
            </w:tcBorders>
            <w:shd w:val="clear" w:color="auto" w:fill="auto"/>
            <w:tcMar>
              <w:left w:w="85" w:type="dxa"/>
            </w:tcMar>
          </w:tcPr>
          <w:p w:rsidR="00332BFB" w:rsidRDefault="00064E5C">
            <w:pPr>
              <w:pStyle w:val="BodyText"/>
              <w:jc w:val="right"/>
              <w:rPr>
                <w:rFonts w:cs="Arial"/>
                <w:b/>
                <w:lang w:eastAsia="en-GB"/>
              </w:rPr>
            </w:pPr>
            <w:r>
              <w:rPr>
                <w:rFonts w:ascii="Times New Roman" w:hAnsi="Times New Roman" w:cs="Arial"/>
                <w:b/>
                <w:szCs w:val="20"/>
                <w:lang w:eastAsia="en-GB"/>
              </w:rPr>
              <w:t>TOTAL ESTIMATE</w:t>
            </w:r>
          </w:p>
        </w:tc>
        <w:tc>
          <w:tcPr>
            <w:tcW w:w="2432" w:type="dxa"/>
            <w:tcBorders>
              <w:top w:val="single" w:sz="18" w:space="0" w:color="FFFFFF"/>
              <w:left w:val="single" w:sz="18" w:space="0" w:color="FFFFFF"/>
            </w:tcBorders>
            <w:shd w:val="clear" w:color="auto" w:fill="auto"/>
            <w:tcMar>
              <w:left w:w="85" w:type="dxa"/>
            </w:tcMar>
          </w:tcPr>
          <w:p w:rsidR="00332BFB" w:rsidRDefault="009271F8">
            <w:pPr>
              <w:pStyle w:val="BodyText"/>
              <w:jc w:val="right"/>
              <w:rPr>
                <w:rFonts w:ascii="Times New Roman" w:hAnsi="Times New Roman"/>
              </w:rPr>
            </w:pPr>
            <w:r>
              <w:rPr>
                <w:rFonts w:ascii="Times New Roman" w:hAnsi="Times New Roman" w:cs="Arial"/>
                <w:b/>
                <w:sz w:val="28"/>
                <w:szCs w:val="28"/>
                <w:lang w:eastAsia="en-GB"/>
              </w:rPr>
              <w:t>1</w:t>
            </w:r>
            <w:r w:rsidR="00696AE4">
              <w:rPr>
                <w:rFonts w:ascii="Times New Roman" w:hAnsi="Times New Roman" w:cs="Arial"/>
                <w:b/>
                <w:sz w:val="28"/>
                <w:szCs w:val="28"/>
                <w:lang w:eastAsia="en-GB"/>
              </w:rPr>
              <w:t>8</w:t>
            </w:r>
          </w:p>
        </w:tc>
      </w:tr>
    </w:tbl>
    <w:p w:rsidR="00332BFB" w:rsidRDefault="00332BFB">
      <w:pPr>
        <w:pStyle w:val="BodyText"/>
        <w:rPr>
          <w:rFonts w:cs="Arial"/>
        </w:rPr>
      </w:pPr>
    </w:p>
    <w:p w:rsidR="00332BFB" w:rsidRDefault="00332BFB">
      <w:pPr>
        <w:pStyle w:val="BodyText"/>
        <w:rPr>
          <w:rFonts w:cs="Arial"/>
        </w:rPr>
      </w:pPr>
    </w:p>
    <w:p w:rsidR="00332BFB" w:rsidRPr="009271F8" w:rsidRDefault="00064E5C">
      <w:pPr>
        <w:pStyle w:val="BodyText"/>
        <w:rPr>
          <w:rFonts w:cs="Arial"/>
          <w:b/>
        </w:rPr>
      </w:pPr>
      <w:r w:rsidRPr="009271F8">
        <w:rPr>
          <w:rFonts w:cs="Arial"/>
          <w:b/>
        </w:rPr>
        <w:t>3.1 PRICE</w:t>
      </w:r>
    </w:p>
    <w:p w:rsidR="00332BFB" w:rsidRDefault="00332BFB">
      <w:pPr>
        <w:pStyle w:val="BodyText"/>
        <w:rPr>
          <w:rFonts w:cs="Arial"/>
        </w:rPr>
      </w:pPr>
      <w:bookmarkStart w:id="6" w:name="_GoBack"/>
      <w:bookmarkEnd w:id="6"/>
    </w:p>
    <w:p w:rsidR="00332BFB" w:rsidRDefault="00332BFB">
      <w:pPr>
        <w:pStyle w:val="BodyText"/>
        <w:rPr>
          <w:rFonts w:cs="Arial"/>
        </w:rPr>
      </w:pPr>
    </w:p>
    <w:tbl>
      <w:tblPr>
        <w:tblStyle w:val="TableContemporary"/>
        <w:tblW w:w="9468" w:type="dxa"/>
        <w:tblBorders>
          <w:bottom w:val="single" w:sz="18" w:space="0" w:color="FFFFFF"/>
          <w:right w:val="single" w:sz="18" w:space="0" w:color="FFFFFF"/>
        </w:tblBorders>
        <w:tblLook w:val="01E0" w:firstRow="1" w:lastRow="1" w:firstColumn="1" w:lastColumn="1" w:noHBand="0" w:noVBand="0"/>
      </w:tblPr>
      <w:tblGrid>
        <w:gridCol w:w="817"/>
        <w:gridCol w:w="6130"/>
        <w:gridCol w:w="2521"/>
      </w:tblGrid>
      <w:tr w:rsidR="00332BFB" w:rsidTr="00332BFB">
        <w:trPr>
          <w:cnfStyle w:val="100000000000" w:firstRow="1" w:lastRow="0" w:firstColumn="0" w:lastColumn="0" w:oddVBand="0" w:evenVBand="0" w:oddHBand="0" w:evenHBand="0" w:firstRowFirstColumn="0" w:firstRowLastColumn="0" w:lastRowFirstColumn="0" w:lastRowLastColumn="0"/>
        </w:trPr>
        <w:tc>
          <w:tcPr>
            <w:tcW w:w="817" w:type="dxa"/>
            <w:tcBorders>
              <w:bottom w:val="single" w:sz="18" w:space="0" w:color="FFFFFF"/>
              <w:right w:val="single" w:sz="18" w:space="0" w:color="FFFFFF"/>
            </w:tcBorders>
          </w:tcPr>
          <w:p w:rsidR="00332BFB" w:rsidRDefault="00064E5C">
            <w:pPr>
              <w:pStyle w:val="BodyText"/>
              <w:rPr>
                <w:rFonts w:cs="Arial"/>
                <w:sz w:val="36"/>
                <w:szCs w:val="36"/>
                <w:lang w:eastAsia="en-GB"/>
              </w:rPr>
            </w:pPr>
            <w:r>
              <w:rPr>
                <w:rFonts w:ascii="Times New Roman" w:hAnsi="Times New Roman" w:cs="Arial"/>
                <w:color w:val="00000A"/>
                <w:sz w:val="36"/>
                <w:szCs w:val="36"/>
                <w:lang w:eastAsia="en-GB"/>
              </w:rPr>
              <w:t>S/N</w:t>
            </w:r>
          </w:p>
        </w:tc>
        <w:tc>
          <w:tcPr>
            <w:tcW w:w="6130" w:type="dxa"/>
            <w:tcBorders>
              <w:left w:val="single" w:sz="18" w:space="0" w:color="FFFFFF"/>
              <w:bottom w:val="single" w:sz="18" w:space="0" w:color="FFFFFF"/>
              <w:right w:val="single" w:sz="18" w:space="0" w:color="FFFFFF"/>
            </w:tcBorders>
            <w:tcMar>
              <w:left w:w="85" w:type="dxa"/>
            </w:tcMar>
          </w:tcPr>
          <w:p w:rsidR="00332BFB" w:rsidRDefault="00064E5C">
            <w:pPr>
              <w:pStyle w:val="BodyText"/>
              <w:rPr>
                <w:rFonts w:cs="Arial"/>
                <w:sz w:val="36"/>
                <w:szCs w:val="36"/>
                <w:lang w:eastAsia="en-GB"/>
              </w:rPr>
            </w:pPr>
            <w:r>
              <w:rPr>
                <w:rFonts w:ascii="Times New Roman" w:hAnsi="Times New Roman" w:cs="Arial"/>
                <w:color w:val="00000A"/>
                <w:sz w:val="36"/>
                <w:szCs w:val="36"/>
                <w:lang w:eastAsia="en-GB"/>
              </w:rPr>
              <w:t>DESCRIPTION</w:t>
            </w:r>
          </w:p>
        </w:tc>
        <w:tc>
          <w:tcPr>
            <w:tcW w:w="2521" w:type="dxa"/>
            <w:tcBorders>
              <w:left w:val="single" w:sz="18" w:space="0" w:color="FFFFFF"/>
              <w:bottom w:val="single" w:sz="18" w:space="0" w:color="FFFFFF"/>
            </w:tcBorders>
            <w:tcMar>
              <w:left w:w="85" w:type="dxa"/>
            </w:tcMar>
          </w:tcPr>
          <w:p w:rsidR="00332BFB" w:rsidRDefault="00064E5C">
            <w:pPr>
              <w:pStyle w:val="BodyText"/>
              <w:jc w:val="right"/>
              <w:rPr>
                <w:rFonts w:cs="Arial"/>
                <w:sz w:val="36"/>
                <w:szCs w:val="36"/>
                <w:lang w:eastAsia="en-GB"/>
              </w:rPr>
            </w:pPr>
            <w:r>
              <w:rPr>
                <w:rFonts w:ascii="Times New Roman" w:hAnsi="Times New Roman" w:cs="Arial"/>
                <w:color w:val="00000A"/>
                <w:sz w:val="36"/>
                <w:szCs w:val="36"/>
                <w:lang w:eastAsia="en-GB"/>
              </w:rPr>
              <w:t>AMOUNT (N)</w:t>
            </w:r>
          </w:p>
        </w:tc>
      </w:tr>
      <w:tr w:rsidR="00332BFB" w:rsidRPr="00AE4CA2" w:rsidTr="00332BFB">
        <w:trPr>
          <w:cnfStyle w:val="000000100000" w:firstRow="0" w:lastRow="0" w:firstColumn="0" w:lastColumn="0" w:oddVBand="0" w:evenVBand="0" w:oddHBand="1" w:evenHBand="0" w:firstRowFirstColumn="0" w:firstRowLastColumn="0" w:lastRowFirstColumn="0" w:lastRowLastColumn="0"/>
        </w:trPr>
        <w:tc>
          <w:tcPr>
            <w:tcW w:w="817" w:type="dxa"/>
            <w:tcBorders>
              <w:top w:val="single" w:sz="18" w:space="0" w:color="FFFFFF"/>
              <w:bottom w:val="single" w:sz="18" w:space="0" w:color="FFFFFF"/>
              <w:right w:val="single" w:sz="18" w:space="0" w:color="FFFFFF"/>
            </w:tcBorders>
          </w:tcPr>
          <w:p w:rsidR="00332BFB" w:rsidRDefault="00064E5C">
            <w:pPr>
              <w:pStyle w:val="BodyText"/>
              <w:rPr>
                <w:rFonts w:cs="Arial"/>
                <w:sz w:val="28"/>
                <w:szCs w:val="28"/>
                <w:lang w:eastAsia="en-GB"/>
              </w:rPr>
            </w:pPr>
            <w:r>
              <w:rPr>
                <w:rFonts w:ascii="Times New Roman" w:hAnsi="Times New Roman" w:cs="Arial"/>
                <w:color w:val="00000A"/>
                <w:sz w:val="28"/>
                <w:szCs w:val="28"/>
                <w:lang w:eastAsia="en-GB"/>
              </w:rPr>
              <w:t>1.</w:t>
            </w:r>
          </w:p>
        </w:tc>
        <w:tc>
          <w:tcPr>
            <w:tcW w:w="6130" w:type="dxa"/>
            <w:tcBorders>
              <w:top w:val="single" w:sz="18" w:space="0" w:color="FFFFFF"/>
              <w:left w:val="single" w:sz="18" w:space="0" w:color="FFFFFF"/>
              <w:bottom w:val="single" w:sz="18" w:space="0" w:color="FFFFFF"/>
              <w:right w:val="single" w:sz="18" w:space="0" w:color="FFFFFF"/>
            </w:tcBorders>
            <w:tcMar>
              <w:left w:w="85" w:type="dxa"/>
            </w:tcMar>
          </w:tcPr>
          <w:p w:rsidR="00332BFB" w:rsidRDefault="00064E5C">
            <w:pPr>
              <w:pStyle w:val="BodyText"/>
              <w:rPr>
                <w:rFonts w:cs="Arial"/>
                <w:sz w:val="28"/>
                <w:szCs w:val="28"/>
                <w:lang w:eastAsia="en-GB"/>
              </w:rPr>
            </w:pPr>
            <w:r>
              <w:rPr>
                <w:rFonts w:ascii="Times New Roman" w:hAnsi="Times New Roman" w:cs="Arial"/>
                <w:color w:val="00000A"/>
                <w:sz w:val="28"/>
                <w:szCs w:val="28"/>
                <w:lang w:eastAsia="en-GB"/>
              </w:rPr>
              <w:t>Design, Development and Customization</w:t>
            </w:r>
          </w:p>
        </w:tc>
        <w:tc>
          <w:tcPr>
            <w:tcW w:w="2521" w:type="dxa"/>
            <w:tcBorders>
              <w:top w:val="single" w:sz="18" w:space="0" w:color="FFFFFF"/>
              <w:left w:val="single" w:sz="18" w:space="0" w:color="FFFFFF"/>
              <w:bottom w:val="single" w:sz="18" w:space="0" w:color="FFFFFF"/>
            </w:tcBorders>
            <w:tcMar>
              <w:left w:w="85" w:type="dxa"/>
            </w:tcMar>
          </w:tcPr>
          <w:p w:rsidR="00332BFB" w:rsidRPr="00AE4CA2" w:rsidRDefault="00696AE4">
            <w:pPr>
              <w:pStyle w:val="BodyText"/>
              <w:jc w:val="right"/>
              <w:rPr>
                <w:rFonts w:ascii="Times New Roman" w:hAnsi="Times New Roman"/>
                <w:b/>
                <w:color w:val="00000A"/>
                <w:szCs w:val="20"/>
              </w:rPr>
            </w:pPr>
            <w:r w:rsidRPr="00AE4CA2">
              <w:rPr>
                <w:rFonts w:ascii="Times New Roman" w:hAnsi="Times New Roman" w:cs="Arial"/>
                <w:b/>
                <w:color w:val="00000A"/>
                <w:szCs w:val="20"/>
                <w:lang w:eastAsia="en-GB"/>
              </w:rPr>
              <w:t>180</w:t>
            </w:r>
            <w:r w:rsidR="00064E5C" w:rsidRPr="00AE4CA2">
              <w:rPr>
                <w:rFonts w:ascii="Times New Roman" w:hAnsi="Times New Roman" w:cs="Arial"/>
                <w:b/>
                <w:color w:val="00000A"/>
                <w:szCs w:val="20"/>
                <w:lang w:eastAsia="en-GB"/>
              </w:rPr>
              <w:t>,700</w:t>
            </w:r>
          </w:p>
        </w:tc>
      </w:tr>
      <w:tr w:rsidR="00332BFB" w:rsidRPr="00AE4CA2" w:rsidTr="00332BFB">
        <w:trPr>
          <w:cnfStyle w:val="000000010000" w:firstRow="0" w:lastRow="0" w:firstColumn="0" w:lastColumn="0" w:oddVBand="0" w:evenVBand="0" w:oddHBand="0" w:evenHBand="1" w:firstRowFirstColumn="0" w:firstRowLastColumn="0" w:lastRowFirstColumn="0" w:lastRowLastColumn="0"/>
        </w:trPr>
        <w:tc>
          <w:tcPr>
            <w:tcW w:w="817" w:type="dxa"/>
            <w:tcBorders>
              <w:top w:val="single" w:sz="18" w:space="0" w:color="FFFFFF"/>
              <w:bottom w:val="single" w:sz="18" w:space="0" w:color="FFFFFF"/>
              <w:right w:val="single" w:sz="18" w:space="0" w:color="FFFFFF"/>
            </w:tcBorders>
          </w:tcPr>
          <w:p w:rsidR="00332BFB" w:rsidRDefault="00064E5C">
            <w:pPr>
              <w:pStyle w:val="BodyText"/>
              <w:rPr>
                <w:rFonts w:cs="Arial"/>
                <w:sz w:val="28"/>
                <w:szCs w:val="28"/>
                <w:lang w:eastAsia="en-GB"/>
              </w:rPr>
            </w:pPr>
            <w:r>
              <w:rPr>
                <w:rFonts w:ascii="Times New Roman" w:hAnsi="Times New Roman" w:cs="Arial"/>
                <w:color w:val="00000A"/>
                <w:sz w:val="28"/>
                <w:szCs w:val="28"/>
                <w:lang w:eastAsia="en-GB"/>
              </w:rPr>
              <w:t>2</w:t>
            </w:r>
          </w:p>
        </w:tc>
        <w:tc>
          <w:tcPr>
            <w:tcW w:w="6130" w:type="dxa"/>
            <w:tcBorders>
              <w:top w:val="single" w:sz="18" w:space="0" w:color="FFFFFF"/>
              <w:left w:val="single" w:sz="18" w:space="0" w:color="FFFFFF"/>
              <w:bottom w:val="single" w:sz="18" w:space="0" w:color="FFFFFF"/>
              <w:right w:val="single" w:sz="18" w:space="0" w:color="FFFFFF"/>
            </w:tcBorders>
            <w:tcMar>
              <w:left w:w="85" w:type="dxa"/>
            </w:tcMar>
          </w:tcPr>
          <w:p w:rsidR="00332BFB" w:rsidRDefault="00696AE4">
            <w:pPr>
              <w:pStyle w:val="BodyText"/>
              <w:rPr>
                <w:rFonts w:cs="Arial"/>
                <w:sz w:val="28"/>
                <w:szCs w:val="28"/>
                <w:lang w:eastAsia="en-GB"/>
              </w:rPr>
            </w:pPr>
            <w:r>
              <w:rPr>
                <w:rFonts w:ascii="Times New Roman" w:hAnsi="Times New Roman" w:cs="Arial"/>
                <w:color w:val="00000A"/>
                <w:sz w:val="28"/>
                <w:szCs w:val="28"/>
                <w:lang w:eastAsia="en-GB"/>
              </w:rPr>
              <w:t>Data Gathering &amp; Entry (from inception to Date)</w:t>
            </w:r>
          </w:p>
        </w:tc>
        <w:tc>
          <w:tcPr>
            <w:tcW w:w="2521" w:type="dxa"/>
            <w:tcBorders>
              <w:top w:val="single" w:sz="18" w:space="0" w:color="FFFFFF"/>
              <w:left w:val="single" w:sz="18" w:space="0" w:color="FFFFFF"/>
              <w:bottom w:val="single" w:sz="18" w:space="0" w:color="FFFFFF"/>
            </w:tcBorders>
            <w:tcMar>
              <w:left w:w="85" w:type="dxa"/>
            </w:tcMar>
          </w:tcPr>
          <w:p w:rsidR="00332BFB" w:rsidRPr="00AE4CA2" w:rsidRDefault="00C37658">
            <w:pPr>
              <w:pStyle w:val="BodyText"/>
              <w:tabs>
                <w:tab w:val="center" w:pos="1152"/>
                <w:tab w:val="right" w:pos="2304"/>
              </w:tabs>
              <w:jc w:val="left"/>
              <w:rPr>
                <w:rFonts w:cs="Arial"/>
                <w:b/>
                <w:lang w:eastAsia="en-GB"/>
              </w:rPr>
            </w:pPr>
            <w:r w:rsidRPr="00AE4CA2">
              <w:rPr>
                <w:rFonts w:ascii="Times New Roman" w:hAnsi="Times New Roman" w:cs="Arial"/>
                <w:b/>
                <w:color w:val="00000A"/>
                <w:szCs w:val="20"/>
                <w:lang w:eastAsia="en-GB"/>
              </w:rPr>
              <w:tab/>
            </w:r>
            <w:r w:rsidRPr="00AE4CA2">
              <w:rPr>
                <w:rFonts w:ascii="Times New Roman" w:hAnsi="Times New Roman" w:cs="Arial"/>
                <w:b/>
                <w:color w:val="00000A"/>
                <w:szCs w:val="20"/>
                <w:lang w:eastAsia="en-GB"/>
              </w:rPr>
              <w:tab/>
            </w:r>
            <w:r w:rsidR="00696AE4" w:rsidRPr="00AE4CA2">
              <w:rPr>
                <w:rFonts w:ascii="Times New Roman" w:hAnsi="Times New Roman" w:cs="Arial"/>
                <w:b/>
                <w:color w:val="00000A"/>
                <w:szCs w:val="20"/>
                <w:lang w:eastAsia="en-GB"/>
              </w:rPr>
              <w:t>26,500</w:t>
            </w:r>
          </w:p>
        </w:tc>
      </w:tr>
      <w:tr w:rsidR="00696AE4" w:rsidRPr="00AE4CA2" w:rsidTr="00332BFB">
        <w:trPr>
          <w:cnfStyle w:val="000000100000" w:firstRow="0" w:lastRow="0" w:firstColumn="0" w:lastColumn="0" w:oddVBand="0" w:evenVBand="0" w:oddHBand="1" w:evenHBand="0" w:firstRowFirstColumn="0" w:firstRowLastColumn="0" w:lastRowFirstColumn="0" w:lastRowLastColumn="0"/>
        </w:trPr>
        <w:tc>
          <w:tcPr>
            <w:tcW w:w="817" w:type="dxa"/>
            <w:tcBorders>
              <w:top w:val="single" w:sz="18" w:space="0" w:color="FFFFFF"/>
              <w:bottom w:val="single" w:sz="18" w:space="0" w:color="FFFFFF"/>
              <w:right w:val="single" w:sz="18" w:space="0" w:color="FFFFFF"/>
            </w:tcBorders>
          </w:tcPr>
          <w:p w:rsidR="00696AE4" w:rsidRDefault="00696AE4" w:rsidP="00696AE4">
            <w:pPr>
              <w:pStyle w:val="BodyText"/>
              <w:rPr>
                <w:rFonts w:cs="Arial"/>
                <w:sz w:val="28"/>
                <w:szCs w:val="28"/>
                <w:lang w:eastAsia="en-GB"/>
              </w:rPr>
            </w:pPr>
            <w:r>
              <w:rPr>
                <w:rFonts w:ascii="Times New Roman" w:hAnsi="Times New Roman" w:cs="Arial"/>
                <w:color w:val="00000A"/>
                <w:sz w:val="28"/>
                <w:szCs w:val="28"/>
                <w:lang w:eastAsia="en-GB"/>
              </w:rPr>
              <w:t>3.</w:t>
            </w:r>
          </w:p>
        </w:tc>
        <w:tc>
          <w:tcPr>
            <w:tcW w:w="6130" w:type="dxa"/>
            <w:tcBorders>
              <w:top w:val="single" w:sz="18" w:space="0" w:color="FFFFFF"/>
              <w:left w:val="single" w:sz="18" w:space="0" w:color="FFFFFF"/>
              <w:bottom w:val="single" w:sz="18" w:space="0" w:color="FFFFFF"/>
              <w:right w:val="single" w:sz="18" w:space="0" w:color="FFFFFF"/>
            </w:tcBorders>
            <w:tcMar>
              <w:left w:w="85" w:type="dxa"/>
            </w:tcMar>
          </w:tcPr>
          <w:p w:rsidR="00696AE4" w:rsidRDefault="00696AE4" w:rsidP="00696AE4">
            <w:pPr>
              <w:pStyle w:val="BodyText"/>
              <w:rPr>
                <w:rFonts w:cs="Arial"/>
                <w:sz w:val="28"/>
                <w:szCs w:val="28"/>
                <w:lang w:eastAsia="en-GB"/>
              </w:rPr>
            </w:pPr>
            <w:r>
              <w:rPr>
                <w:rFonts w:cs="Arial"/>
                <w:sz w:val="28"/>
                <w:szCs w:val="28"/>
                <w:lang w:eastAsia="en-GB"/>
              </w:rPr>
              <w:t>Search Engine Optimization(SEO)</w:t>
            </w:r>
          </w:p>
        </w:tc>
        <w:tc>
          <w:tcPr>
            <w:tcW w:w="2521" w:type="dxa"/>
            <w:tcBorders>
              <w:top w:val="single" w:sz="18" w:space="0" w:color="FFFFFF"/>
              <w:left w:val="single" w:sz="18" w:space="0" w:color="FFFFFF"/>
              <w:bottom w:val="single" w:sz="18" w:space="0" w:color="FFFFFF"/>
            </w:tcBorders>
            <w:tcMar>
              <w:left w:w="85" w:type="dxa"/>
            </w:tcMar>
          </w:tcPr>
          <w:p w:rsidR="00696AE4" w:rsidRPr="00AE4CA2" w:rsidRDefault="00696AE4" w:rsidP="00696AE4">
            <w:pPr>
              <w:pStyle w:val="BodyText"/>
              <w:jc w:val="right"/>
              <w:rPr>
                <w:rFonts w:ascii="Times New Roman" w:hAnsi="Times New Roman"/>
                <w:b/>
                <w:color w:val="00000A"/>
                <w:szCs w:val="20"/>
              </w:rPr>
            </w:pPr>
            <w:r w:rsidRPr="00AE4CA2">
              <w:rPr>
                <w:rFonts w:cs="Arial"/>
                <w:b/>
                <w:lang w:eastAsia="en-GB"/>
              </w:rPr>
              <w:t>36,2</w:t>
            </w:r>
            <w:r w:rsidRPr="00AE4CA2">
              <w:rPr>
                <w:rFonts w:cs="Arial"/>
                <w:b/>
                <w:lang w:eastAsia="en-GB"/>
              </w:rPr>
              <w:t>00</w:t>
            </w:r>
          </w:p>
        </w:tc>
      </w:tr>
      <w:tr w:rsidR="00696AE4" w:rsidRPr="00AE4CA2" w:rsidTr="00332BFB">
        <w:trPr>
          <w:cnfStyle w:val="000000010000" w:firstRow="0" w:lastRow="0" w:firstColumn="0" w:lastColumn="0" w:oddVBand="0" w:evenVBand="0" w:oddHBand="0" w:evenHBand="1" w:firstRowFirstColumn="0" w:firstRowLastColumn="0" w:lastRowFirstColumn="0" w:lastRowLastColumn="0"/>
        </w:trPr>
        <w:tc>
          <w:tcPr>
            <w:tcW w:w="817" w:type="dxa"/>
            <w:tcBorders>
              <w:top w:val="single" w:sz="18" w:space="0" w:color="FFFFFF"/>
              <w:bottom w:val="single" w:sz="18" w:space="0" w:color="FFFFFF"/>
              <w:right w:val="single" w:sz="18" w:space="0" w:color="FFFFFF"/>
            </w:tcBorders>
            <w:shd w:val="pct5" w:color="000000" w:fill="FFFFFF"/>
          </w:tcPr>
          <w:p w:rsidR="00696AE4" w:rsidRDefault="00696AE4" w:rsidP="00696AE4">
            <w:pPr>
              <w:pStyle w:val="BodyText"/>
              <w:rPr>
                <w:rFonts w:ascii="Times New Roman" w:hAnsi="Times New Roman" w:cs="Arial"/>
                <w:color w:val="00000A"/>
                <w:sz w:val="28"/>
                <w:szCs w:val="28"/>
                <w:lang w:eastAsia="en-GB"/>
              </w:rPr>
            </w:pPr>
          </w:p>
        </w:tc>
        <w:tc>
          <w:tcPr>
            <w:tcW w:w="6130" w:type="dxa"/>
            <w:tcBorders>
              <w:top w:val="single" w:sz="18" w:space="0" w:color="FFFFFF"/>
              <w:left w:val="single" w:sz="18" w:space="0" w:color="FFFFFF"/>
              <w:bottom w:val="single" w:sz="18" w:space="0" w:color="FFFFFF"/>
              <w:right w:val="single" w:sz="18" w:space="0" w:color="FFFFFF"/>
            </w:tcBorders>
            <w:shd w:val="pct5" w:color="000000" w:fill="FFFFFF"/>
            <w:tcMar>
              <w:left w:w="85" w:type="dxa"/>
            </w:tcMar>
          </w:tcPr>
          <w:p w:rsidR="00696AE4" w:rsidRDefault="00696AE4" w:rsidP="00696AE4">
            <w:pPr>
              <w:pStyle w:val="BodyText"/>
              <w:rPr>
                <w:rFonts w:ascii="Times New Roman" w:hAnsi="Times New Roman" w:cs="Arial"/>
                <w:color w:val="00000A"/>
                <w:sz w:val="28"/>
                <w:szCs w:val="28"/>
                <w:lang w:eastAsia="en-GB"/>
              </w:rPr>
            </w:pPr>
          </w:p>
        </w:tc>
        <w:tc>
          <w:tcPr>
            <w:tcW w:w="2521" w:type="dxa"/>
            <w:tcBorders>
              <w:top w:val="single" w:sz="18" w:space="0" w:color="FFFFFF"/>
              <w:left w:val="single" w:sz="18" w:space="0" w:color="FFFFFF"/>
              <w:bottom w:val="single" w:sz="18" w:space="0" w:color="FFFFFF"/>
            </w:tcBorders>
            <w:shd w:val="pct5" w:color="000000" w:fill="FFFFFF"/>
            <w:tcMar>
              <w:left w:w="85" w:type="dxa"/>
            </w:tcMar>
          </w:tcPr>
          <w:p w:rsidR="00696AE4" w:rsidRPr="00AE4CA2" w:rsidRDefault="00696AE4" w:rsidP="00696AE4">
            <w:pPr>
              <w:pStyle w:val="BodyText"/>
              <w:jc w:val="right"/>
              <w:rPr>
                <w:rFonts w:ascii="Times New Roman" w:hAnsi="Times New Roman" w:cs="Arial"/>
                <w:b/>
                <w:color w:val="00000A"/>
                <w:szCs w:val="20"/>
                <w:lang w:eastAsia="en-GB"/>
              </w:rPr>
            </w:pPr>
          </w:p>
        </w:tc>
      </w:tr>
      <w:tr w:rsidR="00696AE4" w:rsidTr="00332BFB">
        <w:trPr>
          <w:cnfStyle w:val="000000100000" w:firstRow="0" w:lastRow="0" w:firstColumn="0" w:lastColumn="0" w:oddVBand="0" w:evenVBand="0" w:oddHBand="1" w:evenHBand="0" w:firstRowFirstColumn="0" w:firstRowLastColumn="0" w:lastRowFirstColumn="0" w:lastRowLastColumn="0"/>
        </w:trPr>
        <w:tc>
          <w:tcPr>
            <w:tcW w:w="817" w:type="dxa"/>
            <w:tcBorders>
              <w:top w:val="single" w:sz="18" w:space="0" w:color="FFFFFF"/>
              <w:bottom w:val="single" w:sz="18" w:space="0" w:color="FFFFFF"/>
              <w:right w:val="single" w:sz="18" w:space="0" w:color="FFFFFF"/>
            </w:tcBorders>
            <w:shd w:val="pct20" w:color="000000" w:fill="FFFFFF"/>
          </w:tcPr>
          <w:p w:rsidR="00696AE4" w:rsidRDefault="00696AE4" w:rsidP="00696AE4">
            <w:pPr>
              <w:pStyle w:val="BodyText"/>
              <w:rPr>
                <w:rFonts w:cs="Arial"/>
                <w:sz w:val="28"/>
                <w:szCs w:val="28"/>
                <w:lang w:eastAsia="en-GB"/>
              </w:rPr>
            </w:pPr>
          </w:p>
        </w:tc>
        <w:tc>
          <w:tcPr>
            <w:tcW w:w="6130" w:type="dxa"/>
            <w:tcBorders>
              <w:top w:val="single" w:sz="18" w:space="0" w:color="FFFFFF"/>
              <w:left w:val="single" w:sz="18" w:space="0" w:color="FFFFFF"/>
              <w:bottom w:val="single" w:sz="18" w:space="0" w:color="FFFFFF"/>
              <w:right w:val="single" w:sz="18" w:space="0" w:color="FFFFFF"/>
            </w:tcBorders>
            <w:shd w:val="pct20" w:color="000000" w:fill="FFFFFF"/>
            <w:tcMar>
              <w:left w:w="85" w:type="dxa"/>
            </w:tcMar>
          </w:tcPr>
          <w:p w:rsidR="00696AE4" w:rsidRDefault="00696AE4" w:rsidP="00696AE4">
            <w:pPr>
              <w:pStyle w:val="BodyText"/>
              <w:rPr>
                <w:rFonts w:cs="Arial"/>
                <w:sz w:val="28"/>
                <w:szCs w:val="28"/>
                <w:lang w:eastAsia="en-GB"/>
              </w:rPr>
            </w:pPr>
            <w:r>
              <w:rPr>
                <w:rFonts w:ascii="Times New Roman" w:hAnsi="Times New Roman" w:cs="Arial"/>
                <w:b/>
                <w:szCs w:val="20"/>
                <w:lang w:eastAsia="en-GB"/>
              </w:rPr>
              <w:t>TOTAL ESTIMATE</w:t>
            </w:r>
          </w:p>
        </w:tc>
        <w:tc>
          <w:tcPr>
            <w:tcW w:w="2521" w:type="dxa"/>
            <w:tcBorders>
              <w:top w:val="single" w:sz="18" w:space="0" w:color="FFFFFF"/>
              <w:left w:val="single" w:sz="18" w:space="0" w:color="FFFFFF"/>
              <w:bottom w:val="single" w:sz="18" w:space="0" w:color="FFFFFF"/>
            </w:tcBorders>
            <w:shd w:val="pct20" w:color="000000" w:fill="FFFFFF"/>
            <w:tcMar>
              <w:left w:w="85" w:type="dxa"/>
            </w:tcMar>
          </w:tcPr>
          <w:p w:rsidR="00696AE4" w:rsidRDefault="00696AE4" w:rsidP="00696AE4">
            <w:pPr>
              <w:pStyle w:val="BodyText"/>
              <w:jc w:val="right"/>
              <w:rPr>
                <w:rFonts w:cs="Arial"/>
                <w:lang w:eastAsia="en-GB"/>
              </w:rPr>
            </w:pPr>
            <w:r>
              <w:rPr>
                <w:rFonts w:ascii="Times New Roman" w:hAnsi="Times New Roman" w:cs="Arial"/>
                <w:b/>
                <w:sz w:val="28"/>
                <w:szCs w:val="28"/>
                <w:lang w:eastAsia="en-GB"/>
              </w:rPr>
              <w:t>243,400</w:t>
            </w:r>
            <w:r>
              <w:rPr>
                <w:rFonts w:ascii="Times New Roman" w:hAnsi="Times New Roman" w:cs="Arial"/>
                <w:b/>
                <w:sz w:val="28"/>
                <w:szCs w:val="28"/>
                <w:lang w:eastAsia="en-GB"/>
              </w:rPr>
              <w:t>.00</w:t>
            </w:r>
          </w:p>
        </w:tc>
      </w:tr>
      <w:tr w:rsidR="00696AE4" w:rsidTr="00332BFB">
        <w:trPr>
          <w:cnfStyle w:val="000000010000" w:firstRow="0" w:lastRow="0" w:firstColumn="0" w:lastColumn="0" w:oddVBand="0" w:evenVBand="0" w:oddHBand="0" w:evenHBand="1" w:firstRowFirstColumn="0" w:firstRowLastColumn="0" w:lastRowFirstColumn="0" w:lastRowLastColumn="0"/>
        </w:trPr>
        <w:tc>
          <w:tcPr>
            <w:tcW w:w="817" w:type="dxa"/>
            <w:tcBorders>
              <w:top w:val="single" w:sz="18" w:space="0" w:color="FFFFFF"/>
              <w:bottom w:val="single" w:sz="18" w:space="0" w:color="FFFFFF"/>
              <w:right w:val="single" w:sz="18" w:space="0" w:color="FFFFFF"/>
            </w:tcBorders>
            <w:shd w:val="pct5" w:color="000000" w:fill="FFFFFF"/>
          </w:tcPr>
          <w:p w:rsidR="00696AE4" w:rsidRDefault="00696AE4" w:rsidP="00696AE4">
            <w:pPr>
              <w:pStyle w:val="BodyText"/>
              <w:rPr>
                <w:rFonts w:cs="Arial"/>
                <w:sz w:val="28"/>
                <w:szCs w:val="28"/>
                <w:lang w:eastAsia="en-GB"/>
              </w:rPr>
            </w:pPr>
          </w:p>
        </w:tc>
        <w:tc>
          <w:tcPr>
            <w:tcW w:w="6130" w:type="dxa"/>
            <w:tcBorders>
              <w:top w:val="single" w:sz="18" w:space="0" w:color="FFFFFF"/>
              <w:left w:val="single" w:sz="18" w:space="0" w:color="FFFFFF"/>
              <w:bottom w:val="single" w:sz="18" w:space="0" w:color="FFFFFF"/>
              <w:right w:val="single" w:sz="18" w:space="0" w:color="FFFFFF"/>
            </w:tcBorders>
            <w:shd w:val="pct5" w:color="000000" w:fill="FFFFFF"/>
            <w:tcMar>
              <w:left w:w="85" w:type="dxa"/>
            </w:tcMar>
          </w:tcPr>
          <w:p w:rsidR="00696AE4" w:rsidRDefault="00696AE4" w:rsidP="00696AE4">
            <w:pPr>
              <w:pStyle w:val="BodyText"/>
              <w:rPr>
                <w:rFonts w:cs="Arial"/>
                <w:sz w:val="28"/>
                <w:szCs w:val="28"/>
                <w:lang w:eastAsia="en-GB"/>
              </w:rPr>
            </w:pPr>
          </w:p>
        </w:tc>
        <w:tc>
          <w:tcPr>
            <w:tcW w:w="2521" w:type="dxa"/>
            <w:tcBorders>
              <w:top w:val="single" w:sz="18" w:space="0" w:color="FFFFFF"/>
              <w:left w:val="single" w:sz="18" w:space="0" w:color="FFFFFF"/>
              <w:bottom w:val="single" w:sz="18" w:space="0" w:color="FFFFFF"/>
            </w:tcBorders>
            <w:shd w:val="pct5" w:color="000000" w:fill="FFFFFF"/>
            <w:tcMar>
              <w:left w:w="85" w:type="dxa"/>
            </w:tcMar>
          </w:tcPr>
          <w:p w:rsidR="00696AE4" w:rsidRDefault="00696AE4" w:rsidP="00696AE4">
            <w:pPr>
              <w:pStyle w:val="BodyText"/>
              <w:jc w:val="right"/>
              <w:rPr>
                <w:rFonts w:cs="Arial"/>
                <w:lang w:eastAsia="en-GB"/>
              </w:rPr>
            </w:pPr>
          </w:p>
        </w:tc>
      </w:tr>
      <w:tr w:rsidR="00696AE4" w:rsidTr="00332BFB">
        <w:trPr>
          <w:cnfStyle w:val="000000100000" w:firstRow="0" w:lastRow="0" w:firstColumn="0" w:lastColumn="0" w:oddVBand="0" w:evenVBand="0" w:oddHBand="1" w:evenHBand="0" w:firstRowFirstColumn="0" w:firstRowLastColumn="0" w:lastRowFirstColumn="0" w:lastRowLastColumn="0"/>
        </w:trPr>
        <w:tc>
          <w:tcPr>
            <w:tcW w:w="817" w:type="dxa"/>
            <w:tcBorders>
              <w:top w:val="single" w:sz="18" w:space="0" w:color="FFFFFF"/>
              <w:right w:val="single" w:sz="18" w:space="0" w:color="FFFFFF"/>
            </w:tcBorders>
            <w:shd w:val="clear" w:color="auto" w:fill="auto"/>
          </w:tcPr>
          <w:p w:rsidR="00696AE4" w:rsidRDefault="00696AE4" w:rsidP="00696AE4">
            <w:pPr>
              <w:pStyle w:val="BodyText"/>
              <w:rPr>
                <w:rFonts w:ascii="Times New Roman" w:hAnsi="Times New Roman"/>
                <w:szCs w:val="20"/>
                <w:lang w:eastAsia="en-GB"/>
              </w:rPr>
            </w:pPr>
          </w:p>
        </w:tc>
        <w:tc>
          <w:tcPr>
            <w:tcW w:w="6130" w:type="dxa"/>
            <w:tcBorders>
              <w:top w:val="single" w:sz="18" w:space="0" w:color="FFFFFF"/>
              <w:left w:val="single" w:sz="18" w:space="0" w:color="FFFFFF"/>
              <w:right w:val="single" w:sz="18" w:space="0" w:color="FFFFFF"/>
            </w:tcBorders>
            <w:shd w:val="clear" w:color="auto" w:fill="auto"/>
            <w:tcMar>
              <w:left w:w="85" w:type="dxa"/>
            </w:tcMar>
          </w:tcPr>
          <w:p w:rsidR="00696AE4" w:rsidRDefault="00696AE4" w:rsidP="00696AE4">
            <w:pPr>
              <w:pStyle w:val="BodyText"/>
              <w:jc w:val="right"/>
              <w:rPr>
                <w:rFonts w:cs="Arial"/>
                <w:b/>
                <w:lang w:eastAsia="en-GB"/>
              </w:rPr>
            </w:pPr>
          </w:p>
        </w:tc>
        <w:tc>
          <w:tcPr>
            <w:tcW w:w="2521" w:type="dxa"/>
            <w:tcBorders>
              <w:top w:val="single" w:sz="18" w:space="0" w:color="FFFFFF"/>
              <w:left w:val="single" w:sz="18" w:space="0" w:color="FFFFFF"/>
            </w:tcBorders>
            <w:shd w:val="clear" w:color="auto" w:fill="auto"/>
            <w:tcMar>
              <w:left w:w="85" w:type="dxa"/>
            </w:tcMar>
          </w:tcPr>
          <w:p w:rsidR="00696AE4" w:rsidRDefault="00696AE4" w:rsidP="00696AE4">
            <w:pPr>
              <w:pStyle w:val="BodyText"/>
              <w:jc w:val="right"/>
              <w:rPr>
                <w:rFonts w:ascii="Times New Roman" w:hAnsi="Times New Roman"/>
              </w:rPr>
            </w:pPr>
          </w:p>
        </w:tc>
      </w:tr>
    </w:tbl>
    <w:p w:rsidR="00332BFB" w:rsidRDefault="00332BFB">
      <w:pPr>
        <w:pStyle w:val="BodyText"/>
        <w:rPr>
          <w:rFonts w:cs="Arial"/>
        </w:rPr>
      </w:pPr>
    </w:p>
    <w:p w:rsidR="00332BFB" w:rsidRDefault="00332BFB">
      <w:pPr>
        <w:pStyle w:val="BodyText"/>
        <w:rPr>
          <w:rFonts w:cs="Arial"/>
        </w:rPr>
      </w:pPr>
    </w:p>
    <w:p w:rsidR="00332BFB" w:rsidRDefault="00064E5C">
      <w:pPr>
        <w:pStyle w:val="Heading2"/>
        <w:ind w:left="0"/>
        <w:rPr>
          <w:rFonts w:cs="Arial"/>
          <w:u w:val="single"/>
        </w:rPr>
      </w:pPr>
      <w:bookmarkStart w:id="7" w:name="_Toc133726399"/>
      <w:bookmarkStart w:id="8" w:name="_Toc133727109"/>
      <w:bookmarkStart w:id="9" w:name="_Toc265475824"/>
      <w:bookmarkStart w:id="10" w:name="_Toc267723275"/>
      <w:bookmarkStart w:id="11" w:name="_Toc362416444"/>
      <w:r>
        <w:rPr>
          <w:rFonts w:cs="Arial"/>
        </w:rPr>
        <w:t>4.2</w:t>
      </w:r>
      <w:r>
        <w:rPr>
          <w:rFonts w:cs="Arial"/>
        </w:rPr>
        <w:tab/>
      </w:r>
      <w:r>
        <w:rPr>
          <w:rFonts w:cs="Arial"/>
          <w:u w:val="single"/>
        </w:rPr>
        <w:t xml:space="preserve">PAYMENT AND </w:t>
      </w:r>
      <w:bookmarkEnd w:id="7"/>
      <w:bookmarkEnd w:id="8"/>
      <w:bookmarkEnd w:id="9"/>
      <w:bookmarkEnd w:id="10"/>
      <w:r>
        <w:rPr>
          <w:rFonts w:cs="Arial"/>
          <w:u w:val="single"/>
        </w:rPr>
        <w:t>MILESTONES TERMS</w:t>
      </w:r>
      <w:bookmarkEnd w:id="11"/>
      <w:r>
        <w:rPr>
          <w:rFonts w:cs="Arial"/>
          <w:u w:val="single"/>
        </w:rPr>
        <w:t xml:space="preserve"> </w:t>
      </w:r>
    </w:p>
    <w:p w:rsidR="00332BFB" w:rsidRDefault="00064E5C">
      <w:pPr>
        <w:pStyle w:val="BodyText2"/>
        <w:rPr>
          <w:rFonts w:cs="Arial"/>
          <w:sz w:val="24"/>
        </w:rPr>
      </w:pPr>
      <w:r>
        <w:rPr>
          <w:rFonts w:cs="Arial"/>
          <w:sz w:val="24"/>
        </w:rPr>
        <w:t>The terms and conditions of payment shall be as follows:</w:t>
      </w:r>
    </w:p>
    <w:p w:rsidR="00332BFB" w:rsidRDefault="00A9569B">
      <w:pPr>
        <w:pStyle w:val="BodyText2"/>
        <w:rPr>
          <w:rFonts w:cs="Arial"/>
          <w:sz w:val="24"/>
        </w:rPr>
      </w:pPr>
      <w:r>
        <w:rPr>
          <w:rFonts w:cs="Arial"/>
          <w:sz w:val="24"/>
        </w:rPr>
        <w:t>4 weeks to 5</w:t>
      </w:r>
      <w:r w:rsidR="00064E5C">
        <w:rPr>
          <w:rFonts w:cs="Arial"/>
          <w:sz w:val="24"/>
        </w:rPr>
        <w:t xml:space="preserve"> weeks for the whole implantation of the Software</w:t>
      </w:r>
    </w:p>
    <w:p w:rsidR="00332BFB" w:rsidRDefault="00332BFB">
      <w:pPr>
        <w:pStyle w:val="BodyText2"/>
        <w:ind w:left="-284" w:right="-613"/>
        <w:rPr>
          <w:rFonts w:cs="Arial"/>
          <w:sz w:val="24"/>
        </w:rPr>
      </w:pPr>
    </w:p>
    <w:tbl>
      <w:tblPr>
        <w:tblW w:w="8242" w:type="dxa"/>
        <w:tblInd w:w="703" w:type="dxa"/>
        <w:tblBorders>
          <w:top w:val="inset" w:sz="6" w:space="0" w:color="00000A"/>
          <w:left w:val="inset" w:sz="6" w:space="0" w:color="00000A"/>
          <w:bottom w:val="inset" w:sz="6" w:space="0" w:color="00000A"/>
          <w:right w:val="inset" w:sz="6" w:space="0" w:color="00000A"/>
          <w:insideH w:val="inset" w:sz="6" w:space="0" w:color="00000A"/>
          <w:insideV w:val="inset" w:sz="6" w:space="0" w:color="00000A"/>
        </w:tblBorders>
        <w:tblCellMar>
          <w:left w:w="107" w:type="dxa"/>
        </w:tblCellMar>
        <w:tblLook w:val="00A0" w:firstRow="1" w:lastRow="0" w:firstColumn="1" w:lastColumn="0" w:noHBand="0" w:noVBand="0"/>
      </w:tblPr>
      <w:tblGrid>
        <w:gridCol w:w="1701"/>
        <w:gridCol w:w="4658"/>
        <w:gridCol w:w="1883"/>
      </w:tblGrid>
      <w:tr w:rsidR="00332BFB">
        <w:tc>
          <w:tcPr>
            <w:tcW w:w="1701"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064E5C">
            <w:pPr>
              <w:spacing w:line="254" w:lineRule="auto"/>
              <w:jc w:val="both"/>
              <w:rPr>
                <w:rFonts w:ascii="Arial" w:hAnsi="Arial" w:cs="Arial"/>
                <w:b/>
                <w:bCs/>
                <w:color w:val="003366"/>
                <w14:ligatures w14:val="standard"/>
              </w:rPr>
            </w:pPr>
            <w:r>
              <w:rPr>
                <w:rFonts w:ascii="Arial" w:hAnsi="Arial" w:cs="Arial"/>
                <w:b/>
                <w:bCs/>
                <w:color w:val="003366"/>
                <w14:ligatures w14:val="standard"/>
              </w:rPr>
              <w:t>MILESTONE</w:t>
            </w:r>
          </w:p>
        </w:tc>
        <w:tc>
          <w:tcPr>
            <w:tcW w:w="4658"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064E5C">
            <w:pPr>
              <w:spacing w:line="254" w:lineRule="auto"/>
              <w:jc w:val="both"/>
              <w:rPr>
                <w:rFonts w:ascii="Arial" w:hAnsi="Arial" w:cs="Arial"/>
                <w:b/>
                <w:bCs/>
                <w:color w:val="003366"/>
                <w14:ligatures w14:val="standard"/>
              </w:rPr>
            </w:pPr>
            <w:r>
              <w:rPr>
                <w:rFonts w:ascii="Arial" w:hAnsi="Arial" w:cs="Arial"/>
                <w:b/>
                <w:bCs/>
                <w:color w:val="003366"/>
                <w14:ligatures w14:val="standard"/>
              </w:rPr>
              <w:t>DESCRIPTION</w:t>
            </w:r>
          </w:p>
        </w:tc>
        <w:tc>
          <w:tcPr>
            <w:tcW w:w="1883"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064E5C">
            <w:pPr>
              <w:spacing w:line="254" w:lineRule="auto"/>
              <w:jc w:val="center"/>
              <w:rPr>
                <w:rFonts w:ascii="Arial" w:hAnsi="Arial" w:cs="Arial"/>
                <w:b/>
                <w:bCs/>
                <w:color w:val="003366"/>
                <w14:ligatures w14:val="standard"/>
              </w:rPr>
            </w:pPr>
            <w:r>
              <w:rPr>
                <w:rFonts w:ascii="Arial" w:hAnsi="Arial" w:cs="Arial"/>
                <w:b/>
                <w:bCs/>
                <w:color w:val="003366"/>
                <w14:ligatures w14:val="standard"/>
              </w:rPr>
              <w:t xml:space="preserve">AMOUNT </w:t>
            </w:r>
          </w:p>
          <w:p w:rsidR="00332BFB" w:rsidRDefault="00064E5C">
            <w:pPr>
              <w:spacing w:line="254" w:lineRule="auto"/>
              <w:jc w:val="center"/>
              <w:rPr>
                <w:rFonts w:ascii="Arial" w:hAnsi="Arial" w:cs="Arial"/>
                <w:b/>
                <w:bCs/>
                <w:color w:val="003366"/>
                <w14:ligatures w14:val="standard"/>
              </w:rPr>
            </w:pPr>
            <w:r>
              <w:rPr>
                <w:rFonts w:ascii="Arial" w:hAnsi="Arial" w:cs="Arial"/>
                <w:b/>
                <w:bCs/>
                <w:color w:val="003366"/>
                <w14:ligatures w14:val="standard"/>
              </w:rPr>
              <w:t>(N)</w:t>
            </w:r>
          </w:p>
        </w:tc>
      </w:tr>
      <w:tr w:rsidR="00332BFB">
        <w:tc>
          <w:tcPr>
            <w:tcW w:w="1701"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064E5C">
            <w:pPr>
              <w:pStyle w:val="Heading5"/>
              <w:spacing w:line="254" w:lineRule="auto"/>
              <w:rPr>
                <w:rFonts w:cs="Arial"/>
                <w:sz w:val="24"/>
                <w14:ligatures w14:val="standard"/>
              </w:rPr>
            </w:pPr>
            <w:r>
              <w:rPr>
                <w:rFonts w:cs="Arial"/>
                <w:sz w:val="24"/>
                <w14:ligatures w14:val="standard"/>
              </w:rPr>
              <w:t>M1</w:t>
            </w:r>
          </w:p>
        </w:tc>
        <w:tc>
          <w:tcPr>
            <w:tcW w:w="4658"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C438D5">
            <w:pPr>
              <w:pStyle w:val="Heading5"/>
              <w:spacing w:line="254" w:lineRule="auto"/>
            </w:pPr>
            <w:r>
              <w:rPr>
                <w:rFonts w:cs="Arial"/>
                <w:sz w:val="24"/>
                <w14:ligatures w14:val="standard"/>
              </w:rPr>
              <w:t>50</w:t>
            </w:r>
            <w:r w:rsidR="00064E5C">
              <w:rPr>
                <w:rFonts w:cs="Arial"/>
                <w:sz w:val="24"/>
                <w14:ligatures w14:val="standard"/>
              </w:rPr>
              <w:t>% on Sign-on</w:t>
            </w:r>
          </w:p>
        </w:tc>
        <w:tc>
          <w:tcPr>
            <w:tcW w:w="1883"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Pr="00AE4CA2" w:rsidRDefault="00696AE4">
            <w:pPr>
              <w:spacing w:line="254" w:lineRule="auto"/>
              <w:jc w:val="right"/>
              <w:rPr>
                <w:b/>
              </w:rPr>
            </w:pPr>
            <w:r w:rsidRPr="00AE4CA2">
              <w:rPr>
                <w:b/>
              </w:rPr>
              <w:t>121</w:t>
            </w:r>
            <w:r w:rsidR="00AE4CA2" w:rsidRPr="00AE4CA2">
              <w:rPr>
                <w:b/>
              </w:rPr>
              <w:t>,</w:t>
            </w:r>
            <w:r w:rsidRPr="00AE4CA2">
              <w:rPr>
                <w:b/>
              </w:rPr>
              <w:t>700</w:t>
            </w:r>
          </w:p>
        </w:tc>
      </w:tr>
      <w:tr w:rsidR="00332BFB">
        <w:tc>
          <w:tcPr>
            <w:tcW w:w="1701"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064E5C">
            <w:pPr>
              <w:spacing w:line="254" w:lineRule="auto"/>
              <w:jc w:val="both"/>
              <w:rPr>
                <w:rFonts w:ascii="Arial" w:hAnsi="Arial" w:cs="Arial"/>
                <w14:ligatures w14:val="standard"/>
              </w:rPr>
            </w:pPr>
            <w:r>
              <w:rPr>
                <w:rFonts w:ascii="Arial" w:hAnsi="Arial" w:cs="Arial"/>
                <w14:ligatures w14:val="standard"/>
              </w:rPr>
              <w:t>M2</w:t>
            </w:r>
          </w:p>
        </w:tc>
        <w:tc>
          <w:tcPr>
            <w:tcW w:w="4658"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C438D5">
            <w:pPr>
              <w:spacing w:line="254" w:lineRule="auto"/>
            </w:pPr>
            <w:r>
              <w:rPr>
                <w:rFonts w:ascii="Arial" w:hAnsi="Arial" w:cs="Arial"/>
                <w14:ligatures w14:val="standard"/>
              </w:rPr>
              <w:t>35</w:t>
            </w:r>
            <w:r w:rsidR="00064E5C">
              <w:rPr>
                <w:rFonts w:ascii="Arial" w:hAnsi="Arial" w:cs="Arial"/>
                <w14:ligatures w14:val="standard"/>
              </w:rPr>
              <w:t xml:space="preserve">% on </w:t>
            </w:r>
            <w:r w:rsidR="00304DDC">
              <w:rPr>
                <w:rFonts w:ascii="Arial" w:hAnsi="Arial" w:cs="Arial"/>
                <w14:ligatures w14:val="standard"/>
              </w:rPr>
              <w:t>Completion Before integration of payment gateway.</w:t>
            </w:r>
          </w:p>
        </w:tc>
        <w:tc>
          <w:tcPr>
            <w:tcW w:w="1883"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Pr="00AE4CA2" w:rsidRDefault="00AE4CA2">
            <w:pPr>
              <w:spacing w:line="254" w:lineRule="auto"/>
              <w:jc w:val="right"/>
              <w:rPr>
                <w:b/>
              </w:rPr>
            </w:pPr>
            <w:r w:rsidRPr="00AE4CA2">
              <w:rPr>
                <w:rFonts w:ascii="Arial" w:hAnsi="Arial" w:cs="Arial"/>
                <w:b/>
                <w14:ligatures w14:val="standard"/>
              </w:rPr>
              <w:t>85,190</w:t>
            </w:r>
          </w:p>
        </w:tc>
      </w:tr>
      <w:tr w:rsidR="00332BFB">
        <w:tc>
          <w:tcPr>
            <w:tcW w:w="1701"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064E5C">
            <w:pPr>
              <w:spacing w:line="254" w:lineRule="auto"/>
              <w:jc w:val="both"/>
              <w:rPr>
                <w:rFonts w:ascii="Arial" w:hAnsi="Arial" w:cs="Arial"/>
                <w14:ligatures w14:val="standard"/>
              </w:rPr>
            </w:pPr>
            <w:r>
              <w:rPr>
                <w:rFonts w:ascii="Arial" w:hAnsi="Arial" w:cs="Arial"/>
                <w14:ligatures w14:val="standard"/>
              </w:rPr>
              <w:t>M3</w:t>
            </w:r>
          </w:p>
        </w:tc>
        <w:tc>
          <w:tcPr>
            <w:tcW w:w="4658"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304DDC">
            <w:pPr>
              <w:spacing w:line="254" w:lineRule="auto"/>
            </w:pPr>
            <w:r>
              <w:rPr>
                <w:rFonts w:ascii="Arial" w:hAnsi="Arial" w:cs="Arial"/>
                <w14:ligatures w14:val="standard"/>
              </w:rPr>
              <w:t>10</w:t>
            </w:r>
            <w:r w:rsidR="00064E5C">
              <w:rPr>
                <w:rFonts w:ascii="Arial" w:hAnsi="Arial" w:cs="Arial"/>
                <w14:ligatures w14:val="standard"/>
              </w:rPr>
              <w:t>% on Hosting</w:t>
            </w:r>
            <w:r w:rsidR="00C438D5">
              <w:rPr>
                <w:rFonts w:ascii="Arial" w:hAnsi="Arial" w:cs="Arial"/>
                <w14:ligatures w14:val="standard"/>
              </w:rPr>
              <w:t xml:space="preserve"> </w:t>
            </w:r>
          </w:p>
        </w:tc>
        <w:tc>
          <w:tcPr>
            <w:tcW w:w="1883"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Pr="00AE4CA2" w:rsidRDefault="00AE4CA2">
            <w:pPr>
              <w:spacing w:line="254" w:lineRule="auto"/>
              <w:jc w:val="right"/>
              <w:rPr>
                <w:b/>
              </w:rPr>
            </w:pPr>
            <w:r w:rsidRPr="00AE4CA2">
              <w:rPr>
                <w:rFonts w:ascii="Arial" w:hAnsi="Arial" w:cs="Arial"/>
                <w:b/>
                <w14:ligatures w14:val="standard"/>
              </w:rPr>
              <w:t>24,340</w:t>
            </w:r>
          </w:p>
        </w:tc>
      </w:tr>
      <w:tr w:rsidR="00304DDC">
        <w:tc>
          <w:tcPr>
            <w:tcW w:w="1701"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04DDC" w:rsidRDefault="00304DDC">
            <w:pPr>
              <w:spacing w:line="254" w:lineRule="auto"/>
              <w:jc w:val="both"/>
              <w:rPr>
                <w:rFonts w:ascii="Arial" w:hAnsi="Arial" w:cs="Arial"/>
                <w14:ligatures w14:val="standard"/>
              </w:rPr>
            </w:pPr>
            <w:r>
              <w:rPr>
                <w:rFonts w:ascii="Arial" w:hAnsi="Arial" w:cs="Arial"/>
                <w14:ligatures w14:val="standard"/>
              </w:rPr>
              <w:t>M4</w:t>
            </w:r>
          </w:p>
        </w:tc>
        <w:tc>
          <w:tcPr>
            <w:tcW w:w="4658"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04DDC" w:rsidRDefault="00304DDC">
            <w:pPr>
              <w:spacing w:line="254" w:lineRule="auto"/>
              <w:rPr>
                <w:rFonts w:ascii="Arial" w:hAnsi="Arial" w:cs="Arial"/>
                <w14:ligatures w14:val="standard"/>
              </w:rPr>
            </w:pPr>
            <w:r>
              <w:rPr>
                <w:rFonts w:ascii="Arial" w:hAnsi="Arial" w:cs="Arial"/>
                <w14:ligatures w14:val="standard"/>
              </w:rPr>
              <w:t>5% testing and acceptance of service</w:t>
            </w:r>
          </w:p>
        </w:tc>
        <w:tc>
          <w:tcPr>
            <w:tcW w:w="1883"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04DDC" w:rsidRPr="00AE4CA2" w:rsidRDefault="00AE4CA2">
            <w:pPr>
              <w:spacing w:line="254" w:lineRule="auto"/>
              <w:jc w:val="right"/>
              <w:rPr>
                <w:rFonts w:ascii="Arial" w:hAnsi="Arial" w:cs="Arial"/>
                <w:b/>
                <w14:ligatures w14:val="standard"/>
              </w:rPr>
            </w:pPr>
            <w:r w:rsidRPr="00AE4CA2">
              <w:rPr>
                <w:rFonts w:ascii="Arial" w:hAnsi="Arial" w:cs="Arial"/>
                <w:b/>
                <w14:ligatures w14:val="standard"/>
              </w:rPr>
              <w:t>12,170</w:t>
            </w:r>
          </w:p>
        </w:tc>
      </w:tr>
      <w:tr w:rsidR="00332BFB">
        <w:tc>
          <w:tcPr>
            <w:tcW w:w="1701"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332BFB">
            <w:pPr>
              <w:spacing w:line="254" w:lineRule="auto"/>
              <w:jc w:val="both"/>
              <w:rPr>
                <w:rFonts w:ascii="Arial" w:hAnsi="Arial" w:cs="Arial"/>
                <w14:ligatures w14:val="standard"/>
              </w:rPr>
            </w:pPr>
          </w:p>
        </w:tc>
        <w:tc>
          <w:tcPr>
            <w:tcW w:w="4658"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Default="00064E5C">
            <w:pPr>
              <w:spacing w:line="254" w:lineRule="auto"/>
              <w:jc w:val="right"/>
              <w:rPr>
                <w:rFonts w:ascii="Arial" w:hAnsi="Arial" w:cs="Arial"/>
                <w:b/>
                <w14:ligatures w14:val="standard"/>
              </w:rPr>
            </w:pPr>
            <w:r>
              <w:rPr>
                <w:rFonts w:ascii="Arial" w:hAnsi="Arial" w:cs="Arial"/>
                <w:b/>
                <w14:ligatures w14:val="standard"/>
              </w:rPr>
              <w:t>TOTAL ESTIMATE</w:t>
            </w:r>
          </w:p>
        </w:tc>
        <w:tc>
          <w:tcPr>
            <w:tcW w:w="1883" w:type="dxa"/>
            <w:tcBorders>
              <w:top w:val="inset" w:sz="6" w:space="0" w:color="00000A"/>
              <w:left w:val="inset" w:sz="6" w:space="0" w:color="00000A"/>
              <w:bottom w:val="inset" w:sz="6" w:space="0" w:color="00000A"/>
              <w:right w:val="inset" w:sz="6" w:space="0" w:color="00000A"/>
            </w:tcBorders>
            <w:shd w:val="clear" w:color="auto" w:fill="auto"/>
            <w:tcMar>
              <w:left w:w="107" w:type="dxa"/>
            </w:tcMar>
          </w:tcPr>
          <w:p w:rsidR="00332BFB" w:rsidRPr="00AE4CA2" w:rsidRDefault="00AE4CA2">
            <w:pPr>
              <w:spacing w:line="254" w:lineRule="auto"/>
              <w:jc w:val="right"/>
              <w:rPr>
                <w:b/>
              </w:rPr>
            </w:pPr>
            <w:r w:rsidRPr="00AE4CA2">
              <w:rPr>
                <w:b/>
                <w:color w:val="00B050"/>
              </w:rPr>
              <w:t>243</w:t>
            </w:r>
            <w:r>
              <w:rPr>
                <w:b/>
                <w:color w:val="00B050"/>
              </w:rPr>
              <w:t>,</w:t>
            </w:r>
            <w:r w:rsidRPr="00AE4CA2">
              <w:rPr>
                <w:b/>
                <w:color w:val="00B050"/>
              </w:rPr>
              <w:t>400.00</w:t>
            </w:r>
          </w:p>
        </w:tc>
      </w:tr>
    </w:tbl>
    <w:p w:rsidR="00332BFB" w:rsidRDefault="00064E5C">
      <w:pPr>
        <w:pStyle w:val="BodyTextIndent"/>
        <w:ind w:left="0"/>
        <w:rPr>
          <w:rFonts w:cs="Arial"/>
          <w:b/>
        </w:rPr>
      </w:pPr>
      <w:r>
        <w:br w:type="page"/>
      </w:r>
      <w:bookmarkStart w:id="12" w:name="_Toc133726400"/>
      <w:bookmarkStart w:id="13" w:name="_Toc133727110"/>
      <w:bookmarkStart w:id="14" w:name="_Toc265475825"/>
      <w:r>
        <w:rPr>
          <w:rFonts w:cs="Arial"/>
          <w:b/>
        </w:rPr>
        <w:lastRenderedPageBreak/>
        <w:t>5.0</w:t>
      </w:r>
      <w:r>
        <w:rPr>
          <w:rFonts w:cs="Arial"/>
          <w:b/>
        </w:rPr>
        <w:tab/>
      </w:r>
      <w:bookmarkEnd w:id="12"/>
      <w:bookmarkEnd w:id="13"/>
      <w:bookmarkEnd w:id="14"/>
      <w:r>
        <w:rPr>
          <w:rFonts w:cs="Arial"/>
          <w:b/>
          <w:u w:val="single"/>
        </w:rPr>
        <w:t>WARRANTY AND MAINTENANCE</w:t>
      </w:r>
    </w:p>
    <w:p w:rsidR="00332BFB" w:rsidRDefault="00332BFB">
      <w:pPr>
        <w:rPr>
          <w:rFonts w:ascii="Arial" w:hAnsi="Arial" w:cs="Arial"/>
        </w:rPr>
      </w:pPr>
    </w:p>
    <w:p w:rsidR="00332BFB" w:rsidRDefault="00064E5C">
      <w:pPr>
        <w:pStyle w:val="Heading2"/>
        <w:ind w:left="0"/>
        <w:rPr>
          <w:rFonts w:cs="Arial"/>
          <w:u w:val="single"/>
        </w:rPr>
      </w:pPr>
      <w:bookmarkStart w:id="15" w:name="_Toc133727111"/>
      <w:bookmarkStart w:id="16" w:name="_Toc265475826"/>
      <w:bookmarkStart w:id="17" w:name="_Toc362416445"/>
      <w:r>
        <w:rPr>
          <w:rFonts w:cs="Arial"/>
        </w:rPr>
        <w:t>5.1</w:t>
      </w:r>
      <w:r>
        <w:rPr>
          <w:rFonts w:cs="Arial"/>
        </w:rPr>
        <w:tab/>
      </w:r>
      <w:r>
        <w:rPr>
          <w:rFonts w:cs="Arial"/>
          <w:u w:val="single"/>
        </w:rPr>
        <w:t>WARRANTY</w:t>
      </w:r>
      <w:bookmarkEnd w:id="15"/>
      <w:bookmarkEnd w:id="16"/>
      <w:bookmarkEnd w:id="17"/>
      <w:r>
        <w:rPr>
          <w:rFonts w:cs="Arial"/>
          <w:u w:val="single"/>
        </w:rPr>
        <w:t xml:space="preserve"> </w:t>
      </w:r>
    </w:p>
    <w:p w:rsidR="00332BFB" w:rsidRDefault="00064E5C">
      <w:pPr>
        <w:pStyle w:val="BodyText2"/>
        <w:rPr>
          <w:rFonts w:cs="Arial"/>
          <w:sz w:val="24"/>
        </w:rPr>
      </w:pPr>
      <w:r>
        <w:rPr>
          <w:rFonts w:cs="Arial"/>
          <w:sz w:val="24"/>
        </w:rPr>
        <w:t xml:space="preserve">As part of our effort in ensuring delivery of good services, we shall offer a </w:t>
      </w:r>
      <w:proofErr w:type="gramStart"/>
      <w:r>
        <w:rPr>
          <w:rFonts w:cs="Arial"/>
          <w:sz w:val="24"/>
        </w:rPr>
        <w:t>one month</w:t>
      </w:r>
      <w:proofErr w:type="gramEnd"/>
      <w:r>
        <w:rPr>
          <w:rFonts w:cs="Arial"/>
          <w:sz w:val="24"/>
        </w:rPr>
        <w:t xml:space="preserve"> FREE guaranty period on completion, final submission and acceptance of service. During this period, we shall be available to further ensure smooth operation of the system, and to assist technically on the system. Thereafter, we shall offer services under the following categories:</w:t>
      </w:r>
    </w:p>
    <w:p w:rsidR="00332BFB" w:rsidRDefault="00332BFB">
      <w:pPr>
        <w:rPr>
          <w:rFonts w:ascii="Arial" w:hAnsi="Arial" w:cs="Arial"/>
          <w:b/>
          <w:bCs/>
          <w:sz w:val="28"/>
        </w:rPr>
      </w:pPr>
    </w:p>
    <w:p w:rsidR="00332BFB" w:rsidRDefault="00064E5C">
      <w:pPr>
        <w:pStyle w:val="Heading2"/>
        <w:ind w:left="0"/>
        <w:rPr>
          <w:rFonts w:cs="Arial"/>
          <w:u w:val="single"/>
        </w:rPr>
      </w:pPr>
      <w:bookmarkStart w:id="18" w:name="_Toc133727112"/>
      <w:bookmarkStart w:id="19" w:name="_Toc265475827"/>
      <w:bookmarkStart w:id="20" w:name="_Toc362416446"/>
      <w:r>
        <w:rPr>
          <w:rFonts w:cs="Arial"/>
        </w:rPr>
        <w:t>5.2</w:t>
      </w:r>
      <w:r>
        <w:rPr>
          <w:rFonts w:cs="Arial"/>
        </w:rPr>
        <w:tab/>
      </w:r>
      <w:r>
        <w:rPr>
          <w:rFonts w:cs="Arial"/>
          <w:u w:val="single"/>
        </w:rPr>
        <w:t>MAINTENANCE</w:t>
      </w:r>
      <w:bookmarkEnd w:id="18"/>
      <w:bookmarkEnd w:id="19"/>
      <w:bookmarkEnd w:id="20"/>
      <w:r>
        <w:rPr>
          <w:rFonts w:cs="Arial"/>
          <w:u w:val="single"/>
        </w:rPr>
        <w:t xml:space="preserve">  </w:t>
      </w:r>
    </w:p>
    <w:p w:rsidR="00F44F1C" w:rsidRPr="00F44F1C" w:rsidRDefault="00F44F1C" w:rsidP="00F44F1C"/>
    <w:p w:rsidR="00332BFB" w:rsidRDefault="00064E5C">
      <w:pPr>
        <w:pStyle w:val="BodyText"/>
        <w:rPr>
          <w:rFonts w:cs="Arial"/>
        </w:rPr>
      </w:pPr>
      <w:r>
        <w:rPr>
          <w:rFonts w:cs="Arial"/>
        </w:rPr>
        <w:t>To ensure full accomplishment of present and future objectives, it is necessary to ensure continuation of our services on the system after implementation and expiration of the warranty period. To this end we recommend a software support services as well as software enhancement services.</w:t>
      </w:r>
    </w:p>
    <w:p w:rsidR="00332BFB" w:rsidRDefault="00332BFB">
      <w:pPr>
        <w:pStyle w:val="BodyText"/>
        <w:keepNext/>
        <w:outlineLvl w:val="0"/>
        <w:rPr>
          <w:rFonts w:cs="Arial"/>
        </w:rPr>
      </w:pPr>
    </w:p>
    <w:p w:rsidR="00332BFB" w:rsidRDefault="00064E5C">
      <w:pPr>
        <w:pStyle w:val="Heading3"/>
        <w:rPr>
          <w:rFonts w:cs="Arial"/>
        </w:rPr>
      </w:pPr>
      <w:bookmarkStart w:id="21" w:name="_Toc133727113"/>
      <w:bookmarkStart w:id="22" w:name="_Toc265475828"/>
      <w:bookmarkStart w:id="23" w:name="_Toc362416447"/>
      <w:r>
        <w:rPr>
          <w:rFonts w:cs="Arial"/>
          <w:u w:val="none"/>
        </w:rPr>
        <w:t>5.2.1</w:t>
      </w:r>
      <w:r>
        <w:rPr>
          <w:rFonts w:cs="Arial"/>
          <w:u w:val="none"/>
        </w:rPr>
        <w:tab/>
      </w:r>
      <w:bookmarkEnd w:id="21"/>
      <w:bookmarkEnd w:id="22"/>
      <w:bookmarkEnd w:id="23"/>
      <w:r>
        <w:rPr>
          <w:rFonts w:cs="Arial"/>
        </w:rPr>
        <w:t>SOFTWARE SUPPORT SERVICES</w:t>
      </w:r>
    </w:p>
    <w:p w:rsidR="00332BFB" w:rsidRDefault="00064E5C">
      <w:pPr>
        <w:pStyle w:val="BodyText"/>
        <w:keepNext/>
        <w:ind w:left="720"/>
        <w:outlineLvl w:val="0"/>
        <w:rPr>
          <w:rFonts w:cs="Arial"/>
        </w:rPr>
      </w:pPr>
      <w:r>
        <w:rPr>
          <w:rFonts w:cs="Arial"/>
        </w:rPr>
        <w:t>Under the support services, we shall provide software support services EXCLUSIVELY on the proposed system as follows:</w:t>
      </w:r>
    </w:p>
    <w:p w:rsidR="00332BFB" w:rsidRDefault="00332BFB">
      <w:pPr>
        <w:pStyle w:val="BodyText"/>
        <w:keepNext/>
        <w:outlineLvl w:val="0"/>
        <w:rPr>
          <w:rFonts w:cs="Arial"/>
        </w:rPr>
      </w:pPr>
    </w:p>
    <w:p w:rsidR="00332BFB" w:rsidRDefault="00064E5C">
      <w:pPr>
        <w:pStyle w:val="Header"/>
        <w:numPr>
          <w:ilvl w:val="0"/>
          <w:numId w:val="1"/>
        </w:numPr>
        <w:jc w:val="both"/>
        <w:rPr>
          <w:rFonts w:ascii="Arial" w:hAnsi="Arial" w:cs="Arial"/>
          <w:sz w:val="24"/>
        </w:rPr>
      </w:pPr>
      <w:r>
        <w:rPr>
          <w:rFonts w:ascii="Arial" w:hAnsi="Arial" w:cs="Arial"/>
          <w:sz w:val="24"/>
        </w:rPr>
        <w:t>Correction of any form, report, function or routine in the system</w:t>
      </w:r>
    </w:p>
    <w:p w:rsidR="00332BFB" w:rsidRDefault="00064E5C">
      <w:pPr>
        <w:pStyle w:val="Header"/>
        <w:numPr>
          <w:ilvl w:val="0"/>
          <w:numId w:val="1"/>
        </w:numPr>
        <w:jc w:val="both"/>
        <w:rPr>
          <w:rFonts w:ascii="Arial" w:hAnsi="Arial" w:cs="Arial"/>
          <w:sz w:val="24"/>
        </w:rPr>
      </w:pPr>
      <w:r>
        <w:rPr>
          <w:rFonts w:ascii="Arial" w:hAnsi="Arial" w:cs="Arial"/>
          <w:sz w:val="24"/>
        </w:rPr>
        <w:t>Repairs and correction of any breakdown or corruption of databases</w:t>
      </w:r>
    </w:p>
    <w:p w:rsidR="00332BFB" w:rsidRDefault="00332BFB">
      <w:pPr>
        <w:pStyle w:val="BodyText"/>
        <w:keepNext/>
        <w:outlineLvl w:val="0"/>
        <w:rPr>
          <w:rFonts w:cs="Arial"/>
        </w:rPr>
      </w:pPr>
    </w:p>
    <w:p w:rsidR="00332BFB" w:rsidRDefault="00064E5C">
      <w:pPr>
        <w:jc w:val="both"/>
        <w:rPr>
          <w:rFonts w:ascii="Arial" w:hAnsi="Arial" w:cs="Arial"/>
        </w:rPr>
      </w:pPr>
      <w:r>
        <w:rPr>
          <w:rFonts w:ascii="Arial" w:hAnsi="Arial" w:cs="Arial"/>
        </w:rPr>
        <w:t xml:space="preserve"> </w:t>
      </w:r>
    </w:p>
    <w:p w:rsidR="00332BFB" w:rsidRDefault="00332BFB">
      <w:pPr>
        <w:jc w:val="both"/>
        <w:rPr>
          <w:rFonts w:ascii="Arial" w:hAnsi="Arial" w:cs="Arial"/>
        </w:rPr>
      </w:pPr>
    </w:p>
    <w:p w:rsidR="00332BFB" w:rsidRDefault="00064E5C">
      <w:pPr>
        <w:pStyle w:val="Heading3"/>
        <w:rPr>
          <w:rFonts w:cs="Arial"/>
        </w:rPr>
      </w:pPr>
      <w:bookmarkStart w:id="24" w:name="_Toc133727114"/>
      <w:bookmarkStart w:id="25" w:name="_Toc265475829"/>
      <w:bookmarkStart w:id="26" w:name="_Toc362416448"/>
      <w:r>
        <w:rPr>
          <w:rFonts w:cs="Arial"/>
          <w:u w:val="none"/>
        </w:rPr>
        <w:t>5.2.2</w:t>
      </w:r>
      <w:r>
        <w:rPr>
          <w:rFonts w:cs="Arial"/>
          <w:u w:val="none"/>
        </w:rPr>
        <w:tab/>
      </w:r>
      <w:bookmarkEnd w:id="24"/>
      <w:bookmarkEnd w:id="25"/>
      <w:bookmarkEnd w:id="26"/>
      <w:r>
        <w:rPr>
          <w:rFonts w:cs="Arial"/>
        </w:rPr>
        <w:t>SOFTWARE ENHANCEMENT SERVICES</w:t>
      </w:r>
    </w:p>
    <w:p w:rsidR="00332BFB" w:rsidRDefault="00064E5C">
      <w:pPr>
        <w:pStyle w:val="BodyText"/>
        <w:keepNext/>
        <w:ind w:left="720"/>
        <w:outlineLvl w:val="0"/>
        <w:rPr>
          <w:rFonts w:cs="Arial"/>
        </w:rPr>
      </w:pPr>
      <w:r>
        <w:rPr>
          <w:rFonts w:cs="Arial"/>
        </w:rPr>
        <w:t>Under the enhancement services, we shall provide software enhancement EXCLUSIVELY on the proposed system as follows:</w:t>
      </w:r>
    </w:p>
    <w:p w:rsidR="00332BFB" w:rsidRDefault="00332BFB">
      <w:pPr>
        <w:pStyle w:val="BodyText"/>
        <w:keepNext/>
        <w:outlineLvl w:val="0"/>
        <w:rPr>
          <w:rFonts w:cs="Arial"/>
        </w:rPr>
      </w:pPr>
    </w:p>
    <w:p w:rsidR="00332BFB" w:rsidRDefault="00064E5C">
      <w:pPr>
        <w:pStyle w:val="Header"/>
        <w:numPr>
          <w:ilvl w:val="0"/>
          <w:numId w:val="2"/>
        </w:numPr>
        <w:jc w:val="both"/>
        <w:rPr>
          <w:rFonts w:ascii="Arial" w:hAnsi="Arial" w:cs="Arial"/>
          <w:sz w:val="24"/>
        </w:rPr>
      </w:pPr>
      <w:r>
        <w:rPr>
          <w:rFonts w:ascii="Arial" w:hAnsi="Arial" w:cs="Arial"/>
          <w:sz w:val="24"/>
        </w:rPr>
        <w:t>Development of new sub-modules related to the system</w:t>
      </w:r>
    </w:p>
    <w:p w:rsidR="00332BFB" w:rsidRDefault="00064E5C">
      <w:pPr>
        <w:pStyle w:val="Header"/>
        <w:numPr>
          <w:ilvl w:val="0"/>
          <w:numId w:val="2"/>
        </w:numPr>
        <w:jc w:val="both"/>
        <w:rPr>
          <w:rFonts w:ascii="Arial" w:hAnsi="Arial" w:cs="Arial"/>
          <w:sz w:val="24"/>
        </w:rPr>
      </w:pPr>
      <w:r>
        <w:rPr>
          <w:rFonts w:ascii="Arial" w:hAnsi="Arial" w:cs="Arial"/>
          <w:sz w:val="24"/>
        </w:rPr>
        <w:t>Development of any new form, report, function or routine in the system</w:t>
      </w:r>
    </w:p>
    <w:p w:rsidR="00332BFB" w:rsidRDefault="00064E5C">
      <w:pPr>
        <w:pStyle w:val="Header"/>
        <w:numPr>
          <w:ilvl w:val="0"/>
          <w:numId w:val="2"/>
        </w:numPr>
        <w:jc w:val="both"/>
        <w:rPr>
          <w:rFonts w:ascii="Arial" w:hAnsi="Arial" w:cs="Arial"/>
          <w:sz w:val="24"/>
        </w:rPr>
      </w:pPr>
      <w:r>
        <w:rPr>
          <w:rFonts w:ascii="Arial" w:hAnsi="Arial" w:cs="Arial"/>
          <w:sz w:val="24"/>
        </w:rPr>
        <w:t>Integration to and of other modules</w:t>
      </w:r>
    </w:p>
    <w:p w:rsidR="00332BFB" w:rsidRDefault="00064E5C">
      <w:pPr>
        <w:pStyle w:val="Header"/>
        <w:numPr>
          <w:ilvl w:val="0"/>
          <w:numId w:val="2"/>
        </w:numPr>
        <w:jc w:val="both"/>
        <w:rPr>
          <w:rFonts w:ascii="Arial" w:hAnsi="Arial" w:cs="Arial"/>
          <w:sz w:val="24"/>
        </w:rPr>
      </w:pPr>
      <w:r>
        <w:rPr>
          <w:rFonts w:ascii="Arial" w:hAnsi="Arial" w:cs="Arial"/>
          <w:sz w:val="24"/>
        </w:rPr>
        <w:t>Conversion of system environment</w:t>
      </w:r>
    </w:p>
    <w:p w:rsidR="00332BFB" w:rsidRDefault="00064E5C">
      <w:pPr>
        <w:pStyle w:val="Header"/>
        <w:numPr>
          <w:ilvl w:val="0"/>
          <w:numId w:val="2"/>
        </w:numPr>
        <w:jc w:val="both"/>
        <w:rPr>
          <w:rFonts w:ascii="Arial" w:hAnsi="Arial" w:cs="Arial"/>
          <w:sz w:val="24"/>
        </w:rPr>
      </w:pPr>
      <w:r>
        <w:rPr>
          <w:rFonts w:ascii="Arial" w:hAnsi="Arial" w:cs="Arial"/>
          <w:sz w:val="24"/>
        </w:rPr>
        <w:t>Further training on the system</w:t>
      </w:r>
    </w:p>
    <w:p w:rsidR="00332BFB" w:rsidRDefault="00332BFB">
      <w:pPr>
        <w:rPr>
          <w:rFonts w:ascii="Arial" w:hAnsi="Arial" w:cs="Arial"/>
        </w:rPr>
      </w:pPr>
    </w:p>
    <w:p w:rsidR="00332BFB" w:rsidRDefault="00332BFB">
      <w:pPr>
        <w:rPr>
          <w:rFonts w:ascii="Arial" w:hAnsi="Arial" w:cs="Arial"/>
        </w:rPr>
      </w:pPr>
    </w:p>
    <w:p w:rsidR="00332BFB" w:rsidRDefault="00332BFB">
      <w:pPr>
        <w:rPr>
          <w:rFonts w:ascii="Arial" w:hAnsi="Arial" w:cs="Arial"/>
        </w:rPr>
      </w:pPr>
    </w:p>
    <w:p w:rsidR="00332BFB" w:rsidRDefault="00332BFB">
      <w:pPr>
        <w:rPr>
          <w:rFonts w:ascii="Arial" w:hAnsi="Arial" w:cs="Arial"/>
        </w:rPr>
      </w:pPr>
    </w:p>
    <w:p w:rsidR="00332BFB" w:rsidRDefault="00064E5C">
      <w:pPr>
        <w:rPr>
          <w:rFonts w:ascii="Arial" w:hAnsi="Arial" w:cs="Arial"/>
        </w:rPr>
      </w:pPr>
      <w:r>
        <w:rPr>
          <w:rFonts w:ascii="Arial" w:hAnsi="Arial" w:cs="Arial"/>
        </w:rPr>
        <w:t xml:space="preserve">Akoh </w:t>
      </w:r>
      <w:proofErr w:type="spellStart"/>
      <w:r>
        <w:rPr>
          <w:rFonts w:ascii="Arial" w:hAnsi="Arial" w:cs="Arial"/>
        </w:rPr>
        <w:t>Ojochuma</w:t>
      </w:r>
      <w:proofErr w:type="spellEnd"/>
      <w:r>
        <w:rPr>
          <w:rFonts w:ascii="Arial" w:hAnsi="Arial" w:cs="Arial"/>
        </w:rPr>
        <w:t xml:space="preserve"> Victor                                                                   </w:t>
      </w:r>
    </w:p>
    <w:p w:rsidR="00332BFB" w:rsidRDefault="00064E5C">
      <w:pPr>
        <w:rPr>
          <w:rFonts w:ascii="Arial" w:hAnsi="Arial" w:cs="Arial"/>
        </w:rPr>
      </w:pPr>
      <w:r>
        <w:rPr>
          <w:rFonts w:ascii="Arial" w:hAnsi="Arial" w:cs="Arial"/>
          <w:noProof/>
        </w:rPr>
        <w:drawing>
          <wp:anchor distT="0" distB="0" distL="0" distR="0" simplePos="0" relativeHeight="7" behindDoc="0" locked="0" layoutInCell="1" allowOverlap="1">
            <wp:simplePos x="0" y="0"/>
            <wp:positionH relativeFrom="column">
              <wp:posOffset>492760</wp:posOffset>
            </wp:positionH>
            <wp:positionV relativeFrom="paragraph">
              <wp:posOffset>97155</wp:posOffset>
            </wp:positionV>
            <wp:extent cx="445770" cy="35306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6"/>
                    <a:stretch>
                      <a:fillRect/>
                    </a:stretch>
                  </pic:blipFill>
                  <pic:spPr bwMode="auto">
                    <a:xfrm>
                      <a:off x="0" y="0"/>
                      <a:ext cx="445770" cy="353060"/>
                    </a:xfrm>
                    <a:prstGeom prst="rect">
                      <a:avLst/>
                    </a:prstGeom>
                  </pic:spPr>
                </pic:pic>
              </a:graphicData>
            </a:graphic>
          </wp:anchor>
        </w:drawing>
      </w:r>
    </w:p>
    <w:p w:rsidR="00332BFB" w:rsidRDefault="00332BFB">
      <w:pPr>
        <w:rPr>
          <w:rFonts w:ascii="Arial" w:hAnsi="Arial" w:cs="Arial"/>
        </w:rPr>
      </w:pPr>
    </w:p>
    <w:p w:rsidR="00332BFB" w:rsidRDefault="00332BFB">
      <w:pPr>
        <w:rPr>
          <w:rFonts w:ascii="Arial" w:hAnsi="Arial" w:cs="Arial"/>
        </w:rPr>
      </w:pPr>
    </w:p>
    <w:p w:rsidR="00332BFB" w:rsidRDefault="00064E5C">
      <w:pPr>
        <w:rPr>
          <w:rFonts w:ascii="Arial" w:hAnsi="Arial" w:cs="Arial"/>
        </w:rPr>
      </w:pPr>
      <w:r>
        <w:rPr>
          <w:rFonts w:ascii="Arial" w:hAnsi="Arial" w:cs="Arial"/>
        </w:rPr>
        <w:t xml:space="preserve">The Managing Director,                               </w:t>
      </w:r>
    </w:p>
    <w:p w:rsidR="00332BFB" w:rsidRDefault="00064E5C">
      <w:pPr>
        <w:rPr>
          <w:rFonts w:ascii="Arial" w:hAnsi="Arial" w:cs="Arial"/>
        </w:rPr>
      </w:pPr>
      <w:r>
        <w:rPr>
          <w:rFonts w:ascii="Arial" w:hAnsi="Arial" w:cs="Arial"/>
        </w:rPr>
        <w:t xml:space="preserve">  Codeclicks Services</w:t>
      </w:r>
    </w:p>
    <w:p w:rsidR="00332BFB" w:rsidRDefault="00332BFB"/>
    <w:sectPr w:rsidR="00332BFB">
      <w:pgSz w:w="11906" w:h="16838"/>
      <w:pgMar w:top="1440" w:right="849" w:bottom="1440" w:left="1440" w:header="0" w:footer="0" w:gutter="0"/>
      <w:pgNumType w:start="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5298"/>
    <w:multiLevelType w:val="multilevel"/>
    <w:tmpl w:val="A4C0F6BE"/>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Times New Roman"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Times New Roman"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Times New Roman"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 w15:restartNumberingAfterBreak="0">
    <w:nsid w:val="3D5240B6"/>
    <w:multiLevelType w:val="multilevel"/>
    <w:tmpl w:val="6C824F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84D0390"/>
    <w:multiLevelType w:val="multilevel"/>
    <w:tmpl w:val="BD6088B2"/>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Times New Roman"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Times New Roman"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Times New Roman"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5A9138EB"/>
    <w:multiLevelType w:val="multilevel"/>
    <w:tmpl w:val="BE08E4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BFB"/>
    <w:rsid w:val="00064E5C"/>
    <w:rsid w:val="001628DE"/>
    <w:rsid w:val="00304DDC"/>
    <w:rsid w:val="00332BFB"/>
    <w:rsid w:val="003B2A5C"/>
    <w:rsid w:val="0047538D"/>
    <w:rsid w:val="004E59CE"/>
    <w:rsid w:val="004E7971"/>
    <w:rsid w:val="00683B8C"/>
    <w:rsid w:val="00696AE4"/>
    <w:rsid w:val="006D5BFD"/>
    <w:rsid w:val="009271F8"/>
    <w:rsid w:val="00A80548"/>
    <w:rsid w:val="00A9569B"/>
    <w:rsid w:val="00AE4CA2"/>
    <w:rsid w:val="00B07B9C"/>
    <w:rsid w:val="00B505FA"/>
    <w:rsid w:val="00C37658"/>
    <w:rsid w:val="00C438D5"/>
    <w:rsid w:val="00F44F1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A9C0"/>
  <w15:docId w15:val="{572D9C4B-CD55-4A25-8B08-24966799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14:ligatures w14:val="standard"/>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2C3"/>
    <w:rPr>
      <w:rFonts w:ascii="Times New Roman" w:eastAsia="Times New Roman" w:hAnsi="Times New Roman" w:cs="Times New Roman"/>
      <w:sz w:val="24"/>
      <w:szCs w:val="24"/>
      <w:lang w:val="en-US"/>
      <w14:ligatures w14:val="none"/>
    </w:rPr>
  </w:style>
  <w:style w:type="paragraph" w:styleId="Heading1">
    <w:name w:val="heading 1"/>
    <w:basedOn w:val="Normal"/>
    <w:next w:val="Normal"/>
    <w:link w:val="Heading1Char"/>
    <w:qFormat/>
    <w:rsid w:val="007E62C3"/>
    <w:pPr>
      <w:keepNext/>
      <w:outlineLvl w:val="0"/>
    </w:pPr>
    <w:rPr>
      <w:rFonts w:ascii="Arial" w:eastAsia="Arial Unicode MS" w:hAnsi="Arial" w:cs="Arial Unicode MS"/>
      <w:b/>
      <w:bCs/>
    </w:rPr>
  </w:style>
  <w:style w:type="paragraph" w:styleId="Heading2">
    <w:name w:val="heading 2"/>
    <w:basedOn w:val="Normal"/>
    <w:next w:val="Normal"/>
    <w:link w:val="Heading2Char"/>
    <w:unhideWhenUsed/>
    <w:qFormat/>
    <w:rsid w:val="007E62C3"/>
    <w:pPr>
      <w:keepNext/>
      <w:ind w:left="720"/>
      <w:outlineLvl w:val="1"/>
    </w:pPr>
    <w:rPr>
      <w:rFonts w:ascii="Arial" w:eastAsia="Arial Unicode MS" w:hAnsi="Arial" w:cs="Arial Unicode MS"/>
      <w:b/>
      <w:bCs/>
    </w:rPr>
  </w:style>
  <w:style w:type="paragraph" w:styleId="Heading3">
    <w:name w:val="heading 3"/>
    <w:basedOn w:val="Normal"/>
    <w:next w:val="Normal"/>
    <w:link w:val="Heading3Char"/>
    <w:unhideWhenUsed/>
    <w:qFormat/>
    <w:rsid w:val="007E62C3"/>
    <w:pPr>
      <w:keepNext/>
      <w:jc w:val="both"/>
      <w:outlineLvl w:val="2"/>
    </w:pPr>
    <w:rPr>
      <w:rFonts w:ascii="Arial" w:hAnsi="Arial"/>
      <w:b/>
      <w:bCs/>
      <w:u w:val="single"/>
    </w:rPr>
  </w:style>
  <w:style w:type="paragraph" w:styleId="Heading5">
    <w:name w:val="heading 5"/>
    <w:basedOn w:val="Normal"/>
    <w:next w:val="Normal"/>
    <w:link w:val="Heading5Char"/>
    <w:unhideWhenUsed/>
    <w:qFormat/>
    <w:rsid w:val="007E62C3"/>
    <w:pPr>
      <w:keepNext/>
      <w:jc w:val="both"/>
      <w:outlineLvl w:val="4"/>
    </w:pPr>
    <w:rPr>
      <w:rFonts w:ascii="Arial" w:eastAsia="Arial Unicode MS" w:hAnsi="Arial" w:cs="Arial Unicode M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E62C3"/>
    <w:rPr>
      <w:rFonts w:ascii="Arial" w:eastAsia="Arial Unicode MS" w:hAnsi="Arial" w:cs="Arial Unicode MS"/>
      <w:b/>
      <w:bCs/>
      <w:sz w:val="24"/>
      <w:szCs w:val="24"/>
      <w:lang w:val="en-US"/>
      <w14:ligatures w14:val="none"/>
    </w:rPr>
  </w:style>
  <w:style w:type="character" w:customStyle="1" w:styleId="Heading2Char">
    <w:name w:val="Heading 2 Char"/>
    <w:basedOn w:val="DefaultParagraphFont"/>
    <w:link w:val="Heading2"/>
    <w:qFormat/>
    <w:rsid w:val="007E62C3"/>
    <w:rPr>
      <w:rFonts w:ascii="Arial" w:eastAsia="Arial Unicode MS" w:hAnsi="Arial" w:cs="Arial Unicode MS"/>
      <w:b/>
      <w:bCs/>
      <w:sz w:val="24"/>
      <w:szCs w:val="24"/>
      <w:lang w:val="en-US"/>
      <w14:ligatures w14:val="none"/>
    </w:rPr>
  </w:style>
  <w:style w:type="character" w:customStyle="1" w:styleId="Heading3Char">
    <w:name w:val="Heading 3 Char"/>
    <w:basedOn w:val="DefaultParagraphFont"/>
    <w:link w:val="Heading3"/>
    <w:qFormat/>
    <w:rsid w:val="007E62C3"/>
    <w:rPr>
      <w:rFonts w:ascii="Arial" w:eastAsia="Times New Roman" w:hAnsi="Arial" w:cs="Times New Roman"/>
      <w:b/>
      <w:bCs/>
      <w:sz w:val="24"/>
      <w:szCs w:val="24"/>
      <w:u w:val="single"/>
      <w:lang w:val="en-US"/>
      <w14:ligatures w14:val="none"/>
    </w:rPr>
  </w:style>
  <w:style w:type="character" w:customStyle="1" w:styleId="Heading5Char">
    <w:name w:val="Heading 5 Char"/>
    <w:basedOn w:val="DefaultParagraphFont"/>
    <w:link w:val="Heading5"/>
    <w:qFormat/>
    <w:rsid w:val="007E62C3"/>
    <w:rPr>
      <w:rFonts w:ascii="Arial" w:eastAsia="Arial Unicode MS" w:hAnsi="Arial" w:cs="Arial Unicode MS"/>
      <w:sz w:val="28"/>
      <w:szCs w:val="24"/>
      <w:lang w:val="en-US"/>
      <w14:ligatures w14:val="none"/>
    </w:rPr>
  </w:style>
  <w:style w:type="character" w:customStyle="1" w:styleId="HeaderChar">
    <w:name w:val="Header Char"/>
    <w:basedOn w:val="DefaultParagraphFont"/>
    <w:link w:val="Header"/>
    <w:semiHidden/>
    <w:qFormat/>
    <w:rsid w:val="007E62C3"/>
    <w:rPr>
      <w:rFonts w:ascii="Times New Roman" w:eastAsia="Times New Roman" w:hAnsi="Times New Roman" w:cs="Times New Roman"/>
      <w:sz w:val="20"/>
      <w:szCs w:val="20"/>
      <w:lang w:val="en-US"/>
      <w14:ligatures w14:val="none"/>
    </w:rPr>
  </w:style>
  <w:style w:type="character" w:customStyle="1" w:styleId="BodyTextChar">
    <w:name w:val="Body Text Char"/>
    <w:basedOn w:val="DefaultParagraphFont"/>
    <w:link w:val="BodyText"/>
    <w:qFormat/>
    <w:rsid w:val="007E62C3"/>
    <w:rPr>
      <w:rFonts w:ascii="Arial" w:eastAsia="Times New Roman" w:hAnsi="Arial" w:cs="Times New Roman"/>
      <w:sz w:val="24"/>
      <w:szCs w:val="24"/>
      <w:lang w:val="en-US"/>
      <w14:ligatures w14:val="none"/>
    </w:rPr>
  </w:style>
  <w:style w:type="character" w:customStyle="1" w:styleId="BodyTextIndentChar">
    <w:name w:val="Body Text Indent Char"/>
    <w:basedOn w:val="DefaultParagraphFont"/>
    <w:link w:val="BodyTextIndent"/>
    <w:semiHidden/>
    <w:qFormat/>
    <w:rsid w:val="007E62C3"/>
    <w:rPr>
      <w:rFonts w:ascii="Arial" w:eastAsia="Times New Roman" w:hAnsi="Arial" w:cs="Times New Roman"/>
      <w:sz w:val="24"/>
      <w:szCs w:val="24"/>
      <w:lang w:val="en-US"/>
      <w14:ligatures w14:val="none"/>
    </w:rPr>
  </w:style>
  <w:style w:type="character" w:customStyle="1" w:styleId="BodyText2Char">
    <w:name w:val="Body Text 2 Char"/>
    <w:basedOn w:val="DefaultParagraphFont"/>
    <w:link w:val="BodyText2"/>
    <w:semiHidden/>
    <w:qFormat/>
    <w:rsid w:val="007E62C3"/>
    <w:rPr>
      <w:rFonts w:ascii="Arial" w:eastAsia="Times New Roman" w:hAnsi="Arial" w:cs="Times New Roman"/>
      <w:sz w:val="32"/>
      <w:szCs w:val="24"/>
      <w:lang w:val="en-US"/>
      <w14:ligatures w14:val="none"/>
    </w:rPr>
  </w:style>
  <w:style w:type="character" w:customStyle="1" w:styleId="BodyTextIndent2Char">
    <w:name w:val="Body Text Indent 2 Char"/>
    <w:basedOn w:val="DefaultParagraphFont"/>
    <w:link w:val="BodyTextIndent2"/>
    <w:semiHidden/>
    <w:qFormat/>
    <w:rsid w:val="007E62C3"/>
    <w:rPr>
      <w:rFonts w:ascii="Arial" w:eastAsia="Times New Roman" w:hAnsi="Arial" w:cs="Times New Roman"/>
      <w:sz w:val="24"/>
      <w:szCs w:val="24"/>
      <w:lang w:val="en-US"/>
      <w14:ligatures w14:val="none"/>
    </w:rPr>
  </w:style>
  <w:style w:type="character" w:customStyle="1" w:styleId="BalloonTextChar">
    <w:name w:val="Balloon Text Char"/>
    <w:basedOn w:val="DefaultParagraphFont"/>
    <w:link w:val="BalloonText"/>
    <w:uiPriority w:val="99"/>
    <w:semiHidden/>
    <w:qFormat/>
    <w:rsid w:val="007E62C3"/>
    <w:rPr>
      <w:rFonts w:ascii="Tahoma" w:eastAsia="Times New Roman" w:hAnsi="Tahoma" w:cs="Tahoma"/>
      <w:sz w:val="16"/>
      <w:szCs w:val="16"/>
      <w:lang w:val="en-US"/>
      <w14:ligatures w14:val="none"/>
    </w:rPr>
  </w:style>
  <w:style w:type="character" w:customStyle="1" w:styleId="TitleChar">
    <w:name w:val="Title Char"/>
    <w:basedOn w:val="DefaultParagraphFont"/>
    <w:link w:val="Title"/>
    <w:uiPriority w:val="10"/>
    <w:qFormat/>
    <w:rsid w:val="001D24D5"/>
    <w:rPr>
      <w:rFonts w:asciiTheme="majorHAnsi" w:eastAsiaTheme="majorEastAsia" w:hAnsiTheme="majorHAnsi" w:cstheme="majorBidi"/>
      <w:color w:val="323E4F" w:themeColor="text2" w:themeShade="BF"/>
      <w:spacing w:val="5"/>
      <w:sz w:val="52"/>
      <w:szCs w:val="52"/>
      <w:lang w:val="en-US" w:eastAsia="ja-JP"/>
      <w14:ligatures w14:val="none"/>
    </w:rPr>
  </w:style>
  <w:style w:type="character" w:customStyle="1" w:styleId="SubtitleChar">
    <w:name w:val="Subtitle Char"/>
    <w:basedOn w:val="DefaultParagraphFont"/>
    <w:link w:val="Subtitle"/>
    <w:uiPriority w:val="11"/>
    <w:qFormat/>
    <w:rsid w:val="001D24D5"/>
    <w:rPr>
      <w:rFonts w:asciiTheme="majorHAnsi" w:eastAsiaTheme="majorEastAsia" w:hAnsiTheme="majorHAnsi" w:cstheme="majorBidi"/>
      <w:i/>
      <w:iCs/>
      <w:color w:val="5B9BD5" w:themeColor="accent1"/>
      <w:spacing w:val="15"/>
      <w:sz w:val="24"/>
      <w:szCs w:val="24"/>
      <w:lang w:val="en-US" w:eastAsia="ja-JP"/>
      <w14:ligatures w14:val="none"/>
    </w:rPr>
  </w:style>
  <w:style w:type="character" w:customStyle="1" w:styleId="ListLabel1">
    <w:name w:val="ListLabel 1"/>
    <w:qFormat/>
    <w:rPr>
      <w:rFonts w:eastAsia="SimSu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nhideWhenUsed/>
    <w:rsid w:val="007E62C3"/>
    <w:pPr>
      <w:jc w:val="both"/>
    </w:pPr>
    <w:rPr>
      <w:rFonts w:ascii="Arial" w:hAnsi="Arial"/>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semiHidden/>
    <w:unhideWhenUsed/>
    <w:rsid w:val="007E62C3"/>
    <w:pPr>
      <w:tabs>
        <w:tab w:val="center" w:pos="4320"/>
        <w:tab w:val="right" w:pos="8640"/>
      </w:tabs>
    </w:pPr>
    <w:rPr>
      <w:sz w:val="20"/>
      <w:szCs w:val="20"/>
    </w:rPr>
  </w:style>
  <w:style w:type="paragraph" w:styleId="BodyTextIndent">
    <w:name w:val="Body Text Indent"/>
    <w:basedOn w:val="Normal"/>
    <w:link w:val="BodyTextIndentChar"/>
    <w:semiHidden/>
    <w:unhideWhenUsed/>
    <w:rsid w:val="007E62C3"/>
    <w:pPr>
      <w:ind w:left="720"/>
      <w:jc w:val="both"/>
    </w:pPr>
    <w:rPr>
      <w:rFonts w:ascii="Arial" w:hAnsi="Arial"/>
    </w:rPr>
  </w:style>
  <w:style w:type="paragraph" w:styleId="BodyText2">
    <w:name w:val="Body Text 2"/>
    <w:basedOn w:val="Normal"/>
    <w:link w:val="BodyText2Char"/>
    <w:semiHidden/>
    <w:unhideWhenUsed/>
    <w:qFormat/>
    <w:rsid w:val="007E62C3"/>
    <w:pPr>
      <w:jc w:val="both"/>
    </w:pPr>
    <w:rPr>
      <w:rFonts w:ascii="Arial" w:hAnsi="Arial"/>
      <w:sz w:val="32"/>
    </w:rPr>
  </w:style>
  <w:style w:type="paragraph" w:styleId="BodyTextIndent2">
    <w:name w:val="Body Text Indent 2"/>
    <w:basedOn w:val="Normal"/>
    <w:link w:val="BodyTextIndent2Char"/>
    <w:semiHidden/>
    <w:unhideWhenUsed/>
    <w:qFormat/>
    <w:rsid w:val="007E62C3"/>
    <w:pPr>
      <w:ind w:left="2160" w:hanging="1440"/>
      <w:jc w:val="both"/>
    </w:pPr>
    <w:rPr>
      <w:rFonts w:ascii="Arial" w:hAnsi="Arial"/>
    </w:rPr>
  </w:style>
  <w:style w:type="paragraph" w:styleId="BalloonText">
    <w:name w:val="Balloon Text"/>
    <w:basedOn w:val="Normal"/>
    <w:link w:val="BalloonTextChar"/>
    <w:uiPriority w:val="99"/>
    <w:semiHidden/>
    <w:unhideWhenUsed/>
    <w:qFormat/>
    <w:rsid w:val="007E62C3"/>
    <w:rPr>
      <w:rFonts w:ascii="Tahoma" w:hAnsi="Tahoma" w:cs="Tahoma"/>
      <w:sz w:val="16"/>
      <w:szCs w:val="16"/>
    </w:rPr>
  </w:style>
  <w:style w:type="paragraph" w:styleId="Title">
    <w:name w:val="Title"/>
    <w:basedOn w:val="Normal"/>
    <w:next w:val="Normal"/>
    <w:link w:val="TitleChar"/>
    <w:uiPriority w:val="10"/>
    <w:qFormat/>
    <w:rsid w:val="001D24D5"/>
    <w:pPr>
      <w:pBdr>
        <w:bottom w:val="single" w:sz="8" w:space="4" w:color="5B9BD5"/>
      </w:pBdr>
      <w:spacing w:after="300"/>
      <w:contextualSpacing/>
    </w:pPr>
    <w:rPr>
      <w:rFonts w:asciiTheme="majorHAnsi" w:eastAsiaTheme="majorEastAsia" w:hAnsiTheme="majorHAnsi" w:cstheme="majorBidi"/>
      <w:color w:val="323E4F" w:themeColor="text2" w:themeShade="BF"/>
      <w:spacing w:val="5"/>
      <w:sz w:val="52"/>
      <w:szCs w:val="52"/>
      <w:lang w:eastAsia="ja-JP"/>
    </w:rPr>
  </w:style>
  <w:style w:type="paragraph" w:styleId="Subtitle">
    <w:name w:val="Subtitle"/>
    <w:basedOn w:val="Normal"/>
    <w:next w:val="Normal"/>
    <w:link w:val="SubtitleChar"/>
    <w:uiPriority w:val="11"/>
    <w:qFormat/>
    <w:rsid w:val="001D24D5"/>
    <w:pPr>
      <w:spacing w:after="200" w:line="276" w:lineRule="auto"/>
    </w:pPr>
    <w:rPr>
      <w:rFonts w:asciiTheme="majorHAnsi" w:eastAsiaTheme="majorEastAsia" w:hAnsiTheme="majorHAnsi" w:cstheme="majorBidi"/>
      <w:i/>
      <w:iCs/>
      <w:color w:val="5B9BD5" w:themeColor="accent1"/>
      <w:spacing w:val="15"/>
      <w:lang w:eastAsia="ja-JP"/>
    </w:rPr>
  </w:style>
  <w:style w:type="paragraph" w:styleId="ListParagraph">
    <w:name w:val="List Paragraph"/>
    <w:basedOn w:val="Normal"/>
    <w:uiPriority w:val="34"/>
    <w:qFormat/>
    <w:rsid w:val="0049590E"/>
    <w:pPr>
      <w:ind w:left="720"/>
      <w:contextualSpacing/>
    </w:pPr>
  </w:style>
  <w:style w:type="paragraph" w:styleId="NormalWeb">
    <w:name w:val="Normal (Web)"/>
    <w:basedOn w:val="Normal"/>
    <w:uiPriority w:val="99"/>
    <w:semiHidden/>
    <w:unhideWhenUsed/>
    <w:qFormat/>
    <w:rsid w:val="007566FE"/>
    <w:pPr>
      <w:spacing w:beforeAutospacing="1" w:afterAutospacing="1"/>
    </w:pPr>
  </w:style>
  <w:style w:type="paragraph" w:customStyle="1" w:styleId="FrameContents">
    <w:name w:val="Frame Contents"/>
    <w:basedOn w:val="Normal"/>
    <w:qFormat/>
  </w:style>
  <w:style w:type="table" w:styleId="TableContemporary">
    <w:name w:val="Table Contemporary"/>
    <w:basedOn w:val="TableNormal"/>
    <w:semiHidden/>
    <w:unhideWhenUsed/>
    <w:rsid w:val="007E62C3"/>
    <w:rPr>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iDEAL IT SOLUTIONS</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iDEAL IT SOLUTIONS</dc:title>
  <dc:subject/>
  <dc:creator>akoh victor</dc:creator>
  <dc:description/>
  <cp:lastModifiedBy>Victor Akoh</cp:lastModifiedBy>
  <cp:revision>4</cp:revision>
  <dcterms:created xsi:type="dcterms:W3CDTF">2018-01-16T02:02:00Z</dcterms:created>
  <dcterms:modified xsi:type="dcterms:W3CDTF">2018-01-16T02:25:00Z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