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7BD2" w14:textId="1B930EA5" w:rsidR="002C22E1" w:rsidRPr="0012584E" w:rsidRDefault="00517111" w:rsidP="00A6398F">
      <w:pPr>
        <w:spacing w:line="360" w:lineRule="auto"/>
        <w:jc w:val="center"/>
        <w:rPr>
          <w:rFonts w:ascii="Georgia" w:eastAsia="Angsana New" w:hAnsi="Georgia"/>
          <w:b/>
          <w:bCs/>
          <w:color w:val="1E1E23"/>
          <w:sz w:val="30"/>
          <w:szCs w:val="30"/>
        </w:rPr>
      </w:pPr>
      <w:r w:rsidRPr="0012584E">
        <w:rPr>
          <w:rFonts w:ascii="Georgia" w:hAnsi="Georgia"/>
          <w:b/>
          <w:bCs/>
          <w:color w:val="1E1E23"/>
          <w:sz w:val="50"/>
          <w:szCs w:val="50"/>
        </w:rPr>
        <w:t>Non-</w:t>
      </w:r>
      <w:r w:rsidR="00232877" w:rsidRPr="0012584E">
        <w:rPr>
          <w:rFonts w:ascii="Georgia" w:hAnsi="Georgia"/>
          <w:b/>
          <w:bCs/>
          <w:color w:val="1E1E23"/>
          <w:sz w:val="50"/>
          <w:szCs w:val="50"/>
        </w:rPr>
        <w:t>d</w:t>
      </w:r>
      <w:r w:rsidRPr="0012584E">
        <w:rPr>
          <w:rFonts w:ascii="Georgia" w:hAnsi="Georgia"/>
          <w:b/>
          <w:bCs/>
          <w:color w:val="1E1E23"/>
          <w:sz w:val="50"/>
          <w:szCs w:val="50"/>
        </w:rPr>
        <w:t>isclosure Agreement</w:t>
      </w:r>
    </w:p>
    <w:p w14:paraId="60AB7AB2" w14:textId="77777777" w:rsidR="00517111" w:rsidRPr="0012584E" w:rsidRDefault="00517111" w:rsidP="00A6398F">
      <w:pPr>
        <w:spacing w:line="360" w:lineRule="auto"/>
        <w:jc w:val="both"/>
        <w:rPr>
          <w:rFonts w:ascii="Georgia" w:hAnsi="Georgia"/>
          <w:color w:val="3E3F4C"/>
        </w:rPr>
      </w:pPr>
    </w:p>
    <w:p w14:paraId="22876C2D" w14:textId="375A9E9D" w:rsidR="00240FAC" w:rsidRPr="0012584E" w:rsidRDefault="00240FAC" w:rsidP="00A6398F">
      <w:pPr>
        <w:spacing w:line="360" w:lineRule="auto"/>
        <w:jc w:val="both"/>
        <w:rPr>
          <w:rFonts w:ascii="Georgia" w:eastAsia="Cambria" w:hAnsi="Georgia" w:cs="Cambria"/>
          <w:color w:val="3E3F4C"/>
        </w:rPr>
      </w:pPr>
      <w:r w:rsidRPr="0012584E">
        <w:rPr>
          <w:rFonts w:ascii="Georgia" w:eastAsia="Cambria" w:hAnsi="Georgia" w:cs="Cambria"/>
          <w:color w:val="3E3F4C"/>
        </w:rPr>
        <w:t xml:space="preserve">This Non-disclosure Agreement shall become effective </w:t>
      </w:r>
      <w:r w:rsidRPr="0012584E">
        <w:rPr>
          <w:rFonts w:ascii="Georgia" w:hAnsi="Georgia"/>
          <w:color w:val="3E3F4C"/>
        </w:rPr>
        <w:t xml:space="preserve">on </w:t>
      </w:r>
      <w:r w:rsidR="003B19A7" w:rsidRPr="0012584E">
        <w:rPr>
          <w:rFonts w:ascii="Georgia" w:eastAsia="Cambria" w:hAnsi="Georgia" w:cs="Cambria"/>
          <w:color w:val="1A1A26"/>
          <w:u w:val="single"/>
        </w:rPr>
        <w:t>date</w:t>
      </w:r>
      <w:r w:rsidR="003B19A7" w:rsidRPr="0012584E">
        <w:rPr>
          <w:rFonts w:ascii="Georgia" w:hAnsi="Georgia"/>
          <w:color w:val="1A1A26"/>
        </w:rPr>
        <w:t xml:space="preserve"> </w:t>
      </w:r>
      <w:r w:rsidRPr="0012584E">
        <w:rPr>
          <w:rFonts w:ascii="Georgia" w:hAnsi="Georgia"/>
          <w:color w:val="3E3F4C"/>
        </w:rPr>
        <w:t xml:space="preserve">(the "Execution Date") and is subject to the terms and conditions stated below by and between </w:t>
      </w:r>
      <w:r w:rsidR="003B19A7" w:rsidRPr="0012584E">
        <w:rPr>
          <w:rFonts w:ascii="Georgia" w:eastAsia="Cambria" w:hAnsi="Georgia" w:cs="Cambria"/>
          <w:color w:val="1A1A26"/>
          <w:u w:val="single"/>
        </w:rPr>
        <w:t>company name</w:t>
      </w:r>
      <w:r w:rsidRPr="0012584E">
        <w:rPr>
          <w:rFonts w:ascii="Georgia" w:hAnsi="Georgia"/>
          <w:color w:val="1A1A26"/>
        </w:rPr>
        <w:t xml:space="preserve"> </w:t>
      </w:r>
      <w:r w:rsidRPr="0012584E">
        <w:rPr>
          <w:rFonts w:ascii="Georgia" w:hAnsi="Georgia"/>
          <w:color w:val="3E3F4C"/>
        </w:rPr>
        <w:t xml:space="preserve">having registration number </w:t>
      </w:r>
      <w:r w:rsidR="003B19A7" w:rsidRPr="0012584E">
        <w:rPr>
          <w:rFonts w:ascii="Georgia" w:eastAsia="Cambria" w:hAnsi="Georgia" w:cs="Cambria"/>
          <w:color w:val="1A1A26"/>
          <w:u w:val="single"/>
        </w:rPr>
        <w:t>xxxxxxxxx</w:t>
      </w:r>
      <w:r w:rsidRPr="0012584E">
        <w:rPr>
          <w:rFonts w:ascii="Georgia" w:hAnsi="Georgia"/>
          <w:color w:val="3E3F4C"/>
        </w:rPr>
        <w:t xml:space="preserve"> and represented by </w:t>
      </w:r>
      <w:r w:rsidR="003B19A7" w:rsidRPr="0012584E">
        <w:rPr>
          <w:rFonts w:ascii="Georgia" w:eastAsia="Cambria" w:hAnsi="Georgia" w:cs="Cambria"/>
          <w:color w:val="1A1A26"/>
          <w:u w:val="single"/>
        </w:rPr>
        <w:t>full name</w:t>
      </w:r>
      <w:r w:rsidRPr="0012584E">
        <w:rPr>
          <w:rFonts w:ascii="Georgia" w:hAnsi="Georgia"/>
          <w:color w:val="3E3F4C"/>
        </w:rPr>
        <w:t xml:space="preserve">, authorized Director (the "Disclosing Party") and </w:t>
      </w:r>
      <w:r w:rsidR="003B19A7" w:rsidRPr="0012584E">
        <w:rPr>
          <w:rFonts w:ascii="Georgia" w:eastAsia="Cambria" w:hAnsi="Georgia" w:cs="Cambria"/>
          <w:color w:val="1A1A26"/>
          <w:u w:val="single"/>
        </w:rPr>
        <w:t>full name</w:t>
      </w:r>
      <w:r w:rsidR="003B19A7" w:rsidRPr="0012584E">
        <w:rPr>
          <w:rFonts w:ascii="Georgia" w:hAnsi="Georgia"/>
          <w:color w:val="3E3F4C"/>
        </w:rPr>
        <w:t xml:space="preserve"> </w:t>
      </w:r>
      <w:r w:rsidRPr="0012584E">
        <w:rPr>
          <w:rFonts w:ascii="Georgia" w:hAnsi="Georgia"/>
          <w:color w:val="3E3F4C"/>
        </w:rPr>
        <w:t>(the "Receiving Party")</w:t>
      </w:r>
      <w:r w:rsidRPr="0012584E">
        <w:rPr>
          <w:rFonts w:ascii="Georgia" w:eastAsia="Cambria" w:hAnsi="Georgia" w:cs="Cambria"/>
          <w:color w:val="3E3F4C"/>
        </w:rPr>
        <w:t>, collectively referred to as the "Parties".</w:t>
      </w:r>
    </w:p>
    <w:p w14:paraId="404DBFCE" w14:textId="77777777" w:rsidR="00240FAC" w:rsidRPr="0012584E" w:rsidRDefault="00240FAC" w:rsidP="00A6398F">
      <w:pPr>
        <w:spacing w:line="360" w:lineRule="auto"/>
        <w:jc w:val="both"/>
        <w:rPr>
          <w:rFonts w:ascii="Georgia" w:eastAsia="Cambria" w:hAnsi="Georgia" w:cs="Cambria"/>
          <w:color w:val="3E3F4C"/>
        </w:rPr>
      </w:pPr>
    </w:p>
    <w:p w14:paraId="5D97144D" w14:textId="49EF9CDF" w:rsidR="00240FAC" w:rsidRPr="0012584E" w:rsidRDefault="00240FAC" w:rsidP="00A6398F">
      <w:pPr>
        <w:pStyle w:val="DefaultText"/>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left" w:pos="-360"/>
          <w:tab w:val="left" w:pos="-180"/>
          <w:tab w:val="left" w:pos="-90"/>
          <w:tab w:val="left" w:pos="0"/>
          <w:tab w:val="left" w:pos="9090"/>
          <w:tab w:val="left" w:pos="9180"/>
          <w:tab w:val="left" w:pos="9270"/>
          <w:tab w:val="left" w:pos="9540"/>
          <w:tab w:val="left" w:pos="9630"/>
        </w:tabs>
        <w:spacing w:line="360" w:lineRule="auto"/>
        <w:jc w:val="both"/>
        <w:rPr>
          <w:rFonts w:ascii="Georgia" w:hAnsi="Georgia"/>
          <w:color w:val="3E3F4C"/>
          <w:sz w:val="24"/>
          <w:szCs w:val="24"/>
          <w:lang w:val="en-US"/>
        </w:rPr>
      </w:pPr>
      <w:r w:rsidRPr="0012584E">
        <w:rPr>
          <w:rFonts w:ascii="Georgia" w:hAnsi="Georgia"/>
          <w:b/>
          <w:bCs/>
          <w:color w:val="1E1E23"/>
          <w:sz w:val="24"/>
          <w:szCs w:val="24"/>
          <w:lang w:val="en-US"/>
        </w:rPr>
        <w:t>IN CONSIDERATION</w:t>
      </w:r>
      <w:r w:rsidRPr="0012584E">
        <w:rPr>
          <w:rFonts w:ascii="Georgia" w:hAnsi="Georgia"/>
          <w:color w:val="3E3F4C"/>
          <w:sz w:val="24"/>
          <w:szCs w:val="24"/>
          <w:lang w:val="en-US"/>
        </w:rPr>
        <w:t>, the Parties will be evaluating, discussing, and negotiating potential cooperation and contractual relationship. Such discussions will involve the disclosure and communication of information containing confidential information, which the Disclosing Party wishes to protect from unauthorized disclosure and use.</w:t>
      </w:r>
    </w:p>
    <w:p w14:paraId="07F2A964" w14:textId="77777777" w:rsidR="00240FAC" w:rsidRPr="0012584E" w:rsidRDefault="00240FAC" w:rsidP="00A6398F">
      <w:pPr>
        <w:spacing w:line="360" w:lineRule="auto"/>
        <w:jc w:val="both"/>
        <w:rPr>
          <w:rFonts w:ascii="Georgia" w:hAnsi="Georgia" w:cstheme="majorBidi"/>
          <w:color w:val="3E3F4C"/>
        </w:rPr>
      </w:pPr>
    </w:p>
    <w:p w14:paraId="03591C87" w14:textId="7408E099" w:rsidR="00240FAC" w:rsidRPr="0012584E" w:rsidRDefault="00240FAC" w:rsidP="00A6398F">
      <w:pPr>
        <w:pStyle w:val="ListParagraph"/>
        <w:numPr>
          <w:ilvl w:val="0"/>
          <w:numId w:val="9"/>
        </w:numPr>
        <w:spacing w:line="360" w:lineRule="auto"/>
        <w:ind w:left="357"/>
        <w:jc w:val="thaiDistribute"/>
        <w:rPr>
          <w:b/>
          <w:bCs/>
          <w:color w:val="3E3F4C"/>
        </w:rPr>
      </w:pPr>
      <w:bookmarkStart w:id="0" w:name="_Hlk57043251"/>
      <w:r w:rsidRPr="0012584E">
        <w:rPr>
          <w:rStyle w:val="Title2"/>
          <w:b/>
          <w:bCs/>
          <w:color w:val="1E1E23"/>
          <w:sz w:val="26"/>
          <w:szCs w:val="26"/>
        </w:rPr>
        <w:t>CONFIDENTIAL INFORMATION</w:t>
      </w:r>
      <w:r w:rsidRPr="0012584E">
        <w:rPr>
          <w:rFonts w:eastAsia="Cambria" w:cs="Cambria"/>
          <w:b/>
          <w:color w:val="1E1E23"/>
          <w:sz w:val="26"/>
          <w:szCs w:val="26"/>
        </w:rPr>
        <w:t>.</w:t>
      </w:r>
      <w:r w:rsidRPr="0012584E">
        <w:rPr>
          <w:rFonts w:eastAsia="Cambria" w:cstheme="minorBidi"/>
          <w:b/>
          <w:color w:val="1E1E23"/>
          <w:cs/>
        </w:rPr>
        <w:t xml:space="preserve"> </w:t>
      </w:r>
      <w:bookmarkEnd w:id="0"/>
      <w:r w:rsidRPr="0012584E">
        <w:rPr>
          <w:rFonts w:eastAsia="Cambria" w:cs="Cambria"/>
          <w:color w:val="3E3F4C"/>
        </w:rPr>
        <w:t xml:space="preserve">During the term of this Agreement and after </w:t>
      </w:r>
      <w:r w:rsidR="003B19A7" w:rsidRPr="0012584E">
        <w:rPr>
          <w:color w:val="1A1A26"/>
          <w:u w:val="single"/>
        </w:rPr>
        <w:t>three (</w:t>
      </w:r>
      <w:r w:rsidR="00A002D2" w:rsidRPr="0012584E">
        <w:rPr>
          <w:color w:val="1A1A26"/>
          <w:u w:val="single"/>
        </w:rPr>
        <w:t>3</w:t>
      </w:r>
      <w:r w:rsidR="003B19A7" w:rsidRPr="0012584E">
        <w:rPr>
          <w:color w:val="1A1A26"/>
          <w:u w:val="single"/>
        </w:rPr>
        <w:t>) y</w:t>
      </w:r>
      <w:r w:rsidRPr="0012584E">
        <w:rPr>
          <w:color w:val="1A1A26"/>
          <w:u w:val="single"/>
        </w:rPr>
        <w:t>ears</w:t>
      </w:r>
      <w:r w:rsidRPr="0012584E">
        <w:rPr>
          <w:rFonts w:eastAsia="Cambria" w:cs="Cambria"/>
          <w:color w:val="3E3F4C"/>
        </w:rPr>
        <w:t xml:space="preserve"> from its termination, the Parties shall not disclose confidential information under this Agreement. The Parties shall use their best efforts to prevent the use or disclosure of confidential information. The Parties agrees to keep all confidential information </w:t>
      </w:r>
      <w:r w:rsidRPr="0012584E">
        <w:rPr>
          <w:color w:val="3E3F4C"/>
        </w:rPr>
        <w:t>relating to the business, including but not limited to leads, clients and supplier’s information, accounting and financial information, software and data, trade secrets, inventions, business methods, corporate plans, marketing, sales information, development projects, all other business information that is supplied by the Parties, together with all intellectual property rights which exist concerning the above.</w:t>
      </w:r>
    </w:p>
    <w:p w14:paraId="0CA80731" w14:textId="77777777" w:rsidR="00240FAC" w:rsidRPr="0012584E" w:rsidRDefault="00240FAC" w:rsidP="00A6398F">
      <w:pPr>
        <w:pStyle w:val="ListParagraph"/>
        <w:spacing w:line="360" w:lineRule="auto"/>
        <w:ind w:left="357"/>
        <w:jc w:val="thaiDistribute"/>
        <w:rPr>
          <w:b/>
          <w:bCs/>
          <w:color w:val="3E3F4C"/>
        </w:rPr>
      </w:pPr>
    </w:p>
    <w:p w14:paraId="2528935B" w14:textId="77777777" w:rsidR="00240FAC" w:rsidRPr="0012584E" w:rsidRDefault="00240FAC" w:rsidP="00A6398F">
      <w:pPr>
        <w:pStyle w:val="ListParagraph"/>
        <w:numPr>
          <w:ilvl w:val="0"/>
          <w:numId w:val="9"/>
        </w:numPr>
        <w:spacing w:line="360" w:lineRule="auto"/>
        <w:jc w:val="both"/>
        <w:rPr>
          <w:color w:val="3E3F4C"/>
        </w:rPr>
      </w:pPr>
      <w:bookmarkStart w:id="1" w:name="_Hlk57046430"/>
      <w:r w:rsidRPr="0012584E">
        <w:rPr>
          <w:b/>
          <w:bCs/>
          <w:caps/>
          <w:color w:val="1E1E23"/>
          <w:sz w:val="26"/>
          <w:szCs w:val="26"/>
        </w:rPr>
        <w:t>NON-DISCLOSURE</w:t>
      </w:r>
      <w:r w:rsidRPr="0012584E">
        <w:rPr>
          <w:rFonts w:eastAsia="Cambria" w:cs="Cambria"/>
          <w:b/>
          <w:bCs/>
          <w:color w:val="1E1E23"/>
          <w:sz w:val="26"/>
          <w:szCs w:val="26"/>
        </w:rPr>
        <w:t>.</w:t>
      </w:r>
      <w:r w:rsidRPr="0012584E">
        <w:rPr>
          <w:rFonts w:eastAsia="Cambria" w:cs="Cambria"/>
          <w:color w:val="1E1E23"/>
        </w:rPr>
        <w:t xml:space="preserve"> </w:t>
      </w:r>
      <w:r w:rsidRPr="0012584E">
        <w:rPr>
          <w:color w:val="3E3F4C"/>
        </w:rPr>
        <w:t xml:space="preserve">Confidential information shall be kept secret by the Receiving Party and shall not, without the Disclosing Party's prior written consent, be disclosed publicly or to any third parties in any matter whatsoever, in whole or in part, and shall not be used by the Receiving Party, or by any of the Receiving Party's Representatives. </w:t>
      </w:r>
    </w:p>
    <w:p w14:paraId="20A9D883" w14:textId="77777777" w:rsidR="00240FAC" w:rsidRPr="0012584E" w:rsidRDefault="00240FAC" w:rsidP="00A6398F">
      <w:pPr>
        <w:pStyle w:val="ListParagraph"/>
        <w:spacing w:line="360" w:lineRule="auto"/>
        <w:ind w:left="360"/>
        <w:jc w:val="both"/>
        <w:rPr>
          <w:b/>
          <w:bCs/>
          <w:caps/>
          <w:color w:val="3E3F4C"/>
          <w:sz w:val="6"/>
          <w:szCs w:val="6"/>
        </w:rPr>
      </w:pPr>
    </w:p>
    <w:p w14:paraId="2EE3D3E3" w14:textId="77777777" w:rsidR="00240FAC" w:rsidRPr="0012584E" w:rsidRDefault="00240FAC" w:rsidP="00A6398F">
      <w:pPr>
        <w:pStyle w:val="ListParagraph"/>
        <w:spacing w:line="360" w:lineRule="auto"/>
        <w:ind w:left="360"/>
        <w:jc w:val="both"/>
        <w:rPr>
          <w:color w:val="3E3F4C"/>
        </w:rPr>
      </w:pPr>
      <w:r w:rsidRPr="0012584E">
        <w:rPr>
          <w:color w:val="3E3F4C"/>
        </w:rPr>
        <w:t>The Receiving Party shall ensure adequate protection against unauthorized disclosure, copying, or use of the Confidential Information.</w:t>
      </w:r>
    </w:p>
    <w:p w14:paraId="75446B13" w14:textId="77777777" w:rsidR="00240FAC" w:rsidRPr="0012584E" w:rsidRDefault="00240FAC" w:rsidP="00A6398F">
      <w:pPr>
        <w:pStyle w:val="ListParagraph"/>
        <w:spacing w:line="360" w:lineRule="auto"/>
        <w:ind w:left="357"/>
        <w:jc w:val="both"/>
        <w:rPr>
          <w:color w:val="3E3F4C"/>
          <w:sz w:val="6"/>
          <w:szCs w:val="6"/>
        </w:rPr>
      </w:pPr>
    </w:p>
    <w:p w14:paraId="5CCCC045" w14:textId="77777777" w:rsidR="00240FAC" w:rsidRPr="0012584E" w:rsidRDefault="00240FAC" w:rsidP="00A6398F">
      <w:pPr>
        <w:pStyle w:val="ListParagraph"/>
        <w:spacing w:line="360" w:lineRule="auto"/>
        <w:ind w:left="357"/>
        <w:jc w:val="both"/>
        <w:rPr>
          <w:color w:val="3E3F4C"/>
        </w:rPr>
      </w:pPr>
      <w:r w:rsidRPr="0012584E">
        <w:rPr>
          <w:color w:val="3E3F4C"/>
        </w:rPr>
        <w:t xml:space="preserve">The Receiving Party shall not in any way duplicate or copy material received from the Disclosing Party for any reason outside the Purpose unless the Receiving Party has prior written consent </w:t>
      </w:r>
      <w:r w:rsidRPr="0012584E">
        <w:rPr>
          <w:color w:val="3E3F4C"/>
        </w:rPr>
        <w:lastRenderedPageBreak/>
        <w:t>of the Disclosing Party to do so. The Receiving Party shall be liable towards the Disclosing Party for:</w:t>
      </w:r>
    </w:p>
    <w:p w14:paraId="35F90763" w14:textId="77777777" w:rsidR="00240FAC" w:rsidRPr="0012584E" w:rsidRDefault="00240FAC" w:rsidP="00A6398F">
      <w:pPr>
        <w:pStyle w:val="ListParagraph"/>
        <w:spacing w:line="360" w:lineRule="auto"/>
        <w:ind w:left="357"/>
        <w:jc w:val="both"/>
        <w:rPr>
          <w:color w:val="3E3F4C"/>
          <w:sz w:val="6"/>
          <w:szCs w:val="6"/>
        </w:rPr>
      </w:pPr>
    </w:p>
    <w:p w14:paraId="7FC1123A" w14:textId="01CB0F24" w:rsidR="00240FAC" w:rsidRPr="0012584E" w:rsidRDefault="00240FAC" w:rsidP="00A6398F">
      <w:pPr>
        <w:pStyle w:val="ListParagraph"/>
        <w:numPr>
          <w:ilvl w:val="0"/>
          <w:numId w:val="33"/>
        </w:numPr>
        <w:spacing w:line="360" w:lineRule="auto"/>
        <w:jc w:val="both"/>
        <w:rPr>
          <w:color w:val="3E3F4C"/>
        </w:rPr>
      </w:pPr>
      <w:r w:rsidRPr="0012584E">
        <w:rPr>
          <w:color w:val="3E3F4C"/>
        </w:rPr>
        <w:t>Any loss, theft, or other inadvertent disclosure of the Confidential Information; and</w:t>
      </w:r>
    </w:p>
    <w:p w14:paraId="2CE52CF6" w14:textId="77777777" w:rsidR="00240FAC" w:rsidRPr="0012584E" w:rsidRDefault="00240FAC" w:rsidP="00A6398F">
      <w:pPr>
        <w:pStyle w:val="ListParagraph"/>
        <w:numPr>
          <w:ilvl w:val="0"/>
          <w:numId w:val="33"/>
        </w:numPr>
        <w:spacing w:line="360" w:lineRule="auto"/>
        <w:jc w:val="both"/>
        <w:rPr>
          <w:color w:val="3E3F4C"/>
        </w:rPr>
      </w:pPr>
      <w:r w:rsidRPr="0012584E">
        <w:rPr>
          <w:color w:val="3E3F4C"/>
        </w:rPr>
        <w:t>Any unauthorized disclosure or misuse of Confidential Information by any of its representatives or other parties to whom the Receiving Party has disclosed Confidential Information.</w:t>
      </w:r>
    </w:p>
    <w:p w14:paraId="6EFAB6CD" w14:textId="77777777" w:rsidR="00240FAC" w:rsidRPr="0012584E" w:rsidRDefault="00240FAC" w:rsidP="00A6398F">
      <w:pPr>
        <w:pStyle w:val="ListParagraph"/>
        <w:spacing w:line="360" w:lineRule="auto"/>
        <w:ind w:left="717"/>
        <w:jc w:val="both"/>
        <w:rPr>
          <w:color w:val="3E3F4C"/>
          <w:sz w:val="6"/>
          <w:szCs w:val="6"/>
        </w:rPr>
      </w:pPr>
    </w:p>
    <w:p w14:paraId="2343C3B8" w14:textId="77777777" w:rsidR="00240FAC" w:rsidRPr="0012584E" w:rsidRDefault="00240FAC" w:rsidP="00A6398F">
      <w:pPr>
        <w:spacing w:line="360" w:lineRule="auto"/>
        <w:ind w:left="357"/>
        <w:jc w:val="both"/>
        <w:rPr>
          <w:rFonts w:ascii="Georgia" w:hAnsi="Georgia"/>
          <w:color w:val="3E3F4C"/>
        </w:rPr>
      </w:pPr>
      <w:r w:rsidRPr="0012584E">
        <w:rPr>
          <w:rFonts w:ascii="Georgia" w:hAnsi="Georgia"/>
          <w:color w:val="3E3F4C"/>
        </w:rPr>
        <w:t>The Receiving Party agrees to notify the Disclosing Party in writing any misuse or misappropriation of the Confidential Information, which may come to the Receiving Party's attention.</w:t>
      </w:r>
    </w:p>
    <w:p w14:paraId="79B83D63" w14:textId="77777777" w:rsidR="00240FAC" w:rsidRPr="0012584E" w:rsidRDefault="00240FAC" w:rsidP="00A6398F">
      <w:pPr>
        <w:spacing w:line="360" w:lineRule="auto"/>
        <w:ind w:left="357"/>
        <w:jc w:val="both"/>
        <w:rPr>
          <w:rFonts w:ascii="Georgia" w:hAnsi="Georgia"/>
          <w:color w:val="3E3F4C"/>
          <w:sz w:val="6"/>
          <w:szCs w:val="6"/>
        </w:rPr>
      </w:pPr>
    </w:p>
    <w:p w14:paraId="2C17ED1C" w14:textId="77777777" w:rsidR="00240FAC" w:rsidRPr="0012584E" w:rsidRDefault="00240FAC" w:rsidP="00A6398F">
      <w:pPr>
        <w:spacing w:line="360" w:lineRule="auto"/>
        <w:ind w:left="357"/>
        <w:jc w:val="both"/>
        <w:rPr>
          <w:rFonts w:ascii="Georgia" w:hAnsi="Georgia"/>
          <w:color w:val="3E3F4C"/>
        </w:rPr>
      </w:pPr>
      <w:r w:rsidRPr="0012584E">
        <w:rPr>
          <w:rFonts w:ascii="Georgia" w:hAnsi="Georgia"/>
          <w:color w:val="3E3F4C"/>
        </w:rPr>
        <w:t>The Receiving Party hereby warrants that any Representatives to whom the Confidential Information is made available will abide by the terms of this Agreement and is bound to confidentiality restrictions no less restrictive than outlined in this Agreement.</w:t>
      </w:r>
      <w:bookmarkEnd w:id="1"/>
    </w:p>
    <w:p w14:paraId="2CF0259D" w14:textId="77777777" w:rsidR="00240FAC" w:rsidRPr="0012584E" w:rsidRDefault="00240FAC" w:rsidP="00A6398F">
      <w:pPr>
        <w:spacing w:line="360" w:lineRule="auto"/>
        <w:jc w:val="both"/>
        <w:rPr>
          <w:rStyle w:val="Subtitle2"/>
          <w:rFonts w:ascii="Georgia" w:hAnsi="Georgia" w:cs="Angsana New"/>
          <w:color w:val="3E3F4C"/>
        </w:rPr>
      </w:pPr>
    </w:p>
    <w:p w14:paraId="13DFB4BB" w14:textId="77777777" w:rsidR="00240FAC" w:rsidRPr="0012584E" w:rsidRDefault="00240FAC" w:rsidP="00A6398F">
      <w:pPr>
        <w:pStyle w:val="ListParagraph"/>
        <w:numPr>
          <w:ilvl w:val="0"/>
          <w:numId w:val="9"/>
        </w:numPr>
        <w:spacing w:line="360" w:lineRule="auto"/>
        <w:ind w:left="357"/>
        <w:jc w:val="both"/>
        <w:rPr>
          <w:rFonts w:cstheme="majorBidi"/>
          <w:color w:val="3E3F4C"/>
        </w:rPr>
      </w:pPr>
      <w:r w:rsidRPr="0012584E">
        <w:rPr>
          <w:b/>
          <w:bCs/>
          <w:caps/>
          <w:color w:val="1E1E23"/>
          <w:sz w:val="26"/>
          <w:szCs w:val="26"/>
        </w:rPr>
        <w:t>INTELLECTUAL PROPERTY</w:t>
      </w:r>
      <w:r w:rsidRPr="0012584E">
        <w:rPr>
          <w:rStyle w:val="Subtitle2"/>
          <w:b/>
          <w:bCs/>
          <w:color w:val="1E1E23"/>
          <w:sz w:val="26"/>
          <w:szCs w:val="26"/>
        </w:rPr>
        <w:t>.</w:t>
      </w:r>
      <w:r w:rsidRPr="0012584E">
        <w:rPr>
          <w:rStyle w:val="Subtitle2"/>
          <w:color w:val="1E1E23"/>
        </w:rPr>
        <w:t xml:space="preserve"> </w:t>
      </w:r>
      <w:r w:rsidRPr="0012584E">
        <w:rPr>
          <w:color w:val="3E3F4C"/>
        </w:rPr>
        <w:t>The Disclosing Party is the sole and exclusive owner of all intellectual property rights, including but not limited to the Disclosing Party’s products and information, data, marketing materials, accounting and administrative information, trademarks, logos, domain names, and any distinctive sign used by the Disclosing Party.</w:t>
      </w:r>
    </w:p>
    <w:p w14:paraId="0825225C" w14:textId="77777777" w:rsidR="00240FAC" w:rsidRPr="0012584E" w:rsidRDefault="00240FAC" w:rsidP="00A6398F">
      <w:pPr>
        <w:pStyle w:val="ListParagraph"/>
        <w:spacing w:line="360" w:lineRule="auto"/>
        <w:ind w:left="360"/>
        <w:jc w:val="both"/>
        <w:rPr>
          <w:color w:val="3E3F4C"/>
          <w:sz w:val="6"/>
          <w:szCs w:val="6"/>
        </w:rPr>
      </w:pPr>
    </w:p>
    <w:p w14:paraId="13A3CE49" w14:textId="77777777" w:rsidR="00240FAC" w:rsidRPr="0012584E" w:rsidRDefault="00240FAC" w:rsidP="00A6398F">
      <w:pPr>
        <w:pStyle w:val="ListParagraph"/>
        <w:spacing w:line="360" w:lineRule="auto"/>
        <w:ind w:left="360"/>
        <w:jc w:val="both"/>
        <w:rPr>
          <w:color w:val="3E3F4C"/>
        </w:rPr>
      </w:pPr>
      <w:r w:rsidRPr="0012584E">
        <w:rPr>
          <w:color w:val="3E3F4C"/>
        </w:rPr>
        <w:t>The Receiving Party expressly acknowledges that it has no rights in the Disclosing Party’s intellectual property related to the Seller's properties and products.</w:t>
      </w:r>
    </w:p>
    <w:p w14:paraId="0E2D761A" w14:textId="77777777" w:rsidR="00240FAC" w:rsidRPr="0012584E" w:rsidRDefault="00240FAC" w:rsidP="00A6398F">
      <w:pPr>
        <w:pStyle w:val="ListParagraph"/>
        <w:spacing w:line="360" w:lineRule="auto"/>
        <w:ind w:left="360"/>
        <w:jc w:val="both"/>
        <w:rPr>
          <w:color w:val="3E3F4C"/>
          <w:sz w:val="6"/>
          <w:szCs w:val="6"/>
        </w:rPr>
      </w:pPr>
    </w:p>
    <w:p w14:paraId="248E16C7" w14:textId="2B416360" w:rsidR="00240FAC" w:rsidRPr="0012584E" w:rsidRDefault="00240FAC" w:rsidP="00A6398F">
      <w:pPr>
        <w:pStyle w:val="ListParagraph"/>
        <w:spacing w:line="360" w:lineRule="auto"/>
        <w:ind w:left="357"/>
        <w:jc w:val="both"/>
        <w:rPr>
          <w:rFonts w:eastAsiaTheme="minorHAnsi"/>
          <w:color w:val="3E3F4C"/>
        </w:rPr>
      </w:pPr>
      <w:r w:rsidRPr="0012584E">
        <w:rPr>
          <w:color w:val="3E3F4C"/>
        </w:rPr>
        <w:t xml:space="preserve">In the event of termination of this Agreement between the Parties, </w:t>
      </w:r>
      <w:r w:rsidRPr="0012584E">
        <w:rPr>
          <w:rFonts w:eastAsiaTheme="minorHAnsi"/>
          <w:color w:val="3E3F4C"/>
        </w:rPr>
        <w:t xml:space="preserve">the Receiving Party shall return to the </w:t>
      </w:r>
      <w:r w:rsidRPr="0012584E">
        <w:rPr>
          <w:color w:val="3E3F4C"/>
        </w:rPr>
        <w:t>Disclosing Party</w:t>
      </w:r>
      <w:r w:rsidRPr="0012584E">
        <w:rPr>
          <w:rFonts w:eastAsiaTheme="minorHAnsi"/>
          <w:color w:val="3E3F4C"/>
        </w:rPr>
        <w:t xml:space="preserve"> all goods, documents, records, or confidential information that are the Client's property.</w:t>
      </w:r>
    </w:p>
    <w:p w14:paraId="068E1526" w14:textId="77777777" w:rsidR="00A6398F" w:rsidRPr="0012584E" w:rsidRDefault="00A6398F" w:rsidP="00A6398F">
      <w:pPr>
        <w:pStyle w:val="ListParagraph"/>
        <w:spacing w:line="360" w:lineRule="auto"/>
        <w:ind w:left="357"/>
        <w:jc w:val="both"/>
        <w:rPr>
          <w:rStyle w:val="Subtitle2"/>
          <w:rFonts w:eastAsia="Cambria" w:cs="Cambria"/>
          <w:color w:val="3E3F4C"/>
        </w:rPr>
      </w:pPr>
    </w:p>
    <w:p w14:paraId="4E3ECD32" w14:textId="7D0523E8" w:rsidR="00240FAC" w:rsidRPr="0012584E" w:rsidRDefault="00240FAC" w:rsidP="00A6398F">
      <w:pPr>
        <w:pStyle w:val="ListParagraph"/>
        <w:numPr>
          <w:ilvl w:val="0"/>
          <w:numId w:val="9"/>
        </w:numPr>
        <w:spacing w:line="360" w:lineRule="auto"/>
        <w:jc w:val="both"/>
        <w:rPr>
          <w:rStyle w:val="Subtitle2"/>
          <w:color w:val="3E3F4C"/>
        </w:rPr>
      </w:pPr>
      <w:r w:rsidRPr="0012584E">
        <w:rPr>
          <w:b/>
          <w:bCs/>
          <w:color w:val="1E1E23"/>
          <w:spacing w:val="-3"/>
          <w:sz w:val="26"/>
          <w:szCs w:val="26"/>
        </w:rPr>
        <w:t>RETURN OF INFORMATION</w:t>
      </w:r>
      <w:r w:rsidRPr="0012584E">
        <w:rPr>
          <w:rStyle w:val="Subtitle2"/>
          <w:b/>
          <w:bCs/>
          <w:color w:val="1E1E23"/>
          <w:sz w:val="26"/>
          <w:szCs w:val="26"/>
        </w:rPr>
        <w:t>.</w:t>
      </w:r>
      <w:r w:rsidRPr="0012584E">
        <w:rPr>
          <w:rStyle w:val="Subtitle2"/>
          <w:color w:val="1E1E23"/>
        </w:rPr>
        <w:t xml:space="preserve"> </w:t>
      </w:r>
      <w:r w:rsidRPr="0012584E">
        <w:rPr>
          <w:rStyle w:val="Subtitle2"/>
          <w:color w:val="3E3F4C"/>
        </w:rPr>
        <w:t>The Disclosing Party may demand in writing at any time any copies, studies, notes, memorandum, analyses, and other records made which are based on the Confidential Information be returned, destroyed, or deleted.</w:t>
      </w:r>
    </w:p>
    <w:p w14:paraId="2DEC1A2A" w14:textId="77777777" w:rsidR="00A6398F" w:rsidRPr="0012584E" w:rsidRDefault="00A6398F" w:rsidP="00A6398F">
      <w:pPr>
        <w:pStyle w:val="ListParagraph"/>
        <w:spacing w:line="360" w:lineRule="auto"/>
        <w:ind w:left="360"/>
        <w:jc w:val="both"/>
        <w:rPr>
          <w:color w:val="3E3F4C"/>
          <w:sz w:val="6"/>
          <w:szCs w:val="6"/>
        </w:rPr>
      </w:pPr>
    </w:p>
    <w:p w14:paraId="5A52CF34" w14:textId="710AF409" w:rsidR="00240FAC" w:rsidRPr="0012584E" w:rsidRDefault="00240FAC" w:rsidP="00A6398F">
      <w:pPr>
        <w:pStyle w:val="ListParagraph"/>
        <w:spacing w:line="360" w:lineRule="auto"/>
        <w:ind w:left="360"/>
        <w:jc w:val="both"/>
        <w:rPr>
          <w:rStyle w:val="Subtitle2"/>
          <w:color w:val="3E3F4C"/>
        </w:rPr>
      </w:pPr>
      <w:r w:rsidRPr="0012584E">
        <w:rPr>
          <w:rStyle w:val="Subtitle2"/>
          <w:color w:val="3E3F4C"/>
        </w:rPr>
        <w:t xml:space="preserve">The Receiving Party nor any of the third parties shall not use, </w:t>
      </w:r>
      <w:r w:rsidR="00547C67" w:rsidRPr="0012584E">
        <w:rPr>
          <w:rStyle w:val="Subtitle2"/>
          <w:color w:val="3E3F4C"/>
        </w:rPr>
        <w:t>publish,</w:t>
      </w:r>
      <w:r w:rsidRPr="0012584E">
        <w:rPr>
          <w:rStyle w:val="Subtitle2"/>
          <w:color w:val="3E3F4C"/>
        </w:rPr>
        <w:t xml:space="preserve"> or distribute in whole or in part any such material. The Receiving Party shall comply within </w:t>
      </w:r>
      <w:r w:rsidR="00AD7A07" w:rsidRPr="0012584E">
        <w:rPr>
          <w:rStyle w:val="Subtitle2"/>
          <w:color w:val="1A1A26"/>
          <w:u w:val="single"/>
        </w:rPr>
        <w:t>seven (</w:t>
      </w:r>
      <w:r w:rsidRPr="0012584E">
        <w:rPr>
          <w:rStyle w:val="Subtitle2"/>
          <w:color w:val="1A1A26"/>
          <w:u w:val="single"/>
        </w:rPr>
        <w:t>7</w:t>
      </w:r>
      <w:r w:rsidR="00AD7A07" w:rsidRPr="0012584E">
        <w:rPr>
          <w:rStyle w:val="Subtitle2"/>
          <w:color w:val="1A1A26"/>
          <w:u w:val="single"/>
        </w:rPr>
        <w:t>)</w:t>
      </w:r>
      <w:r w:rsidRPr="0012584E">
        <w:rPr>
          <w:rStyle w:val="Subtitle2"/>
          <w:color w:val="1A1A26"/>
          <w:u w:val="single"/>
        </w:rPr>
        <w:t xml:space="preserve"> days</w:t>
      </w:r>
      <w:r w:rsidRPr="0012584E">
        <w:rPr>
          <w:rStyle w:val="Subtitle2"/>
          <w:color w:val="1A1A26"/>
        </w:rPr>
        <w:t xml:space="preserve"> </w:t>
      </w:r>
      <w:r w:rsidRPr="0012584E">
        <w:rPr>
          <w:rStyle w:val="Subtitle2"/>
          <w:color w:val="3E3F4C"/>
        </w:rPr>
        <w:t>of receipt of such demand.</w:t>
      </w:r>
    </w:p>
    <w:p w14:paraId="35E3E824" w14:textId="77777777" w:rsidR="00240FAC" w:rsidRPr="0012584E" w:rsidRDefault="00240FAC" w:rsidP="00A6398F">
      <w:pPr>
        <w:spacing w:line="360" w:lineRule="auto"/>
        <w:jc w:val="both"/>
        <w:rPr>
          <w:rStyle w:val="Subtitle2"/>
          <w:rFonts w:ascii="Georgia" w:hAnsi="Georgia"/>
          <w:color w:val="3E3F4C"/>
        </w:rPr>
      </w:pPr>
    </w:p>
    <w:p w14:paraId="034D7649" w14:textId="6760A42B" w:rsidR="00240FAC" w:rsidRPr="0012584E" w:rsidRDefault="00240FAC" w:rsidP="00A6398F">
      <w:pPr>
        <w:pStyle w:val="ListParagraph"/>
        <w:numPr>
          <w:ilvl w:val="0"/>
          <w:numId w:val="9"/>
        </w:numPr>
        <w:spacing w:line="360" w:lineRule="auto"/>
        <w:jc w:val="both"/>
        <w:rPr>
          <w:rStyle w:val="Subtitle2"/>
          <w:color w:val="3E3F4C"/>
        </w:rPr>
      </w:pPr>
      <w:r w:rsidRPr="0012584E">
        <w:rPr>
          <w:b/>
          <w:bCs/>
          <w:caps/>
          <w:color w:val="1E1E23"/>
          <w:sz w:val="26"/>
          <w:szCs w:val="26"/>
        </w:rPr>
        <w:lastRenderedPageBreak/>
        <w:t>Termination</w:t>
      </w:r>
      <w:r w:rsidRPr="0012584E">
        <w:rPr>
          <w:rStyle w:val="Subtitle2"/>
          <w:b/>
          <w:bCs/>
          <w:color w:val="1E1E23"/>
          <w:sz w:val="26"/>
          <w:szCs w:val="26"/>
        </w:rPr>
        <w:t>.</w:t>
      </w:r>
      <w:r w:rsidRPr="0012584E">
        <w:rPr>
          <w:rStyle w:val="Subtitle2"/>
          <w:color w:val="1E1E23"/>
        </w:rPr>
        <w:t xml:space="preserve"> </w:t>
      </w:r>
      <w:r w:rsidRPr="0012584E">
        <w:rPr>
          <w:rFonts w:cs="Arial"/>
          <w:color w:val="3E3F4C"/>
        </w:rPr>
        <w:t xml:space="preserve">All Confidential Information disclosed by either </w:t>
      </w:r>
      <w:r w:rsidR="004378EB" w:rsidRPr="0012584E">
        <w:rPr>
          <w:rFonts w:cs="Arial"/>
          <w:color w:val="3E3F4C"/>
        </w:rPr>
        <w:t>p</w:t>
      </w:r>
      <w:r w:rsidRPr="0012584E">
        <w:rPr>
          <w:rFonts w:cs="Arial"/>
          <w:color w:val="3E3F4C"/>
        </w:rPr>
        <w:t xml:space="preserve">arty to the other </w:t>
      </w:r>
      <w:r w:rsidR="004378EB" w:rsidRPr="0012584E">
        <w:rPr>
          <w:rFonts w:cs="Arial"/>
          <w:color w:val="3E3F4C"/>
        </w:rPr>
        <w:t>p</w:t>
      </w:r>
      <w:r w:rsidRPr="0012584E">
        <w:rPr>
          <w:rFonts w:cs="Arial"/>
          <w:color w:val="3E3F4C"/>
        </w:rPr>
        <w:t xml:space="preserve">arty, during the Term of the Agreement and for </w:t>
      </w:r>
      <w:r w:rsidR="00AD7A07" w:rsidRPr="0012584E">
        <w:rPr>
          <w:rFonts w:cs="Arial"/>
          <w:color w:val="1A1A26"/>
          <w:u w:val="single"/>
        </w:rPr>
        <w:t>three (</w:t>
      </w:r>
      <w:r w:rsidRPr="0012584E">
        <w:rPr>
          <w:rFonts w:cs="Arial"/>
          <w:color w:val="1A1A26"/>
          <w:u w:val="single"/>
        </w:rPr>
        <w:t>3</w:t>
      </w:r>
      <w:r w:rsidR="00AD7A07" w:rsidRPr="0012584E">
        <w:rPr>
          <w:rFonts w:cs="Arial"/>
          <w:color w:val="1A1A26"/>
          <w:u w:val="single"/>
        </w:rPr>
        <w:t>)</w:t>
      </w:r>
      <w:r w:rsidRPr="0012584E">
        <w:rPr>
          <w:rFonts w:cs="Arial"/>
          <w:color w:val="1A1A26"/>
          <w:u w:val="single"/>
        </w:rPr>
        <w:t xml:space="preserve"> years</w:t>
      </w:r>
      <w:r w:rsidRPr="0012584E">
        <w:rPr>
          <w:rFonts w:cs="Arial"/>
          <w:color w:val="1A1A26"/>
        </w:rPr>
        <w:t xml:space="preserve"> </w:t>
      </w:r>
      <w:r w:rsidRPr="0012584E">
        <w:rPr>
          <w:rFonts w:cs="Arial"/>
          <w:color w:val="3E3F4C"/>
        </w:rPr>
        <w:t xml:space="preserve">after the termination of this Agreement. </w:t>
      </w:r>
      <w:r w:rsidRPr="0012584E">
        <w:rPr>
          <w:rStyle w:val="Subtitle2"/>
          <w:color w:val="3E3F4C"/>
        </w:rPr>
        <w:t>All Confidential Information hereunder shall remain the property of the Disclosing Party.</w:t>
      </w:r>
    </w:p>
    <w:p w14:paraId="4DBF93C1" w14:textId="77777777" w:rsidR="00240FAC" w:rsidRPr="0012584E" w:rsidRDefault="00240FAC" w:rsidP="00A6398F">
      <w:pPr>
        <w:pStyle w:val="ListParagraph"/>
        <w:spacing w:line="360" w:lineRule="auto"/>
        <w:ind w:left="360"/>
        <w:jc w:val="both"/>
        <w:rPr>
          <w:rStyle w:val="Subtitle2"/>
          <w:color w:val="3E3F4C"/>
          <w:sz w:val="6"/>
          <w:szCs w:val="6"/>
        </w:rPr>
      </w:pPr>
    </w:p>
    <w:p w14:paraId="499426A9" w14:textId="6DED3D18" w:rsidR="00240FAC" w:rsidRPr="0012584E" w:rsidRDefault="00240FAC" w:rsidP="00A6398F">
      <w:pPr>
        <w:pStyle w:val="ListParagraph"/>
        <w:spacing w:line="360" w:lineRule="auto"/>
        <w:ind w:left="360"/>
        <w:jc w:val="both"/>
        <w:rPr>
          <w:rStyle w:val="Subtitle2"/>
          <w:color w:val="3E3F4C"/>
        </w:rPr>
      </w:pPr>
      <w:r w:rsidRPr="0012584E">
        <w:rPr>
          <w:rStyle w:val="Subtitle2"/>
          <w:color w:val="3E3F4C"/>
        </w:rPr>
        <w:t>This Agreement shall become effective on the Execution Date. However, the provisions of this Agreement shall apply retroactively to any Confidential Information, which may have been disclosed in connection with discussions and negotiations regarding the purpose before the Effective Date.</w:t>
      </w:r>
    </w:p>
    <w:p w14:paraId="539C002E" w14:textId="77777777" w:rsidR="00240FAC" w:rsidRPr="0012584E" w:rsidRDefault="00240FAC" w:rsidP="00A6398F">
      <w:pPr>
        <w:spacing w:line="360" w:lineRule="auto"/>
        <w:jc w:val="both"/>
        <w:rPr>
          <w:rStyle w:val="Subtitle2"/>
          <w:rFonts w:ascii="Georgia" w:hAnsi="Georgia"/>
          <w:color w:val="3E3F4C"/>
        </w:rPr>
      </w:pPr>
    </w:p>
    <w:p w14:paraId="22BFB5EF" w14:textId="2AE7E745" w:rsidR="00240FAC" w:rsidRPr="0012584E" w:rsidRDefault="00240FAC" w:rsidP="00A6398F">
      <w:pPr>
        <w:pStyle w:val="ListParagraph"/>
        <w:numPr>
          <w:ilvl w:val="0"/>
          <w:numId w:val="9"/>
        </w:numPr>
        <w:spacing w:line="360" w:lineRule="auto"/>
        <w:jc w:val="thaiDistribute"/>
        <w:rPr>
          <w:rFonts w:cs="Browallia New"/>
          <w:color w:val="3E3F4C"/>
        </w:rPr>
      </w:pPr>
      <w:r w:rsidRPr="0012584E">
        <w:rPr>
          <w:rStyle w:val="Title1"/>
          <w:b/>
          <w:bCs/>
          <w:color w:val="1E1E23"/>
          <w:sz w:val="26"/>
          <w:szCs w:val="26"/>
        </w:rPr>
        <w:t>GOVERNING LAW</w:t>
      </w:r>
      <w:r w:rsidRPr="0012584E">
        <w:rPr>
          <w:rFonts w:eastAsia="Cambria" w:cs="Cambria"/>
          <w:b/>
          <w:color w:val="1E1E23"/>
          <w:sz w:val="26"/>
          <w:szCs w:val="26"/>
        </w:rPr>
        <w:t>.</w:t>
      </w:r>
      <w:r w:rsidRPr="0012584E">
        <w:rPr>
          <w:rFonts w:eastAsia="Cambria" w:cstheme="minorBidi"/>
          <w:b/>
          <w:color w:val="1E1E23"/>
          <w:cs/>
        </w:rPr>
        <w:t xml:space="preserve"> </w:t>
      </w:r>
      <w:r w:rsidRPr="0012584E">
        <w:rPr>
          <w:rFonts w:cs="Browallia New"/>
          <w:color w:val="3E3F4C"/>
        </w:rPr>
        <w:t xml:space="preserve">This Agreement shall be governed by and construed in accordance with the laws of </w:t>
      </w:r>
      <w:r w:rsidR="004378EB" w:rsidRPr="0012584E">
        <w:rPr>
          <w:rFonts w:cs="Browallia New"/>
          <w:color w:val="3E3F4C"/>
        </w:rPr>
        <w:t>India</w:t>
      </w:r>
      <w:r w:rsidRPr="0012584E">
        <w:rPr>
          <w:rFonts w:cs="Browallia New"/>
          <w:color w:val="3E3F4C"/>
        </w:rPr>
        <w:t>.</w:t>
      </w:r>
    </w:p>
    <w:p w14:paraId="10A0B128" w14:textId="77777777" w:rsidR="00240FAC" w:rsidRPr="0012584E" w:rsidRDefault="00240FAC" w:rsidP="00A6398F">
      <w:pPr>
        <w:pStyle w:val="ListParagraph"/>
        <w:spacing w:line="360" w:lineRule="auto"/>
        <w:ind w:left="357"/>
        <w:rPr>
          <w:rFonts w:eastAsia="Cambria" w:cstheme="majorBidi"/>
          <w:color w:val="3E3F4C"/>
        </w:rPr>
      </w:pPr>
    </w:p>
    <w:p w14:paraId="7A68DB60" w14:textId="661085C8" w:rsidR="00240FAC" w:rsidRPr="0012584E" w:rsidRDefault="00240FAC" w:rsidP="00A6398F">
      <w:pPr>
        <w:pBdr>
          <w:top w:val="nil"/>
          <w:left w:val="nil"/>
          <w:bottom w:val="nil"/>
          <w:right w:val="nil"/>
          <w:between w:val="nil"/>
        </w:pBdr>
        <w:spacing w:line="360" w:lineRule="auto"/>
        <w:jc w:val="both"/>
        <w:rPr>
          <w:rFonts w:ascii="Georgia" w:eastAsia="Cambria" w:hAnsi="Georgia" w:cs="Cambria"/>
          <w:color w:val="3E3F4C"/>
        </w:rPr>
      </w:pPr>
      <w:r w:rsidRPr="0012584E">
        <w:rPr>
          <w:rFonts w:ascii="Georgia" w:eastAsia="Cambria" w:hAnsi="Georgia" w:cs="Cambria"/>
          <w:color w:val="3E3F4C"/>
        </w:rPr>
        <w:t>This Agreement</w:t>
      </w:r>
      <w:r w:rsidRPr="0012584E">
        <w:rPr>
          <w:rFonts w:ascii="Georgia" w:eastAsia="Cambria" w:hAnsi="Georgia" w:cstheme="minorBidi"/>
          <w:color w:val="3E3F4C"/>
          <w:cs/>
        </w:rPr>
        <w:t xml:space="preserve"> </w:t>
      </w:r>
      <w:r w:rsidRPr="0012584E">
        <w:rPr>
          <w:rFonts w:ascii="Georgia" w:eastAsia="Cambria" w:hAnsi="Georgia" w:cs="Cambria"/>
          <w:color w:val="3E3F4C"/>
        </w:rPr>
        <w:t>is drawn up in two (2) identical copies, one for each party. Both Parties have read and fully understood this Agreement. This Agreement</w:t>
      </w:r>
      <w:r w:rsidRPr="0012584E">
        <w:rPr>
          <w:rFonts w:ascii="Georgia" w:eastAsia="Cambria" w:hAnsi="Georgia" w:cstheme="minorBidi"/>
          <w:color w:val="3E3F4C"/>
          <w:cs/>
        </w:rPr>
        <w:t xml:space="preserve"> </w:t>
      </w:r>
      <w:r w:rsidRPr="0012584E">
        <w:rPr>
          <w:rFonts w:ascii="Georgia" w:eastAsia="Cambria" w:hAnsi="Georgia" w:cs="Cambria"/>
          <w:color w:val="3E3F4C"/>
        </w:rPr>
        <w:t>shall become effective and legally binding upon signature by each of the Parties.</w:t>
      </w:r>
    </w:p>
    <w:p w14:paraId="23B4DB4D" w14:textId="77777777" w:rsidR="00240FAC" w:rsidRPr="0012584E" w:rsidRDefault="00240FAC" w:rsidP="00A6398F">
      <w:pPr>
        <w:pBdr>
          <w:top w:val="nil"/>
          <w:left w:val="nil"/>
          <w:bottom w:val="nil"/>
          <w:right w:val="nil"/>
          <w:between w:val="nil"/>
        </w:pBdr>
        <w:spacing w:line="360" w:lineRule="auto"/>
        <w:rPr>
          <w:rFonts w:ascii="Georgia" w:eastAsia="Cambria" w:hAnsi="Georgia" w:cs="Angsana New"/>
          <w:color w:val="3E3F4C"/>
        </w:rPr>
      </w:pPr>
    </w:p>
    <w:p w14:paraId="6C4DE253" w14:textId="77777777" w:rsidR="00240FAC" w:rsidRPr="0012584E" w:rsidRDefault="00240FAC" w:rsidP="00A6398F">
      <w:pPr>
        <w:pBdr>
          <w:top w:val="nil"/>
          <w:left w:val="nil"/>
          <w:bottom w:val="nil"/>
          <w:right w:val="nil"/>
          <w:between w:val="nil"/>
        </w:pBdr>
        <w:spacing w:line="360" w:lineRule="auto"/>
        <w:rPr>
          <w:rFonts w:ascii="Georgia" w:eastAsia="Angsana New" w:hAnsi="Georgia" w:cs="Angsana New"/>
          <w:color w:val="3E3F4C"/>
        </w:rPr>
      </w:pPr>
      <w:r w:rsidRPr="0012584E">
        <w:rPr>
          <w:rFonts w:ascii="Georgia" w:eastAsia="Cambria" w:hAnsi="Georgia" w:cs="Cambria"/>
          <w:color w:val="3E3F4C"/>
        </w:rPr>
        <w:t>SIGNED by:</w:t>
      </w:r>
    </w:p>
    <w:p w14:paraId="02F083B1" w14:textId="77777777" w:rsidR="00240FAC" w:rsidRPr="0012584E" w:rsidRDefault="00240FAC" w:rsidP="00A6398F">
      <w:pPr>
        <w:pBdr>
          <w:top w:val="nil"/>
          <w:left w:val="nil"/>
          <w:bottom w:val="nil"/>
          <w:right w:val="nil"/>
          <w:between w:val="nil"/>
        </w:pBdr>
        <w:spacing w:line="360" w:lineRule="auto"/>
        <w:rPr>
          <w:rFonts w:ascii="Georgia" w:eastAsia="Angsana New" w:hAnsi="Georgia" w:cs="Angsana New"/>
          <w:color w:val="3E3F4C"/>
        </w:rPr>
      </w:pPr>
    </w:p>
    <w:tbl>
      <w:tblPr>
        <w:tblW w:w="9360" w:type="dxa"/>
        <w:tblLayout w:type="fixed"/>
        <w:tblLook w:val="0400" w:firstRow="0" w:lastRow="0" w:firstColumn="0" w:lastColumn="0" w:noHBand="0" w:noVBand="1"/>
      </w:tblPr>
      <w:tblGrid>
        <w:gridCol w:w="4680"/>
        <w:gridCol w:w="4680"/>
      </w:tblGrid>
      <w:tr w:rsidR="00240FAC" w:rsidRPr="0012584E" w14:paraId="54FD101D" w14:textId="77777777" w:rsidTr="00671135">
        <w:trPr>
          <w:trHeight w:val="1479"/>
        </w:trPr>
        <w:tc>
          <w:tcPr>
            <w:tcW w:w="4680" w:type="dxa"/>
            <w:tcMar>
              <w:top w:w="0" w:type="dxa"/>
              <w:left w:w="300" w:type="dxa"/>
              <w:bottom w:w="0" w:type="dxa"/>
              <w:right w:w="300" w:type="dxa"/>
            </w:tcMar>
          </w:tcPr>
          <w:p w14:paraId="5FF8C263" w14:textId="22E94238" w:rsidR="00240FAC" w:rsidRPr="0012584E" w:rsidRDefault="00240FAC" w:rsidP="00A6398F">
            <w:pPr>
              <w:spacing w:before="600" w:line="360" w:lineRule="auto"/>
              <w:rPr>
                <w:rFonts w:ascii="Georgia" w:eastAsia="Cambria" w:hAnsi="Georgia" w:cs="Cambria"/>
                <w:color w:val="1E1E23"/>
              </w:rPr>
            </w:pPr>
            <w:r w:rsidRPr="0012584E">
              <w:rPr>
                <w:rFonts w:ascii="Georgia" w:eastAsia="Cambria" w:hAnsi="Georgia" w:cs="Cambria"/>
                <w:color w:val="1E1E23"/>
              </w:rPr>
              <w:t>____________________</w:t>
            </w:r>
            <w:r w:rsidRPr="0012584E">
              <w:rPr>
                <w:rFonts w:ascii="Georgia" w:eastAsia="Cambria" w:hAnsi="Georgia" w:cs="Cambria"/>
                <w:color w:val="1E1E23"/>
              </w:rPr>
              <w:br/>
            </w:r>
            <w:r w:rsidRPr="0012584E">
              <w:rPr>
                <w:rFonts w:ascii="Georgia" w:hAnsi="Georgia"/>
                <w:color w:val="1E1E23"/>
              </w:rPr>
              <w:t>The Disclosing Party</w:t>
            </w:r>
          </w:p>
        </w:tc>
        <w:tc>
          <w:tcPr>
            <w:tcW w:w="4680" w:type="dxa"/>
            <w:tcMar>
              <w:top w:w="0" w:type="dxa"/>
              <w:left w:w="300" w:type="dxa"/>
              <w:bottom w:w="0" w:type="dxa"/>
              <w:right w:w="300" w:type="dxa"/>
            </w:tcMar>
          </w:tcPr>
          <w:p w14:paraId="65464CCC" w14:textId="699E32C9" w:rsidR="00240FAC" w:rsidRPr="0012584E" w:rsidRDefault="00240FAC" w:rsidP="00A6398F">
            <w:pPr>
              <w:spacing w:before="600" w:line="360" w:lineRule="auto"/>
              <w:rPr>
                <w:rFonts w:ascii="Georgia" w:eastAsia="Cambria" w:hAnsi="Georgia" w:cs="Cambria"/>
                <w:color w:val="1E1E23"/>
              </w:rPr>
            </w:pPr>
            <w:r w:rsidRPr="0012584E">
              <w:rPr>
                <w:rFonts w:ascii="Georgia" w:eastAsia="Cambria" w:hAnsi="Georgia" w:cs="Cambria"/>
                <w:color w:val="1E1E23"/>
              </w:rPr>
              <w:t>____________________</w:t>
            </w:r>
            <w:r w:rsidRPr="0012584E">
              <w:rPr>
                <w:rFonts w:ascii="Georgia" w:eastAsia="Cambria" w:hAnsi="Georgia" w:cs="Cambria"/>
                <w:color w:val="1E1E23"/>
              </w:rPr>
              <w:br/>
            </w:r>
            <w:r w:rsidRPr="0012584E">
              <w:rPr>
                <w:rFonts w:ascii="Georgia" w:hAnsi="Georgia"/>
                <w:color w:val="1E1E23"/>
              </w:rPr>
              <w:t>The Receiving Party</w:t>
            </w:r>
          </w:p>
        </w:tc>
      </w:tr>
    </w:tbl>
    <w:p w14:paraId="0B6018DB" w14:textId="77777777" w:rsidR="00240FAC" w:rsidRPr="0012584E" w:rsidRDefault="00240FAC" w:rsidP="00A6398F">
      <w:pPr>
        <w:widowControl w:val="0"/>
        <w:pBdr>
          <w:top w:val="nil"/>
          <w:left w:val="nil"/>
          <w:bottom w:val="nil"/>
          <w:right w:val="nil"/>
          <w:between w:val="nil"/>
        </w:pBdr>
        <w:spacing w:line="360" w:lineRule="auto"/>
        <w:rPr>
          <w:rFonts w:ascii="Georgia" w:eastAsia="Cambria" w:hAnsi="Georgia" w:cs="Cambria"/>
          <w:color w:val="1E1E23"/>
        </w:rPr>
      </w:pPr>
    </w:p>
    <w:tbl>
      <w:tblPr>
        <w:tblW w:w="9360" w:type="dxa"/>
        <w:tblLayout w:type="fixed"/>
        <w:tblLook w:val="0400" w:firstRow="0" w:lastRow="0" w:firstColumn="0" w:lastColumn="0" w:noHBand="0" w:noVBand="1"/>
      </w:tblPr>
      <w:tblGrid>
        <w:gridCol w:w="4680"/>
        <w:gridCol w:w="4680"/>
      </w:tblGrid>
      <w:tr w:rsidR="00240FAC" w:rsidRPr="0012584E" w14:paraId="6376444E" w14:textId="77777777" w:rsidTr="00671135">
        <w:trPr>
          <w:trHeight w:val="1350"/>
        </w:trPr>
        <w:tc>
          <w:tcPr>
            <w:tcW w:w="4680" w:type="dxa"/>
            <w:tcMar>
              <w:top w:w="0" w:type="dxa"/>
              <w:left w:w="300" w:type="dxa"/>
              <w:bottom w:w="0" w:type="dxa"/>
              <w:right w:w="300" w:type="dxa"/>
            </w:tcMar>
          </w:tcPr>
          <w:p w14:paraId="00A647C1" w14:textId="0D6BB1C8" w:rsidR="00240FAC" w:rsidRPr="0012584E" w:rsidRDefault="00240FAC" w:rsidP="00A6398F">
            <w:pPr>
              <w:spacing w:before="600" w:line="360" w:lineRule="auto"/>
              <w:rPr>
                <w:rFonts w:ascii="Georgia" w:eastAsia="Cambria" w:hAnsi="Georgia" w:cs="Cambria"/>
                <w:color w:val="1E1E23"/>
              </w:rPr>
            </w:pPr>
            <w:r w:rsidRPr="0012584E">
              <w:rPr>
                <w:rFonts w:ascii="Georgia" w:eastAsia="Cambria" w:hAnsi="Georgia" w:cs="Cambria"/>
                <w:color w:val="1E1E23"/>
              </w:rPr>
              <w:t>____________________</w:t>
            </w:r>
            <w:r w:rsidRPr="0012584E">
              <w:rPr>
                <w:rFonts w:ascii="Georgia" w:eastAsia="Cambria" w:hAnsi="Georgia" w:cs="Cambria"/>
                <w:color w:val="1E1E23"/>
              </w:rPr>
              <w:br/>
            </w:r>
            <w:r w:rsidR="00AD7A07" w:rsidRPr="0012584E">
              <w:rPr>
                <w:rFonts w:ascii="Georgia" w:eastAsia="Cambria" w:hAnsi="Georgia" w:cs="Cambria"/>
                <w:color w:val="1E1E23"/>
              </w:rPr>
              <w:t xml:space="preserve">The </w:t>
            </w:r>
            <w:r w:rsidRPr="0012584E">
              <w:rPr>
                <w:rFonts w:ascii="Georgia" w:eastAsia="Cambria" w:hAnsi="Georgia" w:cs="Cambria"/>
                <w:color w:val="1E1E23"/>
              </w:rPr>
              <w:t>Witness</w:t>
            </w:r>
          </w:p>
        </w:tc>
        <w:tc>
          <w:tcPr>
            <w:tcW w:w="4680" w:type="dxa"/>
            <w:tcMar>
              <w:top w:w="0" w:type="dxa"/>
              <w:left w:w="300" w:type="dxa"/>
              <w:bottom w:w="0" w:type="dxa"/>
              <w:right w:w="300" w:type="dxa"/>
            </w:tcMar>
          </w:tcPr>
          <w:p w14:paraId="061B6174" w14:textId="5C00549E" w:rsidR="00240FAC" w:rsidRPr="0012584E" w:rsidRDefault="00240FAC" w:rsidP="00A6398F">
            <w:pPr>
              <w:spacing w:before="600" w:line="360" w:lineRule="auto"/>
              <w:rPr>
                <w:rFonts w:ascii="Georgia" w:eastAsia="Cambria" w:hAnsi="Georgia" w:cs="Cambria"/>
                <w:color w:val="1E1E23"/>
              </w:rPr>
            </w:pPr>
            <w:r w:rsidRPr="0012584E">
              <w:rPr>
                <w:rFonts w:ascii="Georgia" w:eastAsia="Cambria" w:hAnsi="Georgia" w:cs="Cambria"/>
                <w:color w:val="1E1E23"/>
              </w:rPr>
              <w:t>____________________</w:t>
            </w:r>
            <w:r w:rsidRPr="0012584E">
              <w:rPr>
                <w:rFonts w:ascii="Georgia" w:eastAsia="Cambria" w:hAnsi="Georgia" w:cs="Cambria"/>
                <w:color w:val="1E1E23"/>
              </w:rPr>
              <w:br/>
            </w:r>
            <w:r w:rsidR="00AD7A07" w:rsidRPr="0012584E">
              <w:rPr>
                <w:rFonts w:ascii="Georgia" w:eastAsia="Cambria" w:hAnsi="Georgia" w:cs="Cambria"/>
                <w:color w:val="1E1E23"/>
              </w:rPr>
              <w:t xml:space="preserve">The </w:t>
            </w:r>
            <w:r w:rsidRPr="0012584E">
              <w:rPr>
                <w:rFonts w:ascii="Georgia" w:eastAsia="Cambria" w:hAnsi="Georgia" w:cs="Cambria"/>
                <w:color w:val="1E1E23"/>
              </w:rPr>
              <w:t>Witness</w:t>
            </w:r>
          </w:p>
        </w:tc>
      </w:tr>
    </w:tbl>
    <w:p w14:paraId="3B3E60EA" w14:textId="777852FB" w:rsidR="002C22E1" w:rsidRPr="0012584E" w:rsidRDefault="002C22E1" w:rsidP="00A6398F">
      <w:pPr>
        <w:spacing w:line="360" w:lineRule="auto"/>
        <w:jc w:val="both"/>
        <w:rPr>
          <w:rFonts w:ascii="Georgia" w:hAnsi="Georgia"/>
          <w:color w:val="3E3F4C"/>
        </w:rPr>
      </w:pPr>
    </w:p>
    <w:sectPr w:rsidR="002C22E1" w:rsidRPr="0012584E" w:rsidSect="00804C1B">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C5915" w14:textId="77777777" w:rsidR="00856BC2" w:rsidRDefault="00856BC2" w:rsidP="000F777C">
      <w:r>
        <w:separator/>
      </w:r>
    </w:p>
  </w:endnote>
  <w:endnote w:type="continuationSeparator" w:id="0">
    <w:p w14:paraId="5C80A10B" w14:textId="77777777" w:rsidR="00856BC2" w:rsidRDefault="00856BC2" w:rsidP="000F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eoFrutiger 45">
    <w:altName w:val="Calibri"/>
    <w:panose1 w:val="020B06040202020202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C601" w14:textId="77777777" w:rsidR="00D4402F" w:rsidRDefault="0000000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7F3A1" w14:textId="77777777" w:rsidR="00B735F5" w:rsidRPr="00F27270" w:rsidRDefault="00B735F5" w:rsidP="00B735F5">
    <w:pPr>
      <w:rPr>
        <w:rFonts w:asciiTheme="minorHAnsi" w:hAnsiTheme="minorHAnsi"/>
        <w:color w:val="1E1E23"/>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B735F5" w:rsidRPr="00C154EF" w14:paraId="5B455041" w14:textId="77777777" w:rsidTr="00DA7DDE">
      <w:trPr>
        <w:trHeight w:val="20"/>
      </w:trPr>
      <w:tc>
        <w:tcPr>
          <w:tcW w:w="2500" w:type="pct"/>
        </w:tcPr>
        <w:p w14:paraId="410A2DD9" w14:textId="2D24062E" w:rsidR="00B735F5" w:rsidRPr="00C154EF" w:rsidRDefault="00B735F5" w:rsidP="00B735F5">
          <w:pPr>
            <w:jc w:val="both"/>
            <w:rPr>
              <w:rFonts w:ascii="Cambria" w:hAnsi="Cambria"/>
              <w:color w:val="1E1E23"/>
              <w:szCs w:val="20"/>
            </w:rPr>
          </w:pPr>
          <w:r w:rsidRPr="00C154EF">
            <w:rPr>
              <w:rFonts w:ascii="Cambria" w:hAnsi="Cambria"/>
              <w:noProof/>
              <w:szCs w:val="20"/>
            </w:rPr>
            <w:drawing>
              <wp:anchor distT="0" distB="0" distL="114300" distR="114300" simplePos="0" relativeHeight="251659264" behindDoc="0" locked="0" layoutInCell="1" allowOverlap="1" wp14:anchorId="5321B456" wp14:editId="4F102C18">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C154EF">
            <w:rPr>
              <w:rFonts w:ascii="Cambria" w:hAnsi="Cambria"/>
              <w:szCs w:val="20"/>
            </w:rPr>
            <w:t xml:space="preserve">       Themis Partner</w:t>
          </w:r>
        </w:p>
      </w:tc>
      <w:tc>
        <w:tcPr>
          <w:tcW w:w="2500" w:type="pct"/>
        </w:tcPr>
        <w:p w14:paraId="3E8DA6D0" w14:textId="4F709397" w:rsidR="00B735F5" w:rsidRPr="00C154EF" w:rsidRDefault="00B735F5" w:rsidP="00B735F5">
          <w:pPr>
            <w:jc w:val="right"/>
            <w:rPr>
              <w:rFonts w:ascii="Cambria" w:hAnsi="Cambria"/>
              <w:szCs w:val="20"/>
            </w:rPr>
          </w:pPr>
          <w:r w:rsidRPr="00C154EF">
            <w:rPr>
              <w:rFonts w:ascii="Cambria" w:hAnsi="Cambria"/>
              <w:color w:val="1E1E23"/>
              <w:szCs w:val="20"/>
            </w:rPr>
            <w:t xml:space="preserve">Page </w:t>
          </w:r>
          <w:r w:rsidRPr="00C154EF">
            <w:rPr>
              <w:rFonts w:ascii="Cambria" w:hAnsi="Cambria"/>
              <w:color w:val="1E1E23"/>
              <w:szCs w:val="20"/>
            </w:rPr>
            <w:fldChar w:fldCharType="begin"/>
          </w:r>
          <w:r w:rsidRPr="00C154EF">
            <w:rPr>
              <w:rFonts w:ascii="Cambria" w:hAnsi="Cambria"/>
              <w:color w:val="1E1E23"/>
              <w:szCs w:val="20"/>
            </w:rPr>
            <w:instrText xml:space="preserve"> PAGE  \* Arabic  \* MERGEFORMAT </w:instrText>
          </w:r>
          <w:r w:rsidRPr="00C154EF">
            <w:rPr>
              <w:rFonts w:ascii="Cambria" w:hAnsi="Cambria"/>
              <w:color w:val="1E1E23"/>
              <w:szCs w:val="20"/>
            </w:rPr>
            <w:fldChar w:fldCharType="separate"/>
          </w:r>
          <w:r w:rsidR="00630C40">
            <w:rPr>
              <w:rFonts w:ascii="Cambria" w:hAnsi="Cambria"/>
              <w:noProof/>
              <w:color w:val="1E1E23"/>
              <w:szCs w:val="20"/>
            </w:rPr>
            <w:t>4</w:t>
          </w:r>
          <w:r w:rsidRPr="00C154EF">
            <w:rPr>
              <w:rFonts w:ascii="Cambria" w:hAnsi="Cambria"/>
              <w:color w:val="1E1E23"/>
              <w:szCs w:val="20"/>
            </w:rPr>
            <w:fldChar w:fldCharType="end"/>
          </w:r>
          <w:r w:rsidRPr="00C154EF">
            <w:rPr>
              <w:rFonts w:ascii="Cambria" w:hAnsi="Cambria"/>
              <w:color w:val="1E1E23"/>
              <w:szCs w:val="20"/>
            </w:rPr>
            <w:t xml:space="preserve"> of </w:t>
          </w:r>
          <w:r w:rsidRPr="00C154EF">
            <w:rPr>
              <w:rFonts w:ascii="Cambria" w:hAnsi="Cambria"/>
              <w:szCs w:val="20"/>
            </w:rPr>
            <w:fldChar w:fldCharType="begin"/>
          </w:r>
          <w:r w:rsidRPr="00C154EF">
            <w:rPr>
              <w:rFonts w:ascii="Cambria" w:hAnsi="Cambria"/>
              <w:szCs w:val="20"/>
            </w:rPr>
            <w:instrText xml:space="preserve"> NUMPAGES  \* Arabic  \* MERGEFORMAT </w:instrText>
          </w:r>
          <w:r w:rsidRPr="00C154EF">
            <w:rPr>
              <w:rFonts w:ascii="Cambria" w:hAnsi="Cambria"/>
              <w:szCs w:val="20"/>
            </w:rPr>
            <w:fldChar w:fldCharType="separate"/>
          </w:r>
          <w:r w:rsidR="00630C40">
            <w:rPr>
              <w:rFonts w:ascii="Cambria" w:hAnsi="Cambria"/>
              <w:noProof/>
              <w:szCs w:val="20"/>
            </w:rPr>
            <w:t>5</w:t>
          </w:r>
          <w:r w:rsidRPr="00C154EF">
            <w:rPr>
              <w:rFonts w:ascii="Cambria" w:hAnsi="Cambria"/>
              <w:noProof/>
              <w:color w:val="1E1E23"/>
              <w:szCs w:val="20"/>
            </w:rPr>
            <w:fldChar w:fldCharType="end"/>
          </w:r>
        </w:p>
      </w:tc>
    </w:tr>
  </w:tbl>
  <w:p w14:paraId="6A0DAAE9" w14:textId="59CFF35C" w:rsidR="00D4402F" w:rsidRPr="00B735F5" w:rsidRDefault="00000000" w:rsidP="00B735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4D6CD" w14:textId="77777777" w:rsidR="00D4402F" w:rsidRDefault="000000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1CC53" w14:textId="77777777" w:rsidR="00856BC2" w:rsidRDefault="00856BC2" w:rsidP="000F777C">
      <w:r>
        <w:separator/>
      </w:r>
    </w:p>
  </w:footnote>
  <w:footnote w:type="continuationSeparator" w:id="0">
    <w:p w14:paraId="1A879D4B" w14:textId="77777777" w:rsidR="00856BC2" w:rsidRDefault="00856BC2" w:rsidP="000F7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63A0" w14:textId="77777777" w:rsidR="00D4402F" w:rsidRDefault="0000000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25D0" w14:textId="77777777" w:rsidR="00D4402F" w:rsidRDefault="0000000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C996E" w14:textId="77777777" w:rsidR="00D4402F" w:rsidRDefault="0000000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1290"/>
    <w:multiLevelType w:val="hybridMultilevel"/>
    <w:tmpl w:val="B6E291F4"/>
    <w:lvl w:ilvl="0" w:tplc="EF0A105A">
      <w:start w:val="1"/>
      <w:numFmt w:val="bullet"/>
      <w:lvlText w:val=""/>
      <w:lvlJc w:val="left"/>
      <w:pPr>
        <w:ind w:left="785" w:hanging="360"/>
      </w:pPr>
      <w:rPr>
        <w:rFonts w:ascii="Symbol" w:hAnsi="Symbol" w:hint="default"/>
        <w:color w:val="auto"/>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08A2C61"/>
    <w:multiLevelType w:val="hybridMultilevel"/>
    <w:tmpl w:val="16CE1D82"/>
    <w:lvl w:ilvl="0" w:tplc="631CB950">
      <w:start w:val="1"/>
      <w:numFmt w:val="decimal"/>
      <w:lvlText w:val="%1."/>
      <w:lvlJc w:val="left"/>
      <w:pPr>
        <w:ind w:left="360" w:hanging="360"/>
      </w:pPr>
      <w:rPr>
        <w:rFonts w:ascii="Cambria" w:eastAsia="Cambria" w:hAnsi="Cambria" w:cs="Cambria" w:hint="default"/>
        <w:b/>
        <w:color w:val="1A1A26"/>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D80243"/>
    <w:multiLevelType w:val="hybridMultilevel"/>
    <w:tmpl w:val="E0803BC2"/>
    <w:lvl w:ilvl="0" w:tplc="EF0A105A">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 w15:restartNumberingAfterBreak="0">
    <w:nsid w:val="1AB01805"/>
    <w:multiLevelType w:val="hybridMultilevel"/>
    <w:tmpl w:val="572A3D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EC7F30"/>
    <w:multiLevelType w:val="hybridMultilevel"/>
    <w:tmpl w:val="4B8ED3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91556C"/>
    <w:multiLevelType w:val="hybridMultilevel"/>
    <w:tmpl w:val="1DCA580A"/>
    <w:lvl w:ilvl="0" w:tplc="F55C7230">
      <w:start w:val="1"/>
      <w:numFmt w:val="lowerLetter"/>
      <w:lvlText w:val="%1)"/>
      <w:lvlJc w:val="left"/>
      <w:pPr>
        <w:ind w:left="717" w:hanging="360"/>
      </w:pPr>
      <w:rPr>
        <w:rFonts w:hint="default"/>
        <w:sz w:val="20"/>
        <w:szCs w:val="2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 w15:restartNumberingAfterBreak="0">
    <w:nsid w:val="20E0790D"/>
    <w:multiLevelType w:val="hybridMultilevel"/>
    <w:tmpl w:val="2CBA49FC"/>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B7BBE"/>
    <w:multiLevelType w:val="hybridMultilevel"/>
    <w:tmpl w:val="FDA64F32"/>
    <w:lvl w:ilvl="0" w:tplc="B03A4598">
      <w:start w:val="1"/>
      <w:numFmt w:val="decimal"/>
      <w:lvlText w:val="%1."/>
      <w:lvlJc w:val="left"/>
      <w:pPr>
        <w:ind w:left="785" w:hanging="360"/>
      </w:pPr>
      <w:rPr>
        <w:rFonts w:ascii="Cambria" w:hAnsi="Cambria" w:cs="Times New Roman" w:hint="default"/>
        <w:b/>
        <w:color w:val="000000" w:themeColor="text1"/>
        <w:sz w:val="20"/>
        <w:szCs w:val="2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33FD2079"/>
    <w:multiLevelType w:val="hybridMultilevel"/>
    <w:tmpl w:val="09B82412"/>
    <w:lvl w:ilvl="0" w:tplc="EF0A105A">
      <w:start w:val="1"/>
      <w:numFmt w:val="bullet"/>
      <w:lvlText w:val=""/>
      <w:lvlJc w:val="left"/>
      <w:pPr>
        <w:ind w:left="778" w:hanging="360"/>
      </w:pPr>
      <w:rPr>
        <w:rFonts w:ascii="Symbol" w:hAnsi="Symbol" w:hint="default"/>
        <w:color w:val="auto"/>
        <w:sz w:val="20"/>
        <w:szCs w:val="2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388B7633"/>
    <w:multiLevelType w:val="hybridMultilevel"/>
    <w:tmpl w:val="9B860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E4493"/>
    <w:multiLevelType w:val="hybridMultilevel"/>
    <w:tmpl w:val="0302C558"/>
    <w:lvl w:ilvl="0" w:tplc="EF0A105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618C1"/>
    <w:multiLevelType w:val="hybridMultilevel"/>
    <w:tmpl w:val="A9084A52"/>
    <w:lvl w:ilvl="0" w:tplc="999EDDE4">
      <w:start w:val="1"/>
      <w:numFmt w:val="decimal"/>
      <w:lvlText w:val="%1."/>
      <w:lvlJc w:val="left"/>
      <w:pPr>
        <w:ind w:left="360" w:hanging="360"/>
      </w:pPr>
      <w:rPr>
        <w:rFonts w:ascii="Cambria" w:eastAsia="Cambria" w:hAnsi="Cambria" w:cs="Cambria" w:hint="default"/>
        <w:b/>
        <w:color w:val="1A1A26"/>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7D59F3"/>
    <w:multiLevelType w:val="hybridMultilevel"/>
    <w:tmpl w:val="BA84ED02"/>
    <w:lvl w:ilvl="0" w:tplc="EF0A105A">
      <w:start w:val="1"/>
      <w:numFmt w:val="bullet"/>
      <w:lvlText w:val=""/>
      <w:lvlJc w:val="left"/>
      <w:pPr>
        <w:ind w:left="786" w:hanging="360"/>
      </w:pPr>
      <w:rPr>
        <w:rFonts w:ascii="Symbol" w:hAnsi="Symbol" w:hint="default"/>
        <w:color w:val="auto"/>
        <w:sz w:val="20"/>
        <w:szCs w:val="20"/>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492F607C"/>
    <w:multiLevelType w:val="hybridMultilevel"/>
    <w:tmpl w:val="6C06A016"/>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D5AA3"/>
    <w:multiLevelType w:val="hybridMultilevel"/>
    <w:tmpl w:val="5ACCBFFA"/>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8558BB"/>
    <w:multiLevelType w:val="hybridMultilevel"/>
    <w:tmpl w:val="97B21CE0"/>
    <w:lvl w:ilvl="0" w:tplc="EF0A105A">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 w15:restartNumberingAfterBreak="0">
    <w:nsid w:val="54FC1D57"/>
    <w:multiLevelType w:val="hybridMultilevel"/>
    <w:tmpl w:val="95902160"/>
    <w:lvl w:ilvl="0" w:tplc="7434500E">
      <w:start w:val="1"/>
      <w:numFmt w:val="thaiLetters"/>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8" w15:restartNumberingAfterBreak="0">
    <w:nsid w:val="5F7313D5"/>
    <w:multiLevelType w:val="hybridMultilevel"/>
    <w:tmpl w:val="FAFC59C4"/>
    <w:lvl w:ilvl="0" w:tplc="3C82BB58">
      <w:start w:val="11"/>
      <w:numFmt w:val="bullet"/>
      <w:lvlText w:val="-"/>
      <w:lvlJc w:val="left"/>
      <w:pPr>
        <w:ind w:left="1080" w:hanging="360"/>
      </w:pPr>
      <w:rPr>
        <w:rFonts w:ascii="Cambria" w:eastAsia="Cambria" w:hAnsi="Cambria" w:cstheme="minorBidi"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B852557"/>
    <w:multiLevelType w:val="hybridMultilevel"/>
    <w:tmpl w:val="7250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CF22D5"/>
    <w:multiLevelType w:val="hybridMultilevel"/>
    <w:tmpl w:val="0D969C7C"/>
    <w:lvl w:ilvl="0" w:tplc="EF0A105A">
      <w:start w:val="1"/>
      <w:numFmt w:val="bullet"/>
      <w:lvlText w:val=""/>
      <w:lvlJc w:val="left"/>
      <w:pPr>
        <w:ind w:left="785" w:hanging="360"/>
      </w:pPr>
      <w:rPr>
        <w:rFonts w:ascii="Symbol" w:hAnsi="Symbol" w:hint="default"/>
        <w:color w:val="auto"/>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1" w15:restartNumberingAfterBreak="0">
    <w:nsid w:val="736D5E51"/>
    <w:multiLevelType w:val="multilevel"/>
    <w:tmpl w:val="0A8ACA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763802B7"/>
    <w:multiLevelType w:val="hybridMultilevel"/>
    <w:tmpl w:val="C9B48070"/>
    <w:lvl w:ilvl="0" w:tplc="EF0A105A">
      <w:start w:val="1"/>
      <w:numFmt w:val="bullet"/>
      <w:lvlText w:val=""/>
      <w:lvlJc w:val="left"/>
      <w:pPr>
        <w:ind w:left="717" w:hanging="360"/>
      </w:pPr>
      <w:rPr>
        <w:rFonts w:ascii="Symbol" w:hAnsi="Symbol" w:hint="default"/>
        <w:sz w:val="20"/>
        <w:szCs w:val="20"/>
      </w:rPr>
    </w:lvl>
    <w:lvl w:ilvl="1" w:tplc="04090003">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3" w15:restartNumberingAfterBreak="0">
    <w:nsid w:val="76C36D88"/>
    <w:multiLevelType w:val="hybridMultilevel"/>
    <w:tmpl w:val="B00645A2"/>
    <w:lvl w:ilvl="0" w:tplc="EF0A105A">
      <w:start w:val="1"/>
      <w:numFmt w:val="bullet"/>
      <w:lvlText w:val=""/>
      <w:lvlJc w:val="left"/>
      <w:pPr>
        <w:ind w:left="785" w:hanging="360"/>
      </w:pPr>
      <w:rPr>
        <w:rFonts w:ascii="Symbol" w:hAnsi="Symbol" w:hint="default"/>
        <w:color w:val="auto"/>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419638237">
    <w:abstractNumId w:val="22"/>
  </w:num>
  <w:num w:numId="2" w16cid:durableId="993223992">
    <w:abstractNumId w:val="12"/>
  </w:num>
  <w:num w:numId="3" w16cid:durableId="1292440771">
    <w:abstractNumId w:val="15"/>
  </w:num>
  <w:num w:numId="4" w16cid:durableId="1909609147">
    <w:abstractNumId w:val="7"/>
  </w:num>
  <w:num w:numId="5" w16cid:durableId="113714695">
    <w:abstractNumId w:val="14"/>
  </w:num>
  <w:num w:numId="6" w16cid:durableId="690454052">
    <w:abstractNumId w:val="18"/>
  </w:num>
  <w:num w:numId="7" w16cid:durableId="511650645">
    <w:abstractNumId w:val="8"/>
  </w:num>
  <w:num w:numId="8" w16cid:durableId="445469241">
    <w:abstractNumId w:val="1"/>
  </w:num>
  <w:num w:numId="9" w16cid:durableId="1786391177">
    <w:abstractNumId w:val="2"/>
  </w:num>
  <w:num w:numId="10" w16cid:durableId="1442453578">
    <w:abstractNumId w:val="0"/>
  </w:num>
  <w:num w:numId="11" w16cid:durableId="360132875">
    <w:abstractNumId w:val="23"/>
  </w:num>
  <w:num w:numId="12" w16cid:durableId="1059016332">
    <w:abstractNumId w:val="20"/>
  </w:num>
  <w:num w:numId="13" w16cid:durableId="662708540">
    <w:abstractNumId w:val="9"/>
  </w:num>
  <w:num w:numId="14" w16cid:durableId="575627160">
    <w:abstractNumId w:val="21"/>
    <w:lvlOverride w:ilvl="0">
      <w:startOverride w:val="1"/>
    </w:lvlOverride>
  </w:num>
  <w:num w:numId="15" w16cid:durableId="76172687">
    <w:abstractNumId w:val="21"/>
    <w:lvlOverride w:ilvl="0">
      <w:startOverride w:val="2"/>
    </w:lvlOverride>
  </w:num>
  <w:num w:numId="16" w16cid:durableId="1607225152">
    <w:abstractNumId w:val="21"/>
    <w:lvlOverride w:ilvl="0">
      <w:startOverride w:val="3"/>
    </w:lvlOverride>
  </w:num>
  <w:num w:numId="17" w16cid:durableId="1195191405">
    <w:abstractNumId w:val="21"/>
    <w:lvlOverride w:ilvl="0">
      <w:startOverride w:val="4"/>
    </w:lvlOverride>
  </w:num>
  <w:num w:numId="18" w16cid:durableId="691222073">
    <w:abstractNumId w:val="21"/>
    <w:lvlOverride w:ilvl="0">
      <w:startOverride w:val="5"/>
    </w:lvlOverride>
  </w:num>
  <w:num w:numId="19" w16cid:durableId="2042247613">
    <w:abstractNumId w:val="21"/>
    <w:lvlOverride w:ilvl="0">
      <w:startOverride w:val="6"/>
    </w:lvlOverride>
  </w:num>
  <w:num w:numId="20" w16cid:durableId="85881091">
    <w:abstractNumId w:val="21"/>
    <w:lvlOverride w:ilvl="0">
      <w:startOverride w:val="7"/>
    </w:lvlOverride>
  </w:num>
  <w:num w:numId="21" w16cid:durableId="1904825941">
    <w:abstractNumId w:val="21"/>
    <w:lvlOverride w:ilvl="0">
      <w:startOverride w:val="8"/>
    </w:lvlOverride>
  </w:num>
  <w:num w:numId="22" w16cid:durableId="676420803">
    <w:abstractNumId w:val="21"/>
    <w:lvlOverride w:ilvl="0">
      <w:startOverride w:val="9"/>
    </w:lvlOverride>
  </w:num>
  <w:num w:numId="23" w16cid:durableId="1049768462">
    <w:abstractNumId w:val="21"/>
    <w:lvlOverride w:ilvl="0">
      <w:startOverride w:val="10"/>
    </w:lvlOverride>
  </w:num>
  <w:num w:numId="24" w16cid:durableId="1987200322">
    <w:abstractNumId w:val="21"/>
    <w:lvlOverride w:ilvl="0">
      <w:startOverride w:val="11"/>
    </w:lvlOverride>
  </w:num>
  <w:num w:numId="25" w16cid:durableId="2105226455">
    <w:abstractNumId w:val="11"/>
  </w:num>
  <w:num w:numId="26" w16cid:durableId="550963844">
    <w:abstractNumId w:val="13"/>
  </w:num>
  <w:num w:numId="27" w16cid:durableId="1516847019">
    <w:abstractNumId w:val="3"/>
  </w:num>
  <w:num w:numId="28" w16cid:durableId="717826844">
    <w:abstractNumId w:val="16"/>
  </w:num>
  <w:num w:numId="29" w16cid:durableId="504974372">
    <w:abstractNumId w:val="4"/>
  </w:num>
  <w:num w:numId="30" w16cid:durableId="20132034">
    <w:abstractNumId w:val="5"/>
  </w:num>
  <w:num w:numId="31" w16cid:durableId="315842015">
    <w:abstractNumId w:val="10"/>
  </w:num>
  <w:num w:numId="32" w16cid:durableId="1711881628">
    <w:abstractNumId w:val="19"/>
  </w:num>
  <w:num w:numId="33" w16cid:durableId="1782065528">
    <w:abstractNumId w:val="6"/>
  </w:num>
  <w:num w:numId="34" w16cid:durableId="5102166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E1"/>
    <w:rsid w:val="000260E0"/>
    <w:rsid w:val="000273C7"/>
    <w:rsid w:val="000930F8"/>
    <w:rsid w:val="00096059"/>
    <w:rsid w:val="000E5A6A"/>
    <w:rsid w:val="000F777C"/>
    <w:rsid w:val="00124F82"/>
    <w:rsid w:val="0012584E"/>
    <w:rsid w:val="00150AD0"/>
    <w:rsid w:val="00163A04"/>
    <w:rsid w:val="001A2F19"/>
    <w:rsid w:val="001D0C31"/>
    <w:rsid w:val="001F26DA"/>
    <w:rsid w:val="00232877"/>
    <w:rsid w:val="00240FAC"/>
    <w:rsid w:val="00261441"/>
    <w:rsid w:val="00264433"/>
    <w:rsid w:val="002B1AD1"/>
    <w:rsid w:val="002C22E1"/>
    <w:rsid w:val="002E3A2D"/>
    <w:rsid w:val="002E6A51"/>
    <w:rsid w:val="00312614"/>
    <w:rsid w:val="0032243F"/>
    <w:rsid w:val="003311D3"/>
    <w:rsid w:val="00336352"/>
    <w:rsid w:val="003B19A7"/>
    <w:rsid w:val="003E03D2"/>
    <w:rsid w:val="00402841"/>
    <w:rsid w:val="004378EB"/>
    <w:rsid w:val="004559B7"/>
    <w:rsid w:val="00490B1E"/>
    <w:rsid w:val="004C319E"/>
    <w:rsid w:val="004D75E0"/>
    <w:rsid w:val="004E28C8"/>
    <w:rsid w:val="00503352"/>
    <w:rsid w:val="00517111"/>
    <w:rsid w:val="00521CC3"/>
    <w:rsid w:val="00547C67"/>
    <w:rsid w:val="00547F92"/>
    <w:rsid w:val="005625B2"/>
    <w:rsid w:val="0056785E"/>
    <w:rsid w:val="005D1426"/>
    <w:rsid w:val="00617DB4"/>
    <w:rsid w:val="00630C40"/>
    <w:rsid w:val="00677FF7"/>
    <w:rsid w:val="006A0248"/>
    <w:rsid w:val="006A7C01"/>
    <w:rsid w:val="006F6218"/>
    <w:rsid w:val="00707AB5"/>
    <w:rsid w:val="00711259"/>
    <w:rsid w:val="0077491B"/>
    <w:rsid w:val="007A7C88"/>
    <w:rsid w:val="007B294C"/>
    <w:rsid w:val="007C7536"/>
    <w:rsid w:val="007D323B"/>
    <w:rsid w:val="007E69BF"/>
    <w:rsid w:val="008104E5"/>
    <w:rsid w:val="00853013"/>
    <w:rsid w:val="00856BC2"/>
    <w:rsid w:val="00874303"/>
    <w:rsid w:val="00897A5C"/>
    <w:rsid w:val="008A2480"/>
    <w:rsid w:val="008B2565"/>
    <w:rsid w:val="00906EBF"/>
    <w:rsid w:val="0093181A"/>
    <w:rsid w:val="00934F9D"/>
    <w:rsid w:val="00951370"/>
    <w:rsid w:val="00970500"/>
    <w:rsid w:val="00986088"/>
    <w:rsid w:val="009A3BD5"/>
    <w:rsid w:val="009D4B88"/>
    <w:rsid w:val="00A002D2"/>
    <w:rsid w:val="00A102C9"/>
    <w:rsid w:val="00A27C00"/>
    <w:rsid w:val="00A4513C"/>
    <w:rsid w:val="00A461D0"/>
    <w:rsid w:val="00A6398F"/>
    <w:rsid w:val="00A76C6B"/>
    <w:rsid w:val="00A76D0D"/>
    <w:rsid w:val="00A836D7"/>
    <w:rsid w:val="00A90942"/>
    <w:rsid w:val="00A912F9"/>
    <w:rsid w:val="00AD7A07"/>
    <w:rsid w:val="00AE52C3"/>
    <w:rsid w:val="00B24785"/>
    <w:rsid w:val="00B30BD0"/>
    <w:rsid w:val="00B645F4"/>
    <w:rsid w:val="00B735F5"/>
    <w:rsid w:val="00B83FB8"/>
    <w:rsid w:val="00B912E4"/>
    <w:rsid w:val="00BA22C0"/>
    <w:rsid w:val="00BD04DD"/>
    <w:rsid w:val="00BD1E96"/>
    <w:rsid w:val="00C424E3"/>
    <w:rsid w:val="00C66F99"/>
    <w:rsid w:val="00C67531"/>
    <w:rsid w:val="00C854AC"/>
    <w:rsid w:val="00C87406"/>
    <w:rsid w:val="00C97C56"/>
    <w:rsid w:val="00CA053A"/>
    <w:rsid w:val="00CE7A63"/>
    <w:rsid w:val="00CF01A4"/>
    <w:rsid w:val="00CF4481"/>
    <w:rsid w:val="00D25390"/>
    <w:rsid w:val="00D259A3"/>
    <w:rsid w:val="00D47157"/>
    <w:rsid w:val="00D65C09"/>
    <w:rsid w:val="00D80882"/>
    <w:rsid w:val="00D81ABE"/>
    <w:rsid w:val="00D84450"/>
    <w:rsid w:val="00DA538A"/>
    <w:rsid w:val="00DC59CD"/>
    <w:rsid w:val="00E27830"/>
    <w:rsid w:val="00E51B7A"/>
    <w:rsid w:val="00E53636"/>
    <w:rsid w:val="00E81261"/>
    <w:rsid w:val="00EA6AB0"/>
    <w:rsid w:val="00F05ECE"/>
    <w:rsid w:val="00F07A2B"/>
    <w:rsid w:val="00F23B5D"/>
    <w:rsid w:val="00F610A6"/>
    <w:rsid w:val="00F867AD"/>
    <w:rsid w:val="00FC4B38"/>
    <w:rsid w:val="00FD38D7"/>
    <w:rsid w:val="00FE09E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5F5C"/>
  <w15:chartTrackingRefBased/>
  <w15:docId w15:val="{B6BB565D-EA49-C642-905D-48684C5B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9CD"/>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2C22E1"/>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link w:val="Heading2Char"/>
    <w:uiPriority w:val="9"/>
    <w:unhideWhenUsed/>
    <w:qFormat/>
    <w:rsid w:val="002C22E1"/>
    <w:pPr>
      <w:keepNext/>
      <w:keepLines/>
      <w:spacing w:before="360" w:after="80"/>
      <w:outlineLvl w:val="1"/>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2E1"/>
    <w:rPr>
      <w:rFonts w:ascii="Cambria" w:eastAsia="Cambria" w:hAnsi="Cambria" w:cs="Cambria"/>
      <w:b/>
      <w:smallCaps/>
      <w:color w:val="1A1A26"/>
      <w:sz w:val="40"/>
      <w:szCs w:val="40"/>
    </w:rPr>
  </w:style>
  <w:style w:type="character" w:customStyle="1" w:styleId="Heading2Char">
    <w:name w:val="Heading 2 Char"/>
    <w:basedOn w:val="DefaultParagraphFont"/>
    <w:link w:val="Heading2"/>
    <w:uiPriority w:val="9"/>
    <w:rsid w:val="002C22E1"/>
    <w:rPr>
      <w:rFonts w:ascii="Times New Roman" w:eastAsia="Times New Roman" w:hAnsi="Times New Roman" w:cs="Times New Roman"/>
      <w:b/>
      <w:sz w:val="36"/>
      <w:szCs w:val="36"/>
    </w:rPr>
  </w:style>
  <w:style w:type="paragraph" w:styleId="ListParagraph">
    <w:name w:val="List Paragraph"/>
    <w:basedOn w:val="Normal"/>
    <w:uiPriority w:val="34"/>
    <w:qFormat/>
    <w:rsid w:val="002C22E1"/>
    <w:pPr>
      <w:ind w:left="720"/>
      <w:contextualSpacing/>
    </w:pPr>
    <w:rPr>
      <w:rFonts w:ascii="Georgia" w:hAnsi="Georgia"/>
    </w:rPr>
  </w:style>
  <w:style w:type="character" w:customStyle="1" w:styleId="Title1">
    <w:name w:val="Title1"/>
    <w:basedOn w:val="DefaultParagraphFont"/>
    <w:rsid w:val="002C22E1"/>
  </w:style>
  <w:style w:type="character" w:customStyle="1" w:styleId="Title3">
    <w:name w:val="Title3"/>
    <w:basedOn w:val="DefaultParagraphFont"/>
    <w:rsid w:val="002C22E1"/>
  </w:style>
  <w:style w:type="character" w:customStyle="1" w:styleId="Subtitle2">
    <w:name w:val="Subtitle2"/>
    <w:basedOn w:val="DefaultParagraphFont"/>
    <w:rsid w:val="002C22E1"/>
  </w:style>
  <w:style w:type="character" w:styleId="Hyperlink">
    <w:name w:val="Hyperlink"/>
    <w:basedOn w:val="DefaultParagraphFont"/>
    <w:uiPriority w:val="99"/>
    <w:semiHidden/>
    <w:unhideWhenUsed/>
    <w:rsid w:val="002C22E1"/>
    <w:rPr>
      <w:color w:val="0000FF"/>
      <w:u w:val="single"/>
    </w:rPr>
  </w:style>
  <w:style w:type="character" w:customStyle="1" w:styleId="Title2">
    <w:name w:val="Title2"/>
    <w:basedOn w:val="DefaultParagraphFont"/>
    <w:rsid w:val="001A2F19"/>
  </w:style>
  <w:style w:type="paragraph" w:customStyle="1" w:styleId="DefaultText">
    <w:name w:val="Default Text"/>
    <w:basedOn w:val="Normal"/>
    <w:rsid w:val="00D65C0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s>
      <w:overflowPunct w:val="0"/>
      <w:autoSpaceDE w:val="0"/>
      <w:autoSpaceDN w:val="0"/>
      <w:adjustRightInd w:val="0"/>
      <w:textAlignment w:val="baseline"/>
    </w:pPr>
    <w:rPr>
      <w:rFonts w:ascii="BeoFrutiger 45" w:hAnsi="BeoFrutiger 45"/>
      <w:sz w:val="20"/>
      <w:szCs w:val="20"/>
      <w:lang w:val="da-DK" w:eastAsia="da-DK" w:bidi="ar-SA"/>
    </w:rPr>
  </w:style>
  <w:style w:type="paragraph" w:styleId="BodyTextIndent3">
    <w:name w:val="Body Text Indent 3"/>
    <w:basedOn w:val="Normal"/>
    <w:link w:val="BodyTextIndent3Char"/>
    <w:semiHidden/>
    <w:unhideWhenUsed/>
    <w:rsid w:val="00C854AC"/>
    <w:pPr>
      <w:overflowPunct w:val="0"/>
      <w:autoSpaceDE w:val="0"/>
      <w:autoSpaceDN w:val="0"/>
      <w:adjustRightInd w:val="0"/>
      <w:spacing w:after="120"/>
      <w:ind w:left="283"/>
      <w:textAlignment w:val="baseline"/>
    </w:pPr>
    <w:rPr>
      <w:sz w:val="16"/>
      <w:szCs w:val="16"/>
      <w:lang w:val="da-DK" w:eastAsia="da-DK" w:bidi="ar-SA"/>
    </w:rPr>
  </w:style>
  <w:style w:type="character" w:customStyle="1" w:styleId="BodyTextIndent3Char">
    <w:name w:val="Body Text Indent 3 Char"/>
    <w:basedOn w:val="DefaultParagraphFont"/>
    <w:link w:val="BodyTextIndent3"/>
    <w:semiHidden/>
    <w:rsid w:val="00C854AC"/>
    <w:rPr>
      <w:rFonts w:ascii="Times New Roman" w:eastAsia="Times New Roman" w:hAnsi="Times New Roman" w:cs="Times New Roman"/>
      <w:sz w:val="16"/>
      <w:szCs w:val="16"/>
      <w:lang w:val="da-DK" w:eastAsia="da-DK" w:bidi="ar-SA"/>
    </w:rPr>
  </w:style>
  <w:style w:type="paragraph" w:styleId="Footer">
    <w:name w:val="footer"/>
    <w:basedOn w:val="Normal"/>
    <w:link w:val="FooterChar"/>
    <w:uiPriority w:val="99"/>
    <w:semiHidden/>
    <w:unhideWhenUsed/>
    <w:rsid w:val="00E81261"/>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E81261"/>
    <w:rPr>
      <w:rFonts w:ascii="Times New Roman" w:eastAsia="Times New Roman" w:hAnsi="Times New Roman" w:cs="Angsana New"/>
    </w:rPr>
  </w:style>
  <w:style w:type="table" w:styleId="TableGrid">
    <w:name w:val="Table Grid"/>
    <w:basedOn w:val="TableNormal"/>
    <w:uiPriority w:val="39"/>
    <w:rsid w:val="00B735F5"/>
    <w:rPr>
      <w:rFonts w:ascii="Times New Roman" w:eastAsia="Times New Roman" w:hAnsi="Times New Roman" w:cs="Times New Roman"/>
      <w:sz w:val="20"/>
      <w:szCs w:val="20"/>
      <w:lang w:val="fr-F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8471">
      <w:bodyDiv w:val="1"/>
      <w:marLeft w:val="0"/>
      <w:marRight w:val="0"/>
      <w:marTop w:val="0"/>
      <w:marBottom w:val="0"/>
      <w:divBdr>
        <w:top w:val="none" w:sz="0" w:space="0" w:color="auto"/>
        <w:left w:val="none" w:sz="0" w:space="0" w:color="auto"/>
        <w:bottom w:val="none" w:sz="0" w:space="0" w:color="auto"/>
        <w:right w:val="none" w:sz="0" w:space="0" w:color="auto"/>
      </w:divBdr>
    </w:div>
    <w:div w:id="99690714">
      <w:bodyDiv w:val="1"/>
      <w:marLeft w:val="0"/>
      <w:marRight w:val="0"/>
      <w:marTop w:val="0"/>
      <w:marBottom w:val="0"/>
      <w:divBdr>
        <w:top w:val="none" w:sz="0" w:space="0" w:color="auto"/>
        <w:left w:val="none" w:sz="0" w:space="0" w:color="auto"/>
        <w:bottom w:val="none" w:sz="0" w:space="0" w:color="auto"/>
        <w:right w:val="none" w:sz="0" w:space="0" w:color="auto"/>
      </w:divBdr>
    </w:div>
    <w:div w:id="187719424">
      <w:bodyDiv w:val="1"/>
      <w:marLeft w:val="0"/>
      <w:marRight w:val="0"/>
      <w:marTop w:val="0"/>
      <w:marBottom w:val="0"/>
      <w:divBdr>
        <w:top w:val="none" w:sz="0" w:space="0" w:color="auto"/>
        <w:left w:val="none" w:sz="0" w:space="0" w:color="auto"/>
        <w:bottom w:val="none" w:sz="0" w:space="0" w:color="auto"/>
        <w:right w:val="none" w:sz="0" w:space="0" w:color="auto"/>
      </w:divBdr>
    </w:div>
    <w:div w:id="560865501">
      <w:bodyDiv w:val="1"/>
      <w:marLeft w:val="0"/>
      <w:marRight w:val="0"/>
      <w:marTop w:val="0"/>
      <w:marBottom w:val="0"/>
      <w:divBdr>
        <w:top w:val="none" w:sz="0" w:space="0" w:color="auto"/>
        <w:left w:val="none" w:sz="0" w:space="0" w:color="auto"/>
        <w:bottom w:val="none" w:sz="0" w:space="0" w:color="auto"/>
        <w:right w:val="none" w:sz="0" w:space="0" w:color="auto"/>
      </w:divBdr>
    </w:div>
    <w:div w:id="568926154">
      <w:bodyDiv w:val="1"/>
      <w:marLeft w:val="0"/>
      <w:marRight w:val="0"/>
      <w:marTop w:val="0"/>
      <w:marBottom w:val="0"/>
      <w:divBdr>
        <w:top w:val="none" w:sz="0" w:space="0" w:color="auto"/>
        <w:left w:val="none" w:sz="0" w:space="0" w:color="auto"/>
        <w:bottom w:val="none" w:sz="0" w:space="0" w:color="auto"/>
        <w:right w:val="none" w:sz="0" w:space="0" w:color="auto"/>
      </w:divBdr>
    </w:div>
    <w:div w:id="716781168">
      <w:bodyDiv w:val="1"/>
      <w:marLeft w:val="0"/>
      <w:marRight w:val="0"/>
      <w:marTop w:val="0"/>
      <w:marBottom w:val="0"/>
      <w:divBdr>
        <w:top w:val="none" w:sz="0" w:space="0" w:color="auto"/>
        <w:left w:val="none" w:sz="0" w:space="0" w:color="auto"/>
        <w:bottom w:val="none" w:sz="0" w:space="0" w:color="auto"/>
        <w:right w:val="none" w:sz="0" w:space="0" w:color="auto"/>
      </w:divBdr>
    </w:div>
    <w:div w:id="796946457">
      <w:bodyDiv w:val="1"/>
      <w:marLeft w:val="0"/>
      <w:marRight w:val="0"/>
      <w:marTop w:val="0"/>
      <w:marBottom w:val="0"/>
      <w:divBdr>
        <w:top w:val="none" w:sz="0" w:space="0" w:color="auto"/>
        <w:left w:val="none" w:sz="0" w:space="0" w:color="auto"/>
        <w:bottom w:val="none" w:sz="0" w:space="0" w:color="auto"/>
        <w:right w:val="none" w:sz="0" w:space="0" w:color="auto"/>
      </w:divBdr>
    </w:div>
    <w:div w:id="844130801">
      <w:bodyDiv w:val="1"/>
      <w:marLeft w:val="0"/>
      <w:marRight w:val="0"/>
      <w:marTop w:val="0"/>
      <w:marBottom w:val="0"/>
      <w:divBdr>
        <w:top w:val="none" w:sz="0" w:space="0" w:color="auto"/>
        <w:left w:val="none" w:sz="0" w:space="0" w:color="auto"/>
        <w:bottom w:val="none" w:sz="0" w:space="0" w:color="auto"/>
        <w:right w:val="none" w:sz="0" w:space="0" w:color="auto"/>
      </w:divBdr>
    </w:div>
    <w:div w:id="1000691259">
      <w:bodyDiv w:val="1"/>
      <w:marLeft w:val="0"/>
      <w:marRight w:val="0"/>
      <w:marTop w:val="0"/>
      <w:marBottom w:val="0"/>
      <w:divBdr>
        <w:top w:val="none" w:sz="0" w:space="0" w:color="auto"/>
        <w:left w:val="none" w:sz="0" w:space="0" w:color="auto"/>
        <w:bottom w:val="none" w:sz="0" w:space="0" w:color="auto"/>
        <w:right w:val="none" w:sz="0" w:space="0" w:color="auto"/>
      </w:divBdr>
    </w:div>
    <w:div w:id="1037972003">
      <w:bodyDiv w:val="1"/>
      <w:marLeft w:val="0"/>
      <w:marRight w:val="0"/>
      <w:marTop w:val="0"/>
      <w:marBottom w:val="0"/>
      <w:divBdr>
        <w:top w:val="none" w:sz="0" w:space="0" w:color="auto"/>
        <w:left w:val="none" w:sz="0" w:space="0" w:color="auto"/>
        <w:bottom w:val="none" w:sz="0" w:space="0" w:color="auto"/>
        <w:right w:val="none" w:sz="0" w:space="0" w:color="auto"/>
      </w:divBdr>
    </w:div>
    <w:div w:id="1235968876">
      <w:bodyDiv w:val="1"/>
      <w:marLeft w:val="0"/>
      <w:marRight w:val="0"/>
      <w:marTop w:val="0"/>
      <w:marBottom w:val="0"/>
      <w:divBdr>
        <w:top w:val="none" w:sz="0" w:space="0" w:color="auto"/>
        <w:left w:val="none" w:sz="0" w:space="0" w:color="auto"/>
        <w:bottom w:val="none" w:sz="0" w:space="0" w:color="auto"/>
        <w:right w:val="none" w:sz="0" w:space="0" w:color="auto"/>
      </w:divBdr>
    </w:div>
    <w:div w:id="1379356237">
      <w:bodyDiv w:val="1"/>
      <w:marLeft w:val="0"/>
      <w:marRight w:val="0"/>
      <w:marTop w:val="0"/>
      <w:marBottom w:val="0"/>
      <w:divBdr>
        <w:top w:val="none" w:sz="0" w:space="0" w:color="auto"/>
        <w:left w:val="none" w:sz="0" w:space="0" w:color="auto"/>
        <w:bottom w:val="none" w:sz="0" w:space="0" w:color="auto"/>
        <w:right w:val="none" w:sz="0" w:space="0" w:color="auto"/>
      </w:divBdr>
    </w:div>
    <w:div w:id="1545486855">
      <w:bodyDiv w:val="1"/>
      <w:marLeft w:val="0"/>
      <w:marRight w:val="0"/>
      <w:marTop w:val="0"/>
      <w:marBottom w:val="0"/>
      <w:divBdr>
        <w:top w:val="none" w:sz="0" w:space="0" w:color="auto"/>
        <w:left w:val="none" w:sz="0" w:space="0" w:color="auto"/>
        <w:bottom w:val="none" w:sz="0" w:space="0" w:color="auto"/>
        <w:right w:val="none" w:sz="0" w:space="0" w:color="auto"/>
      </w:divBdr>
    </w:div>
    <w:div w:id="1852796133">
      <w:bodyDiv w:val="1"/>
      <w:marLeft w:val="0"/>
      <w:marRight w:val="0"/>
      <w:marTop w:val="0"/>
      <w:marBottom w:val="0"/>
      <w:divBdr>
        <w:top w:val="none" w:sz="0" w:space="0" w:color="auto"/>
        <w:left w:val="none" w:sz="0" w:space="0" w:color="auto"/>
        <w:bottom w:val="none" w:sz="0" w:space="0" w:color="auto"/>
        <w:right w:val="none" w:sz="0" w:space="0" w:color="auto"/>
      </w:divBdr>
    </w:div>
    <w:div w:id="204551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7F8468-948C-CC4C-AEC3-1CE427DC9DDC}">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58F6D-41EB-1347-B01C-67A49F831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Guillaume Degos</cp:lastModifiedBy>
  <cp:revision>8</cp:revision>
  <dcterms:created xsi:type="dcterms:W3CDTF">2022-10-02T12:47:00Z</dcterms:created>
  <dcterms:modified xsi:type="dcterms:W3CDTF">2023-03-22T10:57:00Z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documentId_6508</vt:lpwstr>
  </property>
  <property fmtid="{D5CDD505-2E9C-101B-9397-08002B2CF9AE}" pid="3" name="grammarly_documentContext">
    <vt:lpwstr>{"goals":[],"domain":"general","emotions":[],"dialect":"american"}</vt:lpwstr>
  </property>
</Properties>
</file>