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CBB86" w14:textId="31A4E352" w:rsidR="00623C78" w:rsidRPr="005E2FA9" w:rsidRDefault="00C61B85" w:rsidP="00416743">
      <w:pPr>
        <w:spacing w:line="360" w:lineRule="auto"/>
        <w:jc w:val="center"/>
        <w:rPr>
          <w:rFonts w:ascii="Georgia" w:eastAsia="Angsana New" w:hAnsi="Georgia"/>
          <w:b/>
          <w:bCs/>
          <w:color w:val="1E1E23"/>
          <w:sz w:val="30"/>
          <w:szCs w:val="30"/>
        </w:rPr>
      </w:pPr>
      <w:r w:rsidRPr="005E2FA9">
        <w:rPr>
          <w:rFonts w:ascii="Georgia" w:hAnsi="Georgia"/>
          <w:b/>
          <w:bCs/>
          <w:color w:val="1E1E23"/>
          <w:sz w:val="50"/>
          <w:szCs w:val="50"/>
        </w:rPr>
        <w:t>Partnership Agreement</w:t>
      </w:r>
    </w:p>
    <w:p w14:paraId="199478FF" w14:textId="77777777" w:rsidR="00C61B85" w:rsidRPr="005E2FA9" w:rsidRDefault="00C61B85" w:rsidP="00416743">
      <w:pPr>
        <w:spacing w:line="360" w:lineRule="auto"/>
        <w:jc w:val="both"/>
        <w:rPr>
          <w:rFonts w:ascii="Georgia" w:hAnsi="Georgia" w:cs="Angsana New"/>
          <w:color w:val="3E3F4C"/>
        </w:rPr>
      </w:pPr>
    </w:p>
    <w:p w14:paraId="49D6C7FB" w14:textId="2364F3C9" w:rsidR="008906AD" w:rsidRPr="005E2FA9" w:rsidRDefault="008906AD" w:rsidP="00416743">
      <w:pPr>
        <w:spacing w:line="360" w:lineRule="auto"/>
        <w:jc w:val="both"/>
        <w:rPr>
          <w:rFonts w:ascii="Georgia" w:eastAsia="Cambria" w:hAnsi="Georgia" w:cs="Cambria"/>
          <w:color w:val="3E3F4C"/>
        </w:rPr>
      </w:pPr>
      <w:r w:rsidRPr="005E2FA9">
        <w:rPr>
          <w:rFonts w:ascii="Georgia" w:eastAsia="Cambria" w:hAnsi="Georgia" w:cs="Cambria"/>
          <w:color w:val="3E3F4C"/>
        </w:rPr>
        <w:t xml:space="preserve">This Partnership Agreement shall become effective </w:t>
      </w:r>
      <w:r w:rsidRPr="005E2FA9">
        <w:rPr>
          <w:rFonts w:ascii="Georgia" w:hAnsi="Georgia"/>
          <w:color w:val="3E3F4C"/>
        </w:rPr>
        <w:t xml:space="preserve">on </w:t>
      </w:r>
      <w:r w:rsidR="00882BED" w:rsidRPr="005E2FA9">
        <w:rPr>
          <w:rFonts w:ascii="Georgia" w:eastAsia="Cambria" w:hAnsi="Georgia" w:cs="Cambria"/>
          <w:color w:val="1A1A26"/>
          <w:u w:val="single"/>
        </w:rPr>
        <w:t>date</w:t>
      </w:r>
      <w:r w:rsidR="00882BED" w:rsidRPr="005E2FA9">
        <w:rPr>
          <w:rFonts w:ascii="Georgia" w:hAnsi="Georgia"/>
          <w:color w:val="1A1A26"/>
        </w:rPr>
        <w:t xml:space="preserve"> </w:t>
      </w:r>
      <w:r w:rsidRPr="005E2FA9">
        <w:rPr>
          <w:rFonts w:ascii="Georgia" w:hAnsi="Georgia"/>
          <w:color w:val="3E3F4C"/>
        </w:rPr>
        <w:t xml:space="preserve">(the "Execution Date") </w:t>
      </w:r>
      <w:r w:rsidRPr="005E2FA9">
        <w:rPr>
          <w:rFonts w:ascii="Georgia" w:eastAsia="Cambria" w:hAnsi="Georgia" w:cs="Cambria"/>
          <w:color w:val="3E3F4C"/>
        </w:rPr>
        <w:t xml:space="preserve">and is subject to the terms and conditions stated below between </w:t>
      </w:r>
      <w:r w:rsidR="00882BED" w:rsidRPr="005E2FA9">
        <w:rPr>
          <w:rFonts w:ascii="Georgia" w:eastAsia="Cambria" w:hAnsi="Georgia" w:cs="Cambria"/>
          <w:color w:val="1A1A26"/>
          <w:u w:val="single"/>
        </w:rPr>
        <w:t>company name</w:t>
      </w:r>
      <w:r w:rsidR="00882BED" w:rsidRPr="005E2FA9">
        <w:rPr>
          <w:rFonts w:ascii="Georgia" w:hAnsi="Georgia"/>
          <w:color w:val="1A1A26"/>
        </w:rPr>
        <w:t xml:space="preserve"> </w:t>
      </w:r>
      <w:r w:rsidRPr="005E2FA9">
        <w:rPr>
          <w:rFonts w:ascii="Georgia" w:hAnsi="Georgia"/>
          <w:color w:val="3E3F4C"/>
        </w:rPr>
        <w:t xml:space="preserve">having registration number </w:t>
      </w:r>
      <w:r w:rsidR="00882BED" w:rsidRPr="005E2FA9">
        <w:rPr>
          <w:rFonts w:ascii="Georgia" w:eastAsia="Cambria" w:hAnsi="Georgia" w:cs="Cambria"/>
          <w:color w:val="1A1A26"/>
          <w:u w:val="single"/>
        </w:rPr>
        <w:t>xxxxxxxxx</w:t>
      </w:r>
      <w:r w:rsidRPr="005E2FA9">
        <w:rPr>
          <w:rFonts w:ascii="Georgia" w:hAnsi="Georgia"/>
          <w:color w:val="3E3F4C"/>
        </w:rPr>
        <w:t xml:space="preserve">, represented by </w:t>
      </w:r>
      <w:r w:rsidR="00882BED" w:rsidRPr="005E2FA9">
        <w:rPr>
          <w:rFonts w:ascii="Georgia" w:eastAsia="Cambria" w:hAnsi="Georgia" w:cs="Cambria"/>
          <w:color w:val="1A1A26"/>
          <w:u w:val="single"/>
        </w:rPr>
        <w:t>full name</w:t>
      </w:r>
      <w:r w:rsidRPr="005E2FA9">
        <w:rPr>
          <w:rFonts w:ascii="Georgia" w:hAnsi="Georgia"/>
          <w:color w:val="3E3F4C"/>
        </w:rPr>
        <w:t>, authorized Director</w:t>
      </w:r>
      <w:r w:rsidRPr="005E2FA9">
        <w:rPr>
          <w:rFonts w:ascii="Georgia" w:eastAsia="Cambria" w:hAnsi="Georgia" w:cs="Cambria"/>
          <w:color w:val="3E3F4C"/>
        </w:rPr>
        <w:t xml:space="preserve"> </w:t>
      </w:r>
      <w:r w:rsidRPr="005E2FA9">
        <w:rPr>
          <w:rFonts w:ascii="Georgia" w:hAnsi="Georgia"/>
          <w:color w:val="3E3F4C"/>
        </w:rPr>
        <w:t xml:space="preserve">(the "First Party") </w:t>
      </w:r>
      <w:r w:rsidRPr="005E2FA9">
        <w:rPr>
          <w:rFonts w:ascii="Georgia" w:eastAsia="Cambria" w:hAnsi="Georgia" w:cs="Cambria"/>
          <w:color w:val="3E3F4C"/>
        </w:rPr>
        <w:t>and</w:t>
      </w:r>
      <w:r w:rsidRPr="005E2FA9">
        <w:rPr>
          <w:rFonts w:ascii="Georgia" w:hAnsi="Georgia"/>
          <w:color w:val="3E3F4C"/>
        </w:rPr>
        <w:t xml:space="preserve"> </w:t>
      </w:r>
      <w:r w:rsidR="00882BED" w:rsidRPr="005E2FA9">
        <w:rPr>
          <w:rFonts w:ascii="Georgia" w:eastAsia="Cambria" w:hAnsi="Georgia" w:cs="Cambria"/>
          <w:color w:val="1A1A26"/>
          <w:u w:val="single"/>
        </w:rPr>
        <w:t>company name</w:t>
      </w:r>
      <w:r w:rsidRPr="005E2FA9">
        <w:rPr>
          <w:rFonts w:ascii="Georgia" w:hAnsi="Georgia"/>
          <w:color w:val="1A1A26"/>
        </w:rPr>
        <w:t xml:space="preserve"> </w:t>
      </w:r>
      <w:r w:rsidRPr="005E2FA9">
        <w:rPr>
          <w:rFonts w:ascii="Georgia" w:hAnsi="Georgia"/>
          <w:color w:val="3E3F4C"/>
        </w:rPr>
        <w:t xml:space="preserve">having registration number </w:t>
      </w:r>
      <w:r w:rsidR="00882BED" w:rsidRPr="005E2FA9">
        <w:rPr>
          <w:rFonts w:ascii="Georgia" w:eastAsia="Cambria" w:hAnsi="Georgia" w:cs="Cambria"/>
          <w:color w:val="1A1A26"/>
          <w:u w:val="single"/>
        </w:rPr>
        <w:t>xxxxxxxxx</w:t>
      </w:r>
      <w:r w:rsidRPr="005E2FA9">
        <w:rPr>
          <w:rFonts w:ascii="Georgia" w:hAnsi="Georgia"/>
          <w:color w:val="3E3F4C"/>
        </w:rPr>
        <w:t xml:space="preserve">, represented by </w:t>
      </w:r>
      <w:r w:rsidR="00882BED" w:rsidRPr="005E2FA9">
        <w:rPr>
          <w:rFonts w:ascii="Georgia" w:eastAsia="Cambria" w:hAnsi="Georgia" w:cs="Cambria"/>
          <w:color w:val="1A1A26"/>
          <w:u w:val="single"/>
        </w:rPr>
        <w:t>full name</w:t>
      </w:r>
      <w:r w:rsidRPr="005E2FA9">
        <w:rPr>
          <w:rFonts w:ascii="Georgia" w:hAnsi="Georgia"/>
          <w:color w:val="3E3F4C"/>
        </w:rPr>
        <w:t>, authorized Director</w:t>
      </w:r>
      <w:r w:rsidRPr="005E2FA9">
        <w:rPr>
          <w:rFonts w:ascii="Georgia" w:eastAsia="Cambria" w:hAnsi="Georgia" w:cs="Cambria"/>
          <w:color w:val="3E3F4C"/>
        </w:rPr>
        <w:t xml:space="preserve"> (the "Second Party"), collectively referred to as the "Parties".</w:t>
      </w:r>
    </w:p>
    <w:p w14:paraId="4FC2BFED" w14:textId="77777777" w:rsidR="008906AD" w:rsidRPr="005E2FA9" w:rsidRDefault="008906AD" w:rsidP="00416743">
      <w:pPr>
        <w:spacing w:before="30" w:after="30" w:line="360" w:lineRule="auto"/>
        <w:jc w:val="both"/>
        <w:rPr>
          <w:rFonts w:ascii="Georgia" w:eastAsia="Cambria" w:hAnsi="Georgia" w:cs="Angsana New"/>
          <w:color w:val="3E3F4C"/>
        </w:rPr>
      </w:pPr>
    </w:p>
    <w:p w14:paraId="7D49B578" w14:textId="77777777" w:rsidR="008906AD" w:rsidRPr="005E2FA9" w:rsidRDefault="008906AD" w:rsidP="00416743">
      <w:pPr>
        <w:spacing w:line="360" w:lineRule="auto"/>
        <w:jc w:val="both"/>
        <w:rPr>
          <w:rFonts w:ascii="Georgia" w:eastAsia="Cambria" w:hAnsi="Georgia"/>
          <w:b/>
          <w:color w:val="3E3F4C"/>
        </w:rPr>
      </w:pPr>
      <w:r w:rsidRPr="005E2FA9">
        <w:rPr>
          <w:rFonts w:ascii="Georgia" w:eastAsia="Cambria" w:hAnsi="Georgia"/>
          <w:b/>
          <w:color w:val="1E1E23"/>
        </w:rPr>
        <w:t>THEREFORE</w:t>
      </w:r>
      <w:r w:rsidRPr="005E2FA9">
        <w:rPr>
          <w:rFonts w:ascii="Georgia" w:eastAsia="Cambria" w:hAnsi="Georgia"/>
          <w:bCs/>
          <w:color w:val="1E1E23"/>
        </w:rPr>
        <w:t>,</w:t>
      </w:r>
      <w:r w:rsidRPr="005E2FA9">
        <w:rPr>
          <w:rFonts w:ascii="Georgia" w:eastAsia="Cambria" w:hAnsi="Georgia"/>
          <w:bCs/>
          <w:color w:val="3E3F4C"/>
        </w:rPr>
        <w:t xml:space="preserve"> the Parties hereby agree to enter into this Agreement according to the following terms and conditions contained therein.</w:t>
      </w:r>
    </w:p>
    <w:p w14:paraId="0FC3BCA6" w14:textId="77777777" w:rsidR="008906AD" w:rsidRPr="005E2FA9" w:rsidRDefault="008906AD" w:rsidP="00416743">
      <w:pPr>
        <w:spacing w:line="360" w:lineRule="auto"/>
        <w:jc w:val="both"/>
        <w:rPr>
          <w:rFonts w:ascii="Georgia" w:hAnsi="Georgia" w:cstheme="majorBidi"/>
          <w:color w:val="3E3F4C"/>
        </w:rPr>
      </w:pPr>
    </w:p>
    <w:p w14:paraId="6328F01D" w14:textId="77777777" w:rsidR="008906AD" w:rsidRPr="005E2FA9" w:rsidRDefault="008906AD" w:rsidP="00416743">
      <w:pPr>
        <w:pStyle w:val="ListParagraph"/>
        <w:numPr>
          <w:ilvl w:val="0"/>
          <w:numId w:val="2"/>
        </w:numPr>
        <w:spacing w:line="360" w:lineRule="auto"/>
        <w:ind w:left="351" w:right="45" w:hanging="357"/>
        <w:jc w:val="both"/>
        <w:rPr>
          <w:rFonts w:cs="Calibri"/>
          <w:color w:val="3E3F4C"/>
        </w:rPr>
      </w:pPr>
      <w:r w:rsidRPr="005E2FA9">
        <w:rPr>
          <w:rStyle w:val="Title2"/>
          <w:b/>
          <w:bCs/>
          <w:color w:val="1E1E23"/>
          <w:sz w:val="26"/>
          <w:szCs w:val="26"/>
        </w:rPr>
        <w:t>BUSINESS PARTNERSHIP</w:t>
      </w:r>
      <w:r w:rsidRPr="005E2FA9">
        <w:rPr>
          <w:rFonts w:eastAsia="Cambria" w:cs="Cambria"/>
          <w:b/>
          <w:color w:val="1E1E23"/>
          <w:sz w:val="26"/>
          <w:szCs w:val="26"/>
        </w:rPr>
        <w:t>.</w:t>
      </w:r>
      <w:r w:rsidRPr="005E2FA9">
        <w:rPr>
          <w:rFonts w:eastAsia="Cambria" w:cstheme="minorBidi"/>
          <w:b/>
          <w:color w:val="1E1E23"/>
          <w:cs/>
        </w:rPr>
        <w:t xml:space="preserve"> </w:t>
      </w:r>
      <w:r w:rsidRPr="005E2FA9">
        <w:rPr>
          <w:color w:val="3E3F4C"/>
        </w:rPr>
        <w:t xml:space="preserve">The purposes of the cooperation are to promote and expand the business of each party as follows </w:t>
      </w:r>
      <w:r w:rsidRPr="005E2FA9">
        <w:rPr>
          <w:rFonts w:cs="Calibri"/>
          <w:color w:val="3E3F4C"/>
        </w:rPr>
        <w:t>(the "Partnership"):</w:t>
      </w:r>
    </w:p>
    <w:p w14:paraId="34907123" w14:textId="77777777" w:rsidR="008906AD" w:rsidRPr="005E2FA9" w:rsidRDefault="008906AD" w:rsidP="00416743">
      <w:pPr>
        <w:spacing w:line="360" w:lineRule="auto"/>
        <w:jc w:val="thaiDistribute"/>
        <w:rPr>
          <w:rFonts w:ascii="Georgia" w:eastAsia="Angsana New" w:hAnsi="Georgia" w:cs="Angsana New"/>
          <w:color w:val="3E3F4C"/>
          <w:sz w:val="6"/>
          <w:szCs w:val="6"/>
        </w:rPr>
      </w:pPr>
    </w:p>
    <w:tbl>
      <w:tblPr>
        <w:tblW w:w="4971" w:type="pct"/>
        <w:tblCellSpacing w:w="15" w:type="dxa"/>
        <w:tblInd w:w="-8"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CellMar>
          <w:top w:w="15" w:type="dxa"/>
          <w:left w:w="15" w:type="dxa"/>
          <w:bottom w:w="15" w:type="dxa"/>
          <w:right w:w="15" w:type="dxa"/>
        </w:tblCellMar>
        <w:tblLook w:val="04A0" w:firstRow="1" w:lastRow="0" w:firstColumn="1" w:lastColumn="0" w:noHBand="0" w:noVBand="1"/>
      </w:tblPr>
      <w:tblGrid>
        <w:gridCol w:w="10236"/>
      </w:tblGrid>
      <w:tr w:rsidR="008906AD" w:rsidRPr="005E2FA9" w14:paraId="10BE2F82" w14:textId="77777777" w:rsidTr="00671135">
        <w:trPr>
          <w:trHeight w:val="20"/>
          <w:tblCellSpacing w:w="15" w:type="dxa"/>
        </w:trPr>
        <w:tc>
          <w:tcPr>
            <w:tcW w:w="4971" w:type="pct"/>
            <w:hideMark/>
          </w:tcPr>
          <w:p w14:paraId="24511512" w14:textId="77777777" w:rsidR="008906AD" w:rsidRPr="005E2FA9" w:rsidRDefault="008906AD" w:rsidP="00416743">
            <w:pPr>
              <w:pStyle w:val="ListParagraph"/>
              <w:widowControl w:val="0"/>
              <w:numPr>
                <w:ilvl w:val="0"/>
                <w:numId w:val="23"/>
              </w:numPr>
              <w:spacing w:line="360" w:lineRule="auto"/>
              <w:ind w:left="641" w:hanging="357"/>
              <w:contextualSpacing w:val="0"/>
              <w:jc w:val="both"/>
              <w:rPr>
                <w:color w:val="3E3F4C"/>
              </w:rPr>
            </w:pPr>
            <w:r w:rsidRPr="005E2FA9">
              <w:rPr>
                <w:b/>
                <w:bCs/>
                <w:color w:val="3E3F4C"/>
              </w:rPr>
              <w:t>Referral of clients to other party:</w:t>
            </w:r>
            <w:r w:rsidRPr="005E2FA9">
              <w:rPr>
                <w:color w:val="3E3F4C"/>
              </w:rPr>
              <w:t xml:space="preserve"> The Parties agree with no exclusivity to promote the other party's services and refer the other party for clients that require services based on the other party's expertise areas.</w:t>
            </w:r>
          </w:p>
          <w:p w14:paraId="55A226B5" w14:textId="77777777" w:rsidR="008906AD" w:rsidRPr="005E2FA9" w:rsidRDefault="008906AD" w:rsidP="00416743">
            <w:pPr>
              <w:pStyle w:val="ListParagraph"/>
              <w:widowControl w:val="0"/>
              <w:spacing w:line="360" w:lineRule="auto"/>
              <w:ind w:left="644"/>
              <w:contextualSpacing w:val="0"/>
              <w:jc w:val="both"/>
              <w:rPr>
                <w:color w:val="3E3F4C"/>
                <w:sz w:val="6"/>
                <w:szCs w:val="6"/>
              </w:rPr>
            </w:pPr>
          </w:p>
          <w:p w14:paraId="48B3DF6B" w14:textId="77777777" w:rsidR="008906AD" w:rsidRPr="005E2FA9" w:rsidRDefault="008906AD" w:rsidP="00416743">
            <w:pPr>
              <w:pStyle w:val="ListParagraph"/>
              <w:widowControl w:val="0"/>
              <w:spacing w:line="360" w:lineRule="auto"/>
              <w:ind w:left="644"/>
              <w:contextualSpacing w:val="0"/>
              <w:jc w:val="both"/>
              <w:rPr>
                <w:color w:val="3E3F4C"/>
              </w:rPr>
            </w:pPr>
            <w:r w:rsidRPr="005E2FA9">
              <w:rPr>
                <w:color w:val="3E3F4C"/>
              </w:rPr>
              <w:t>Both Parties must promote the other party professionally and without damaging the other's goodwill and reputation.</w:t>
            </w:r>
          </w:p>
          <w:p w14:paraId="378EFAC4" w14:textId="77777777" w:rsidR="008906AD" w:rsidRPr="005E2FA9" w:rsidRDefault="008906AD" w:rsidP="00416743">
            <w:pPr>
              <w:pStyle w:val="ListParagraph"/>
              <w:widowControl w:val="0"/>
              <w:spacing w:line="360" w:lineRule="auto"/>
              <w:ind w:left="644"/>
              <w:contextualSpacing w:val="0"/>
              <w:jc w:val="both"/>
              <w:rPr>
                <w:color w:val="3E3F4C"/>
                <w:sz w:val="6"/>
                <w:szCs w:val="6"/>
              </w:rPr>
            </w:pPr>
          </w:p>
          <w:p w14:paraId="03370474" w14:textId="77777777" w:rsidR="008906AD" w:rsidRPr="005E2FA9" w:rsidRDefault="008906AD" w:rsidP="00416743">
            <w:pPr>
              <w:pStyle w:val="ListParagraph"/>
              <w:widowControl w:val="0"/>
              <w:spacing w:line="360" w:lineRule="auto"/>
              <w:ind w:left="644"/>
              <w:contextualSpacing w:val="0"/>
              <w:jc w:val="both"/>
              <w:rPr>
                <w:color w:val="3E3F4C"/>
              </w:rPr>
            </w:pPr>
            <w:r w:rsidRPr="005E2FA9">
              <w:rPr>
                <w:color w:val="3E3F4C"/>
              </w:rPr>
              <w:t>The information and elements used to promote the other party must be previously reviewed and agreed upon by the promoting party.</w:t>
            </w:r>
          </w:p>
          <w:p w14:paraId="70B2820C" w14:textId="77777777" w:rsidR="008906AD" w:rsidRPr="005E2FA9" w:rsidRDefault="008906AD" w:rsidP="00416743">
            <w:pPr>
              <w:pStyle w:val="ListParagraph"/>
              <w:widowControl w:val="0"/>
              <w:spacing w:line="360" w:lineRule="auto"/>
              <w:ind w:left="644"/>
              <w:contextualSpacing w:val="0"/>
              <w:jc w:val="both"/>
              <w:rPr>
                <w:color w:val="3E3F4C"/>
                <w:sz w:val="6"/>
                <w:szCs w:val="6"/>
              </w:rPr>
            </w:pPr>
          </w:p>
          <w:p w14:paraId="62B68FF9" w14:textId="640FC994" w:rsidR="008906AD" w:rsidRPr="005E2FA9" w:rsidRDefault="008906AD" w:rsidP="00852AC4">
            <w:pPr>
              <w:pStyle w:val="ListParagraph"/>
              <w:widowControl w:val="0"/>
              <w:spacing w:line="360" w:lineRule="auto"/>
              <w:ind w:left="644"/>
              <w:contextualSpacing w:val="0"/>
              <w:jc w:val="both"/>
              <w:rPr>
                <w:color w:val="3E3F4C"/>
                <w:cs/>
              </w:rPr>
            </w:pPr>
            <w:r w:rsidRPr="005E2FA9">
              <w:rPr>
                <w:color w:val="3E3F4C"/>
              </w:rPr>
              <w:t xml:space="preserve">The party, which refers a client to the other party, will obtain a commission fee of </w:t>
            </w:r>
            <w:r w:rsidR="00696C50" w:rsidRPr="005E2FA9">
              <w:rPr>
                <w:color w:val="1A1A26"/>
                <w:u w:val="single"/>
              </w:rPr>
              <w:t>ten percent (1</w:t>
            </w:r>
            <w:r w:rsidRPr="005E2FA9">
              <w:rPr>
                <w:color w:val="1A1A26"/>
                <w:u w:val="single"/>
              </w:rPr>
              <w:t>0%</w:t>
            </w:r>
            <w:r w:rsidR="00696C50" w:rsidRPr="005E2FA9">
              <w:rPr>
                <w:color w:val="1A1A26"/>
                <w:u w:val="single"/>
              </w:rPr>
              <w:t>)</w:t>
            </w:r>
            <w:r w:rsidRPr="005E2FA9">
              <w:rPr>
                <w:color w:val="3E3F4C"/>
              </w:rPr>
              <w:t xml:space="preserve"> from the service fee paid by the referred client concerning the service provided. The party who receives the referred client shall inform the other party about the quote provided to the referred client; and shall pay the commission fee immediately to the other party within </w:t>
            </w:r>
            <w:r w:rsidR="00696C50" w:rsidRPr="005E2FA9">
              <w:rPr>
                <w:color w:val="1A1A26"/>
                <w:u w:val="single"/>
              </w:rPr>
              <w:t>five (5)</w:t>
            </w:r>
            <w:r w:rsidRPr="005E2FA9">
              <w:rPr>
                <w:color w:val="1A1A26"/>
                <w:u w:val="single"/>
              </w:rPr>
              <w:t xml:space="preserve"> working days</w:t>
            </w:r>
            <w:r w:rsidRPr="005E2FA9">
              <w:rPr>
                <w:color w:val="1A1A26"/>
              </w:rPr>
              <w:t xml:space="preserve"> </w:t>
            </w:r>
            <w:r w:rsidRPr="005E2FA9">
              <w:rPr>
                <w:color w:val="3E3F4C"/>
              </w:rPr>
              <w:t>once receiving the referred client's payment.</w:t>
            </w:r>
          </w:p>
        </w:tc>
      </w:tr>
    </w:tbl>
    <w:p w14:paraId="6B313EDA" w14:textId="77777777" w:rsidR="008906AD" w:rsidRPr="005E2FA9" w:rsidRDefault="008906AD" w:rsidP="00416743">
      <w:pPr>
        <w:spacing w:line="360" w:lineRule="auto"/>
        <w:jc w:val="thaiDistribute"/>
        <w:rPr>
          <w:rFonts w:ascii="Georgia" w:eastAsia="Angsana New" w:hAnsi="Georgia" w:cs="Angsana New"/>
          <w:color w:val="3E3F4C"/>
          <w:sz w:val="6"/>
          <w:szCs w:val="6"/>
        </w:rPr>
      </w:pPr>
    </w:p>
    <w:tbl>
      <w:tblPr>
        <w:tblW w:w="4971" w:type="pct"/>
        <w:tblCellSpacing w:w="15" w:type="dxa"/>
        <w:tblInd w:w="-8"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CellMar>
          <w:top w:w="15" w:type="dxa"/>
          <w:left w:w="15" w:type="dxa"/>
          <w:bottom w:w="15" w:type="dxa"/>
          <w:right w:w="15" w:type="dxa"/>
        </w:tblCellMar>
        <w:tblLook w:val="04A0" w:firstRow="1" w:lastRow="0" w:firstColumn="1" w:lastColumn="0" w:noHBand="0" w:noVBand="1"/>
      </w:tblPr>
      <w:tblGrid>
        <w:gridCol w:w="10236"/>
      </w:tblGrid>
      <w:tr w:rsidR="008906AD" w:rsidRPr="005E2FA9" w14:paraId="07DB4F5C" w14:textId="77777777" w:rsidTr="00671135">
        <w:trPr>
          <w:trHeight w:val="20"/>
          <w:tblCellSpacing w:w="15" w:type="dxa"/>
        </w:trPr>
        <w:tc>
          <w:tcPr>
            <w:tcW w:w="4971" w:type="pct"/>
            <w:hideMark/>
          </w:tcPr>
          <w:p w14:paraId="5B452CFA" w14:textId="77777777" w:rsidR="008906AD" w:rsidRPr="005E2FA9" w:rsidRDefault="008906AD" w:rsidP="00416743">
            <w:pPr>
              <w:pStyle w:val="ListParagraph"/>
              <w:widowControl w:val="0"/>
              <w:numPr>
                <w:ilvl w:val="0"/>
                <w:numId w:val="23"/>
              </w:numPr>
              <w:spacing w:line="360" w:lineRule="auto"/>
              <w:jc w:val="both"/>
              <w:rPr>
                <w:color w:val="3E3F4C"/>
                <w:cs/>
              </w:rPr>
            </w:pPr>
            <w:r w:rsidRPr="005E2FA9">
              <w:rPr>
                <w:b/>
                <w:bCs/>
                <w:color w:val="3E3F4C"/>
              </w:rPr>
              <w:t xml:space="preserve">Exchange of business and professional information: </w:t>
            </w:r>
            <w:r w:rsidRPr="005E2FA9">
              <w:rPr>
                <w:color w:val="3E3F4C"/>
              </w:rPr>
              <w:t>The Parties agree to share confidential information while maintaining each party's ability to conduct its respective business activities, including but not limited to client and business marketing information for mutual benefits without creating any damage to the other party.</w:t>
            </w:r>
          </w:p>
        </w:tc>
      </w:tr>
    </w:tbl>
    <w:p w14:paraId="03803C6A" w14:textId="77777777" w:rsidR="008906AD" w:rsidRPr="005E2FA9" w:rsidRDefault="008906AD" w:rsidP="00416743">
      <w:pPr>
        <w:spacing w:line="360" w:lineRule="auto"/>
        <w:ind w:right="45"/>
        <w:jc w:val="both"/>
        <w:rPr>
          <w:rFonts w:ascii="Georgia" w:hAnsi="Georgia" w:cs="Calibri"/>
          <w:color w:val="3E3F4C"/>
          <w:sz w:val="6"/>
          <w:szCs w:val="6"/>
        </w:rPr>
      </w:pPr>
    </w:p>
    <w:tbl>
      <w:tblPr>
        <w:tblW w:w="4971" w:type="pct"/>
        <w:tblCellSpacing w:w="15" w:type="dxa"/>
        <w:tblInd w:w="-8" w:type="dxa"/>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CellMar>
          <w:top w:w="15" w:type="dxa"/>
          <w:left w:w="15" w:type="dxa"/>
          <w:bottom w:w="15" w:type="dxa"/>
          <w:right w:w="15" w:type="dxa"/>
        </w:tblCellMar>
        <w:tblLook w:val="04A0" w:firstRow="1" w:lastRow="0" w:firstColumn="1" w:lastColumn="0" w:noHBand="0" w:noVBand="1"/>
      </w:tblPr>
      <w:tblGrid>
        <w:gridCol w:w="10236"/>
      </w:tblGrid>
      <w:tr w:rsidR="008906AD" w:rsidRPr="005E2FA9" w14:paraId="63600A33" w14:textId="77777777" w:rsidTr="00671135">
        <w:trPr>
          <w:trHeight w:val="20"/>
          <w:tblCellSpacing w:w="15" w:type="dxa"/>
        </w:trPr>
        <w:tc>
          <w:tcPr>
            <w:tcW w:w="4971" w:type="pct"/>
            <w:hideMark/>
          </w:tcPr>
          <w:p w14:paraId="699A66A0" w14:textId="37CB6100" w:rsidR="008906AD" w:rsidRPr="005E2FA9" w:rsidRDefault="008906AD" w:rsidP="00416743">
            <w:pPr>
              <w:pStyle w:val="ListParagraph"/>
              <w:numPr>
                <w:ilvl w:val="0"/>
                <w:numId w:val="23"/>
              </w:numPr>
              <w:spacing w:line="360" w:lineRule="auto"/>
              <w:jc w:val="both"/>
              <w:rPr>
                <w:color w:val="3E3F4C"/>
                <w:cs/>
              </w:rPr>
            </w:pPr>
            <w:r w:rsidRPr="005E2FA9">
              <w:rPr>
                <w:rFonts w:cs="Calibri"/>
                <w:b/>
                <w:bCs/>
                <w:color w:val="3E3F4C"/>
              </w:rPr>
              <w:lastRenderedPageBreak/>
              <w:t>Marketing cooperation:</w:t>
            </w:r>
            <w:r w:rsidRPr="005E2FA9">
              <w:rPr>
                <w:rFonts w:cs="Calibri"/>
                <w:color w:val="3E3F4C"/>
              </w:rPr>
              <w:t xml:space="preserve"> </w:t>
            </w:r>
            <w:r w:rsidRPr="005E2FA9">
              <w:rPr>
                <w:color w:val="3E3F4C"/>
              </w:rPr>
              <w:t xml:space="preserve">The parties agree to develop the project entitled </w:t>
            </w:r>
            <w:r w:rsidR="00882BED" w:rsidRPr="005E2FA9">
              <w:rPr>
                <w:color w:val="1A1A26"/>
                <w:u w:val="single"/>
              </w:rPr>
              <w:t>project name</w:t>
            </w:r>
            <w:r w:rsidRPr="005E2FA9">
              <w:rPr>
                <w:color w:val="3E3F4C"/>
              </w:rPr>
              <w:t xml:space="preserve"> (the "Project"). The Project will be implemented in a professional manner and in accordance with all applicable laws. Both parties agree to pay the costs of the Project in equal shares.</w:t>
            </w:r>
          </w:p>
        </w:tc>
      </w:tr>
    </w:tbl>
    <w:p w14:paraId="76742CF4" w14:textId="77777777" w:rsidR="008906AD" w:rsidRPr="005E2FA9" w:rsidRDefault="008906AD" w:rsidP="00416743">
      <w:pPr>
        <w:widowControl w:val="0"/>
        <w:spacing w:line="360" w:lineRule="auto"/>
        <w:ind w:left="360"/>
        <w:jc w:val="both"/>
        <w:rPr>
          <w:rFonts w:ascii="Georgia" w:hAnsi="Georgia" w:cs="Angsana New"/>
          <w:color w:val="3E3F4C"/>
          <w:sz w:val="6"/>
          <w:szCs w:val="6"/>
        </w:rPr>
      </w:pPr>
    </w:p>
    <w:p w14:paraId="61ED7218" w14:textId="77777777" w:rsidR="008906AD" w:rsidRPr="005E2FA9" w:rsidRDefault="008906AD" w:rsidP="00416743">
      <w:pPr>
        <w:widowControl w:val="0"/>
        <w:spacing w:line="360" w:lineRule="auto"/>
        <w:ind w:left="360"/>
        <w:jc w:val="both"/>
        <w:rPr>
          <w:rFonts w:ascii="Georgia" w:hAnsi="Georgia"/>
          <w:color w:val="3E3F4C"/>
        </w:rPr>
      </w:pPr>
      <w:r w:rsidRPr="005E2FA9">
        <w:rPr>
          <w:rFonts w:ascii="Georgia" w:hAnsi="Georgia"/>
          <w:color w:val="3E3F4C"/>
        </w:rPr>
        <w:t>Both Parties must conduct the collaboration under this Agreement as separate and independent entities.</w:t>
      </w:r>
    </w:p>
    <w:p w14:paraId="6D3EDA75" w14:textId="77777777" w:rsidR="008906AD" w:rsidRPr="005E2FA9" w:rsidRDefault="008906AD" w:rsidP="00416743">
      <w:pPr>
        <w:spacing w:line="360" w:lineRule="auto"/>
        <w:jc w:val="both"/>
        <w:rPr>
          <w:rStyle w:val="Subtitle2"/>
          <w:rFonts w:ascii="Georgia" w:hAnsi="Georgia" w:cstheme="majorBidi"/>
          <w:color w:val="3E3F4C"/>
        </w:rPr>
      </w:pPr>
    </w:p>
    <w:p w14:paraId="1F4FAF3F" w14:textId="49B9E1FF" w:rsidR="008906AD" w:rsidRPr="005E2FA9" w:rsidRDefault="008906AD" w:rsidP="00416743">
      <w:pPr>
        <w:pStyle w:val="ListParagraph"/>
        <w:numPr>
          <w:ilvl w:val="0"/>
          <w:numId w:val="2"/>
        </w:numPr>
        <w:spacing w:line="360" w:lineRule="auto"/>
        <w:ind w:left="357"/>
        <w:jc w:val="thaiDistribute"/>
        <w:rPr>
          <w:b/>
          <w:bCs/>
          <w:color w:val="3E3F4C"/>
        </w:rPr>
      </w:pPr>
      <w:r w:rsidRPr="005E2FA9">
        <w:rPr>
          <w:rFonts w:eastAsia="Cambria" w:cs="Cambria"/>
          <w:b/>
          <w:bCs/>
          <w:color w:val="1E1E23"/>
          <w:sz w:val="26"/>
          <w:szCs w:val="26"/>
        </w:rPr>
        <w:t>CONFIDENTIALITY.</w:t>
      </w:r>
      <w:r w:rsidRPr="005E2FA9">
        <w:rPr>
          <w:rFonts w:eastAsia="Cambria" w:cs="Cambria"/>
          <w:color w:val="1E1E23"/>
        </w:rPr>
        <w:t xml:space="preserve"> </w:t>
      </w:r>
      <w:r w:rsidRPr="005E2FA9">
        <w:rPr>
          <w:rFonts w:eastAsia="Cambria" w:cs="Cambria"/>
          <w:color w:val="3E3F4C"/>
        </w:rPr>
        <w:t xml:space="preserve">During the term of this Agreement and after </w:t>
      </w:r>
      <w:r w:rsidR="00696C50" w:rsidRPr="005E2FA9">
        <w:rPr>
          <w:rFonts w:eastAsia="Cambria" w:cs="Cambria"/>
          <w:color w:val="1A1A26"/>
          <w:u w:val="single"/>
        </w:rPr>
        <w:t>five (5)</w:t>
      </w:r>
      <w:r w:rsidRPr="005E2FA9">
        <w:rPr>
          <w:rFonts w:eastAsia="Cambria" w:cs="Cambria"/>
          <w:color w:val="1A1A26"/>
          <w:u w:val="single"/>
        </w:rPr>
        <w:t xml:space="preserve"> years</w:t>
      </w:r>
      <w:r w:rsidRPr="005E2FA9">
        <w:rPr>
          <w:rFonts w:eastAsia="Cambria" w:cs="Cambria"/>
          <w:color w:val="1A1A26"/>
        </w:rPr>
        <w:t xml:space="preserve"> </w:t>
      </w:r>
      <w:r w:rsidRPr="005E2FA9">
        <w:rPr>
          <w:rFonts w:eastAsia="Cambria" w:cs="Cambria"/>
          <w:color w:val="3E3F4C"/>
        </w:rPr>
        <w:t xml:space="preserve">from its termination, the Parties shall not disclose confidential information under this Agreement. The Parties shall use their best efforts to prevent the use or disclosure of confidential information. The Parties agrees to keep all confidential information </w:t>
      </w:r>
      <w:r w:rsidRPr="005E2FA9">
        <w:rPr>
          <w:color w:val="3E3F4C"/>
        </w:rPr>
        <w:t>relating to the business, including but not limited to lead, clients, supplier information, financial information, software and data, trade secrets, inventions, business methods, corporate plans, marketing, sales information, development projects, and all other business information that is supplied by the Parties, together with all intellectual property rights which exist concerning the above.</w:t>
      </w:r>
    </w:p>
    <w:p w14:paraId="4F02B75D" w14:textId="77777777" w:rsidR="008906AD" w:rsidRPr="005E2FA9" w:rsidRDefault="008906AD" w:rsidP="00416743">
      <w:pPr>
        <w:pStyle w:val="ListParagraph"/>
        <w:spacing w:line="360" w:lineRule="auto"/>
        <w:ind w:left="357"/>
        <w:jc w:val="thaiDistribute"/>
        <w:rPr>
          <w:b/>
          <w:bCs/>
          <w:color w:val="3E3F4C"/>
        </w:rPr>
      </w:pPr>
    </w:p>
    <w:p w14:paraId="36413C75" w14:textId="77777777" w:rsidR="008906AD" w:rsidRPr="005E2FA9" w:rsidRDefault="008906AD" w:rsidP="00416743">
      <w:pPr>
        <w:pStyle w:val="ListParagraph"/>
        <w:numPr>
          <w:ilvl w:val="0"/>
          <w:numId w:val="2"/>
        </w:numPr>
        <w:spacing w:line="360" w:lineRule="auto"/>
        <w:ind w:left="363" w:hanging="357"/>
        <w:jc w:val="both"/>
        <w:rPr>
          <w:color w:val="1E1E23"/>
          <w:sz w:val="26"/>
          <w:szCs w:val="26"/>
        </w:rPr>
      </w:pPr>
      <w:r w:rsidRPr="005E2FA9">
        <w:rPr>
          <w:b/>
          <w:bCs/>
          <w:color w:val="1E1E23"/>
          <w:sz w:val="26"/>
          <w:szCs w:val="26"/>
        </w:rPr>
        <w:t>NON-SOLICITATION.</w:t>
      </w:r>
      <w:r w:rsidRPr="005E2FA9">
        <w:rPr>
          <w:rFonts w:eastAsia="Cambria" w:cs="Cambria"/>
          <w:color w:val="1E1E23"/>
          <w:sz w:val="26"/>
          <w:szCs w:val="26"/>
        </w:rPr>
        <w:t xml:space="preserve"> </w:t>
      </w:r>
    </w:p>
    <w:p w14:paraId="7FB92DE4" w14:textId="77777777" w:rsidR="008906AD" w:rsidRPr="005E2FA9" w:rsidRDefault="008906AD" w:rsidP="00416743">
      <w:pPr>
        <w:pStyle w:val="ListParagraph"/>
        <w:spacing w:line="360" w:lineRule="auto"/>
        <w:ind w:left="363"/>
        <w:jc w:val="both"/>
        <w:rPr>
          <w:color w:val="3E3F4C"/>
          <w:sz w:val="6"/>
          <w:szCs w:val="6"/>
        </w:rPr>
      </w:pPr>
    </w:p>
    <w:p w14:paraId="0B726CA1" w14:textId="717DE3DC" w:rsidR="008906AD" w:rsidRPr="005E2FA9" w:rsidRDefault="008906AD" w:rsidP="00416743">
      <w:pPr>
        <w:pStyle w:val="ListParagraph"/>
        <w:numPr>
          <w:ilvl w:val="0"/>
          <w:numId w:val="14"/>
        </w:numPr>
        <w:spacing w:line="360" w:lineRule="auto"/>
        <w:jc w:val="both"/>
        <w:rPr>
          <w:color w:val="3E3F4C"/>
        </w:rPr>
      </w:pPr>
      <w:r w:rsidRPr="005E2FA9">
        <w:rPr>
          <w:b/>
          <w:bCs/>
          <w:color w:val="3E3F4C"/>
        </w:rPr>
        <w:t>Clients:</w:t>
      </w:r>
      <w:r w:rsidRPr="005E2FA9">
        <w:rPr>
          <w:color w:val="3E3F4C"/>
        </w:rPr>
        <w:t xml:space="preserve"> During the term of this Agreement and for </w:t>
      </w:r>
      <w:r w:rsidR="00696C50" w:rsidRPr="005E2FA9">
        <w:rPr>
          <w:color w:val="1A1A26"/>
          <w:u w:val="single"/>
        </w:rPr>
        <w:t>two (2)</w:t>
      </w:r>
      <w:r w:rsidRPr="005E2FA9">
        <w:rPr>
          <w:color w:val="1A1A26"/>
          <w:u w:val="single"/>
        </w:rPr>
        <w:t xml:space="preserve"> years</w:t>
      </w:r>
      <w:r w:rsidRPr="005E2FA9">
        <w:rPr>
          <w:color w:val="1A1A26"/>
        </w:rPr>
        <w:t xml:space="preserve"> </w:t>
      </w:r>
      <w:r w:rsidRPr="005E2FA9">
        <w:rPr>
          <w:color w:val="3E3F4C"/>
        </w:rPr>
        <w:t>following its termination, the Parties shall not solicit the other party's customer to offer services.</w:t>
      </w:r>
    </w:p>
    <w:p w14:paraId="059B537B" w14:textId="77777777" w:rsidR="00852AC4" w:rsidRPr="005E2FA9" w:rsidRDefault="00852AC4" w:rsidP="00852AC4">
      <w:pPr>
        <w:pStyle w:val="ListParagraph"/>
        <w:spacing w:line="360" w:lineRule="auto"/>
        <w:jc w:val="both"/>
        <w:rPr>
          <w:color w:val="3E3F4C"/>
          <w:sz w:val="6"/>
          <w:szCs w:val="6"/>
        </w:rPr>
      </w:pPr>
    </w:p>
    <w:p w14:paraId="77666032" w14:textId="32DE402B" w:rsidR="008906AD" w:rsidRPr="005E2FA9" w:rsidRDefault="008906AD" w:rsidP="00416743">
      <w:pPr>
        <w:pStyle w:val="ListParagraph"/>
        <w:numPr>
          <w:ilvl w:val="0"/>
          <w:numId w:val="14"/>
        </w:numPr>
        <w:spacing w:line="360" w:lineRule="auto"/>
        <w:jc w:val="both"/>
        <w:rPr>
          <w:color w:val="3E3F4C"/>
        </w:rPr>
      </w:pPr>
      <w:r w:rsidRPr="005E2FA9">
        <w:rPr>
          <w:b/>
          <w:bCs/>
          <w:color w:val="3E3F4C"/>
        </w:rPr>
        <w:t>Employees:</w:t>
      </w:r>
      <w:r w:rsidRPr="005E2FA9">
        <w:rPr>
          <w:color w:val="3E3F4C"/>
        </w:rPr>
        <w:t xml:space="preserve"> The Parties undertakes during the term of this Agreement and, for </w:t>
      </w:r>
      <w:r w:rsidR="00696C50" w:rsidRPr="005E2FA9">
        <w:rPr>
          <w:color w:val="1A1A26"/>
          <w:u w:val="single"/>
        </w:rPr>
        <w:t>two (2)</w:t>
      </w:r>
      <w:r w:rsidRPr="005E2FA9">
        <w:rPr>
          <w:color w:val="1A1A26"/>
          <w:u w:val="single"/>
        </w:rPr>
        <w:t xml:space="preserve"> years</w:t>
      </w:r>
      <w:r w:rsidRPr="005E2FA9">
        <w:rPr>
          <w:color w:val="1A1A26"/>
        </w:rPr>
        <w:t xml:space="preserve"> </w:t>
      </w:r>
      <w:r w:rsidRPr="005E2FA9">
        <w:rPr>
          <w:color w:val="3E3F4C"/>
        </w:rPr>
        <w:t>following its termination, shall not recruit or solicit the Parties’ employee in a business or contractual relationship.</w:t>
      </w:r>
    </w:p>
    <w:p w14:paraId="13508B17" w14:textId="77777777" w:rsidR="00852AC4" w:rsidRPr="005E2FA9" w:rsidRDefault="00852AC4" w:rsidP="00852AC4">
      <w:pPr>
        <w:pStyle w:val="ListParagraph"/>
        <w:spacing w:line="360" w:lineRule="auto"/>
        <w:jc w:val="both"/>
        <w:rPr>
          <w:color w:val="3E3F4C"/>
          <w:sz w:val="6"/>
          <w:szCs w:val="6"/>
        </w:rPr>
      </w:pPr>
    </w:p>
    <w:p w14:paraId="2D8554ED" w14:textId="3980C9EE" w:rsidR="008906AD" w:rsidRPr="005E2FA9" w:rsidRDefault="008906AD" w:rsidP="00416743">
      <w:pPr>
        <w:pStyle w:val="ListParagraph"/>
        <w:numPr>
          <w:ilvl w:val="0"/>
          <w:numId w:val="14"/>
        </w:numPr>
        <w:spacing w:line="360" w:lineRule="auto"/>
        <w:jc w:val="both"/>
        <w:rPr>
          <w:color w:val="3E3F4C"/>
        </w:rPr>
      </w:pPr>
      <w:r w:rsidRPr="005E2FA9">
        <w:rPr>
          <w:b/>
          <w:bCs/>
          <w:color w:val="3E3F4C"/>
        </w:rPr>
        <w:t xml:space="preserve">Business associates: </w:t>
      </w:r>
      <w:r w:rsidRPr="005E2FA9">
        <w:rPr>
          <w:color w:val="3E3F4C"/>
        </w:rPr>
        <w:t xml:space="preserve">The Parties undertakes that during the term of this Agreement and, for </w:t>
      </w:r>
      <w:r w:rsidR="00696C50" w:rsidRPr="005E2FA9">
        <w:rPr>
          <w:color w:val="1A1A26"/>
          <w:u w:val="single"/>
        </w:rPr>
        <w:t>two (2)</w:t>
      </w:r>
      <w:r w:rsidRPr="005E2FA9">
        <w:rPr>
          <w:color w:val="1A1A26"/>
          <w:u w:val="single"/>
        </w:rPr>
        <w:t xml:space="preserve"> years</w:t>
      </w:r>
      <w:r w:rsidRPr="005E2FA9">
        <w:rPr>
          <w:color w:val="1A1A26"/>
        </w:rPr>
        <w:t xml:space="preserve"> </w:t>
      </w:r>
      <w:r w:rsidRPr="005E2FA9">
        <w:rPr>
          <w:color w:val="3E3F4C"/>
        </w:rPr>
        <w:t xml:space="preserve">following its termination, shall not recruit or solicit the Parties’ business partners located in or outside </w:t>
      </w:r>
      <w:r w:rsidR="008B0E52" w:rsidRPr="005E2FA9">
        <w:rPr>
          <w:color w:val="3E3F4C"/>
        </w:rPr>
        <w:t>India</w:t>
      </w:r>
      <w:r w:rsidRPr="005E2FA9">
        <w:rPr>
          <w:color w:val="3E3F4C"/>
        </w:rPr>
        <w:t xml:space="preserve"> to engage them in a business or contractual relationship.</w:t>
      </w:r>
    </w:p>
    <w:p w14:paraId="6F17DE30" w14:textId="77777777" w:rsidR="008906AD" w:rsidRPr="005E2FA9" w:rsidRDefault="008906AD" w:rsidP="00416743">
      <w:pPr>
        <w:autoSpaceDE w:val="0"/>
        <w:autoSpaceDN w:val="0"/>
        <w:adjustRightInd w:val="0"/>
        <w:spacing w:line="360" w:lineRule="auto"/>
        <w:rPr>
          <w:rFonts w:ascii="Georgia" w:eastAsiaTheme="minorHAnsi" w:hAnsi="Georgia" w:cstheme="majorBidi"/>
          <w:color w:val="3E3F4C"/>
        </w:rPr>
      </w:pPr>
    </w:p>
    <w:p w14:paraId="01B3CC54" w14:textId="0DCEF00A" w:rsidR="008906AD" w:rsidRPr="005E2FA9" w:rsidRDefault="008906AD" w:rsidP="00416743">
      <w:pPr>
        <w:pStyle w:val="ListParagraph"/>
        <w:numPr>
          <w:ilvl w:val="0"/>
          <w:numId w:val="2"/>
        </w:numPr>
        <w:spacing w:line="360" w:lineRule="auto"/>
        <w:jc w:val="both"/>
        <w:rPr>
          <w:rFonts w:eastAsia="Cambria" w:cs="Cambria"/>
          <w:bCs/>
          <w:color w:val="3E3F4C"/>
        </w:rPr>
      </w:pPr>
      <w:r w:rsidRPr="005E2FA9">
        <w:rPr>
          <w:rFonts w:eastAsia="Cambria" w:cs="Cambria"/>
          <w:b/>
          <w:bCs/>
          <w:color w:val="1E1E23"/>
          <w:sz w:val="26"/>
          <w:szCs w:val="26"/>
        </w:rPr>
        <w:t>NON-COMPETITION</w:t>
      </w:r>
      <w:r w:rsidRPr="005E2FA9">
        <w:rPr>
          <w:rFonts w:eastAsia="Cambria" w:cs="Cambria"/>
          <w:b/>
          <w:color w:val="1E1E23"/>
          <w:sz w:val="26"/>
          <w:szCs w:val="26"/>
        </w:rPr>
        <w:t>.</w:t>
      </w:r>
      <w:r w:rsidRPr="005E2FA9">
        <w:rPr>
          <w:rFonts w:eastAsia="Cambria" w:cs="Cambria"/>
          <w:b/>
          <w:color w:val="1E1E23"/>
        </w:rPr>
        <w:t xml:space="preserve"> </w:t>
      </w:r>
      <w:r w:rsidRPr="005E2FA9">
        <w:rPr>
          <w:color w:val="3E3F4C"/>
          <w:shd w:val="clear" w:color="auto" w:fill="FFFFFF"/>
        </w:rPr>
        <w:t xml:space="preserve">During and after </w:t>
      </w:r>
      <w:r w:rsidR="00696C50" w:rsidRPr="005E2FA9">
        <w:rPr>
          <w:color w:val="1A1A26"/>
          <w:u w:val="single"/>
          <w:shd w:val="clear" w:color="auto" w:fill="FFFFFF"/>
        </w:rPr>
        <w:t>two (2)</w:t>
      </w:r>
      <w:r w:rsidRPr="005E2FA9">
        <w:rPr>
          <w:color w:val="1A1A26"/>
          <w:u w:val="single"/>
          <w:shd w:val="clear" w:color="auto" w:fill="FFFFFF"/>
        </w:rPr>
        <w:t xml:space="preserve"> years</w:t>
      </w:r>
      <w:r w:rsidRPr="005E2FA9">
        <w:rPr>
          <w:color w:val="1A1A26"/>
          <w:shd w:val="clear" w:color="auto" w:fill="FFFFFF"/>
        </w:rPr>
        <w:t xml:space="preserve"> </w:t>
      </w:r>
      <w:r w:rsidRPr="005E2FA9">
        <w:rPr>
          <w:color w:val="3E3F4C"/>
          <w:shd w:val="clear" w:color="auto" w:fill="FFFFFF"/>
        </w:rPr>
        <w:t>after the termination of this Agreement, the Parties shall not:</w:t>
      </w:r>
    </w:p>
    <w:p w14:paraId="69B273C7" w14:textId="77777777" w:rsidR="008906AD" w:rsidRPr="005E2FA9" w:rsidRDefault="008906AD" w:rsidP="00416743">
      <w:pPr>
        <w:pStyle w:val="ListParagraph"/>
        <w:spacing w:line="360" w:lineRule="auto"/>
        <w:ind w:left="357"/>
        <w:jc w:val="both"/>
        <w:rPr>
          <w:rFonts w:eastAsia="Cambria" w:cs="Cambria"/>
          <w:bCs/>
          <w:color w:val="3E3F4C"/>
          <w:sz w:val="6"/>
          <w:szCs w:val="6"/>
        </w:rPr>
      </w:pPr>
    </w:p>
    <w:p w14:paraId="59515A30" w14:textId="5282D47D" w:rsidR="008906AD" w:rsidRPr="005E2FA9" w:rsidRDefault="008906AD" w:rsidP="00416743">
      <w:pPr>
        <w:pStyle w:val="ListParagraph"/>
        <w:numPr>
          <w:ilvl w:val="0"/>
          <w:numId w:val="15"/>
        </w:numPr>
        <w:spacing w:line="360" w:lineRule="auto"/>
        <w:jc w:val="both"/>
        <w:rPr>
          <w:rFonts w:eastAsia="Cambria" w:cs="Cambria"/>
          <w:bCs/>
          <w:color w:val="3E3F4C"/>
        </w:rPr>
      </w:pPr>
      <w:r w:rsidRPr="005E2FA9">
        <w:rPr>
          <w:color w:val="3E3F4C"/>
          <w:shd w:val="clear" w:color="auto" w:fill="FFFFFF"/>
        </w:rPr>
        <w:t xml:space="preserve">Directly or indirectly engage in any business or activity that competes with the Parties, its </w:t>
      </w:r>
      <w:r w:rsidR="00882BED" w:rsidRPr="005E2FA9">
        <w:rPr>
          <w:color w:val="3E3F4C"/>
          <w:shd w:val="clear" w:color="auto" w:fill="FFFFFF"/>
        </w:rPr>
        <w:t>subsidiaries,</w:t>
      </w:r>
      <w:r w:rsidRPr="005E2FA9">
        <w:rPr>
          <w:color w:val="3E3F4C"/>
          <w:shd w:val="clear" w:color="auto" w:fill="FFFFFF"/>
        </w:rPr>
        <w:t xml:space="preserve"> or affiliated </w:t>
      </w:r>
      <w:r w:rsidR="00882BED" w:rsidRPr="005E2FA9">
        <w:rPr>
          <w:color w:val="3E3F4C"/>
          <w:shd w:val="clear" w:color="auto" w:fill="FFFFFF"/>
        </w:rPr>
        <w:t>entities.</w:t>
      </w:r>
    </w:p>
    <w:p w14:paraId="55938CA5" w14:textId="77777777" w:rsidR="00852AC4" w:rsidRPr="005E2FA9" w:rsidRDefault="00852AC4" w:rsidP="00852AC4">
      <w:pPr>
        <w:pStyle w:val="ListParagraph"/>
        <w:spacing w:line="360" w:lineRule="auto"/>
        <w:jc w:val="both"/>
        <w:rPr>
          <w:rFonts w:eastAsia="Cambria" w:cs="Cambria"/>
          <w:bCs/>
          <w:color w:val="3E3F4C"/>
          <w:sz w:val="6"/>
          <w:szCs w:val="6"/>
        </w:rPr>
      </w:pPr>
    </w:p>
    <w:p w14:paraId="20FDC72B" w14:textId="77777777" w:rsidR="008906AD" w:rsidRPr="005E2FA9" w:rsidRDefault="008906AD" w:rsidP="00416743">
      <w:pPr>
        <w:pStyle w:val="ListParagraph"/>
        <w:numPr>
          <w:ilvl w:val="0"/>
          <w:numId w:val="15"/>
        </w:numPr>
        <w:spacing w:line="360" w:lineRule="auto"/>
        <w:jc w:val="both"/>
        <w:rPr>
          <w:rFonts w:eastAsia="Cambria" w:cs="Cambria"/>
          <w:bCs/>
          <w:color w:val="3E3F4C"/>
        </w:rPr>
      </w:pPr>
      <w:r w:rsidRPr="005E2FA9">
        <w:rPr>
          <w:color w:val="3E3F4C"/>
          <w:shd w:val="clear" w:color="auto" w:fill="FFFFFF"/>
        </w:rPr>
        <w:lastRenderedPageBreak/>
        <w:t>Engage in other activities that may cause conflicts with the Company's interests.</w:t>
      </w:r>
    </w:p>
    <w:p w14:paraId="42CE8D65" w14:textId="77777777" w:rsidR="008906AD" w:rsidRPr="005E2FA9" w:rsidRDefault="008906AD" w:rsidP="00416743">
      <w:pPr>
        <w:spacing w:line="360" w:lineRule="auto"/>
        <w:jc w:val="thaiDistribute"/>
        <w:rPr>
          <w:rFonts w:ascii="Georgia" w:hAnsi="Georgia" w:cstheme="majorBidi"/>
          <w:color w:val="1E1E23"/>
        </w:rPr>
      </w:pPr>
    </w:p>
    <w:p w14:paraId="09132E31" w14:textId="4AC59C6D" w:rsidR="008906AD" w:rsidRPr="005E2FA9" w:rsidRDefault="008906AD" w:rsidP="00416743">
      <w:pPr>
        <w:pStyle w:val="ListParagraph"/>
        <w:numPr>
          <w:ilvl w:val="0"/>
          <w:numId w:val="2"/>
        </w:numPr>
        <w:autoSpaceDE w:val="0"/>
        <w:autoSpaceDN w:val="0"/>
        <w:adjustRightInd w:val="0"/>
        <w:spacing w:line="360" w:lineRule="auto"/>
        <w:jc w:val="both"/>
        <w:rPr>
          <w:rFonts w:eastAsia="Cambria" w:cs="Cambria"/>
          <w:b/>
          <w:color w:val="3E3F4C"/>
        </w:rPr>
      </w:pPr>
      <w:r w:rsidRPr="005E2FA9">
        <w:rPr>
          <w:b/>
          <w:bCs/>
          <w:color w:val="1E1E23"/>
          <w:sz w:val="26"/>
          <w:szCs w:val="26"/>
        </w:rPr>
        <w:t>TERMINATION.</w:t>
      </w:r>
      <w:r w:rsidRPr="005E2FA9">
        <w:rPr>
          <w:b/>
          <w:bCs/>
          <w:color w:val="1E1E23"/>
        </w:rPr>
        <w:t xml:space="preserve"> </w:t>
      </w:r>
      <w:r w:rsidRPr="005E2FA9">
        <w:rPr>
          <w:rFonts w:eastAsia="Cambria" w:cs="Cambria"/>
          <w:bCs/>
          <w:color w:val="3E3F4C"/>
        </w:rPr>
        <w:t xml:space="preserve">If one of the Parties is in breach of any of its obligations under this Agreement and such breach persists after </w:t>
      </w:r>
      <w:r w:rsidR="00696C50" w:rsidRPr="005E2FA9">
        <w:rPr>
          <w:rFonts w:eastAsia="Cambria" w:cs="Cambria"/>
          <w:bCs/>
          <w:color w:val="1A1A26"/>
          <w:u w:val="single"/>
        </w:rPr>
        <w:t>thirty (3</w:t>
      </w:r>
      <w:r w:rsidRPr="005E2FA9">
        <w:rPr>
          <w:rFonts w:eastAsia="Cambria" w:cs="Cambria"/>
          <w:bCs/>
          <w:color w:val="1A1A26"/>
          <w:u w:val="single"/>
        </w:rPr>
        <w:t>0</w:t>
      </w:r>
      <w:r w:rsidR="00696C50" w:rsidRPr="005E2FA9">
        <w:rPr>
          <w:rFonts w:eastAsia="Cambria" w:cs="Cambria"/>
          <w:bCs/>
          <w:color w:val="1A1A26"/>
          <w:u w:val="single"/>
        </w:rPr>
        <w:t>)</w:t>
      </w:r>
      <w:r w:rsidRPr="005E2FA9">
        <w:rPr>
          <w:rFonts w:eastAsia="Cambria" w:cs="Cambria"/>
          <w:bCs/>
          <w:color w:val="1A1A26"/>
          <w:u w:val="single"/>
        </w:rPr>
        <w:t xml:space="preserve"> days</w:t>
      </w:r>
      <w:r w:rsidRPr="005E2FA9">
        <w:rPr>
          <w:rFonts w:eastAsia="Cambria" w:cs="Cambria"/>
          <w:bCs/>
          <w:color w:val="1A1A26"/>
        </w:rPr>
        <w:t xml:space="preserve"> </w:t>
      </w:r>
      <w:r w:rsidRPr="005E2FA9">
        <w:rPr>
          <w:rFonts w:eastAsia="Cambria" w:cs="Cambria"/>
          <w:bCs/>
          <w:color w:val="3E3F4C"/>
        </w:rPr>
        <w:t>from notification of such breach, the party that has not breached the Agreement may terminate it by written notice with immediate effect.</w:t>
      </w:r>
    </w:p>
    <w:p w14:paraId="3FDFC0C1" w14:textId="77777777" w:rsidR="008906AD" w:rsidRPr="005E2FA9" w:rsidRDefault="008906AD" w:rsidP="00416743">
      <w:pPr>
        <w:spacing w:line="360" w:lineRule="auto"/>
        <w:jc w:val="both"/>
        <w:rPr>
          <w:rFonts w:ascii="Georgia" w:hAnsi="Georgia" w:cs="Angsana New"/>
          <w:color w:val="3E3F4C"/>
          <w:sz w:val="6"/>
          <w:szCs w:val="6"/>
        </w:rPr>
      </w:pPr>
    </w:p>
    <w:p w14:paraId="05F27360" w14:textId="77777777" w:rsidR="008906AD" w:rsidRPr="005E2FA9" w:rsidRDefault="008906AD" w:rsidP="00416743">
      <w:pPr>
        <w:spacing w:line="360" w:lineRule="auto"/>
        <w:ind w:left="360"/>
        <w:jc w:val="both"/>
        <w:rPr>
          <w:rFonts w:ascii="Georgia" w:hAnsi="Georgia" w:cs="Angsana New"/>
          <w:color w:val="3E3F4C"/>
        </w:rPr>
      </w:pPr>
      <w:r w:rsidRPr="005E2FA9">
        <w:rPr>
          <w:rFonts w:ascii="Georgia" w:hAnsi="Georgia" w:cs="Angsana New"/>
          <w:color w:val="3E3F4C"/>
        </w:rPr>
        <w:t>The Parties may terminate the Agreement without delay following a serious breach by the Parties and detailed as follows:</w:t>
      </w:r>
    </w:p>
    <w:p w14:paraId="4140D363" w14:textId="77777777" w:rsidR="008906AD" w:rsidRPr="005E2FA9" w:rsidRDefault="008906AD" w:rsidP="00416743">
      <w:pPr>
        <w:spacing w:line="360" w:lineRule="auto"/>
        <w:ind w:left="360"/>
        <w:jc w:val="both"/>
        <w:rPr>
          <w:rFonts w:ascii="Georgia" w:hAnsi="Georgia" w:cs="Angsana New"/>
          <w:color w:val="3E3F4C"/>
          <w:sz w:val="6"/>
          <w:szCs w:val="6"/>
        </w:rPr>
      </w:pPr>
    </w:p>
    <w:p w14:paraId="12BEC715" w14:textId="53A9A34F" w:rsidR="008906AD" w:rsidRPr="005E2FA9" w:rsidRDefault="008906AD" w:rsidP="00416743">
      <w:pPr>
        <w:pStyle w:val="ListParagraph"/>
        <w:numPr>
          <w:ilvl w:val="0"/>
          <w:numId w:val="15"/>
        </w:numPr>
        <w:spacing w:line="360" w:lineRule="auto"/>
        <w:jc w:val="both"/>
        <w:rPr>
          <w:rFonts w:cs="Angsana New"/>
          <w:color w:val="3E3F4C"/>
        </w:rPr>
      </w:pPr>
      <w:r w:rsidRPr="005E2FA9">
        <w:rPr>
          <w:rFonts w:cs="Angsana New"/>
          <w:color w:val="3E3F4C"/>
        </w:rPr>
        <w:t xml:space="preserve">Dishonestly performs its duties or intentionally commits a criminal </w:t>
      </w:r>
      <w:r w:rsidR="00882BED" w:rsidRPr="005E2FA9">
        <w:rPr>
          <w:rFonts w:cs="Angsana New"/>
          <w:color w:val="3E3F4C"/>
        </w:rPr>
        <w:t>offense.</w:t>
      </w:r>
    </w:p>
    <w:p w14:paraId="56085719" w14:textId="2A95CA37" w:rsidR="008906AD" w:rsidRPr="005E2FA9" w:rsidRDefault="008906AD" w:rsidP="00416743">
      <w:pPr>
        <w:pStyle w:val="ListParagraph"/>
        <w:numPr>
          <w:ilvl w:val="0"/>
          <w:numId w:val="15"/>
        </w:numPr>
        <w:spacing w:line="360" w:lineRule="auto"/>
        <w:jc w:val="both"/>
        <w:rPr>
          <w:rFonts w:cs="Angsana New"/>
          <w:color w:val="3E3F4C"/>
        </w:rPr>
      </w:pPr>
      <w:r w:rsidRPr="005E2FA9">
        <w:rPr>
          <w:rFonts w:cs="Angsana New"/>
          <w:color w:val="3E3F4C"/>
        </w:rPr>
        <w:t xml:space="preserve">Willfully cause prejudice to the </w:t>
      </w:r>
      <w:r w:rsidR="00882BED" w:rsidRPr="005E2FA9">
        <w:rPr>
          <w:rFonts w:cs="Angsana New"/>
          <w:color w:val="3E3F4C"/>
        </w:rPr>
        <w:t>Parties.</w:t>
      </w:r>
    </w:p>
    <w:p w14:paraId="04FBF17F" w14:textId="4E848464" w:rsidR="008906AD" w:rsidRPr="005E2FA9" w:rsidRDefault="008906AD" w:rsidP="00416743">
      <w:pPr>
        <w:pStyle w:val="ListParagraph"/>
        <w:numPr>
          <w:ilvl w:val="0"/>
          <w:numId w:val="15"/>
        </w:numPr>
        <w:spacing w:line="360" w:lineRule="auto"/>
        <w:jc w:val="both"/>
        <w:rPr>
          <w:rFonts w:cs="Angsana New"/>
          <w:color w:val="3E3F4C"/>
        </w:rPr>
      </w:pPr>
      <w:r w:rsidRPr="005E2FA9">
        <w:rPr>
          <w:rFonts w:cs="Angsana New"/>
          <w:color w:val="3E3F4C"/>
        </w:rPr>
        <w:t xml:space="preserve">Commit any negligent act causing severe harm to the </w:t>
      </w:r>
      <w:r w:rsidR="00882BED" w:rsidRPr="005E2FA9">
        <w:rPr>
          <w:rFonts w:cs="Angsana New"/>
          <w:color w:val="3E3F4C"/>
        </w:rPr>
        <w:t>Parties.</w:t>
      </w:r>
    </w:p>
    <w:p w14:paraId="64A086EA" w14:textId="10538430" w:rsidR="008906AD" w:rsidRPr="005E2FA9" w:rsidRDefault="008906AD" w:rsidP="00416743">
      <w:pPr>
        <w:pStyle w:val="ListParagraph"/>
        <w:numPr>
          <w:ilvl w:val="0"/>
          <w:numId w:val="15"/>
        </w:numPr>
        <w:spacing w:line="360" w:lineRule="auto"/>
        <w:jc w:val="both"/>
        <w:rPr>
          <w:rFonts w:cs="Angsana New"/>
          <w:color w:val="3E3F4C"/>
        </w:rPr>
      </w:pPr>
      <w:r w:rsidRPr="005E2FA9">
        <w:rPr>
          <w:rFonts w:eastAsia="Cambria" w:cs="Cambria"/>
          <w:color w:val="3E3F4C"/>
        </w:rPr>
        <w:t xml:space="preserve">Disclose confidential information from the </w:t>
      </w:r>
      <w:r w:rsidR="00882BED" w:rsidRPr="005E2FA9">
        <w:rPr>
          <w:rFonts w:eastAsia="Cambria" w:cs="Cambria"/>
          <w:color w:val="3E3F4C"/>
        </w:rPr>
        <w:t>Parties.</w:t>
      </w:r>
    </w:p>
    <w:p w14:paraId="7D649E63" w14:textId="09C10904" w:rsidR="008906AD" w:rsidRPr="005E2FA9" w:rsidRDefault="008906AD" w:rsidP="00416743">
      <w:pPr>
        <w:pStyle w:val="ListParagraph"/>
        <w:numPr>
          <w:ilvl w:val="0"/>
          <w:numId w:val="15"/>
        </w:numPr>
        <w:spacing w:line="360" w:lineRule="auto"/>
        <w:jc w:val="both"/>
        <w:rPr>
          <w:rFonts w:cs="Angsana New"/>
          <w:color w:val="3E3F4C"/>
        </w:rPr>
      </w:pPr>
      <w:r w:rsidRPr="005E2FA9">
        <w:rPr>
          <w:rFonts w:cs="Angsana New"/>
          <w:color w:val="3E3F4C"/>
        </w:rPr>
        <w:t>Having been sentenced by a final judgment of the Court to a penalty of reorganization</w:t>
      </w:r>
      <w:r w:rsidR="00775AF4" w:rsidRPr="005E2FA9">
        <w:rPr>
          <w:rFonts w:cs="Angsana New"/>
          <w:color w:val="3E3F4C"/>
        </w:rPr>
        <w:t>,</w:t>
      </w:r>
      <w:r w:rsidRPr="005E2FA9">
        <w:rPr>
          <w:rFonts w:cs="Angsana New"/>
          <w:color w:val="3E3F4C"/>
        </w:rPr>
        <w:t xml:space="preserve"> or having been placed in liquidation or insolvency, except for an offense committed by negligence or a minor violation.</w:t>
      </w:r>
    </w:p>
    <w:p w14:paraId="181D44F0" w14:textId="77777777" w:rsidR="008906AD" w:rsidRPr="005E2FA9" w:rsidRDefault="008906AD" w:rsidP="00416743">
      <w:pPr>
        <w:spacing w:line="360" w:lineRule="auto"/>
        <w:jc w:val="thaiDistribute"/>
        <w:rPr>
          <w:rFonts w:ascii="Georgia" w:eastAsia="Cambria" w:hAnsi="Georgia" w:cs="Angsana New"/>
          <w:color w:val="3E3F4C"/>
        </w:rPr>
      </w:pPr>
    </w:p>
    <w:p w14:paraId="35EA602A" w14:textId="77777777" w:rsidR="008906AD" w:rsidRPr="005E2FA9" w:rsidRDefault="008906AD" w:rsidP="00416743">
      <w:pPr>
        <w:pStyle w:val="ListParagraph"/>
        <w:numPr>
          <w:ilvl w:val="0"/>
          <w:numId w:val="2"/>
        </w:numPr>
        <w:spacing w:line="360" w:lineRule="auto"/>
        <w:jc w:val="both"/>
        <w:rPr>
          <w:rFonts w:eastAsia="Angsana New" w:cs="Angsana New"/>
          <w:color w:val="3E3F4C"/>
        </w:rPr>
      </w:pPr>
      <w:r w:rsidRPr="005E2FA9">
        <w:rPr>
          <w:rFonts w:eastAsia="Cambria" w:cs="Cambria"/>
          <w:b/>
          <w:color w:val="1E1E23"/>
          <w:sz w:val="26"/>
          <w:szCs w:val="26"/>
        </w:rPr>
        <w:t>FORCE MAJEURE.</w:t>
      </w:r>
      <w:r w:rsidRPr="005E2FA9">
        <w:rPr>
          <w:rFonts w:eastAsia="Cambria" w:cs="Cambria"/>
          <w:color w:val="1E1E23"/>
        </w:rPr>
        <w:t xml:space="preserve"> </w:t>
      </w:r>
      <w:r w:rsidRPr="005E2FA9">
        <w:rPr>
          <w:rFonts w:eastAsia="Cambria" w:cs="Cambria"/>
          <w:color w:val="3E3F4C"/>
        </w:rPr>
        <w:t>If the performance of any obligation of either of the Parties under this Agreement prevented or restricted by reason of:</w:t>
      </w:r>
    </w:p>
    <w:p w14:paraId="7B77EED7" w14:textId="77777777" w:rsidR="008906AD" w:rsidRPr="005E2FA9" w:rsidRDefault="008906AD" w:rsidP="00416743">
      <w:pPr>
        <w:spacing w:line="360" w:lineRule="auto"/>
        <w:jc w:val="both"/>
        <w:rPr>
          <w:rFonts w:ascii="Georgia" w:eastAsia="Angsana New" w:hAnsi="Georgia" w:cs="Angsana New"/>
          <w:color w:val="3E3F4C"/>
          <w:sz w:val="6"/>
          <w:szCs w:val="6"/>
        </w:rPr>
      </w:pPr>
    </w:p>
    <w:p w14:paraId="3DCA290D" w14:textId="623FDDFC" w:rsidR="008906AD" w:rsidRPr="005E2FA9" w:rsidRDefault="008906AD" w:rsidP="00416743">
      <w:pPr>
        <w:pStyle w:val="ListParagraph"/>
        <w:numPr>
          <w:ilvl w:val="0"/>
          <w:numId w:val="5"/>
        </w:numPr>
        <w:spacing w:line="360" w:lineRule="auto"/>
        <w:jc w:val="both"/>
        <w:rPr>
          <w:rStyle w:val="Title2"/>
          <w:color w:val="3E3F4C"/>
        </w:rPr>
      </w:pPr>
      <w:r w:rsidRPr="005E2FA9">
        <w:rPr>
          <w:rStyle w:val="Title2"/>
          <w:color w:val="3E3F4C"/>
        </w:rPr>
        <w:t xml:space="preserve">Strike, lockout, epidemic, dispute protest, </w:t>
      </w:r>
      <w:r w:rsidR="00882BED" w:rsidRPr="005E2FA9">
        <w:rPr>
          <w:rStyle w:val="Title2"/>
          <w:color w:val="3E3F4C"/>
        </w:rPr>
        <w:t>causality,</w:t>
      </w:r>
      <w:r w:rsidRPr="005E2FA9">
        <w:rPr>
          <w:rStyle w:val="Title2"/>
          <w:color w:val="3E3F4C"/>
        </w:rPr>
        <w:t xml:space="preserve"> or </w:t>
      </w:r>
      <w:r w:rsidR="00882BED" w:rsidRPr="005E2FA9">
        <w:rPr>
          <w:rStyle w:val="Title2"/>
          <w:color w:val="3E3F4C"/>
        </w:rPr>
        <w:t>accident.</w:t>
      </w:r>
    </w:p>
    <w:p w14:paraId="7CAA1467" w14:textId="2F2DFDB6" w:rsidR="008906AD" w:rsidRPr="005E2FA9" w:rsidRDefault="008906AD" w:rsidP="00416743">
      <w:pPr>
        <w:pStyle w:val="ListParagraph"/>
        <w:numPr>
          <w:ilvl w:val="0"/>
          <w:numId w:val="5"/>
        </w:numPr>
        <w:spacing w:line="360" w:lineRule="auto"/>
        <w:jc w:val="both"/>
        <w:rPr>
          <w:rStyle w:val="Title2"/>
          <w:color w:val="3E3F4C"/>
        </w:rPr>
      </w:pPr>
      <w:r w:rsidRPr="005E2FA9">
        <w:rPr>
          <w:rStyle w:val="Title2"/>
          <w:color w:val="3E3F4C"/>
        </w:rPr>
        <w:t xml:space="preserve">Flood, tsunami, earthquake, storm, lack of power or </w:t>
      </w:r>
      <w:r w:rsidR="00882BED" w:rsidRPr="005E2FA9">
        <w:rPr>
          <w:rStyle w:val="Title2"/>
          <w:color w:val="3E3F4C"/>
        </w:rPr>
        <w:t>supplies.</w:t>
      </w:r>
    </w:p>
    <w:p w14:paraId="0C3AC156" w14:textId="2FED090C" w:rsidR="008906AD" w:rsidRPr="005E2FA9" w:rsidRDefault="008906AD" w:rsidP="00416743">
      <w:pPr>
        <w:pStyle w:val="ListParagraph"/>
        <w:numPr>
          <w:ilvl w:val="0"/>
          <w:numId w:val="5"/>
        </w:numPr>
        <w:spacing w:line="360" w:lineRule="auto"/>
        <w:jc w:val="both"/>
        <w:rPr>
          <w:rStyle w:val="Title2"/>
          <w:color w:val="3E3F4C"/>
        </w:rPr>
      </w:pPr>
      <w:r w:rsidRPr="005E2FA9">
        <w:rPr>
          <w:rStyle w:val="Title2"/>
          <w:color w:val="3E3F4C"/>
        </w:rPr>
        <w:t xml:space="preserve">War, revolution, civil commotion, acts of public enemies, blockage, </w:t>
      </w:r>
      <w:r w:rsidR="00882BED" w:rsidRPr="005E2FA9">
        <w:rPr>
          <w:rStyle w:val="Title2"/>
          <w:color w:val="3E3F4C"/>
        </w:rPr>
        <w:t>embargo.</w:t>
      </w:r>
    </w:p>
    <w:p w14:paraId="4517B3F1" w14:textId="77777777" w:rsidR="008906AD" w:rsidRPr="005E2FA9" w:rsidRDefault="008906AD" w:rsidP="00416743">
      <w:pPr>
        <w:pStyle w:val="ListParagraph"/>
        <w:numPr>
          <w:ilvl w:val="0"/>
          <w:numId w:val="5"/>
        </w:numPr>
        <w:spacing w:line="360" w:lineRule="auto"/>
        <w:jc w:val="both"/>
        <w:rPr>
          <w:rStyle w:val="Title2"/>
          <w:color w:val="3E3F4C"/>
        </w:rPr>
      </w:pPr>
      <w:r w:rsidRPr="005E2FA9">
        <w:rPr>
          <w:rStyle w:val="Title2"/>
          <w:color w:val="3E3F4C"/>
        </w:rPr>
        <w:t>Any law, proclamation, regulation, ordinance, demand, or requirement of any government or authority.</w:t>
      </w:r>
    </w:p>
    <w:p w14:paraId="395F0B21" w14:textId="77777777" w:rsidR="008906AD" w:rsidRPr="005E2FA9" w:rsidRDefault="008906AD" w:rsidP="00416743">
      <w:pPr>
        <w:pStyle w:val="ListParagraph"/>
        <w:spacing w:line="360" w:lineRule="auto"/>
        <w:jc w:val="both"/>
        <w:rPr>
          <w:rFonts w:eastAsia="Angsana New" w:cs="Angsana New"/>
          <w:color w:val="3E3F4C"/>
          <w:sz w:val="6"/>
          <w:szCs w:val="6"/>
        </w:rPr>
      </w:pPr>
    </w:p>
    <w:p w14:paraId="0E3ABE05" w14:textId="77777777" w:rsidR="008906AD" w:rsidRPr="005E2FA9" w:rsidRDefault="008906AD" w:rsidP="00416743">
      <w:pPr>
        <w:spacing w:line="360" w:lineRule="auto"/>
        <w:ind w:left="360"/>
        <w:jc w:val="both"/>
        <w:rPr>
          <w:rFonts w:ascii="Georgia" w:hAnsi="Georgia" w:cs="Angsana New"/>
          <w:color w:val="3E3F4C"/>
        </w:rPr>
      </w:pPr>
      <w:r w:rsidRPr="005E2FA9">
        <w:rPr>
          <w:rFonts w:ascii="Georgia" w:eastAsia="Angsana New" w:hAnsi="Georgia" w:cs="Angsana New"/>
          <w:color w:val="3E3F4C"/>
        </w:rPr>
        <w:t>Upon giving prompt notice to all the Parties, the party so affected shall be excused such performance to the extent of such prevention or restriction (but only for so long as it continues).</w:t>
      </w:r>
    </w:p>
    <w:p w14:paraId="7E986ECC" w14:textId="77777777" w:rsidR="008906AD" w:rsidRPr="005E2FA9" w:rsidRDefault="008906AD" w:rsidP="00416743">
      <w:pPr>
        <w:spacing w:line="360" w:lineRule="auto"/>
        <w:ind w:left="360"/>
        <w:jc w:val="both"/>
        <w:rPr>
          <w:rFonts w:ascii="Georgia" w:hAnsi="Georgia" w:cs="Angsana New"/>
          <w:color w:val="3E3F4C"/>
        </w:rPr>
      </w:pPr>
    </w:p>
    <w:p w14:paraId="38DF9606" w14:textId="77777777" w:rsidR="008906AD" w:rsidRPr="005E2FA9" w:rsidRDefault="008906AD" w:rsidP="00416743">
      <w:pPr>
        <w:pStyle w:val="ListParagraph"/>
        <w:numPr>
          <w:ilvl w:val="0"/>
          <w:numId w:val="2"/>
        </w:numPr>
        <w:spacing w:line="360" w:lineRule="auto"/>
        <w:jc w:val="both"/>
        <w:rPr>
          <w:rFonts w:eastAsia="Cambria" w:cs="Cambria"/>
          <w:bCs/>
          <w:color w:val="3E3F4C"/>
        </w:rPr>
      </w:pPr>
      <w:r w:rsidRPr="005E2FA9">
        <w:rPr>
          <w:rFonts w:eastAsia="Cambria" w:cs="Cambria"/>
          <w:b/>
          <w:color w:val="1E1E23"/>
          <w:sz w:val="26"/>
          <w:szCs w:val="26"/>
        </w:rPr>
        <w:t>ENTIRE AGREEMENT.</w:t>
      </w:r>
      <w:r w:rsidRPr="005E2FA9">
        <w:rPr>
          <w:rFonts w:eastAsia="Cambria" w:cs="Cambria"/>
          <w:color w:val="1E1E23"/>
        </w:rPr>
        <w:t xml:space="preserve"> </w:t>
      </w:r>
      <w:r w:rsidRPr="005E2FA9">
        <w:rPr>
          <w:rFonts w:eastAsia="Cambria" w:cs="Cambria"/>
          <w:color w:val="3E3F4C"/>
        </w:rPr>
        <w:t>This Agreement contains all terms and conditions agreed to by the Parties, including any attachments or appendices. This Agreement replaces all previous oral discussions, agreements, and understandings.</w:t>
      </w:r>
    </w:p>
    <w:p w14:paraId="748B3F37" w14:textId="77777777" w:rsidR="008906AD" w:rsidRPr="005E2FA9" w:rsidRDefault="008906AD" w:rsidP="00416743">
      <w:pPr>
        <w:spacing w:line="360" w:lineRule="auto"/>
        <w:rPr>
          <w:rFonts w:ascii="Georgia" w:hAnsi="Georgia" w:cs="Angsana New"/>
          <w:color w:val="3E3F4C"/>
        </w:rPr>
      </w:pPr>
    </w:p>
    <w:p w14:paraId="1D05156C" w14:textId="4DB3FA14" w:rsidR="008906AD" w:rsidRPr="005E2FA9" w:rsidRDefault="008906AD" w:rsidP="00416743">
      <w:pPr>
        <w:pStyle w:val="ListParagraph"/>
        <w:numPr>
          <w:ilvl w:val="0"/>
          <w:numId w:val="2"/>
        </w:numPr>
        <w:spacing w:line="360" w:lineRule="auto"/>
        <w:jc w:val="both"/>
        <w:rPr>
          <w:color w:val="3E3F4C"/>
        </w:rPr>
      </w:pPr>
      <w:r w:rsidRPr="005E2FA9">
        <w:rPr>
          <w:rStyle w:val="Title1"/>
          <w:b/>
          <w:bCs/>
          <w:color w:val="1E1E23"/>
          <w:sz w:val="26"/>
          <w:szCs w:val="26"/>
        </w:rPr>
        <w:lastRenderedPageBreak/>
        <w:t>GOVERNING LAW AND JURISDICTION.</w:t>
      </w:r>
      <w:r w:rsidRPr="005E2FA9">
        <w:rPr>
          <w:rStyle w:val="Title1"/>
          <w:b/>
          <w:bCs/>
          <w:color w:val="1E1E23"/>
        </w:rPr>
        <w:t xml:space="preserve"> </w:t>
      </w:r>
      <w:r w:rsidRPr="005E2FA9">
        <w:rPr>
          <w:color w:val="3E3F4C"/>
        </w:rPr>
        <w:t xml:space="preserve">This Agreement is governed by and shall be construed following the laws of </w:t>
      </w:r>
      <w:r w:rsidR="00775AF4" w:rsidRPr="005E2FA9">
        <w:rPr>
          <w:color w:val="3E3F4C"/>
        </w:rPr>
        <w:t>India</w:t>
      </w:r>
      <w:r w:rsidRPr="005E2FA9">
        <w:rPr>
          <w:color w:val="3E3F4C"/>
        </w:rPr>
        <w:t xml:space="preserve">. The Parties submit all their disputes arising out of or connected with this Agreement to the jurisdiction of the </w:t>
      </w:r>
      <w:r w:rsidR="00775AF4" w:rsidRPr="005E2FA9">
        <w:rPr>
          <w:color w:val="3E3F4C"/>
        </w:rPr>
        <w:t>Indian</w:t>
      </w:r>
      <w:r w:rsidRPr="005E2FA9">
        <w:rPr>
          <w:color w:val="3E3F4C"/>
        </w:rPr>
        <w:t xml:space="preserve"> Courts.</w:t>
      </w:r>
    </w:p>
    <w:p w14:paraId="67138E33" w14:textId="77777777" w:rsidR="008906AD" w:rsidRPr="005E2FA9" w:rsidRDefault="008906AD" w:rsidP="00416743">
      <w:pPr>
        <w:spacing w:line="360" w:lineRule="auto"/>
        <w:rPr>
          <w:rFonts w:ascii="Georgia" w:hAnsi="Georgia" w:cs="Angsana New"/>
          <w:color w:val="3E3F4C"/>
          <w:u w:val="single"/>
        </w:rPr>
      </w:pPr>
    </w:p>
    <w:p w14:paraId="74431CAE" w14:textId="77777777" w:rsidR="008906AD" w:rsidRPr="005E2FA9" w:rsidRDefault="008906AD" w:rsidP="00416743">
      <w:pPr>
        <w:pStyle w:val="ListParagraph"/>
        <w:numPr>
          <w:ilvl w:val="0"/>
          <w:numId w:val="2"/>
        </w:numPr>
        <w:spacing w:line="360" w:lineRule="auto"/>
        <w:jc w:val="both"/>
        <w:rPr>
          <w:color w:val="3E3F4C"/>
          <w:u w:val="single"/>
        </w:rPr>
      </w:pPr>
      <w:r w:rsidRPr="005E2FA9">
        <w:rPr>
          <w:rFonts w:eastAsia="Cambria" w:cs="Cambria"/>
          <w:b/>
          <w:color w:val="1E1E23"/>
          <w:sz w:val="26"/>
          <w:szCs w:val="26"/>
        </w:rPr>
        <w:t>DOCUMENTS ATTACHED TO THE AGREEMENT.</w:t>
      </w:r>
      <w:r w:rsidRPr="005E2FA9">
        <w:rPr>
          <w:rStyle w:val="Title1"/>
          <w:color w:val="1E1E23"/>
        </w:rPr>
        <w:t xml:space="preserve"> </w:t>
      </w:r>
      <w:r w:rsidRPr="005E2FA9">
        <w:rPr>
          <w:color w:val="3E3F4C"/>
        </w:rPr>
        <w:t>Both Parties agree that the documents attached and signed by the Parties are considered as a part of this Agreement. These documents are as follows:</w:t>
      </w:r>
    </w:p>
    <w:p w14:paraId="4DB03D77" w14:textId="77777777" w:rsidR="008906AD" w:rsidRPr="005E2FA9" w:rsidRDefault="008906AD" w:rsidP="00416743">
      <w:pPr>
        <w:spacing w:line="360" w:lineRule="auto"/>
        <w:jc w:val="both"/>
        <w:rPr>
          <w:rFonts w:ascii="Georgia" w:hAnsi="Georgia"/>
          <w:color w:val="3E3F4C"/>
          <w:u w:val="single"/>
        </w:rPr>
      </w:pPr>
    </w:p>
    <w:tbl>
      <w:tblPr>
        <w:tblStyle w:val="TableGrid"/>
        <w:tblW w:w="9946" w:type="dxa"/>
        <w:tblInd w:w="397" w:type="dxa"/>
        <w:tblLook w:val="04A0" w:firstRow="1" w:lastRow="0" w:firstColumn="1" w:lastColumn="0" w:noHBand="0" w:noVBand="1"/>
      </w:tblPr>
      <w:tblGrid>
        <w:gridCol w:w="4843"/>
        <w:gridCol w:w="5103"/>
      </w:tblGrid>
      <w:tr w:rsidR="008906AD" w:rsidRPr="005E2FA9" w14:paraId="19EC5CE0" w14:textId="77777777" w:rsidTr="00671135">
        <w:trPr>
          <w:trHeight w:val="486"/>
        </w:trPr>
        <w:tc>
          <w:tcPr>
            <w:tcW w:w="4843" w:type="dxa"/>
          </w:tcPr>
          <w:p w14:paraId="22F9B7D1" w14:textId="77777777" w:rsidR="008906AD" w:rsidRPr="005E2FA9" w:rsidRDefault="008906AD" w:rsidP="00166331">
            <w:pPr>
              <w:pStyle w:val="ListParagraph"/>
              <w:snapToGrid w:val="0"/>
              <w:spacing w:before="120" w:after="120" w:line="360" w:lineRule="auto"/>
              <w:ind w:left="0" w:right="113"/>
              <w:contextualSpacing w:val="0"/>
              <w:rPr>
                <w:b/>
                <w:bCs/>
                <w:color w:val="3E3F4C"/>
                <w:sz w:val="24"/>
                <w:lang w:val="en-US"/>
              </w:rPr>
            </w:pPr>
            <w:r w:rsidRPr="005E2FA9">
              <w:rPr>
                <w:b/>
                <w:bCs/>
                <w:color w:val="3E3F4C"/>
                <w:sz w:val="24"/>
                <w:lang w:val="en-US"/>
              </w:rPr>
              <w:t>First Party Details:</w:t>
            </w:r>
          </w:p>
          <w:p w14:paraId="0271FE69" w14:textId="77777777" w:rsidR="00416743" w:rsidRPr="005E2FA9" w:rsidRDefault="008906AD" w:rsidP="00166331">
            <w:pPr>
              <w:pStyle w:val="ListParagraph"/>
              <w:numPr>
                <w:ilvl w:val="0"/>
                <w:numId w:val="3"/>
              </w:numPr>
              <w:snapToGrid w:val="0"/>
              <w:spacing w:before="120" w:after="120" w:line="360" w:lineRule="auto"/>
              <w:ind w:right="113"/>
              <w:contextualSpacing w:val="0"/>
              <w:rPr>
                <w:b/>
                <w:bCs/>
                <w:color w:val="3E3F4C"/>
                <w:sz w:val="24"/>
                <w:lang w:val="en-US"/>
              </w:rPr>
            </w:pPr>
            <w:r w:rsidRPr="005E2FA9">
              <w:rPr>
                <w:color w:val="3E3F4C"/>
                <w:sz w:val="24"/>
                <w:lang w:val="en-US"/>
              </w:rPr>
              <w:t>Copy of the Company business profile</w:t>
            </w:r>
          </w:p>
          <w:p w14:paraId="5FF22AD8" w14:textId="62474D6E" w:rsidR="008906AD" w:rsidRPr="005E2FA9" w:rsidRDefault="008906AD" w:rsidP="00166331">
            <w:pPr>
              <w:pStyle w:val="ListParagraph"/>
              <w:numPr>
                <w:ilvl w:val="0"/>
                <w:numId w:val="3"/>
              </w:numPr>
              <w:snapToGrid w:val="0"/>
              <w:spacing w:before="120" w:after="120" w:line="360" w:lineRule="auto"/>
              <w:ind w:right="113"/>
              <w:contextualSpacing w:val="0"/>
              <w:rPr>
                <w:b/>
                <w:bCs/>
                <w:color w:val="3E3F4C"/>
                <w:sz w:val="24"/>
                <w:lang w:val="en-US"/>
              </w:rPr>
            </w:pPr>
            <w:r w:rsidRPr="005E2FA9">
              <w:rPr>
                <w:color w:val="3E3F4C"/>
                <w:sz w:val="24"/>
                <w:lang w:val="en-US"/>
              </w:rPr>
              <w:t>Copy of the Director(s)</w:t>
            </w:r>
            <w:r w:rsidR="00A43EB6" w:rsidRPr="005E2FA9">
              <w:rPr>
                <w:color w:val="3E3F4C"/>
                <w:sz w:val="24"/>
                <w:lang w:val="en-US"/>
              </w:rPr>
              <w:t xml:space="preserve"> Passport</w:t>
            </w:r>
          </w:p>
        </w:tc>
        <w:tc>
          <w:tcPr>
            <w:tcW w:w="5103" w:type="dxa"/>
          </w:tcPr>
          <w:p w14:paraId="27EC187D" w14:textId="7CDC977A" w:rsidR="008906AD" w:rsidRPr="005E2FA9" w:rsidRDefault="008906AD" w:rsidP="00166331">
            <w:pPr>
              <w:pStyle w:val="ListParagraph"/>
              <w:snapToGrid w:val="0"/>
              <w:spacing w:before="120" w:after="120" w:line="360" w:lineRule="auto"/>
              <w:ind w:left="0" w:right="113"/>
              <w:contextualSpacing w:val="0"/>
              <w:rPr>
                <w:b/>
                <w:bCs/>
                <w:color w:val="3E3F4C"/>
                <w:sz w:val="24"/>
                <w:lang w:val="en-US"/>
              </w:rPr>
            </w:pPr>
            <w:r w:rsidRPr="005E2FA9">
              <w:rPr>
                <w:b/>
                <w:bCs/>
                <w:color w:val="3E3F4C"/>
                <w:sz w:val="24"/>
                <w:lang w:val="en-US"/>
              </w:rPr>
              <w:t>Second Party Details:</w:t>
            </w:r>
          </w:p>
          <w:p w14:paraId="2217C62B" w14:textId="77777777" w:rsidR="00416743" w:rsidRPr="005E2FA9" w:rsidRDefault="008906AD" w:rsidP="00166331">
            <w:pPr>
              <w:pStyle w:val="ListParagraph"/>
              <w:numPr>
                <w:ilvl w:val="0"/>
                <w:numId w:val="3"/>
              </w:numPr>
              <w:snapToGrid w:val="0"/>
              <w:spacing w:before="120" w:after="120" w:line="360" w:lineRule="auto"/>
              <w:ind w:right="113"/>
              <w:contextualSpacing w:val="0"/>
              <w:rPr>
                <w:color w:val="3E3F4C"/>
                <w:sz w:val="24"/>
                <w:lang w:val="en-US"/>
              </w:rPr>
            </w:pPr>
            <w:r w:rsidRPr="005E2FA9">
              <w:rPr>
                <w:color w:val="3E3F4C"/>
                <w:sz w:val="24"/>
                <w:lang w:val="en-US"/>
              </w:rPr>
              <w:t>Copy of the Company business profile</w:t>
            </w:r>
          </w:p>
          <w:p w14:paraId="32DE6C45" w14:textId="2623CF80" w:rsidR="008906AD" w:rsidRPr="005E2FA9" w:rsidRDefault="008906AD" w:rsidP="00166331">
            <w:pPr>
              <w:pStyle w:val="ListParagraph"/>
              <w:numPr>
                <w:ilvl w:val="0"/>
                <w:numId w:val="3"/>
              </w:numPr>
              <w:snapToGrid w:val="0"/>
              <w:spacing w:before="120" w:after="120" w:line="360" w:lineRule="auto"/>
              <w:ind w:right="113"/>
              <w:contextualSpacing w:val="0"/>
              <w:rPr>
                <w:color w:val="3E3F4C"/>
                <w:sz w:val="24"/>
                <w:lang w:val="en-US"/>
              </w:rPr>
            </w:pPr>
            <w:r w:rsidRPr="005E2FA9">
              <w:rPr>
                <w:color w:val="3E3F4C"/>
                <w:sz w:val="24"/>
                <w:lang w:val="en-US"/>
              </w:rPr>
              <w:t>Copy of the Director(s)</w:t>
            </w:r>
            <w:r w:rsidR="00A43EB6" w:rsidRPr="005E2FA9">
              <w:rPr>
                <w:color w:val="3E3F4C"/>
                <w:sz w:val="24"/>
                <w:lang w:val="en-US"/>
              </w:rPr>
              <w:t xml:space="preserve"> Passport</w:t>
            </w:r>
          </w:p>
        </w:tc>
      </w:tr>
    </w:tbl>
    <w:p w14:paraId="5718D26D" w14:textId="77777777" w:rsidR="008906AD" w:rsidRPr="005E2FA9" w:rsidRDefault="008906AD" w:rsidP="00416743">
      <w:pPr>
        <w:spacing w:line="360" w:lineRule="auto"/>
        <w:rPr>
          <w:rFonts w:ascii="Georgia" w:hAnsi="Georgia" w:cs="Angsana New"/>
          <w:color w:val="3E3F4C"/>
          <w:cs/>
        </w:rPr>
      </w:pPr>
    </w:p>
    <w:p w14:paraId="6E4D90BD" w14:textId="77777777" w:rsidR="008906AD" w:rsidRPr="005E2FA9" w:rsidRDefault="008906AD" w:rsidP="00416743">
      <w:pPr>
        <w:pBdr>
          <w:top w:val="nil"/>
          <w:left w:val="nil"/>
          <w:bottom w:val="nil"/>
          <w:right w:val="nil"/>
          <w:between w:val="nil"/>
        </w:pBdr>
        <w:spacing w:line="360" w:lineRule="auto"/>
        <w:jc w:val="both"/>
        <w:rPr>
          <w:rFonts w:ascii="Georgia" w:eastAsia="Angsana New" w:hAnsi="Georgia" w:cs="Angsana New"/>
          <w:color w:val="3E3F4C"/>
        </w:rPr>
      </w:pPr>
      <w:r w:rsidRPr="005E2FA9">
        <w:rPr>
          <w:rFonts w:ascii="Georgia" w:eastAsia="Cambria" w:hAnsi="Georgia" w:cs="Cambria"/>
          <w:color w:val="3E3F4C"/>
        </w:rPr>
        <w:t>This Agreement is drawn up in two (2) identical copies, one for each party. Both Parties have read and fully understood this Agreement. This Agreement shall become effective and legally binding upon signature by each of the Parties.</w:t>
      </w:r>
    </w:p>
    <w:p w14:paraId="30B68724" w14:textId="77777777" w:rsidR="008906AD" w:rsidRPr="005E2FA9" w:rsidRDefault="008906AD" w:rsidP="00416743">
      <w:pPr>
        <w:pBdr>
          <w:top w:val="nil"/>
          <w:left w:val="nil"/>
          <w:bottom w:val="nil"/>
          <w:right w:val="nil"/>
          <w:between w:val="nil"/>
        </w:pBdr>
        <w:spacing w:line="360" w:lineRule="auto"/>
        <w:rPr>
          <w:rFonts w:ascii="Georgia" w:eastAsia="Cambria" w:hAnsi="Georgia" w:cs="Angsana New"/>
          <w:color w:val="3E3F4C"/>
        </w:rPr>
      </w:pPr>
    </w:p>
    <w:p w14:paraId="656B39E1" w14:textId="77777777" w:rsidR="008906AD" w:rsidRPr="005E2FA9" w:rsidRDefault="008906AD" w:rsidP="00416743">
      <w:pPr>
        <w:pBdr>
          <w:top w:val="nil"/>
          <w:left w:val="nil"/>
          <w:bottom w:val="nil"/>
          <w:right w:val="nil"/>
          <w:between w:val="nil"/>
        </w:pBdr>
        <w:spacing w:line="360" w:lineRule="auto"/>
        <w:rPr>
          <w:rFonts w:ascii="Georgia" w:eastAsia="Angsana New" w:hAnsi="Georgia" w:cs="Angsana New"/>
          <w:color w:val="3E3F4C"/>
        </w:rPr>
      </w:pPr>
      <w:r w:rsidRPr="005E2FA9">
        <w:rPr>
          <w:rFonts w:ascii="Georgia" w:eastAsia="Cambria" w:hAnsi="Georgia" w:cs="Cambria"/>
          <w:color w:val="3E3F4C"/>
        </w:rPr>
        <w:t>SIGNED by:</w:t>
      </w:r>
    </w:p>
    <w:p w14:paraId="3B1C90C9" w14:textId="77777777" w:rsidR="008906AD" w:rsidRPr="005E2FA9" w:rsidRDefault="008906AD" w:rsidP="00416743">
      <w:pPr>
        <w:pBdr>
          <w:top w:val="nil"/>
          <w:left w:val="nil"/>
          <w:bottom w:val="nil"/>
          <w:right w:val="nil"/>
          <w:between w:val="nil"/>
        </w:pBdr>
        <w:spacing w:line="360" w:lineRule="auto"/>
        <w:rPr>
          <w:rFonts w:ascii="Georgia" w:eastAsia="Cambria" w:hAnsi="Georgia" w:cstheme="majorBidi"/>
          <w:color w:val="1A1A26"/>
        </w:rPr>
      </w:pPr>
    </w:p>
    <w:tbl>
      <w:tblPr>
        <w:tblW w:w="9360" w:type="dxa"/>
        <w:tblLayout w:type="fixed"/>
        <w:tblLook w:val="0400" w:firstRow="0" w:lastRow="0" w:firstColumn="0" w:lastColumn="0" w:noHBand="0" w:noVBand="1"/>
      </w:tblPr>
      <w:tblGrid>
        <w:gridCol w:w="4680"/>
        <w:gridCol w:w="4680"/>
      </w:tblGrid>
      <w:tr w:rsidR="008906AD" w:rsidRPr="005E2FA9" w14:paraId="6F360995" w14:textId="77777777" w:rsidTr="00671135">
        <w:trPr>
          <w:trHeight w:val="1350"/>
        </w:trPr>
        <w:tc>
          <w:tcPr>
            <w:tcW w:w="4680" w:type="dxa"/>
            <w:tcMar>
              <w:top w:w="0" w:type="dxa"/>
              <w:left w:w="300" w:type="dxa"/>
              <w:bottom w:w="0" w:type="dxa"/>
              <w:right w:w="300" w:type="dxa"/>
            </w:tcMar>
          </w:tcPr>
          <w:p w14:paraId="51EB39CC" w14:textId="562911B2" w:rsidR="008906AD" w:rsidRPr="005E2FA9" w:rsidRDefault="008906AD" w:rsidP="00416743">
            <w:pPr>
              <w:spacing w:before="600" w:line="360" w:lineRule="auto"/>
              <w:rPr>
                <w:rFonts w:ascii="Georgia" w:eastAsia="Cambria" w:hAnsi="Georgia" w:cs="Cambria"/>
                <w:color w:val="1A1A26"/>
              </w:rPr>
            </w:pPr>
            <w:r w:rsidRPr="005E2FA9">
              <w:rPr>
                <w:rFonts w:ascii="Georgia" w:eastAsia="Cambria" w:hAnsi="Georgia" w:cs="Cambria"/>
                <w:color w:val="1A1A26"/>
              </w:rPr>
              <w:t>____________________</w:t>
            </w:r>
            <w:r w:rsidRPr="005E2FA9">
              <w:rPr>
                <w:rFonts w:ascii="Georgia" w:eastAsia="Cambria" w:hAnsi="Georgia" w:cs="Cambria"/>
                <w:color w:val="1A1A26"/>
              </w:rPr>
              <w:br/>
              <w:t>The First Party</w:t>
            </w:r>
          </w:p>
        </w:tc>
        <w:tc>
          <w:tcPr>
            <w:tcW w:w="4680" w:type="dxa"/>
            <w:tcMar>
              <w:top w:w="0" w:type="dxa"/>
              <w:left w:w="300" w:type="dxa"/>
              <w:bottom w:w="0" w:type="dxa"/>
              <w:right w:w="300" w:type="dxa"/>
            </w:tcMar>
          </w:tcPr>
          <w:p w14:paraId="48152B97" w14:textId="0098CA5C" w:rsidR="008906AD" w:rsidRPr="005E2FA9" w:rsidRDefault="008906AD" w:rsidP="00416743">
            <w:pPr>
              <w:spacing w:before="600" w:line="360" w:lineRule="auto"/>
              <w:rPr>
                <w:rFonts w:ascii="Georgia" w:eastAsia="Cambria" w:hAnsi="Georgia" w:cs="Cambria"/>
                <w:color w:val="1A1A26"/>
              </w:rPr>
            </w:pPr>
            <w:r w:rsidRPr="005E2FA9">
              <w:rPr>
                <w:rFonts w:ascii="Georgia" w:eastAsia="Cambria" w:hAnsi="Georgia" w:cs="Cambria"/>
                <w:color w:val="1A1A26"/>
              </w:rPr>
              <w:t>____________________</w:t>
            </w:r>
            <w:r w:rsidRPr="005E2FA9">
              <w:rPr>
                <w:rFonts w:ascii="Georgia" w:eastAsia="Cambria" w:hAnsi="Georgia" w:cs="Cambria"/>
                <w:color w:val="1A1A26"/>
              </w:rPr>
              <w:br/>
              <w:t>The Second Party</w:t>
            </w:r>
          </w:p>
        </w:tc>
      </w:tr>
    </w:tbl>
    <w:p w14:paraId="071A8F25" w14:textId="77777777" w:rsidR="008906AD" w:rsidRPr="005E2FA9" w:rsidRDefault="008906AD" w:rsidP="00416743">
      <w:pPr>
        <w:widowControl w:val="0"/>
        <w:pBdr>
          <w:top w:val="nil"/>
          <w:left w:val="nil"/>
          <w:bottom w:val="nil"/>
          <w:right w:val="nil"/>
          <w:between w:val="nil"/>
        </w:pBdr>
        <w:spacing w:line="360" w:lineRule="auto"/>
        <w:rPr>
          <w:rFonts w:ascii="Georgia" w:eastAsia="Cambria" w:hAnsi="Georgia" w:cs="Cambria"/>
          <w:color w:val="1A1A26"/>
        </w:rPr>
      </w:pPr>
    </w:p>
    <w:tbl>
      <w:tblPr>
        <w:tblW w:w="9360" w:type="dxa"/>
        <w:tblLayout w:type="fixed"/>
        <w:tblLook w:val="0400" w:firstRow="0" w:lastRow="0" w:firstColumn="0" w:lastColumn="0" w:noHBand="0" w:noVBand="1"/>
      </w:tblPr>
      <w:tblGrid>
        <w:gridCol w:w="4680"/>
        <w:gridCol w:w="4680"/>
      </w:tblGrid>
      <w:tr w:rsidR="008906AD" w:rsidRPr="005E2FA9" w14:paraId="4C477093" w14:textId="77777777" w:rsidTr="00671135">
        <w:trPr>
          <w:trHeight w:val="83"/>
        </w:trPr>
        <w:tc>
          <w:tcPr>
            <w:tcW w:w="4680" w:type="dxa"/>
            <w:tcMar>
              <w:top w:w="0" w:type="dxa"/>
              <w:left w:w="300" w:type="dxa"/>
              <w:bottom w:w="0" w:type="dxa"/>
              <w:right w:w="300" w:type="dxa"/>
            </w:tcMar>
          </w:tcPr>
          <w:p w14:paraId="20F23537" w14:textId="284D3635" w:rsidR="008906AD" w:rsidRPr="005E2FA9" w:rsidRDefault="008906AD" w:rsidP="00416743">
            <w:pPr>
              <w:spacing w:before="600" w:line="360" w:lineRule="auto"/>
              <w:rPr>
                <w:rFonts w:ascii="Georgia" w:eastAsia="Cambria" w:hAnsi="Georgia" w:cs="Cambria"/>
                <w:color w:val="1A1A26"/>
              </w:rPr>
            </w:pPr>
            <w:r w:rsidRPr="005E2FA9">
              <w:rPr>
                <w:rFonts w:ascii="Georgia" w:eastAsia="Cambria" w:hAnsi="Georgia" w:cs="Cambria"/>
                <w:color w:val="1A1A26"/>
              </w:rPr>
              <w:t>____________________</w:t>
            </w:r>
            <w:r w:rsidRPr="005E2FA9">
              <w:rPr>
                <w:rFonts w:ascii="Georgia" w:eastAsia="Cambria" w:hAnsi="Georgia" w:cs="Cambria"/>
                <w:color w:val="1A1A26"/>
              </w:rPr>
              <w:br/>
            </w:r>
            <w:r w:rsidR="00696C50" w:rsidRPr="005E2FA9">
              <w:rPr>
                <w:rFonts w:ascii="Georgia" w:eastAsia="Cambria" w:hAnsi="Georgia" w:cs="Cambria"/>
                <w:color w:val="1A1A26"/>
              </w:rPr>
              <w:t xml:space="preserve">The </w:t>
            </w:r>
            <w:r w:rsidRPr="005E2FA9">
              <w:rPr>
                <w:rFonts w:ascii="Georgia" w:eastAsia="Cambria" w:hAnsi="Georgia" w:cs="Cambria"/>
                <w:color w:val="1A1A26"/>
              </w:rPr>
              <w:t>Witness</w:t>
            </w:r>
          </w:p>
        </w:tc>
        <w:tc>
          <w:tcPr>
            <w:tcW w:w="4680" w:type="dxa"/>
            <w:tcMar>
              <w:top w:w="0" w:type="dxa"/>
              <w:left w:w="300" w:type="dxa"/>
              <w:bottom w:w="0" w:type="dxa"/>
              <w:right w:w="300" w:type="dxa"/>
            </w:tcMar>
          </w:tcPr>
          <w:p w14:paraId="06F0505B" w14:textId="484D780E" w:rsidR="008906AD" w:rsidRPr="005E2FA9" w:rsidRDefault="008906AD" w:rsidP="00416743">
            <w:pPr>
              <w:spacing w:before="600" w:line="360" w:lineRule="auto"/>
              <w:rPr>
                <w:rFonts w:ascii="Georgia" w:eastAsia="Cambria" w:hAnsi="Georgia" w:cs="Cambria"/>
                <w:color w:val="1A1A26"/>
              </w:rPr>
            </w:pPr>
            <w:r w:rsidRPr="005E2FA9">
              <w:rPr>
                <w:rFonts w:ascii="Georgia" w:eastAsia="Cambria" w:hAnsi="Georgia" w:cs="Cambria"/>
                <w:color w:val="1A1A26"/>
              </w:rPr>
              <w:t>____________________</w:t>
            </w:r>
            <w:r w:rsidRPr="005E2FA9">
              <w:rPr>
                <w:rFonts w:ascii="Georgia" w:eastAsia="Cambria" w:hAnsi="Georgia" w:cs="Cambria"/>
                <w:color w:val="1A1A26"/>
              </w:rPr>
              <w:br/>
            </w:r>
            <w:r w:rsidR="00696C50" w:rsidRPr="005E2FA9">
              <w:rPr>
                <w:rFonts w:ascii="Georgia" w:eastAsia="Cambria" w:hAnsi="Georgia" w:cs="Cambria"/>
                <w:color w:val="1A1A26"/>
              </w:rPr>
              <w:t xml:space="preserve">The </w:t>
            </w:r>
            <w:r w:rsidRPr="005E2FA9">
              <w:rPr>
                <w:rFonts w:ascii="Georgia" w:eastAsia="Cambria" w:hAnsi="Georgia" w:cs="Cambria"/>
                <w:color w:val="1A1A26"/>
              </w:rPr>
              <w:t>Witness</w:t>
            </w:r>
          </w:p>
        </w:tc>
      </w:tr>
    </w:tbl>
    <w:p w14:paraId="76049C44" w14:textId="77777777" w:rsidR="00623C78" w:rsidRPr="005E2FA9" w:rsidRDefault="00623C78" w:rsidP="00416743">
      <w:pPr>
        <w:spacing w:line="360" w:lineRule="auto"/>
        <w:jc w:val="both"/>
        <w:rPr>
          <w:rFonts w:ascii="Georgia" w:hAnsi="Georgia"/>
          <w:color w:val="3E3F4C"/>
        </w:rPr>
      </w:pPr>
    </w:p>
    <w:sectPr w:rsidR="00623C78" w:rsidRPr="005E2FA9" w:rsidSect="00DE35B3">
      <w:headerReference w:type="even" r:id="rId7"/>
      <w:headerReference w:type="default" r:id="rId8"/>
      <w:footerReference w:type="even" r:id="rId9"/>
      <w:footerReference w:type="default" r:id="rId10"/>
      <w:headerReference w:type="first" r:id="rId11"/>
      <w:footerReference w:type="first" r:id="rId12"/>
      <w:pgSz w:w="12240" w:h="15840"/>
      <w:pgMar w:top="357" w:right="964" w:bottom="357" w:left="964" w:header="703" w:footer="68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502BA" w14:textId="77777777" w:rsidR="00064EE1" w:rsidRDefault="00064EE1">
      <w:r>
        <w:separator/>
      </w:r>
    </w:p>
  </w:endnote>
  <w:endnote w:type="continuationSeparator" w:id="0">
    <w:p w14:paraId="5C17D45B" w14:textId="77777777" w:rsidR="00064EE1" w:rsidRDefault="00064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CF55B" w14:textId="77777777" w:rsidR="00DE35B3" w:rsidRDefault="00DE35B3">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B18F3" w14:textId="77777777" w:rsidR="00A02624" w:rsidRPr="00F27270" w:rsidRDefault="00A02624" w:rsidP="00A02624">
    <w:pPr>
      <w:rPr>
        <w:rFonts w:asciiTheme="minorHAnsi" w:hAnsiTheme="minorHAnsi"/>
        <w:color w:val="1E1E23"/>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156"/>
      <w:gridCol w:w="5156"/>
    </w:tblGrid>
    <w:tr w:rsidR="00A02624" w:rsidRPr="00C154EF" w14:paraId="2D5BA213" w14:textId="77777777" w:rsidTr="00DA7DDE">
      <w:trPr>
        <w:trHeight w:val="20"/>
      </w:trPr>
      <w:tc>
        <w:tcPr>
          <w:tcW w:w="2500" w:type="pct"/>
        </w:tcPr>
        <w:p w14:paraId="07D92AE0" w14:textId="29BB1ED7" w:rsidR="00A02624" w:rsidRPr="00C154EF" w:rsidRDefault="00A02624" w:rsidP="00A02624">
          <w:pPr>
            <w:jc w:val="both"/>
            <w:rPr>
              <w:rFonts w:ascii="Cambria" w:hAnsi="Cambria"/>
              <w:color w:val="1E1E23"/>
              <w:szCs w:val="20"/>
            </w:rPr>
          </w:pPr>
          <w:r w:rsidRPr="00C154EF">
            <w:rPr>
              <w:rFonts w:ascii="Cambria" w:hAnsi="Cambria"/>
              <w:noProof/>
              <w:szCs w:val="20"/>
            </w:rPr>
            <w:drawing>
              <wp:anchor distT="0" distB="0" distL="114300" distR="114300" simplePos="0" relativeHeight="251659264" behindDoc="0" locked="0" layoutInCell="1" allowOverlap="1" wp14:anchorId="64037BA5" wp14:editId="74AB51C3">
                <wp:simplePos x="0" y="0"/>
                <wp:positionH relativeFrom="column">
                  <wp:posOffset>2540</wp:posOffset>
                </wp:positionH>
                <wp:positionV relativeFrom="paragraph">
                  <wp:posOffset>16637</wp:posOffset>
                </wp:positionV>
                <wp:extent cx="160020" cy="133351"/>
                <wp:effectExtent l="0" t="0" r="5080" b="6350"/>
                <wp:wrapNone/>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oc Themis Partner.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60020" cy="133351"/>
                        </a:xfrm>
                        <a:prstGeom prst="rect">
                          <a:avLst/>
                        </a:prstGeom>
                      </pic:spPr>
                    </pic:pic>
                  </a:graphicData>
                </a:graphic>
                <wp14:sizeRelH relativeFrom="page">
                  <wp14:pctWidth>0</wp14:pctWidth>
                </wp14:sizeRelH>
                <wp14:sizeRelV relativeFrom="page">
                  <wp14:pctHeight>0</wp14:pctHeight>
                </wp14:sizeRelV>
              </wp:anchor>
            </w:drawing>
          </w:r>
          <w:r w:rsidRPr="00C154EF">
            <w:rPr>
              <w:rFonts w:ascii="Cambria" w:hAnsi="Cambria"/>
              <w:szCs w:val="20"/>
            </w:rPr>
            <w:t xml:space="preserve">       Themis Partner</w:t>
          </w:r>
        </w:p>
      </w:tc>
      <w:tc>
        <w:tcPr>
          <w:tcW w:w="2500" w:type="pct"/>
        </w:tcPr>
        <w:p w14:paraId="314E8BF2" w14:textId="7C53F82B" w:rsidR="00A02624" w:rsidRPr="00C154EF" w:rsidRDefault="00A02624" w:rsidP="00A02624">
          <w:pPr>
            <w:jc w:val="right"/>
            <w:rPr>
              <w:rFonts w:ascii="Cambria" w:hAnsi="Cambria"/>
              <w:szCs w:val="20"/>
            </w:rPr>
          </w:pPr>
          <w:r w:rsidRPr="00C154EF">
            <w:rPr>
              <w:rFonts w:ascii="Cambria" w:hAnsi="Cambria"/>
              <w:color w:val="1E1E23"/>
              <w:szCs w:val="20"/>
            </w:rPr>
            <w:t xml:space="preserve">Page </w:t>
          </w:r>
          <w:r w:rsidRPr="00C154EF">
            <w:rPr>
              <w:rFonts w:ascii="Cambria" w:hAnsi="Cambria"/>
              <w:color w:val="1E1E23"/>
              <w:szCs w:val="20"/>
            </w:rPr>
            <w:fldChar w:fldCharType="begin"/>
          </w:r>
          <w:r w:rsidRPr="00C154EF">
            <w:rPr>
              <w:rFonts w:ascii="Cambria" w:hAnsi="Cambria"/>
              <w:color w:val="1E1E23"/>
              <w:szCs w:val="20"/>
            </w:rPr>
            <w:instrText xml:space="preserve"> PAGE  \* Arabic  \* MERGEFORMAT </w:instrText>
          </w:r>
          <w:r w:rsidRPr="00C154EF">
            <w:rPr>
              <w:rFonts w:ascii="Cambria" w:hAnsi="Cambria"/>
              <w:color w:val="1E1E23"/>
              <w:szCs w:val="20"/>
            </w:rPr>
            <w:fldChar w:fldCharType="separate"/>
          </w:r>
          <w:r w:rsidR="000F7D64">
            <w:rPr>
              <w:rFonts w:ascii="Cambria" w:hAnsi="Cambria"/>
              <w:noProof/>
              <w:color w:val="1E1E23"/>
              <w:szCs w:val="20"/>
            </w:rPr>
            <w:t>7</w:t>
          </w:r>
          <w:r w:rsidRPr="00C154EF">
            <w:rPr>
              <w:rFonts w:ascii="Cambria" w:hAnsi="Cambria"/>
              <w:color w:val="1E1E23"/>
              <w:szCs w:val="20"/>
            </w:rPr>
            <w:fldChar w:fldCharType="end"/>
          </w:r>
          <w:r w:rsidRPr="00C154EF">
            <w:rPr>
              <w:rFonts w:ascii="Cambria" w:hAnsi="Cambria"/>
              <w:color w:val="1E1E23"/>
              <w:szCs w:val="20"/>
            </w:rPr>
            <w:t xml:space="preserve"> of </w:t>
          </w:r>
          <w:r w:rsidRPr="00C154EF">
            <w:rPr>
              <w:rFonts w:ascii="Cambria" w:hAnsi="Cambria"/>
              <w:szCs w:val="20"/>
            </w:rPr>
            <w:fldChar w:fldCharType="begin"/>
          </w:r>
          <w:r w:rsidRPr="00C154EF">
            <w:rPr>
              <w:rFonts w:ascii="Cambria" w:hAnsi="Cambria"/>
              <w:szCs w:val="20"/>
            </w:rPr>
            <w:instrText xml:space="preserve"> NUMPAGES  \* Arabic  \* MERGEFORMAT </w:instrText>
          </w:r>
          <w:r w:rsidRPr="00C154EF">
            <w:rPr>
              <w:rFonts w:ascii="Cambria" w:hAnsi="Cambria"/>
              <w:szCs w:val="20"/>
            </w:rPr>
            <w:fldChar w:fldCharType="separate"/>
          </w:r>
          <w:r w:rsidR="000F7D64">
            <w:rPr>
              <w:rFonts w:ascii="Cambria" w:hAnsi="Cambria"/>
              <w:noProof/>
              <w:szCs w:val="20"/>
            </w:rPr>
            <w:t>7</w:t>
          </w:r>
          <w:r w:rsidRPr="00C154EF">
            <w:rPr>
              <w:rFonts w:ascii="Cambria" w:hAnsi="Cambria"/>
              <w:noProof/>
              <w:color w:val="1E1E23"/>
              <w:szCs w:val="20"/>
            </w:rPr>
            <w:fldChar w:fldCharType="end"/>
          </w:r>
        </w:p>
      </w:tc>
    </w:tr>
  </w:tbl>
  <w:p w14:paraId="3CD89F78" w14:textId="51106E0F" w:rsidR="00DE35B3" w:rsidRPr="00A02624" w:rsidRDefault="00DE35B3" w:rsidP="00A026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D515C" w14:textId="77777777" w:rsidR="00DE35B3" w:rsidRDefault="00DE35B3">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A7F7A" w14:textId="77777777" w:rsidR="00064EE1" w:rsidRDefault="00064EE1">
      <w:r>
        <w:separator/>
      </w:r>
    </w:p>
  </w:footnote>
  <w:footnote w:type="continuationSeparator" w:id="0">
    <w:p w14:paraId="7213058D" w14:textId="77777777" w:rsidR="00064EE1" w:rsidRDefault="00064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97DC8" w14:textId="77777777" w:rsidR="00DE35B3" w:rsidRDefault="00DE35B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5F7F1" w14:textId="77777777" w:rsidR="00DE35B3" w:rsidRDefault="00DE35B3">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12851" w14:textId="77777777" w:rsidR="00DE35B3" w:rsidRDefault="00DE35B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07F3B"/>
    <w:multiLevelType w:val="hybridMultilevel"/>
    <w:tmpl w:val="D25C8930"/>
    <w:lvl w:ilvl="0" w:tplc="665AFE76">
      <w:start w:val="1"/>
      <w:numFmt w:val="bullet"/>
      <w:lvlText w:val=""/>
      <w:lvlJc w:val="left"/>
      <w:pPr>
        <w:ind w:left="717" w:hanging="360"/>
      </w:pPr>
      <w:rPr>
        <w:rFonts w:ascii="Symbol" w:hAnsi="Symbol" w:hint="default"/>
        <w:color w:val="1E1E23"/>
        <w:sz w:val="20"/>
        <w:szCs w:val="20"/>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 w15:restartNumberingAfterBreak="0">
    <w:nsid w:val="0B0C69D2"/>
    <w:multiLevelType w:val="hybridMultilevel"/>
    <w:tmpl w:val="B95A55D0"/>
    <w:lvl w:ilvl="0" w:tplc="EF0A105A">
      <w:start w:val="1"/>
      <w:numFmt w:val="bullet"/>
      <w:lvlText w:val=""/>
      <w:lvlJc w:val="left"/>
      <w:pPr>
        <w:ind w:left="785" w:hanging="360"/>
      </w:pPr>
      <w:rPr>
        <w:rFonts w:ascii="Symbol" w:hAnsi="Symbol" w:hint="default"/>
        <w:sz w:val="20"/>
        <w:szCs w:val="2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 w15:restartNumberingAfterBreak="0">
    <w:nsid w:val="0C821B72"/>
    <w:multiLevelType w:val="hybridMultilevel"/>
    <w:tmpl w:val="1FA6A8B0"/>
    <w:lvl w:ilvl="0" w:tplc="061CACA0">
      <w:start w:val="1"/>
      <w:numFmt w:val="bullet"/>
      <w:lvlText w:val=""/>
      <w:lvlJc w:val="left"/>
      <w:pPr>
        <w:ind w:left="644"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33B3B"/>
    <w:multiLevelType w:val="hybridMultilevel"/>
    <w:tmpl w:val="F26E2EF6"/>
    <w:lvl w:ilvl="0" w:tplc="061CACA0">
      <w:start w:val="1"/>
      <w:numFmt w:val="bullet"/>
      <w:lvlText w:val=""/>
      <w:lvlJc w:val="left"/>
      <w:pPr>
        <w:ind w:left="644"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8A2C61"/>
    <w:multiLevelType w:val="hybridMultilevel"/>
    <w:tmpl w:val="5608CDDE"/>
    <w:lvl w:ilvl="0" w:tplc="6B50779E">
      <w:start w:val="1"/>
      <w:numFmt w:val="decimal"/>
      <w:lvlText w:val="%1."/>
      <w:lvlJc w:val="left"/>
      <w:pPr>
        <w:ind w:left="360" w:hanging="360"/>
      </w:pPr>
      <w:rPr>
        <w:rFonts w:ascii="Cambria" w:eastAsia="Cambria" w:hAnsi="Cambria" w:cs="Cambria" w:hint="default"/>
        <w:b/>
        <w:color w:val="1E1E23"/>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440CE8"/>
    <w:multiLevelType w:val="hybridMultilevel"/>
    <w:tmpl w:val="B65801B8"/>
    <w:lvl w:ilvl="0" w:tplc="061CACA0">
      <w:start w:val="1"/>
      <w:numFmt w:val="bullet"/>
      <w:lvlText w:val=""/>
      <w:lvlJc w:val="left"/>
      <w:pPr>
        <w:ind w:left="644"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6844A3"/>
    <w:multiLevelType w:val="hybridMultilevel"/>
    <w:tmpl w:val="87CADABA"/>
    <w:lvl w:ilvl="0" w:tplc="7FDECAB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7" w15:restartNumberingAfterBreak="0">
    <w:nsid w:val="279C4D22"/>
    <w:multiLevelType w:val="hybridMultilevel"/>
    <w:tmpl w:val="B41886FE"/>
    <w:lvl w:ilvl="0" w:tplc="EF0A105A">
      <w:start w:val="1"/>
      <w:numFmt w:val="bullet"/>
      <w:lvlText w:val=""/>
      <w:lvlJc w:val="left"/>
      <w:pPr>
        <w:ind w:left="644" w:hanging="360"/>
      </w:pPr>
      <w:rPr>
        <w:rFonts w:ascii="Symbol" w:hAnsi="Symbol" w:hint="default"/>
        <w:color w:val="auto"/>
        <w:sz w:val="20"/>
        <w:szCs w:val="20"/>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29B23A5E"/>
    <w:multiLevelType w:val="multilevel"/>
    <w:tmpl w:val="526E9BDE"/>
    <w:lvl w:ilvl="0">
      <w:start w:val="4"/>
      <w:numFmt w:val="decimal"/>
      <w:lvlText w:val="%1."/>
      <w:lvlJc w:val="left"/>
      <w:pPr>
        <w:ind w:left="360" w:hanging="360"/>
      </w:pPr>
      <w:rPr>
        <w:rFonts w:ascii="Cambria" w:hAnsi="Cambria" w:hint="default"/>
        <w:b/>
        <w:bCs/>
        <w:color w:val="1A1A26"/>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decimal"/>
      <w:lvlText w:val="%3."/>
      <w:lvlJc w:val="left"/>
      <w:pPr>
        <w:ind w:left="1800" w:hanging="360"/>
      </w:pPr>
      <w:rPr>
        <w:rFonts w:asciiTheme="minorHAnsi" w:hAnsiTheme="minorHAnsi" w:hint="default"/>
        <w:sz w:val="20"/>
        <w:szCs w:val="20"/>
      </w:r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9" w15:restartNumberingAfterBreak="0">
    <w:nsid w:val="33B02821"/>
    <w:multiLevelType w:val="hybridMultilevel"/>
    <w:tmpl w:val="44805DA8"/>
    <w:lvl w:ilvl="0" w:tplc="EF0A105A">
      <w:start w:val="1"/>
      <w:numFmt w:val="bullet"/>
      <w:lvlText w:val=""/>
      <w:lvlJc w:val="left"/>
      <w:pPr>
        <w:ind w:left="717" w:hanging="360"/>
      </w:pPr>
      <w:rPr>
        <w:rFonts w:ascii="Symbol" w:hAnsi="Symbol" w:hint="default"/>
        <w:color w:val="auto"/>
        <w:sz w:val="20"/>
        <w:szCs w:val="20"/>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0" w15:restartNumberingAfterBreak="0">
    <w:nsid w:val="34474A6E"/>
    <w:multiLevelType w:val="hybridMultilevel"/>
    <w:tmpl w:val="1DDCDEA2"/>
    <w:lvl w:ilvl="0" w:tplc="EF0A105A">
      <w:start w:val="1"/>
      <w:numFmt w:val="bullet"/>
      <w:lvlText w:val=""/>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5386759"/>
    <w:multiLevelType w:val="hybridMultilevel"/>
    <w:tmpl w:val="A2F2C438"/>
    <w:lvl w:ilvl="0" w:tplc="36B8989C">
      <w:start w:val="1"/>
      <w:numFmt w:val="thaiLetters"/>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401C79"/>
    <w:multiLevelType w:val="hybridMultilevel"/>
    <w:tmpl w:val="00A65846"/>
    <w:lvl w:ilvl="0" w:tplc="EF0A105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DE58BA"/>
    <w:multiLevelType w:val="hybridMultilevel"/>
    <w:tmpl w:val="37BCB126"/>
    <w:lvl w:ilvl="0" w:tplc="EF0A105A">
      <w:start w:val="1"/>
      <w:numFmt w:val="bullet"/>
      <w:lvlText w:val=""/>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407140"/>
    <w:multiLevelType w:val="hybridMultilevel"/>
    <w:tmpl w:val="E00486AE"/>
    <w:lvl w:ilvl="0" w:tplc="665AFE76">
      <w:start w:val="1"/>
      <w:numFmt w:val="bullet"/>
      <w:lvlText w:val=""/>
      <w:lvlJc w:val="left"/>
      <w:pPr>
        <w:ind w:left="717" w:hanging="360"/>
      </w:pPr>
      <w:rPr>
        <w:rFonts w:ascii="Symbol" w:hAnsi="Symbol" w:hint="default"/>
        <w:color w:val="1E1E23"/>
        <w:sz w:val="20"/>
        <w:szCs w:val="20"/>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5" w15:restartNumberingAfterBreak="0">
    <w:nsid w:val="3F0618C1"/>
    <w:multiLevelType w:val="hybridMultilevel"/>
    <w:tmpl w:val="A9084A52"/>
    <w:lvl w:ilvl="0" w:tplc="999EDDE4">
      <w:start w:val="1"/>
      <w:numFmt w:val="decimal"/>
      <w:lvlText w:val="%1."/>
      <w:lvlJc w:val="left"/>
      <w:pPr>
        <w:ind w:left="360" w:hanging="360"/>
      </w:pPr>
      <w:rPr>
        <w:rFonts w:ascii="Cambria" w:eastAsia="Cambria" w:hAnsi="Cambria" w:cs="Cambria" w:hint="default"/>
        <w:b/>
        <w:color w:val="1A1A26"/>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6532BC8"/>
    <w:multiLevelType w:val="hybridMultilevel"/>
    <w:tmpl w:val="49CECAD0"/>
    <w:lvl w:ilvl="0" w:tplc="061CACA0">
      <w:start w:val="1"/>
      <w:numFmt w:val="bullet"/>
      <w:lvlText w:val=""/>
      <w:lvlJc w:val="left"/>
      <w:pPr>
        <w:ind w:left="644" w:hanging="360"/>
      </w:pPr>
      <w:rPr>
        <w:rFonts w:ascii="Symbol" w:hAnsi="Symbol" w:hint="default"/>
        <w:sz w:val="20"/>
        <w:szCs w:val="20"/>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4A143007"/>
    <w:multiLevelType w:val="hybridMultilevel"/>
    <w:tmpl w:val="6DAA7760"/>
    <w:lvl w:ilvl="0" w:tplc="04090019">
      <w:start w:val="1"/>
      <w:numFmt w:val="lowerLetter"/>
      <w:lvlText w:val="%1)"/>
      <w:lvlJc w:val="left"/>
      <w:pPr>
        <w:ind w:left="1461" w:hanging="360"/>
      </w:pPr>
    </w:lvl>
    <w:lvl w:ilvl="1" w:tplc="04090019" w:tentative="1">
      <w:start w:val="1"/>
      <w:numFmt w:val="lowerLetter"/>
      <w:lvlText w:val="%2."/>
      <w:lvlJc w:val="left"/>
      <w:pPr>
        <w:ind w:left="2181" w:hanging="360"/>
      </w:pPr>
    </w:lvl>
    <w:lvl w:ilvl="2" w:tplc="0409001B" w:tentative="1">
      <w:start w:val="1"/>
      <w:numFmt w:val="lowerRoman"/>
      <w:lvlText w:val="%3."/>
      <w:lvlJc w:val="right"/>
      <w:pPr>
        <w:ind w:left="2901" w:hanging="180"/>
      </w:pPr>
    </w:lvl>
    <w:lvl w:ilvl="3" w:tplc="0409000F" w:tentative="1">
      <w:start w:val="1"/>
      <w:numFmt w:val="decimal"/>
      <w:lvlText w:val="%4."/>
      <w:lvlJc w:val="left"/>
      <w:pPr>
        <w:ind w:left="3621" w:hanging="360"/>
      </w:pPr>
    </w:lvl>
    <w:lvl w:ilvl="4" w:tplc="04090019" w:tentative="1">
      <w:start w:val="1"/>
      <w:numFmt w:val="lowerLetter"/>
      <w:lvlText w:val="%5."/>
      <w:lvlJc w:val="left"/>
      <w:pPr>
        <w:ind w:left="4341" w:hanging="360"/>
      </w:pPr>
    </w:lvl>
    <w:lvl w:ilvl="5" w:tplc="0409001B" w:tentative="1">
      <w:start w:val="1"/>
      <w:numFmt w:val="lowerRoman"/>
      <w:lvlText w:val="%6."/>
      <w:lvlJc w:val="right"/>
      <w:pPr>
        <w:ind w:left="5061" w:hanging="180"/>
      </w:pPr>
    </w:lvl>
    <w:lvl w:ilvl="6" w:tplc="0409000F" w:tentative="1">
      <w:start w:val="1"/>
      <w:numFmt w:val="decimal"/>
      <w:lvlText w:val="%7."/>
      <w:lvlJc w:val="left"/>
      <w:pPr>
        <w:ind w:left="5781" w:hanging="360"/>
      </w:pPr>
    </w:lvl>
    <w:lvl w:ilvl="7" w:tplc="04090019" w:tentative="1">
      <w:start w:val="1"/>
      <w:numFmt w:val="lowerLetter"/>
      <w:lvlText w:val="%8."/>
      <w:lvlJc w:val="left"/>
      <w:pPr>
        <w:ind w:left="6501" w:hanging="360"/>
      </w:pPr>
    </w:lvl>
    <w:lvl w:ilvl="8" w:tplc="0409001B" w:tentative="1">
      <w:start w:val="1"/>
      <w:numFmt w:val="lowerRoman"/>
      <w:lvlText w:val="%9."/>
      <w:lvlJc w:val="right"/>
      <w:pPr>
        <w:ind w:left="7221" w:hanging="180"/>
      </w:pPr>
    </w:lvl>
  </w:abstractNum>
  <w:abstractNum w:abstractNumId="18" w15:restartNumberingAfterBreak="0">
    <w:nsid w:val="52F42999"/>
    <w:multiLevelType w:val="multilevel"/>
    <w:tmpl w:val="1860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B452A9"/>
    <w:multiLevelType w:val="hybridMultilevel"/>
    <w:tmpl w:val="D374C3FC"/>
    <w:lvl w:ilvl="0" w:tplc="34FC14D4">
      <w:start w:val="1"/>
      <w:numFmt w:val="lowerLetter"/>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D57B2B"/>
    <w:multiLevelType w:val="hybridMultilevel"/>
    <w:tmpl w:val="EB7A49DA"/>
    <w:lvl w:ilvl="0" w:tplc="F7E4B26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D177352"/>
    <w:multiLevelType w:val="multilevel"/>
    <w:tmpl w:val="C14E66BC"/>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FFB7B2C"/>
    <w:multiLevelType w:val="hybridMultilevel"/>
    <w:tmpl w:val="10F043A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3" w15:restartNumberingAfterBreak="0">
    <w:nsid w:val="654F473E"/>
    <w:multiLevelType w:val="multilevel"/>
    <w:tmpl w:val="E182F848"/>
    <w:lvl w:ilvl="0">
      <w:start w:val="1"/>
      <w:numFmt w:val="decimal"/>
      <w:lvlText w:val="%1."/>
      <w:lvlJc w:val="left"/>
      <w:pPr>
        <w:ind w:left="720" w:hanging="360"/>
      </w:pPr>
      <w:rPr>
        <w:rFonts w:cs="Times New Roman" w:hint="default"/>
      </w:rPr>
    </w:lvl>
    <w:lvl w:ilvl="1">
      <w:start w:val="1"/>
      <w:numFmt w:val="decimal"/>
      <w:isLgl/>
      <w:lvlText w:val="%1.%2"/>
      <w:lvlJc w:val="left"/>
      <w:pPr>
        <w:ind w:left="1260" w:hanging="54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160" w:hanging="72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240" w:hanging="108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320" w:hanging="144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24" w15:restartNumberingAfterBreak="0">
    <w:nsid w:val="66FF05DC"/>
    <w:multiLevelType w:val="hybridMultilevel"/>
    <w:tmpl w:val="4FBC58D6"/>
    <w:lvl w:ilvl="0" w:tplc="1C10F31E">
      <w:start w:val="1"/>
      <w:numFmt w:val="bullet"/>
      <w:lvlText w:val=""/>
      <w:lvlJc w:val="left"/>
      <w:pPr>
        <w:ind w:left="644" w:hanging="360"/>
      </w:pPr>
      <w:rPr>
        <w:rFonts w:ascii="Symbol" w:hAnsi="Symbol" w:hint="default"/>
        <w:sz w:val="20"/>
        <w:szCs w:val="20"/>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89E4BCA"/>
    <w:multiLevelType w:val="multilevel"/>
    <w:tmpl w:val="B1D6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EC73EA"/>
    <w:multiLevelType w:val="multilevel"/>
    <w:tmpl w:val="64F4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F07E32"/>
    <w:multiLevelType w:val="hybridMultilevel"/>
    <w:tmpl w:val="343E8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B110FE"/>
    <w:multiLevelType w:val="hybridMultilevel"/>
    <w:tmpl w:val="2F2860E0"/>
    <w:lvl w:ilvl="0" w:tplc="061CACA0">
      <w:start w:val="1"/>
      <w:numFmt w:val="bullet"/>
      <w:lvlText w:val=""/>
      <w:lvlJc w:val="left"/>
      <w:pPr>
        <w:ind w:left="644"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3750192">
    <w:abstractNumId w:val="1"/>
  </w:num>
  <w:num w:numId="2" w16cid:durableId="1903445884">
    <w:abstractNumId w:val="4"/>
  </w:num>
  <w:num w:numId="3" w16cid:durableId="1264845350">
    <w:abstractNumId w:val="10"/>
  </w:num>
  <w:num w:numId="4" w16cid:durableId="565382068">
    <w:abstractNumId w:val="12"/>
  </w:num>
  <w:num w:numId="5" w16cid:durableId="1858688924">
    <w:abstractNumId w:val="19"/>
  </w:num>
  <w:num w:numId="6" w16cid:durableId="354043120">
    <w:abstractNumId w:val="16"/>
  </w:num>
  <w:num w:numId="7" w16cid:durableId="196311895">
    <w:abstractNumId w:val="5"/>
  </w:num>
  <w:num w:numId="8" w16cid:durableId="1925187532">
    <w:abstractNumId w:val="2"/>
  </w:num>
  <w:num w:numId="9" w16cid:durableId="2104766351">
    <w:abstractNumId w:val="3"/>
  </w:num>
  <w:num w:numId="10" w16cid:durableId="2024548782">
    <w:abstractNumId w:val="28"/>
  </w:num>
  <w:num w:numId="11" w16cid:durableId="116216664">
    <w:abstractNumId w:val="26"/>
  </w:num>
  <w:num w:numId="12" w16cid:durableId="1700273379">
    <w:abstractNumId w:val="25"/>
  </w:num>
  <w:num w:numId="13" w16cid:durableId="101845259">
    <w:abstractNumId w:val="18"/>
  </w:num>
  <w:num w:numId="14" w16cid:durableId="1445534179">
    <w:abstractNumId w:val="6"/>
  </w:num>
  <w:num w:numId="15" w16cid:durableId="1555895726">
    <w:abstractNumId w:val="20"/>
  </w:num>
  <w:num w:numId="16" w16cid:durableId="1458335404">
    <w:abstractNumId w:val="9"/>
  </w:num>
  <w:num w:numId="17" w16cid:durableId="1464158625">
    <w:abstractNumId w:val="13"/>
  </w:num>
  <w:num w:numId="18" w16cid:durableId="194655437">
    <w:abstractNumId w:val="17"/>
  </w:num>
  <w:num w:numId="19" w16cid:durableId="1733773021">
    <w:abstractNumId w:val="27"/>
  </w:num>
  <w:num w:numId="20" w16cid:durableId="1413814161">
    <w:abstractNumId w:val="22"/>
  </w:num>
  <w:num w:numId="21" w16cid:durableId="780758949">
    <w:abstractNumId w:val="23"/>
  </w:num>
  <w:num w:numId="22" w16cid:durableId="1973359575">
    <w:abstractNumId w:val="21"/>
  </w:num>
  <w:num w:numId="23" w16cid:durableId="1121920877">
    <w:abstractNumId w:val="24"/>
  </w:num>
  <w:num w:numId="24" w16cid:durableId="811675203">
    <w:abstractNumId w:val="8"/>
  </w:num>
  <w:num w:numId="25" w16cid:durableId="1670668616">
    <w:abstractNumId w:val="15"/>
  </w:num>
  <w:num w:numId="26" w16cid:durableId="1193227619">
    <w:abstractNumId w:val="7"/>
  </w:num>
  <w:num w:numId="27" w16cid:durableId="1763450244">
    <w:abstractNumId w:val="0"/>
  </w:num>
  <w:num w:numId="28" w16cid:durableId="536820040">
    <w:abstractNumId w:val="14"/>
  </w:num>
  <w:num w:numId="29" w16cid:durableId="16745241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C78"/>
    <w:rsid w:val="00013B61"/>
    <w:rsid w:val="000404AD"/>
    <w:rsid w:val="00064A21"/>
    <w:rsid w:val="00064EE1"/>
    <w:rsid w:val="000A5400"/>
    <w:rsid w:val="000F7D64"/>
    <w:rsid w:val="0012735C"/>
    <w:rsid w:val="001461AC"/>
    <w:rsid w:val="00166331"/>
    <w:rsid w:val="001C0128"/>
    <w:rsid w:val="00221072"/>
    <w:rsid w:val="00261D82"/>
    <w:rsid w:val="002803CD"/>
    <w:rsid w:val="00292724"/>
    <w:rsid w:val="002E38B8"/>
    <w:rsid w:val="00306601"/>
    <w:rsid w:val="00315939"/>
    <w:rsid w:val="003760EA"/>
    <w:rsid w:val="003E0129"/>
    <w:rsid w:val="003E0A95"/>
    <w:rsid w:val="003E6FA2"/>
    <w:rsid w:val="0040299D"/>
    <w:rsid w:val="00412B91"/>
    <w:rsid w:val="00416743"/>
    <w:rsid w:val="00427430"/>
    <w:rsid w:val="004304C3"/>
    <w:rsid w:val="00477116"/>
    <w:rsid w:val="0048467C"/>
    <w:rsid w:val="00492811"/>
    <w:rsid w:val="004B74DC"/>
    <w:rsid w:val="005577F8"/>
    <w:rsid w:val="00573987"/>
    <w:rsid w:val="005961B9"/>
    <w:rsid w:val="005D22A1"/>
    <w:rsid w:val="005E261D"/>
    <w:rsid w:val="005E2FA9"/>
    <w:rsid w:val="006115E9"/>
    <w:rsid w:val="00623C78"/>
    <w:rsid w:val="00635BBE"/>
    <w:rsid w:val="00696C50"/>
    <w:rsid w:val="006D53FD"/>
    <w:rsid w:val="006E3328"/>
    <w:rsid w:val="00713214"/>
    <w:rsid w:val="00775AF4"/>
    <w:rsid w:val="007A4EF3"/>
    <w:rsid w:val="007A65D2"/>
    <w:rsid w:val="00800ABB"/>
    <w:rsid w:val="00852AC4"/>
    <w:rsid w:val="00882BED"/>
    <w:rsid w:val="008906AD"/>
    <w:rsid w:val="0089255B"/>
    <w:rsid w:val="0089456E"/>
    <w:rsid w:val="008B0E52"/>
    <w:rsid w:val="008C3D54"/>
    <w:rsid w:val="008D0DAC"/>
    <w:rsid w:val="00911B46"/>
    <w:rsid w:val="00927DB9"/>
    <w:rsid w:val="00954CD9"/>
    <w:rsid w:val="00977BAC"/>
    <w:rsid w:val="009902D9"/>
    <w:rsid w:val="009A5B76"/>
    <w:rsid w:val="009E6064"/>
    <w:rsid w:val="009F4E09"/>
    <w:rsid w:val="00A02624"/>
    <w:rsid w:val="00A43EB6"/>
    <w:rsid w:val="00A525EE"/>
    <w:rsid w:val="00AC355A"/>
    <w:rsid w:val="00B222B5"/>
    <w:rsid w:val="00B5629B"/>
    <w:rsid w:val="00B77444"/>
    <w:rsid w:val="00BB29F4"/>
    <w:rsid w:val="00BD6405"/>
    <w:rsid w:val="00BD6E1D"/>
    <w:rsid w:val="00BE3F0E"/>
    <w:rsid w:val="00BF21D3"/>
    <w:rsid w:val="00C12D4F"/>
    <w:rsid w:val="00C142D5"/>
    <w:rsid w:val="00C41950"/>
    <w:rsid w:val="00C45285"/>
    <w:rsid w:val="00C53E14"/>
    <w:rsid w:val="00C61B85"/>
    <w:rsid w:val="00C64E17"/>
    <w:rsid w:val="00C823E4"/>
    <w:rsid w:val="00C83B4A"/>
    <w:rsid w:val="00CB1D7D"/>
    <w:rsid w:val="00CB2C79"/>
    <w:rsid w:val="00D0422D"/>
    <w:rsid w:val="00D146D4"/>
    <w:rsid w:val="00D1672A"/>
    <w:rsid w:val="00D31004"/>
    <w:rsid w:val="00D55721"/>
    <w:rsid w:val="00D757D6"/>
    <w:rsid w:val="00DB1C39"/>
    <w:rsid w:val="00DC5794"/>
    <w:rsid w:val="00DE35B3"/>
    <w:rsid w:val="00DF2BDD"/>
    <w:rsid w:val="00E1783B"/>
    <w:rsid w:val="00E25F89"/>
    <w:rsid w:val="00E42EB9"/>
    <w:rsid w:val="00E66324"/>
    <w:rsid w:val="00E83368"/>
    <w:rsid w:val="00E90CAD"/>
    <w:rsid w:val="00E943BA"/>
    <w:rsid w:val="00ED6BBC"/>
    <w:rsid w:val="00EE72FA"/>
    <w:rsid w:val="00F037CE"/>
    <w:rsid w:val="00F47DCD"/>
    <w:rsid w:val="00FA006B"/>
    <w:rsid w:val="00FC40CC"/>
    <w:rsid w:val="00FC41AD"/>
    <w:rsid w:val="00FE0AF3"/>
    <w:rsid w:val="00FE59B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9A870"/>
  <w15:chartTrackingRefBased/>
  <w15:docId w15:val="{F5F47DE2-21E1-734C-843C-637A3EA97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30"/>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28"/>
    <w:rPr>
      <w:rFonts w:ascii="Times New Roman" w:eastAsia="Times New Roman" w:hAnsi="Times New Roman" w:cs="Times New Roman"/>
      <w:szCs w:val="24"/>
    </w:rPr>
  </w:style>
  <w:style w:type="paragraph" w:styleId="Heading1">
    <w:name w:val="heading 1"/>
    <w:basedOn w:val="Normal"/>
    <w:next w:val="Normal"/>
    <w:link w:val="Heading1Char"/>
    <w:uiPriority w:val="9"/>
    <w:qFormat/>
    <w:rsid w:val="00623C78"/>
    <w:pPr>
      <w:spacing w:before="450" w:after="450"/>
      <w:jc w:val="center"/>
      <w:outlineLvl w:val="0"/>
    </w:pPr>
    <w:rPr>
      <w:rFonts w:ascii="Cambria" w:eastAsia="Cambria" w:hAnsi="Cambria" w:cs="Cambria"/>
      <w:b/>
      <w:smallCaps/>
      <w:color w:val="1A1A26"/>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C78"/>
    <w:rPr>
      <w:rFonts w:ascii="Cambria" w:eastAsia="Cambria" w:hAnsi="Cambria" w:cs="Cambria"/>
      <w:b/>
      <w:smallCaps/>
      <w:color w:val="1A1A26"/>
      <w:sz w:val="40"/>
      <w:szCs w:val="40"/>
    </w:rPr>
  </w:style>
  <w:style w:type="paragraph" w:styleId="ListParagraph">
    <w:name w:val="List Paragraph"/>
    <w:basedOn w:val="Normal"/>
    <w:uiPriority w:val="34"/>
    <w:qFormat/>
    <w:rsid w:val="00623C78"/>
    <w:pPr>
      <w:ind w:left="720"/>
      <w:contextualSpacing/>
    </w:pPr>
    <w:rPr>
      <w:rFonts w:ascii="Georgia" w:hAnsi="Georgia"/>
    </w:rPr>
  </w:style>
  <w:style w:type="character" w:customStyle="1" w:styleId="Title1">
    <w:name w:val="Title1"/>
    <w:basedOn w:val="DefaultParagraphFont"/>
    <w:rsid w:val="00623C78"/>
  </w:style>
  <w:style w:type="character" w:customStyle="1" w:styleId="Subtitle2">
    <w:name w:val="Subtitle2"/>
    <w:basedOn w:val="DefaultParagraphFont"/>
    <w:rsid w:val="00623C78"/>
  </w:style>
  <w:style w:type="character" w:customStyle="1" w:styleId="Title2">
    <w:name w:val="Title2"/>
    <w:basedOn w:val="DefaultParagraphFont"/>
    <w:rsid w:val="00623C78"/>
  </w:style>
  <w:style w:type="table" w:styleId="TableGrid">
    <w:name w:val="Table Grid"/>
    <w:basedOn w:val="TableNormal"/>
    <w:uiPriority w:val="39"/>
    <w:rsid w:val="00623C78"/>
    <w:rPr>
      <w:rFonts w:ascii="Times New Roman" w:eastAsia="Times New Roman" w:hAnsi="Times New Roman" w:cs="Times New Roman"/>
      <w:sz w:val="20"/>
      <w:szCs w:val="20"/>
      <w:lang w:val="fr-FR"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F2BDD"/>
    <w:rPr>
      <w:b/>
      <w:bCs/>
    </w:rPr>
  </w:style>
  <w:style w:type="character" w:styleId="Hyperlink">
    <w:name w:val="Hyperlink"/>
    <w:basedOn w:val="DefaultParagraphFont"/>
    <w:uiPriority w:val="99"/>
    <w:semiHidden/>
    <w:unhideWhenUsed/>
    <w:rsid w:val="00DF2BDD"/>
    <w:rPr>
      <w:color w:val="0000FF"/>
      <w:u w:val="single"/>
    </w:rPr>
  </w:style>
  <w:style w:type="paragraph" w:styleId="Footer">
    <w:name w:val="footer"/>
    <w:basedOn w:val="Normal"/>
    <w:link w:val="FooterChar"/>
    <w:uiPriority w:val="99"/>
    <w:semiHidden/>
    <w:unhideWhenUsed/>
    <w:rsid w:val="007A65D2"/>
    <w:pPr>
      <w:tabs>
        <w:tab w:val="center" w:pos="4680"/>
        <w:tab w:val="right" w:pos="9360"/>
      </w:tabs>
    </w:pPr>
    <w:rPr>
      <w:rFonts w:cs="Angsana New"/>
      <w:szCs w:val="30"/>
    </w:rPr>
  </w:style>
  <w:style w:type="character" w:customStyle="1" w:styleId="FooterChar">
    <w:name w:val="Footer Char"/>
    <w:basedOn w:val="DefaultParagraphFont"/>
    <w:link w:val="Footer"/>
    <w:uiPriority w:val="99"/>
    <w:semiHidden/>
    <w:rsid w:val="007A65D2"/>
    <w:rPr>
      <w:rFonts w:ascii="Times New Roman" w:eastAsia="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521438">
      <w:bodyDiv w:val="1"/>
      <w:marLeft w:val="0"/>
      <w:marRight w:val="0"/>
      <w:marTop w:val="0"/>
      <w:marBottom w:val="0"/>
      <w:divBdr>
        <w:top w:val="none" w:sz="0" w:space="0" w:color="auto"/>
        <w:left w:val="none" w:sz="0" w:space="0" w:color="auto"/>
        <w:bottom w:val="none" w:sz="0" w:space="0" w:color="auto"/>
        <w:right w:val="none" w:sz="0" w:space="0" w:color="auto"/>
      </w:divBdr>
    </w:div>
    <w:div w:id="720133629">
      <w:bodyDiv w:val="1"/>
      <w:marLeft w:val="0"/>
      <w:marRight w:val="0"/>
      <w:marTop w:val="0"/>
      <w:marBottom w:val="0"/>
      <w:divBdr>
        <w:top w:val="none" w:sz="0" w:space="0" w:color="auto"/>
        <w:left w:val="none" w:sz="0" w:space="0" w:color="auto"/>
        <w:bottom w:val="none" w:sz="0" w:space="0" w:color="auto"/>
        <w:right w:val="none" w:sz="0" w:space="0" w:color="auto"/>
      </w:divBdr>
    </w:div>
    <w:div w:id="804276069">
      <w:bodyDiv w:val="1"/>
      <w:marLeft w:val="0"/>
      <w:marRight w:val="0"/>
      <w:marTop w:val="0"/>
      <w:marBottom w:val="0"/>
      <w:divBdr>
        <w:top w:val="none" w:sz="0" w:space="0" w:color="auto"/>
        <w:left w:val="none" w:sz="0" w:space="0" w:color="auto"/>
        <w:bottom w:val="none" w:sz="0" w:space="0" w:color="auto"/>
        <w:right w:val="none" w:sz="0" w:space="0" w:color="auto"/>
      </w:divBdr>
    </w:div>
    <w:div w:id="900093601">
      <w:bodyDiv w:val="1"/>
      <w:marLeft w:val="0"/>
      <w:marRight w:val="0"/>
      <w:marTop w:val="0"/>
      <w:marBottom w:val="0"/>
      <w:divBdr>
        <w:top w:val="none" w:sz="0" w:space="0" w:color="auto"/>
        <w:left w:val="none" w:sz="0" w:space="0" w:color="auto"/>
        <w:bottom w:val="none" w:sz="0" w:space="0" w:color="auto"/>
        <w:right w:val="none" w:sz="0" w:space="0" w:color="auto"/>
      </w:divBdr>
    </w:div>
    <w:div w:id="1217013145">
      <w:bodyDiv w:val="1"/>
      <w:marLeft w:val="0"/>
      <w:marRight w:val="0"/>
      <w:marTop w:val="0"/>
      <w:marBottom w:val="0"/>
      <w:divBdr>
        <w:top w:val="none" w:sz="0" w:space="0" w:color="auto"/>
        <w:left w:val="none" w:sz="0" w:space="0" w:color="auto"/>
        <w:bottom w:val="none" w:sz="0" w:space="0" w:color="auto"/>
        <w:right w:val="none" w:sz="0" w:space="0" w:color="auto"/>
      </w:divBdr>
    </w:div>
    <w:div w:id="1873762222">
      <w:bodyDiv w:val="1"/>
      <w:marLeft w:val="0"/>
      <w:marRight w:val="0"/>
      <w:marTop w:val="0"/>
      <w:marBottom w:val="0"/>
      <w:divBdr>
        <w:top w:val="none" w:sz="0" w:space="0" w:color="auto"/>
        <w:left w:val="none" w:sz="0" w:space="0" w:color="auto"/>
        <w:bottom w:val="none" w:sz="0" w:space="0" w:color="auto"/>
        <w:right w:val="none" w:sz="0" w:space="0" w:color="auto"/>
      </w:divBdr>
    </w:div>
    <w:div w:id="1878007232">
      <w:bodyDiv w:val="1"/>
      <w:marLeft w:val="0"/>
      <w:marRight w:val="0"/>
      <w:marTop w:val="0"/>
      <w:marBottom w:val="0"/>
      <w:divBdr>
        <w:top w:val="none" w:sz="0" w:space="0" w:color="auto"/>
        <w:left w:val="none" w:sz="0" w:space="0" w:color="auto"/>
        <w:bottom w:val="none" w:sz="0" w:space="0" w:color="auto"/>
        <w:right w:val="none" w:sz="0" w:space="0" w:color="auto"/>
      </w:divBdr>
    </w:div>
    <w:div w:id="1878349701">
      <w:bodyDiv w:val="1"/>
      <w:marLeft w:val="0"/>
      <w:marRight w:val="0"/>
      <w:marTop w:val="0"/>
      <w:marBottom w:val="0"/>
      <w:divBdr>
        <w:top w:val="none" w:sz="0" w:space="0" w:color="auto"/>
        <w:left w:val="none" w:sz="0" w:space="0" w:color="auto"/>
        <w:bottom w:val="none" w:sz="0" w:space="0" w:color="auto"/>
        <w:right w:val="none" w:sz="0" w:space="0" w:color="auto"/>
      </w:divBdr>
    </w:div>
    <w:div w:id="1957330506">
      <w:bodyDiv w:val="1"/>
      <w:marLeft w:val="0"/>
      <w:marRight w:val="0"/>
      <w:marTop w:val="0"/>
      <w:marBottom w:val="0"/>
      <w:divBdr>
        <w:top w:val="none" w:sz="0" w:space="0" w:color="auto"/>
        <w:left w:val="none" w:sz="0" w:space="0" w:color="auto"/>
        <w:bottom w:val="none" w:sz="0" w:space="0" w:color="auto"/>
        <w:right w:val="none" w:sz="0" w:space="0" w:color="auto"/>
      </w:divBdr>
    </w:div>
    <w:div w:id="201005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D7C28A-139E-364C-9677-494D0AC3ECC2}">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12</TotalTime>
  <Pages>4</Pages>
  <Words>1014</Words>
  <Characters>5782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Guillaume Degos</cp:lastModifiedBy>
  <cp:revision>6</cp:revision>
  <dcterms:created xsi:type="dcterms:W3CDTF">2022-10-02T12:53:00Z</dcterms:created>
  <dcterms:modified xsi:type="dcterms:W3CDTF">2023-03-23T05:22:00Z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documentId_2533</vt:lpwstr>
  </property>
  <property fmtid="{D5CDD505-2E9C-101B-9397-08002B2CF9AE}" pid="3" name="grammarly_documentContext">
    <vt:lpwstr>{"goals":[],"domain":"general","emotions":[],"dialect":"american"}</vt:lpwstr>
  </property>
</Properties>
</file>